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7041" w:rsidRDefault="00607041"/>
    <w:p w:rsidR="00120415" w:rsidRDefault="00F30543">
      <w:r w:rsidRPr="00F30543">
        <w:object w:dxaOrig="7344" w:dyaOrig="99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2.1pt;height:681.8pt" o:ole="">
            <v:imagedata r:id="rId9" o:title=""/>
          </v:shape>
          <o:OLEObject Type="Embed" ProgID="AcroExch.Document.7" ShapeID="_x0000_i1025" DrawAspect="Content" ObjectID="_1698473827" r:id="rId10"/>
        </w:object>
      </w:r>
    </w:p>
    <w:p w:rsidR="00120415" w:rsidRDefault="00120415"/>
    <w:p w:rsidR="00120415" w:rsidRDefault="00120415"/>
    <w:tbl>
      <w:tblPr>
        <w:tblStyle w:val="41"/>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12"/>
        <w:gridCol w:w="736"/>
      </w:tblGrid>
      <w:tr w:rsidR="00926924" w:rsidRPr="006653CA" w:rsidTr="00623F24">
        <w:trPr>
          <w:trHeight w:val="296"/>
        </w:trPr>
        <w:tc>
          <w:tcPr>
            <w:tcW w:w="8912" w:type="dxa"/>
          </w:tcPr>
          <w:p w:rsidR="00926924" w:rsidRPr="006653CA" w:rsidRDefault="00926924" w:rsidP="00607041">
            <w:pPr>
              <w:widowControl/>
              <w:autoSpaceDE/>
              <w:autoSpaceDN/>
              <w:adjustRightInd/>
              <w:jc w:val="center"/>
              <w:rPr>
                <w:rFonts w:eastAsia="Calibri"/>
                <w:b/>
                <w:bCs/>
                <w:sz w:val="19"/>
                <w:szCs w:val="19"/>
                <w:lang w:eastAsia="en-US"/>
              </w:rPr>
            </w:pPr>
            <w:r w:rsidRPr="006653CA">
              <w:rPr>
                <w:rFonts w:eastAsia="Calibri"/>
                <w:b/>
                <w:bCs/>
                <w:sz w:val="19"/>
                <w:szCs w:val="19"/>
                <w:lang w:eastAsia="en-US"/>
              </w:rPr>
              <w:lastRenderedPageBreak/>
              <w:t>Содержание</w:t>
            </w:r>
          </w:p>
        </w:tc>
        <w:tc>
          <w:tcPr>
            <w:tcW w:w="736" w:type="dxa"/>
            <w:hideMark/>
          </w:tcPr>
          <w:p w:rsidR="00926924" w:rsidRPr="006653CA" w:rsidRDefault="00926924" w:rsidP="00C81C5D">
            <w:pPr>
              <w:widowControl/>
              <w:autoSpaceDE/>
              <w:autoSpaceDN/>
              <w:adjustRightInd/>
              <w:rPr>
                <w:rFonts w:eastAsia="Calibri"/>
                <w:bCs/>
                <w:sz w:val="19"/>
                <w:szCs w:val="19"/>
                <w:lang w:eastAsia="en-US"/>
              </w:rPr>
            </w:pPr>
            <w:proofErr w:type="gramStart"/>
            <w:r w:rsidRPr="006653CA">
              <w:rPr>
                <w:rFonts w:eastAsia="Calibri"/>
                <w:bCs/>
                <w:sz w:val="19"/>
                <w:szCs w:val="19"/>
                <w:lang w:eastAsia="en-US"/>
              </w:rPr>
              <w:t>C</w:t>
            </w:r>
            <w:proofErr w:type="gramEnd"/>
            <w:r w:rsidRPr="006653CA">
              <w:rPr>
                <w:rFonts w:eastAsia="Calibri"/>
                <w:bCs/>
                <w:sz w:val="19"/>
                <w:szCs w:val="19"/>
                <w:lang w:eastAsia="en-US"/>
              </w:rPr>
              <w:t>тр.</w:t>
            </w:r>
          </w:p>
        </w:tc>
      </w:tr>
      <w:tr w:rsidR="00926924" w:rsidRPr="006653CA" w:rsidTr="00623F24">
        <w:trPr>
          <w:trHeight w:val="231"/>
        </w:trPr>
        <w:tc>
          <w:tcPr>
            <w:tcW w:w="8912" w:type="dxa"/>
            <w:hideMark/>
          </w:tcPr>
          <w:p w:rsidR="00926924" w:rsidRPr="006653CA" w:rsidRDefault="00926924" w:rsidP="00C81C5D">
            <w:pPr>
              <w:widowControl/>
              <w:autoSpaceDE/>
              <w:autoSpaceDN/>
              <w:adjustRightInd/>
              <w:rPr>
                <w:rFonts w:eastAsia="Calibri"/>
                <w:b/>
                <w:bCs/>
                <w:sz w:val="19"/>
                <w:szCs w:val="19"/>
                <w:lang w:eastAsia="en-US"/>
              </w:rPr>
            </w:pPr>
          </w:p>
        </w:tc>
        <w:tc>
          <w:tcPr>
            <w:tcW w:w="736" w:type="dxa"/>
            <w:hideMark/>
          </w:tcPr>
          <w:p w:rsidR="00926924" w:rsidRPr="006653CA" w:rsidRDefault="00926924" w:rsidP="00C81C5D">
            <w:pPr>
              <w:widowControl/>
              <w:autoSpaceDE/>
              <w:autoSpaceDN/>
              <w:adjustRightInd/>
              <w:rPr>
                <w:rFonts w:eastAsia="Calibri"/>
                <w:bCs/>
                <w:sz w:val="19"/>
                <w:szCs w:val="19"/>
                <w:lang w:eastAsia="en-US"/>
              </w:rPr>
            </w:pPr>
          </w:p>
        </w:tc>
      </w:tr>
      <w:tr w:rsidR="00926924" w:rsidRPr="006653CA" w:rsidTr="00623F24">
        <w:trPr>
          <w:trHeight w:val="231"/>
        </w:trPr>
        <w:tc>
          <w:tcPr>
            <w:tcW w:w="8912" w:type="dxa"/>
            <w:hideMark/>
          </w:tcPr>
          <w:p w:rsidR="00926924" w:rsidRPr="006653CA" w:rsidRDefault="00926924" w:rsidP="00C81C5D">
            <w:pPr>
              <w:widowControl/>
              <w:autoSpaceDE/>
              <w:autoSpaceDN/>
              <w:adjustRightInd/>
              <w:rPr>
                <w:rFonts w:eastAsia="Calibri"/>
                <w:bCs/>
                <w:sz w:val="19"/>
                <w:szCs w:val="19"/>
                <w:lang w:eastAsia="en-US"/>
              </w:rPr>
            </w:pPr>
            <w:r w:rsidRPr="006653CA">
              <w:rPr>
                <w:rFonts w:eastAsia="Calibri"/>
                <w:b/>
                <w:bCs/>
                <w:sz w:val="19"/>
                <w:szCs w:val="19"/>
                <w:lang w:eastAsia="en-US"/>
              </w:rPr>
              <w:t>1. Целевой раздел</w:t>
            </w:r>
          </w:p>
        </w:tc>
        <w:tc>
          <w:tcPr>
            <w:tcW w:w="736" w:type="dxa"/>
            <w:hideMark/>
          </w:tcPr>
          <w:p w:rsidR="00926924" w:rsidRPr="006653CA" w:rsidRDefault="0065203B" w:rsidP="00C81C5D">
            <w:pPr>
              <w:widowControl/>
              <w:autoSpaceDE/>
              <w:autoSpaceDN/>
              <w:adjustRightInd/>
              <w:rPr>
                <w:rFonts w:eastAsia="Calibri"/>
                <w:b/>
                <w:bCs/>
                <w:sz w:val="19"/>
                <w:szCs w:val="19"/>
                <w:lang w:eastAsia="en-US"/>
              </w:rPr>
            </w:pPr>
            <w:r>
              <w:rPr>
                <w:rFonts w:eastAsia="Calibri"/>
                <w:b/>
                <w:bCs/>
                <w:sz w:val="19"/>
                <w:szCs w:val="19"/>
                <w:lang w:eastAsia="en-US"/>
              </w:rPr>
              <w:t>3</w:t>
            </w:r>
          </w:p>
        </w:tc>
      </w:tr>
      <w:tr w:rsidR="00926924" w:rsidRPr="006653CA" w:rsidTr="00623F24">
        <w:trPr>
          <w:trHeight w:val="144"/>
        </w:trPr>
        <w:tc>
          <w:tcPr>
            <w:tcW w:w="8912" w:type="dxa"/>
            <w:hideMark/>
          </w:tcPr>
          <w:p w:rsidR="00926924" w:rsidRPr="006653CA" w:rsidRDefault="00926924" w:rsidP="00C81C5D">
            <w:pPr>
              <w:widowControl/>
              <w:autoSpaceDE/>
              <w:autoSpaceDN/>
              <w:adjustRightInd/>
              <w:rPr>
                <w:rFonts w:eastAsia="Calibri"/>
                <w:bCs/>
                <w:sz w:val="19"/>
                <w:szCs w:val="19"/>
                <w:lang w:eastAsia="en-US"/>
              </w:rPr>
            </w:pPr>
            <w:r w:rsidRPr="006653CA">
              <w:rPr>
                <w:rFonts w:eastAsia="Calibri"/>
                <w:bCs/>
                <w:sz w:val="19"/>
                <w:szCs w:val="19"/>
                <w:lang w:eastAsia="en-US"/>
              </w:rPr>
              <w:t xml:space="preserve">1.1. Пояснительная записка </w:t>
            </w:r>
          </w:p>
        </w:tc>
        <w:tc>
          <w:tcPr>
            <w:tcW w:w="736" w:type="dxa"/>
            <w:hideMark/>
          </w:tcPr>
          <w:p w:rsidR="00926924" w:rsidRPr="006653CA" w:rsidRDefault="00887623" w:rsidP="00C81C5D">
            <w:pPr>
              <w:widowControl/>
              <w:autoSpaceDE/>
              <w:autoSpaceDN/>
              <w:adjustRightInd/>
              <w:rPr>
                <w:rFonts w:eastAsia="Calibri"/>
                <w:bCs/>
                <w:sz w:val="19"/>
                <w:szCs w:val="19"/>
                <w:lang w:eastAsia="en-US"/>
              </w:rPr>
            </w:pPr>
            <w:r>
              <w:rPr>
                <w:rFonts w:eastAsia="Calibri"/>
                <w:bCs/>
                <w:sz w:val="19"/>
                <w:szCs w:val="19"/>
                <w:lang w:eastAsia="en-US"/>
              </w:rPr>
              <w:t>4</w:t>
            </w:r>
          </w:p>
        </w:tc>
      </w:tr>
      <w:tr w:rsidR="00926924" w:rsidRPr="006653CA" w:rsidTr="00623F24">
        <w:trPr>
          <w:trHeight w:val="231"/>
        </w:trPr>
        <w:tc>
          <w:tcPr>
            <w:tcW w:w="8912" w:type="dxa"/>
            <w:hideMark/>
          </w:tcPr>
          <w:p w:rsidR="00926924" w:rsidRPr="006653CA" w:rsidRDefault="00926924" w:rsidP="00C81C5D">
            <w:pPr>
              <w:widowControl/>
              <w:autoSpaceDE/>
              <w:autoSpaceDN/>
              <w:adjustRightInd/>
              <w:rPr>
                <w:rFonts w:eastAsia="Calibri"/>
                <w:bCs/>
                <w:sz w:val="19"/>
                <w:szCs w:val="19"/>
                <w:lang w:eastAsia="en-US"/>
              </w:rPr>
            </w:pPr>
            <w:r w:rsidRPr="006653CA">
              <w:rPr>
                <w:rFonts w:eastAsia="Calibri"/>
                <w:bCs/>
                <w:sz w:val="19"/>
                <w:szCs w:val="19"/>
                <w:lang w:eastAsia="en-US"/>
              </w:rPr>
              <w:t xml:space="preserve">1.2. Планируемые результаты освоения </w:t>
            </w:r>
            <w:proofErr w:type="gramStart"/>
            <w:r w:rsidRPr="006653CA">
              <w:rPr>
                <w:rFonts w:eastAsia="Calibri"/>
                <w:bCs/>
                <w:sz w:val="19"/>
                <w:szCs w:val="19"/>
                <w:lang w:eastAsia="en-US"/>
              </w:rPr>
              <w:t>обучающимися</w:t>
            </w:r>
            <w:proofErr w:type="gramEnd"/>
            <w:r w:rsidRPr="006653CA">
              <w:rPr>
                <w:rFonts w:eastAsia="Calibri"/>
                <w:bCs/>
                <w:sz w:val="19"/>
                <w:szCs w:val="19"/>
                <w:lang w:eastAsia="en-US"/>
              </w:rPr>
              <w:t xml:space="preserve"> основной образовательной программы </w:t>
            </w:r>
          </w:p>
        </w:tc>
        <w:tc>
          <w:tcPr>
            <w:tcW w:w="736" w:type="dxa"/>
            <w:hideMark/>
          </w:tcPr>
          <w:p w:rsidR="00926924" w:rsidRPr="006653CA" w:rsidRDefault="00A155BB" w:rsidP="00C81C5D">
            <w:pPr>
              <w:widowControl/>
              <w:autoSpaceDE/>
              <w:autoSpaceDN/>
              <w:adjustRightInd/>
              <w:rPr>
                <w:rFonts w:eastAsia="Calibri"/>
                <w:bCs/>
                <w:sz w:val="19"/>
                <w:szCs w:val="19"/>
                <w:lang w:eastAsia="en-US"/>
              </w:rPr>
            </w:pPr>
            <w:r>
              <w:rPr>
                <w:rFonts w:eastAsia="Calibri"/>
                <w:bCs/>
                <w:sz w:val="19"/>
                <w:szCs w:val="19"/>
                <w:lang w:eastAsia="en-US"/>
              </w:rPr>
              <w:t>11</w:t>
            </w:r>
          </w:p>
        </w:tc>
      </w:tr>
      <w:tr w:rsidR="00926924" w:rsidRPr="006653CA" w:rsidTr="00623F24">
        <w:trPr>
          <w:trHeight w:val="231"/>
        </w:trPr>
        <w:tc>
          <w:tcPr>
            <w:tcW w:w="8912" w:type="dxa"/>
            <w:hideMark/>
          </w:tcPr>
          <w:p w:rsidR="00926924" w:rsidRPr="006653CA" w:rsidRDefault="00926924" w:rsidP="00C81C5D">
            <w:pPr>
              <w:widowControl/>
              <w:autoSpaceDE/>
              <w:autoSpaceDN/>
              <w:adjustRightInd/>
              <w:rPr>
                <w:rFonts w:eastAsia="Calibri"/>
                <w:bCs/>
                <w:sz w:val="19"/>
                <w:szCs w:val="19"/>
                <w:lang w:eastAsia="en-US"/>
              </w:rPr>
            </w:pPr>
            <w:r w:rsidRPr="006653CA">
              <w:rPr>
                <w:rFonts w:eastAsia="Calibri"/>
                <w:bCs/>
                <w:sz w:val="19"/>
                <w:szCs w:val="19"/>
                <w:lang w:eastAsia="en-US"/>
              </w:rPr>
              <w:t xml:space="preserve">1.2.1. Формирование универсальных учебных действий (личностные и метапредметные результаты) </w:t>
            </w:r>
          </w:p>
        </w:tc>
        <w:tc>
          <w:tcPr>
            <w:tcW w:w="736" w:type="dxa"/>
            <w:hideMark/>
          </w:tcPr>
          <w:p w:rsidR="00926924" w:rsidRPr="006653CA" w:rsidRDefault="00887623" w:rsidP="00C81C5D">
            <w:pPr>
              <w:widowControl/>
              <w:autoSpaceDE/>
              <w:autoSpaceDN/>
              <w:adjustRightInd/>
              <w:rPr>
                <w:rFonts w:eastAsia="Calibri"/>
                <w:bCs/>
                <w:sz w:val="19"/>
                <w:szCs w:val="19"/>
                <w:lang w:eastAsia="en-US"/>
              </w:rPr>
            </w:pPr>
            <w:r>
              <w:rPr>
                <w:rFonts w:eastAsia="Calibri"/>
                <w:bCs/>
                <w:sz w:val="19"/>
                <w:szCs w:val="19"/>
                <w:lang w:eastAsia="en-US"/>
              </w:rPr>
              <w:t>13</w:t>
            </w:r>
          </w:p>
        </w:tc>
      </w:tr>
      <w:tr w:rsidR="00926924" w:rsidRPr="006653CA" w:rsidTr="00623F24">
        <w:trPr>
          <w:trHeight w:val="231"/>
        </w:trPr>
        <w:tc>
          <w:tcPr>
            <w:tcW w:w="8912" w:type="dxa"/>
            <w:hideMark/>
          </w:tcPr>
          <w:p w:rsidR="00926924" w:rsidRPr="006653CA" w:rsidRDefault="00926924" w:rsidP="00C81C5D">
            <w:pPr>
              <w:widowControl/>
              <w:autoSpaceDE/>
              <w:autoSpaceDN/>
              <w:adjustRightInd/>
              <w:rPr>
                <w:rFonts w:eastAsia="Calibri"/>
                <w:bCs/>
                <w:sz w:val="19"/>
                <w:szCs w:val="19"/>
                <w:lang w:eastAsia="en-US"/>
              </w:rPr>
            </w:pPr>
            <w:r w:rsidRPr="006653CA">
              <w:rPr>
                <w:rFonts w:eastAsia="Calibri"/>
                <w:bCs/>
                <w:sz w:val="19"/>
                <w:szCs w:val="19"/>
                <w:lang w:eastAsia="en-US"/>
              </w:rPr>
              <w:t xml:space="preserve">1.2.1.1. Чтение. Работа с текстом (метапредметные результаты) </w:t>
            </w:r>
          </w:p>
        </w:tc>
        <w:tc>
          <w:tcPr>
            <w:tcW w:w="736" w:type="dxa"/>
            <w:hideMark/>
          </w:tcPr>
          <w:p w:rsidR="00926924" w:rsidRPr="006653CA" w:rsidRDefault="00887623" w:rsidP="00C81C5D">
            <w:pPr>
              <w:widowControl/>
              <w:autoSpaceDE/>
              <w:autoSpaceDN/>
              <w:adjustRightInd/>
              <w:rPr>
                <w:rFonts w:eastAsia="Calibri"/>
                <w:bCs/>
                <w:sz w:val="19"/>
                <w:szCs w:val="19"/>
                <w:lang w:eastAsia="en-US"/>
              </w:rPr>
            </w:pPr>
            <w:r>
              <w:rPr>
                <w:rFonts w:eastAsia="Calibri"/>
                <w:bCs/>
                <w:sz w:val="19"/>
                <w:szCs w:val="19"/>
                <w:lang w:eastAsia="en-US"/>
              </w:rPr>
              <w:t>19</w:t>
            </w:r>
          </w:p>
        </w:tc>
      </w:tr>
      <w:tr w:rsidR="00926924" w:rsidRPr="006653CA" w:rsidTr="00623F24">
        <w:trPr>
          <w:trHeight w:val="231"/>
        </w:trPr>
        <w:tc>
          <w:tcPr>
            <w:tcW w:w="8912" w:type="dxa"/>
            <w:hideMark/>
          </w:tcPr>
          <w:p w:rsidR="00926924" w:rsidRPr="006653CA" w:rsidRDefault="00926924" w:rsidP="00C81C5D">
            <w:pPr>
              <w:widowControl/>
              <w:autoSpaceDE/>
              <w:autoSpaceDN/>
              <w:adjustRightInd/>
              <w:rPr>
                <w:rFonts w:eastAsia="Calibri"/>
                <w:bCs/>
                <w:sz w:val="19"/>
                <w:szCs w:val="19"/>
                <w:lang w:eastAsia="en-US"/>
              </w:rPr>
            </w:pPr>
            <w:r w:rsidRPr="006653CA">
              <w:rPr>
                <w:rFonts w:eastAsia="Calibri"/>
                <w:bCs/>
                <w:sz w:val="19"/>
                <w:szCs w:val="19"/>
                <w:lang w:eastAsia="en-US"/>
              </w:rPr>
              <w:t xml:space="preserve">1.2.1.2. Формирование ИКТ-компетентности </w:t>
            </w:r>
            <w:proofErr w:type="gramStart"/>
            <w:r w:rsidRPr="006653CA">
              <w:rPr>
                <w:rFonts w:eastAsia="Calibri"/>
                <w:bCs/>
                <w:sz w:val="19"/>
                <w:szCs w:val="19"/>
                <w:lang w:eastAsia="en-US"/>
              </w:rPr>
              <w:t>обучающихся</w:t>
            </w:r>
            <w:proofErr w:type="gramEnd"/>
            <w:r w:rsidRPr="006653CA">
              <w:rPr>
                <w:rFonts w:eastAsia="Calibri"/>
                <w:bCs/>
                <w:sz w:val="19"/>
                <w:szCs w:val="19"/>
                <w:lang w:eastAsia="en-US"/>
              </w:rPr>
              <w:t xml:space="preserve"> (метапредметные результаты) </w:t>
            </w:r>
          </w:p>
        </w:tc>
        <w:tc>
          <w:tcPr>
            <w:tcW w:w="736" w:type="dxa"/>
            <w:hideMark/>
          </w:tcPr>
          <w:p w:rsidR="00926924" w:rsidRPr="006653CA" w:rsidRDefault="00A155BB" w:rsidP="00C81C5D">
            <w:pPr>
              <w:widowControl/>
              <w:autoSpaceDE/>
              <w:autoSpaceDN/>
              <w:adjustRightInd/>
              <w:rPr>
                <w:rFonts w:eastAsia="Calibri"/>
                <w:bCs/>
                <w:sz w:val="19"/>
                <w:szCs w:val="19"/>
                <w:lang w:eastAsia="en-US"/>
              </w:rPr>
            </w:pPr>
            <w:r>
              <w:rPr>
                <w:rFonts w:eastAsia="Calibri"/>
                <w:bCs/>
                <w:sz w:val="19"/>
                <w:szCs w:val="19"/>
                <w:lang w:eastAsia="en-US"/>
              </w:rPr>
              <w:t>21</w:t>
            </w:r>
          </w:p>
        </w:tc>
      </w:tr>
      <w:tr w:rsidR="00C437C9" w:rsidRPr="006653CA" w:rsidTr="00623F24">
        <w:trPr>
          <w:trHeight w:val="231"/>
        </w:trPr>
        <w:tc>
          <w:tcPr>
            <w:tcW w:w="8912" w:type="dxa"/>
          </w:tcPr>
          <w:p w:rsidR="00C437C9" w:rsidRPr="006653CA" w:rsidRDefault="00C437C9" w:rsidP="00C81C5D">
            <w:pPr>
              <w:widowControl/>
              <w:autoSpaceDE/>
              <w:autoSpaceDN/>
              <w:adjustRightInd/>
              <w:rPr>
                <w:rFonts w:eastAsia="Calibri"/>
                <w:bCs/>
                <w:sz w:val="19"/>
                <w:szCs w:val="19"/>
                <w:lang w:eastAsia="en-US"/>
              </w:rPr>
            </w:pPr>
            <w:r w:rsidRPr="006653CA">
              <w:rPr>
                <w:rFonts w:eastAsia="Calibri"/>
                <w:bCs/>
                <w:sz w:val="19"/>
                <w:szCs w:val="19"/>
                <w:lang w:eastAsia="en-US"/>
              </w:rPr>
              <w:t>1.2.2. Русский язык и литературное чтение</w:t>
            </w:r>
          </w:p>
        </w:tc>
        <w:tc>
          <w:tcPr>
            <w:tcW w:w="736" w:type="dxa"/>
          </w:tcPr>
          <w:p w:rsidR="00C437C9" w:rsidRPr="006653CA" w:rsidRDefault="00CE42F7" w:rsidP="00C81C5D">
            <w:pPr>
              <w:widowControl/>
              <w:autoSpaceDE/>
              <w:autoSpaceDN/>
              <w:adjustRightInd/>
              <w:rPr>
                <w:rFonts w:eastAsia="Calibri"/>
                <w:bCs/>
                <w:sz w:val="19"/>
                <w:szCs w:val="19"/>
                <w:lang w:eastAsia="en-US"/>
              </w:rPr>
            </w:pPr>
            <w:r>
              <w:rPr>
                <w:rFonts w:eastAsia="Calibri"/>
                <w:bCs/>
                <w:sz w:val="19"/>
                <w:szCs w:val="19"/>
                <w:lang w:eastAsia="en-US"/>
              </w:rPr>
              <w:t>23</w:t>
            </w:r>
          </w:p>
        </w:tc>
      </w:tr>
      <w:tr w:rsidR="00926924" w:rsidRPr="006653CA" w:rsidTr="00623F24">
        <w:trPr>
          <w:trHeight w:val="231"/>
        </w:trPr>
        <w:tc>
          <w:tcPr>
            <w:tcW w:w="8912" w:type="dxa"/>
            <w:hideMark/>
          </w:tcPr>
          <w:p w:rsidR="00926924" w:rsidRPr="006653CA" w:rsidRDefault="00926924" w:rsidP="00C81C5D">
            <w:pPr>
              <w:widowControl/>
              <w:autoSpaceDE/>
              <w:autoSpaceDN/>
              <w:adjustRightInd/>
              <w:rPr>
                <w:rFonts w:eastAsia="Calibri"/>
                <w:bCs/>
                <w:sz w:val="19"/>
                <w:szCs w:val="19"/>
                <w:lang w:eastAsia="en-US"/>
              </w:rPr>
            </w:pPr>
            <w:r w:rsidRPr="006653CA">
              <w:rPr>
                <w:rFonts w:eastAsia="Calibri"/>
                <w:bCs/>
                <w:sz w:val="19"/>
                <w:szCs w:val="19"/>
                <w:lang w:eastAsia="en-US"/>
              </w:rPr>
              <w:t>1.2.2.</w:t>
            </w:r>
            <w:r w:rsidR="00C437C9" w:rsidRPr="006653CA">
              <w:rPr>
                <w:rFonts w:eastAsia="Calibri"/>
                <w:bCs/>
                <w:sz w:val="19"/>
                <w:szCs w:val="19"/>
                <w:lang w:eastAsia="en-US"/>
              </w:rPr>
              <w:t>1.</w:t>
            </w:r>
            <w:r w:rsidRPr="006653CA">
              <w:rPr>
                <w:rFonts w:eastAsia="Calibri"/>
                <w:bCs/>
                <w:sz w:val="19"/>
                <w:szCs w:val="19"/>
                <w:lang w:eastAsia="en-US"/>
              </w:rPr>
              <w:t xml:space="preserve"> Русский язык </w:t>
            </w:r>
          </w:p>
        </w:tc>
        <w:tc>
          <w:tcPr>
            <w:tcW w:w="736" w:type="dxa"/>
            <w:hideMark/>
          </w:tcPr>
          <w:p w:rsidR="00926924" w:rsidRPr="006653CA" w:rsidRDefault="00CE42F7" w:rsidP="00C81C5D">
            <w:pPr>
              <w:widowControl/>
              <w:autoSpaceDE/>
              <w:autoSpaceDN/>
              <w:adjustRightInd/>
              <w:rPr>
                <w:rFonts w:eastAsia="Calibri"/>
                <w:bCs/>
                <w:sz w:val="19"/>
                <w:szCs w:val="19"/>
                <w:lang w:eastAsia="en-US"/>
              </w:rPr>
            </w:pPr>
            <w:r>
              <w:rPr>
                <w:rFonts w:eastAsia="Calibri"/>
                <w:bCs/>
                <w:sz w:val="19"/>
                <w:szCs w:val="19"/>
                <w:lang w:eastAsia="en-US"/>
              </w:rPr>
              <w:t>23</w:t>
            </w:r>
          </w:p>
        </w:tc>
      </w:tr>
      <w:tr w:rsidR="00926924" w:rsidRPr="006653CA" w:rsidTr="00623F24">
        <w:trPr>
          <w:trHeight w:val="231"/>
        </w:trPr>
        <w:tc>
          <w:tcPr>
            <w:tcW w:w="8912" w:type="dxa"/>
            <w:hideMark/>
          </w:tcPr>
          <w:p w:rsidR="00926924" w:rsidRPr="006653CA" w:rsidRDefault="00C437C9" w:rsidP="00C81C5D">
            <w:pPr>
              <w:widowControl/>
              <w:autoSpaceDE/>
              <w:autoSpaceDN/>
              <w:adjustRightInd/>
              <w:rPr>
                <w:rFonts w:eastAsia="Calibri"/>
                <w:bCs/>
                <w:sz w:val="19"/>
                <w:szCs w:val="19"/>
                <w:lang w:eastAsia="en-US"/>
              </w:rPr>
            </w:pPr>
            <w:r w:rsidRPr="006653CA">
              <w:rPr>
                <w:rFonts w:eastAsia="Calibri"/>
                <w:bCs/>
                <w:sz w:val="19"/>
                <w:szCs w:val="19"/>
                <w:lang w:eastAsia="en-US"/>
              </w:rPr>
              <w:t>1.2.2</w:t>
            </w:r>
            <w:r w:rsidR="00926924" w:rsidRPr="006653CA">
              <w:rPr>
                <w:rFonts w:eastAsia="Calibri"/>
                <w:bCs/>
                <w:sz w:val="19"/>
                <w:szCs w:val="19"/>
                <w:lang w:eastAsia="en-US"/>
              </w:rPr>
              <w:t>.</w:t>
            </w:r>
            <w:r w:rsidRPr="006653CA">
              <w:rPr>
                <w:rFonts w:eastAsia="Calibri"/>
                <w:bCs/>
                <w:sz w:val="19"/>
                <w:szCs w:val="19"/>
                <w:lang w:eastAsia="en-US"/>
              </w:rPr>
              <w:t>2.</w:t>
            </w:r>
            <w:r w:rsidR="00926924" w:rsidRPr="006653CA">
              <w:rPr>
                <w:rFonts w:eastAsia="Calibri"/>
                <w:bCs/>
                <w:sz w:val="19"/>
                <w:szCs w:val="19"/>
                <w:lang w:eastAsia="en-US"/>
              </w:rPr>
              <w:t xml:space="preserve">Литературное чтение </w:t>
            </w:r>
          </w:p>
        </w:tc>
        <w:tc>
          <w:tcPr>
            <w:tcW w:w="736" w:type="dxa"/>
            <w:hideMark/>
          </w:tcPr>
          <w:p w:rsidR="00926924" w:rsidRPr="006653CA" w:rsidRDefault="00CE42F7" w:rsidP="00C81C5D">
            <w:pPr>
              <w:widowControl/>
              <w:autoSpaceDE/>
              <w:autoSpaceDN/>
              <w:adjustRightInd/>
              <w:rPr>
                <w:rFonts w:eastAsia="Calibri"/>
                <w:bCs/>
                <w:sz w:val="19"/>
                <w:szCs w:val="19"/>
                <w:lang w:eastAsia="en-US"/>
              </w:rPr>
            </w:pPr>
            <w:r>
              <w:rPr>
                <w:rFonts w:eastAsia="Calibri"/>
                <w:bCs/>
                <w:sz w:val="19"/>
                <w:szCs w:val="19"/>
                <w:lang w:eastAsia="en-US"/>
              </w:rPr>
              <w:t>27</w:t>
            </w:r>
          </w:p>
        </w:tc>
      </w:tr>
      <w:tr w:rsidR="00887623" w:rsidRPr="006653CA" w:rsidTr="00623F24">
        <w:trPr>
          <w:trHeight w:val="231"/>
        </w:trPr>
        <w:tc>
          <w:tcPr>
            <w:tcW w:w="8912" w:type="dxa"/>
          </w:tcPr>
          <w:p w:rsidR="00887623" w:rsidRPr="006653CA" w:rsidRDefault="00887623" w:rsidP="00C81C5D">
            <w:pPr>
              <w:widowControl/>
              <w:autoSpaceDE/>
              <w:autoSpaceDN/>
              <w:adjustRightInd/>
              <w:rPr>
                <w:rFonts w:eastAsia="Calibri"/>
                <w:bCs/>
                <w:sz w:val="19"/>
                <w:szCs w:val="19"/>
                <w:lang w:eastAsia="en-US"/>
              </w:rPr>
            </w:pPr>
            <w:r>
              <w:rPr>
                <w:rFonts w:eastAsia="Calibri"/>
                <w:bCs/>
                <w:sz w:val="19"/>
                <w:szCs w:val="19"/>
                <w:lang w:eastAsia="en-US"/>
              </w:rPr>
              <w:t>1.2.2.3.</w:t>
            </w:r>
            <w:r>
              <w:t xml:space="preserve"> </w:t>
            </w:r>
            <w:r w:rsidRPr="00887623">
              <w:rPr>
                <w:rFonts w:eastAsia="Calibri"/>
                <w:bCs/>
                <w:sz w:val="19"/>
                <w:szCs w:val="19"/>
                <w:lang w:eastAsia="en-US"/>
              </w:rPr>
              <w:t>Родной язык и литературное чтение на родном языке</w:t>
            </w:r>
          </w:p>
        </w:tc>
        <w:tc>
          <w:tcPr>
            <w:tcW w:w="736" w:type="dxa"/>
          </w:tcPr>
          <w:p w:rsidR="00887623" w:rsidRDefault="00887623" w:rsidP="00C81C5D">
            <w:pPr>
              <w:widowControl/>
              <w:autoSpaceDE/>
              <w:autoSpaceDN/>
              <w:adjustRightInd/>
              <w:rPr>
                <w:rFonts w:eastAsia="Calibri"/>
                <w:bCs/>
                <w:sz w:val="19"/>
                <w:szCs w:val="19"/>
                <w:lang w:eastAsia="en-US"/>
              </w:rPr>
            </w:pPr>
            <w:r>
              <w:rPr>
                <w:rFonts w:eastAsia="Calibri"/>
                <w:bCs/>
                <w:sz w:val="19"/>
                <w:szCs w:val="19"/>
                <w:lang w:eastAsia="en-US"/>
              </w:rPr>
              <w:t>32</w:t>
            </w:r>
          </w:p>
        </w:tc>
      </w:tr>
      <w:tr w:rsidR="00926924" w:rsidRPr="006653CA" w:rsidTr="00623F24">
        <w:trPr>
          <w:trHeight w:val="231"/>
        </w:trPr>
        <w:tc>
          <w:tcPr>
            <w:tcW w:w="8912" w:type="dxa"/>
            <w:hideMark/>
          </w:tcPr>
          <w:p w:rsidR="00926924" w:rsidRPr="006653CA" w:rsidRDefault="00C437C9" w:rsidP="00C81C5D">
            <w:pPr>
              <w:widowControl/>
              <w:autoSpaceDE/>
              <w:autoSpaceDN/>
              <w:adjustRightInd/>
              <w:rPr>
                <w:rFonts w:eastAsia="Calibri"/>
                <w:bCs/>
                <w:sz w:val="19"/>
                <w:szCs w:val="19"/>
                <w:lang w:eastAsia="en-US"/>
              </w:rPr>
            </w:pPr>
            <w:r w:rsidRPr="006653CA">
              <w:rPr>
                <w:rFonts w:eastAsia="Calibri"/>
                <w:bCs/>
                <w:sz w:val="19"/>
                <w:szCs w:val="19"/>
                <w:lang w:eastAsia="en-US"/>
              </w:rPr>
              <w:t>1.2.3</w:t>
            </w:r>
            <w:r w:rsidR="00926924" w:rsidRPr="006653CA">
              <w:rPr>
                <w:rFonts w:eastAsia="Calibri"/>
                <w:bCs/>
                <w:sz w:val="19"/>
                <w:szCs w:val="19"/>
                <w:lang w:eastAsia="en-US"/>
              </w:rPr>
              <w:t xml:space="preserve">. Иностранный язык (английский) </w:t>
            </w:r>
          </w:p>
        </w:tc>
        <w:tc>
          <w:tcPr>
            <w:tcW w:w="736" w:type="dxa"/>
            <w:hideMark/>
          </w:tcPr>
          <w:p w:rsidR="00926924" w:rsidRPr="006653CA" w:rsidRDefault="0065203B" w:rsidP="00C81C5D">
            <w:pPr>
              <w:widowControl/>
              <w:autoSpaceDE/>
              <w:autoSpaceDN/>
              <w:adjustRightInd/>
              <w:rPr>
                <w:rFonts w:eastAsia="Calibri"/>
                <w:bCs/>
                <w:sz w:val="19"/>
                <w:szCs w:val="19"/>
                <w:lang w:eastAsia="en-US"/>
              </w:rPr>
            </w:pPr>
            <w:r>
              <w:rPr>
                <w:rFonts w:eastAsia="Calibri"/>
                <w:bCs/>
                <w:sz w:val="19"/>
                <w:szCs w:val="19"/>
                <w:lang w:eastAsia="en-US"/>
              </w:rPr>
              <w:t>38</w:t>
            </w:r>
          </w:p>
        </w:tc>
      </w:tr>
      <w:tr w:rsidR="00926924" w:rsidRPr="006653CA" w:rsidTr="00623F24">
        <w:trPr>
          <w:trHeight w:val="231"/>
        </w:trPr>
        <w:tc>
          <w:tcPr>
            <w:tcW w:w="8912" w:type="dxa"/>
            <w:hideMark/>
          </w:tcPr>
          <w:p w:rsidR="00926924" w:rsidRPr="006653CA" w:rsidRDefault="00C437C9" w:rsidP="00C81C5D">
            <w:pPr>
              <w:widowControl/>
              <w:autoSpaceDE/>
              <w:autoSpaceDN/>
              <w:adjustRightInd/>
              <w:rPr>
                <w:rFonts w:eastAsia="Calibri"/>
                <w:bCs/>
                <w:sz w:val="19"/>
                <w:szCs w:val="19"/>
                <w:lang w:eastAsia="en-US"/>
              </w:rPr>
            </w:pPr>
            <w:r w:rsidRPr="006653CA">
              <w:rPr>
                <w:rFonts w:eastAsia="Calibri"/>
                <w:bCs/>
                <w:sz w:val="19"/>
                <w:szCs w:val="19"/>
                <w:lang w:eastAsia="en-US"/>
              </w:rPr>
              <w:t>1.2.4</w:t>
            </w:r>
            <w:r w:rsidR="00926924" w:rsidRPr="006653CA">
              <w:rPr>
                <w:rFonts w:eastAsia="Calibri"/>
                <w:bCs/>
                <w:sz w:val="19"/>
                <w:szCs w:val="19"/>
                <w:lang w:eastAsia="en-US"/>
              </w:rPr>
              <w:t xml:space="preserve">. Математика </w:t>
            </w:r>
            <w:r w:rsidRPr="006653CA">
              <w:rPr>
                <w:rFonts w:eastAsia="Calibri"/>
                <w:bCs/>
                <w:sz w:val="19"/>
                <w:szCs w:val="19"/>
                <w:lang w:eastAsia="en-US"/>
              </w:rPr>
              <w:t xml:space="preserve"> и информатика</w:t>
            </w:r>
          </w:p>
        </w:tc>
        <w:tc>
          <w:tcPr>
            <w:tcW w:w="736" w:type="dxa"/>
            <w:hideMark/>
          </w:tcPr>
          <w:p w:rsidR="00926924" w:rsidRPr="006653CA" w:rsidRDefault="0065203B" w:rsidP="00C81C5D">
            <w:pPr>
              <w:widowControl/>
              <w:autoSpaceDE/>
              <w:autoSpaceDN/>
              <w:adjustRightInd/>
              <w:rPr>
                <w:rFonts w:eastAsia="Calibri"/>
                <w:bCs/>
                <w:sz w:val="19"/>
                <w:szCs w:val="19"/>
                <w:lang w:eastAsia="en-US"/>
              </w:rPr>
            </w:pPr>
            <w:r>
              <w:rPr>
                <w:rFonts w:eastAsia="Calibri"/>
                <w:bCs/>
                <w:sz w:val="19"/>
                <w:szCs w:val="19"/>
                <w:lang w:eastAsia="en-US"/>
              </w:rPr>
              <w:t>42</w:t>
            </w:r>
          </w:p>
        </w:tc>
      </w:tr>
      <w:tr w:rsidR="00926924" w:rsidRPr="006653CA" w:rsidTr="00623F24">
        <w:trPr>
          <w:trHeight w:val="231"/>
        </w:trPr>
        <w:tc>
          <w:tcPr>
            <w:tcW w:w="8912" w:type="dxa"/>
            <w:hideMark/>
          </w:tcPr>
          <w:p w:rsidR="00926924" w:rsidRPr="006653CA" w:rsidRDefault="00C437C9" w:rsidP="00C81C5D">
            <w:pPr>
              <w:widowControl/>
              <w:autoSpaceDE/>
              <w:autoSpaceDN/>
              <w:adjustRightInd/>
              <w:rPr>
                <w:rFonts w:eastAsia="Calibri"/>
                <w:bCs/>
                <w:sz w:val="19"/>
                <w:szCs w:val="19"/>
                <w:lang w:eastAsia="en-US"/>
              </w:rPr>
            </w:pPr>
            <w:r w:rsidRPr="006653CA">
              <w:rPr>
                <w:rFonts w:eastAsia="Calibri"/>
                <w:bCs/>
                <w:sz w:val="19"/>
                <w:szCs w:val="19"/>
                <w:lang w:eastAsia="en-US"/>
              </w:rPr>
              <w:t>1.2.5</w:t>
            </w:r>
            <w:r w:rsidR="00926924" w:rsidRPr="006653CA">
              <w:rPr>
                <w:rFonts w:eastAsia="Calibri"/>
                <w:bCs/>
                <w:sz w:val="19"/>
                <w:szCs w:val="19"/>
                <w:lang w:eastAsia="en-US"/>
              </w:rPr>
              <w:t>. </w:t>
            </w:r>
            <w:r w:rsidRPr="006653CA">
              <w:rPr>
                <w:rFonts w:eastAsia="Calibri"/>
                <w:bCs/>
                <w:sz w:val="19"/>
                <w:szCs w:val="19"/>
                <w:lang w:eastAsia="en-US"/>
              </w:rPr>
              <w:t>Обществознание и естествознание (окружающий мир)</w:t>
            </w:r>
          </w:p>
        </w:tc>
        <w:tc>
          <w:tcPr>
            <w:tcW w:w="736" w:type="dxa"/>
            <w:hideMark/>
          </w:tcPr>
          <w:p w:rsidR="00926924" w:rsidRPr="006653CA" w:rsidRDefault="0065203B" w:rsidP="00C81C5D">
            <w:pPr>
              <w:widowControl/>
              <w:autoSpaceDE/>
              <w:autoSpaceDN/>
              <w:adjustRightInd/>
              <w:rPr>
                <w:rFonts w:eastAsia="Calibri"/>
                <w:bCs/>
                <w:sz w:val="19"/>
                <w:szCs w:val="19"/>
                <w:lang w:eastAsia="en-US"/>
              </w:rPr>
            </w:pPr>
            <w:r>
              <w:rPr>
                <w:rFonts w:eastAsia="Calibri"/>
                <w:bCs/>
                <w:sz w:val="19"/>
                <w:szCs w:val="19"/>
                <w:lang w:eastAsia="en-US"/>
              </w:rPr>
              <w:t>44</w:t>
            </w:r>
          </w:p>
        </w:tc>
      </w:tr>
      <w:tr w:rsidR="00C437C9" w:rsidRPr="006653CA" w:rsidTr="00623F24">
        <w:trPr>
          <w:trHeight w:val="231"/>
        </w:trPr>
        <w:tc>
          <w:tcPr>
            <w:tcW w:w="8912" w:type="dxa"/>
          </w:tcPr>
          <w:p w:rsidR="00C437C9" w:rsidRPr="006653CA" w:rsidRDefault="00C437C9" w:rsidP="00C81C5D">
            <w:pPr>
              <w:widowControl/>
              <w:autoSpaceDE/>
              <w:autoSpaceDN/>
              <w:adjustRightInd/>
              <w:rPr>
                <w:rFonts w:eastAsia="Calibri"/>
                <w:bCs/>
                <w:sz w:val="19"/>
                <w:szCs w:val="19"/>
                <w:lang w:eastAsia="en-US"/>
              </w:rPr>
            </w:pPr>
            <w:r w:rsidRPr="006653CA">
              <w:rPr>
                <w:rFonts w:eastAsia="Calibri"/>
                <w:bCs/>
                <w:sz w:val="19"/>
                <w:szCs w:val="19"/>
                <w:lang w:eastAsia="en-US"/>
              </w:rPr>
              <w:t>1.2.6.Основы религиозных культур и светской этики.</w:t>
            </w:r>
          </w:p>
        </w:tc>
        <w:tc>
          <w:tcPr>
            <w:tcW w:w="736" w:type="dxa"/>
          </w:tcPr>
          <w:p w:rsidR="00C437C9" w:rsidRPr="006653CA" w:rsidRDefault="0065203B" w:rsidP="00C81C5D">
            <w:pPr>
              <w:widowControl/>
              <w:autoSpaceDE/>
              <w:autoSpaceDN/>
              <w:adjustRightInd/>
              <w:rPr>
                <w:rFonts w:eastAsia="Calibri"/>
                <w:bCs/>
                <w:sz w:val="19"/>
                <w:szCs w:val="19"/>
                <w:lang w:eastAsia="en-US"/>
              </w:rPr>
            </w:pPr>
            <w:r>
              <w:rPr>
                <w:rFonts w:eastAsia="Calibri"/>
                <w:bCs/>
                <w:sz w:val="19"/>
                <w:szCs w:val="19"/>
                <w:lang w:eastAsia="en-US"/>
              </w:rPr>
              <w:t>47</w:t>
            </w:r>
          </w:p>
        </w:tc>
      </w:tr>
      <w:tr w:rsidR="00C437C9" w:rsidRPr="006653CA" w:rsidTr="00623F24">
        <w:trPr>
          <w:trHeight w:val="231"/>
        </w:trPr>
        <w:tc>
          <w:tcPr>
            <w:tcW w:w="8912" w:type="dxa"/>
          </w:tcPr>
          <w:p w:rsidR="00C437C9" w:rsidRPr="006653CA" w:rsidRDefault="00C437C9" w:rsidP="00C81C5D">
            <w:pPr>
              <w:widowControl/>
              <w:autoSpaceDE/>
              <w:autoSpaceDN/>
              <w:adjustRightInd/>
              <w:rPr>
                <w:rFonts w:eastAsia="Calibri"/>
                <w:bCs/>
                <w:sz w:val="19"/>
                <w:szCs w:val="19"/>
                <w:lang w:eastAsia="en-US"/>
              </w:rPr>
            </w:pPr>
            <w:r w:rsidRPr="006653CA">
              <w:rPr>
                <w:rFonts w:eastAsia="Calibri"/>
                <w:bCs/>
                <w:sz w:val="19"/>
                <w:szCs w:val="19"/>
                <w:lang w:eastAsia="en-US"/>
              </w:rPr>
              <w:t>1.2.7.Исусство</w:t>
            </w:r>
          </w:p>
        </w:tc>
        <w:tc>
          <w:tcPr>
            <w:tcW w:w="736" w:type="dxa"/>
          </w:tcPr>
          <w:p w:rsidR="00C437C9" w:rsidRPr="006653CA" w:rsidRDefault="0065203B" w:rsidP="00C81C5D">
            <w:pPr>
              <w:widowControl/>
              <w:autoSpaceDE/>
              <w:autoSpaceDN/>
              <w:adjustRightInd/>
              <w:rPr>
                <w:rFonts w:eastAsia="Calibri"/>
                <w:bCs/>
                <w:sz w:val="19"/>
                <w:szCs w:val="19"/>
                <w:lang w:eastAsia="en-US"/>
              </w:rPr>
            </w:pPr>
            <w:r>
              <w:rPr>
                <w:rFonts w:eastAsia="Calibri"/>
                <w:bCs/>
                <w:sz w:val="19"/>
                <w:szCs w:val="19"/>
                <w:lang w:eastAsia="en-US"/>
              </w:rPr>
              <w:t>51</w:t>
            </w:r>
          </w:p>
        </w:tc>
      </w:tr>
      <w:tr w:rsidR="00926924" w:rsidRPr="006653CA" w:rsidTr="00623F24">
        <w:trPr>
          <w:trHeight w:val="231"/>
        </w:trPr>
        <w:tc>
          <w:tcPr>
            <w:tcW w:w="8912" w:type="dxa"/>
            <w:hideMark/>
          </w:tcPr>
          <w:p w:rsidR="00926924" w:rsidRPr="006653CA" w:rsidRDefault="00926924" w:rsidP="00C81C5D">
            <w:pPr>
              <w:widowControl/>
              <w:autoSpaceDE/>
              <w:autoSpaceDN/>
              <w:adjustRightInd/>
              <w:rPr>
                <w:rFonts w:eastAsia="Calibri"/>
                <w:bCs/>
                <w:sz w:val="19"/>
                <w:szCs w:val="19"/>
                <w:lang w:eastAsia="en-US"/>
              </w:rPr>
            </w:pPr>
            <w:r w:rsidRPr="006653CA">
              <w:rPr>
                <w:rFonts w:eastAsia="Calibri"/>
                <w:bCs/>
                <w:sz w:val="19"/>
                <w:szCs w:val="19"/>
                <w:lang w:eastAsia="en-US"/>
              </w:rPr>
              <w:t>1.2.7</w:t>
            </w:r>
            <w:r w:rsidR="00C437C9" w:rsidRPr="006653CA">
              <w:rPr>
                <w:rFonts w:eastAsia="Calibri"/>
                <w:bCs/>
                <w:sz w:val="19"/>
                <w:szCs w:val="19"/>
                <w:lang w:eastAsia="en-US"/>
              </w:rPr>
              <w:t>.1</w:t>
            </w:r>
            <w:r w:rsidRPr="006653CA">
              <w:rPr>
                <w:rFonts w:eastAsia="Calibri"/>
                <w:bCs/>
                <w:sz w:val="19"/>
                <w:szCs w:val="19"/>
                <w:lang w:eastAsia="en-US"/>
              </w:rPr>
              <w:t xml:space="preserve">. Изобразительное искусство </w:t>
            </w:r>
          </w:p>
        </w:tc>
        <w:tc>
          <w:tcPr>
            <w:tcW w:w="736" w:type="dxa"/>
            <w:hideMark/>
          </w:tcPr>
          <w:p w:rsidR="00926924" w:rsidRPr="006653CA" w:rsidRDefault="0065203B" w:rsidP="00C81C5D">
            <w:pPr>
              <w:widowControl/>
              <w:autoSpaceDE/>
              <w:autoSpaceDN/>
              <w:adjustRightInd/>
              <w:rPr>
                <w:rFonts w:eastAsia="Calibri"/>
                <w:bCs/>
                <w:sz w:val="19"/>
                <w:szCs w:val="19"/>
                <w:lang w:eastAsia="en-US"/>
              </w:rPr>
            </w:pPr>
            <w:r>
              <w:rPr>
                <w:rFonts w:eastAsia="Calibri"/>
                <w:bCs/>
                <w:sz w:val="19"/>
                <w:szCs w:val="19"/>
                <w:lang w:eastAsia="en-US"/>
              </w:rPr>
              <w:t>51</w:t>
            </w:r>
          </w:p>
        </w:tc>
      </w:tr>
      <w:tr w:rsidR="00926924" w:rsidRPr="006653CA" w:rsidTr="00623F24">
        <w:trPr>
          <w:trHeight w:val="231"/>
        </w:trPr>
        <w:tc>
          <w:tcPr>
            <w:tcW w:w="8912" w:type="dxa"/>
            <w:hideMark/>
          </w:tcPr>
          <w:p w:rsidR="00926924" w:rsidRPr="006653CA" w:rsidRDefault="00C437C9" w:rsidP="00C81C5D">
            <w:pPr>
              <w:widowControl/>
              <w:autoSpaceDE/>
              <w:autoSpaceDN/>
              <w:adjustRightInd/>
              <w:rPr>
                <w:rFonts w:eastAsia="Calibri"/>
                <w:bCs/>
                <w:sz w:val="19"/>
                <w:szCs w:val="19"/>
                <w:lang w:eastAsia="en-US"/>
              </w:rPr>
            </w:pPr>
            <w:r w:rsidRPr="006653CA">
              <w:rPr>
                <w:rFonts w:eastAsia="Calibri"/>
                <w:bCs/>
                <w:sz w:val="19"/>
                <w:szCs w:val="19"/>
                <w:lang w:eastAsia="en-US"/>
              </w:rPr>
              <w:t>1.2.7.2</w:t>
            </w:r>
            <w:r w:rsidR="00926924" w:rsidRPr="006653CA">
              <w:rPr>
                <w:rFonts w:eastAsia="Calibri"/>
                <w:bCs/>
                <w:sz w:val="19"/>
                <w:szCs w:val="19"/>
                <w:lang w:eastAsia="en-US"/>
              </w:rPr>
              <w:t xml:space="preserve">. Музыка </w:t>
            </w:r>
          </w:p>
        </w:tc>
        <w:tc>
          <w:tcPr>
            <w:tcW w:w="736" w:type="dxa"/>
            <w:hideMark/>
          </w:tcPr>
          <w:p w:rsidR="00926924" w:rsidRPr="006653CA" w:rsidRDefault="0065203B" w:rsidP="00C81C5D">
            <w:pPr>
              <w:widowControl/>
              <w:autoSpaceDE/>
              <w:autoSpaceDN/>
              <w:adjustRightInd/>
              <w:rPr>
                <w:rFonts w:eastAsia="Calibri"/>
                <w:bCs/>
                <w:sz w:val="19"/>
                <w:szCs w:val="19"/>
                <w:lang w:eastAsia="en-US"/>
              </w:rPr>
            </w:pPr>
            <w:r>
              <w:rPr>
                <w:rFonts w:eastAsia="Calibri"/>
                <w:bCs/>
                <w:sz w:val="19"/>
                <w:szCs w:val="19"/>
                <w:lang w:eastAsia="en-US"/>
              </w:rPr>
              <w:t>54</w:t>
            </w:r>
          </w:p>
        </w:tc>
      </w:tr>
      <w:tr w:rsidR="00926924" w:rsidRPr="006653CA" w:rsidTr="00623F24">
        <w:trPr>
          <w:trHeight w:val="231"/>
        </w:trPr>
        <w:tc>
          <w:tcPr>
            <w:tcW w:w="8912" w:type="dxa"/>
            <w:hideMark/>
          </w:tcPr>
          <w:p w:rsidR="00926924" w:rsidRPr="006653CA" w:rsidRDefault="00C437C9" w:rsidP="00C81C5D">
            <w:pPr>
              <w:widowControl/>
              <w:autoSpaceDE/>
              <w:autoSpaceDN/>
              <w:adjustRightInd/>
              <w:rPr>
                <w:rFonts w:eastAsia="Calibri"/>
                <w:bCs/>
                <w:sz w:val="19"/>
                <w:szCs w:val="19"/>
                <w:lang w:eastAsia="en-US"/>
              </w:rPr>
            </w:pPr>
            <w:r w:rsidRPr="006653CA">
              <w:rPr>
                <w:rFonts w:eastAsia="Calibri"/>
                <w:bCs/>
                <w:sz w:val="19"/>
                <w:szCs w:val="19"/>
                <w:lang w:eastAsia="en-US"/>
              </w:rPr>
              <w:t>1.2.8</w:t>
            </w:r>
            <w:r w:rsidR="00926924" w:rsidRPr="006653CA">
              <w:rPr>
                <w:rFonts w:eastAsia="Calibri"/>
                <w:bCs/>
                <w:sz w:val="19"/>
                <w:szCs w:val="19"/>
                <w:lang w:eastAsia="en-US"/>
              </w:rPr>
              <w:t>. Технология</w:t>
            </w:r>
          </w:p>
        </w:tc>
        <w:tc>
          <w:tcPr>
            <w:tcW w:w="736" w:type="dxa"/>
            <w:hideMark/>
          </w:tcPr>
          <w:p w:rsidR="00926924" w:rsidRPr="006653CA" w:rsidRDefault="0065203B" w:rsidP="00C81C5D">
            <w:pPr>
              <w:widowControl/>
              <w:autoSpaceDE/>
              <w:autoSpaceDN/>
              <w:adjustRightInd/>
              <w:rPr>
                <w:rFonts w:eastAsia="Calibri"/>
                <w:bCs/>
                <w:sz w:val="19"/>
                <w:szCs w:val="19"/>
                <w:lang w:eastAsia="en-US"/>
              </w:rPr>
            </w:pPr>
            <w:r>
              <w:rPr>
                <w:rFonts w:eastAsia="Calibri"/>
                <w:bCs/>
                <w:sz w:val="19"/>
                <w:szCs w:val="19"/>
                <w:lang w:eastAsia="en-US"/>
              </w:rPr>
              <w:t>56</w:t>
            </w:r>
          </w:p>
        </w:tc>
      </w:tr>
      <w:tr w:rsidR="00926924" w:rsidRPr="006653CA" w:rsidTr="00623F24">
        <w:trPr>
          <w:trHeight w:val="276"/>
        </w:trPr>
        <w:tc>
          <w:tcPr>
            <w:tcW w:w="8912" w:type="dxa"/>
            <w:hideMark/>
          </w:tcPr>
          <w:p w:rsidR="00926924" w:rsidRPr="006653CA" w:rsidRDefault="00C437C9" w:rsidP="00C81C5D">
            <w:pPr>
              <w:widowControl/>
              <w:autoSpaceDE/>
              <w:autoSpaceDN/>
              <w:adjustRightInd/>
              <w:rPr>
                <w:rFonts w:eastAsia="Calibri"/>
                <w:bCs/>
                <w:sz w:val="19"/>
                <w:szCs w:val="19"/>
                <w:lang w:eastAsia="en-US"/>
              </w:rPr>
            </w:pPr>
            <w:r w:rsidRPr="006653CA">
              <w:rPr>
                <w:rFonts w:eastAsia="Calibri"/>
                <w:bCs/>
                <w:sz w:val="19"/>
                <w:szCs w:val="19"/>
                <w:lang w:eastAsia="en-US"/>
              </w:rPr>
              <w:t>1.2.9</w:t>
            </w:r>
            <w:r w:rsidR="00926924" w:rsidRPr="006653CA">
              <w:rPr>
                <w:rFonts w:eastAsia="Calibri"/>
                <w:bCs/>
                <w:sz w:val="19"/>
                <w:szCs w:val="19"/>
                <w:lang w:eastAsia="en-US"/>
              </w:rPr>
              <w:t xml:space="preserve">. Физическая культура </w:t>
            </w:r>
          </w:p>
        </w:tc>
        <w:tc>
          <w:tcPr>
            <w:tcW w:w="736" w:type="dxa"/>
            <w:hideMark/>
          </w:tcPr>
          <w:p w:rsidR="00120415" w:rsidRPr="006653CA" w:rsidRDefault="0065203B" w:rsidP="00C81C5D">
            <w:pPr>
              <w:widowControl/>
              <w:autoSpaceDE/>
              <w:autoSpaceDN/>
              <w:adjustRightInd/>
              <w:rPr>
                <w:rFonts w:eastAsia="Calibri"/>
                <w:bCs/>
                <w:sz w:val="19"/>
                <w:szCs w:val="19"/>
                <w:lang w:eastAsia="en-US"/>
              </w:rPr>
            </w:pPr>
            <w:r>
              <w:rPr>
                <w:rFonts w:eastAsia="Calibri"/>
                <w:bCs/>
                <w:sz w:val="19"/>
                <w:szCs w:val="19"/>
                <w:lang w:eastAsia="en-US"/>
              </w:rPr>
              <w:t>58</w:t>
            </w:r>
          </w:p>
        </w:tc>
      </w:tr>
      <w:tr w:rsidR="00926924" w:rsidRPr="006653CA" w:rsidTr="00623F24">
        <w:trPr>
          <w:trHeight w:val="231"/>
        </w:trPr>
        <w:tc>
          <w:tcPr>
            <w:tcW w:w="8912" w:type="dxa"/>
            <w:hideMark/>
          </w:tcPr>
          <w:p w:rsidR="00926924" w:rsidRPr="006653CA" w:rsidRDefault="00926924" w:rsidP="00C81C5D">
            <w:pPr>
              <w:widowControl/>
              <w:autoSpaceDE/>
              <w:autoSpaceDN/>
              <w:adjustRightInd/>
              <w:rPr>
                <w:rFonts w:eastAsia="Calibri"/>
                <w:bCs/>
                <w:sz w:val="19"/>
                <w:szCs w:val="19"/>
                <w:lang w:eastAsia="en-US"/>
              </w:rPr>
            </w:pPr>
            <w:r w:rsidRPr="006653CA">
              <w:rPr>
                <w:rFonts w:eastAsia="Calibri"/>
                <w:bCs/>
                <w:sz w:val="19"/>
                <w:szCs w:val="19"/>
                <w:lang w:eastAsia="en-US"/>
              </w:rPr>
              <w:t xml:space="preserve">1.3. Система </w:t>
            </w:r>
            <w:proofErr w:type="gramStart"/>
            <w:r w:rsidRPr="006653CA">
              <w:rPr>
                <w:rFonts w:eastAsia="Calibri"/>
                <w:bCs/>
                <w:sz w:val="19"/>
                <w:szCs w:val="19"/>
                <w:lang w:eastAsia="en-US"/>
              </w:rPr>
              <w:t>оценки достижения планируемых результатов освоения основной образовательной программы</w:t>
            </w:r>
            <w:proofErr w:type="gramEnd"/>
          </w:p>
        </w:tc>
        <w:tc>
          <w:tcPr>
            <w:tcW w:w="736" w:type="dxa"/>
            <w:hideMark/>
          </w:tcPr>
          <w:p w:rsidR="00926924" w:rsidRPr="006653CA" w:rsidRDefault="0065203B" w:rsidP="00C81C5D">
            <w:pPr>
              <w:widowControl/>
              <w:autoSpaceDE/>
              <w:autoSpaceDN/>
              <w:adjustRightInd/>
              <w:rPr>
                <w:rFonts w:eastAsia="Calibri"/>
                <w:bCs/>
                <w:sz w:val="19"/>
                <w:szCs w:val="19"/>
                <w:lang w:eastAsia="en-US"/>
              </w:rPr>
            </w:pPr>
            <w:r>
              <w:rPr>
                <w:rFonts w:eastAsia="Calibri"/>
                <w:bCs/>
                <w:sz w:val="19"/>
                <w:szCs w:val="19"/>
                <w:lang w:eastAsia="en-US"/>
              </w:rPr>
              <w:t>60</w:t>
            </w:r>
          </w:p>
        </w:tc>
      </w:tr>
      <w:tr w:rsidR="00926924" w:rsidRPr="006653CA" w:rsidTr="00623F24">
        <w:trPr>
          <w:trHeight w:val="231"/>
        </w:trPr>
        <w:tc>
          <w:tcPr>
            <w:tcW w:w="8912" w:type="dxa"/>
            <w:hideMark/>
          </w:tcPr>
          <w:p w:rsidR="00926924" w:rsidRPr="006653CA" w:rsidRDefault="00926924" w:rsidP="00C81C5D">
            <w:pPr>
              <w:widowControl/>
              <w:autoSpaceDE/>
              <w:autoSpaceDN/>
              <w:adjustRightInd/>
              <w:rPr>
                <w:rFonts w:eastAsia="Calibri"/>
                <w:bCs/>
                <w:sz w:val="19"/>
                <w:szCs w:val="19"/>
                <w:lang w:eastAsia="en-US"/>
              </w:rPr>
            </w:pPr>
            <w:r w:rsidRPr="006653CA">
              <w:rPr>
                <w:rFonts w:eastAsia="Calibri"/>
                <w:bCs/>
                <w:sz w:val="19"/>
                <w:szCs w:val="19"/>
                <w:lang w:eastAsia="en-US"/>
              </w:rPr>
              <w:t xml:space="preserve">1.3.1. Общие положения </w:t>
            </w:r>
          </w:p>
        </w:tc>
        <w:tc>
          <w:tcPr>
            <w:tcW w:w="736" w:type="dxa"/>
            <w:hideMark/>
          </w:tcPr>
          <w:p w:rsidR="00926924" w:rsidRPr="006653CA" w:rsidRDefault="0065203B" w:rsidP="00C81C5D">
            <w:pPr>
              <w:widowControl/>
              <w:autoSpaceDE/>
              <w:autoSpaceDN/>
              <w:adjustRightInd/>
              <w:rPr>
                <w:rFonts w:eastAsia="Calibri"/>
                <w:bCs/>
                <w:sz w:val="19"/>
                <w:szCs w:val="19"/>
                <w:lang w:eastAsia="en-US"/>
              </w:rPr>
            </w:pPr>
            <w:r>
              <w:rPr>
                <w:rFonts w:eastAsia="Calibri"/>
                <w:bCs/>
                <w:sz w:val="19"/>
                <w:szCs w:val="19"/>
                <w:lang w:eastAsia="en-US"/>
              </w:rPr>
              <w:t>60</w:t>
            </w:r>
          </w:p>
        </w:tc>
      </w:tr>
      <w:tr w:rsidR="00926924" w:rsidRPr="006653CA" w:rsidTr="00623F24">
        <w:trPr>
          <w:trHeight w:val="231"/>
        </w:trPr>
        <w:tc>
          <w:tcPr>
            <w:tcW w:w="8912" w:type="dxa"/>
            <w:hideMark/>
          </w:tcPr>
          <w:p w:rsidR="00926924" w:rsidRPr="006653CA" w:rsidRDefault="00926924" w:rsidP="00C81C5D">
            <w:pPr>
              <w:widowControl/>
              <w:autoSpaceDE/>
              <w:autoSpaceDN/>
              <w:adjustRightInd/>
              <w:rPr>
                <w:rFonts w:eastAsia="Calibri"/>
                <w:bCs/>
                <w:sz w:val="19"/>
                <w:szCs w:val="19"/>
                <w:lang w:eastAsia="en-US"/>
              </w:rPr>
            </w:pPr>
            <w:r w:rsidRPr="006653CA">
              <w:rPr>
                <w:rFonts w:eastAsia="Calibri"/>
                <w:bCs/>
                <w:sz w:val="19"/>
                <w:szCs w:val="19"/>
                <w:lang w:eastAsia="en-US"/>
              </w:rPr>
              <w:t>1.3.2. Особенности оценки личностных, метапредметных  и предметных результатов</w:t>
            </w:r>
          </w:p>
        </w:tc>
        <w:tc>
          <w:tcPr>
            <w:tcW w:w="736" w:type="dxa"/>
            <w:hideMark/>
          </w:tcPr>
          <w:p w:rsidR="00926924" w:rsidRPr="006653CA" w:rsidRDefault="0065203B" w:rsidP="00C81C5D">
            <w:pPr>
              <w:widowControl/>
              <w:autoSpaceDE/>
              <w:autoSpaceDN/>
              <w:adjustRightInd/>
              <w:rPr>
                <w:rFonts w:eastAsia="Calibri"/>
                <w:bCs/>
                <w:sz w:val="19"/>
                <w:szCs w:val="19"/>
                <w:lang w:eastAsia="en-US"/>
              </w:rPr>
            </w:pPr>
            <w:r>
              <w:rPr>
                <w:rFonts w:eastAsia="Calibri"/>
                <w:bCs/>
                <w:sz w:val="19"/>
                <w:szCs w:val="19"/>
                <w:lang w:eastAsia="en-US"/>
              </w:rPr>
              <w:t>62</w:t>
            </w:r>
          </w:p>
        </w:tc>
      </w:tr>
      <w:tr w:rsidR="00926924" w:rsidRPr="006653CA" w:rsidTr="00623F24">
        <w:trPr>
          <w:trHeight w:val="231"/>
        </w:trPr>
        <w:tc>
          <w:tcPr>
            <w:tcW w:w="8912" w:type="dxa"/>
            <w:hideMark/>
          </w:tcPr>
          <w:p w:rsidR="00926924" w:rsidRPr="006653CA" w:rsidRDefault="00926924" w:rsidP="00C81C5D">
            <w:pPr>
              <w:widowControl/>
              <w:autoSpaceDE/>
              <w:autoSpaceDN/>
              <w:adjustRightInd/>
              <w:rPr>
                <w:rFonts w:eastAsia="Calibri"/>
                <w:bCs/>
                <w:sz w:val="19"/>
                <w:szCs w:val="19"/>
                <w:lang w:eastAsia="en-US"/>
              </w:rPr>
            </w:pPr>
            <w:r w:rsidRPr="006653CA">
              <w:rPr>
                <w:rFonts w:eastAsia="Calibri"/>
                <w:bCs/>
                <w:sz w:val="19"/>
                <w:szCs w:val="19"/>
                <w:lang w:eastAsia="en-US"/>
              </w:rPr>
              <w:t xml:space="preserve">1.3.3. Портфель достижений как инструмент оценки динамики индивидуальных образовательных достижений </w:t>
            </w:r>
          </w:p>
        </w:tc>
        <w:tc>
          <w:tcPr>
            <w:tcW w:w="736" w:type="dxa"/>
            <w:hideMark/>
          </w:tcPr>
          <w:p w:rsidR="00926924" w:rsidRPr="006653CA" w:rsidRDefault="0065203B" w:rsidP="00C81C5D">
            <w:pPr>
              <w:widowControl/>
              <w:autoSpaceDE/>
              <w:autoSpaceDN/>
              <w:adjustRightInd/>
              <w:rPr>
                <w:rFonts w:eastAsia="Calibri"/>
                <w:bCs/>
                <w:sz w:val="19"/>
                <w:szCs w:val="19"/>
                <w:lang w:eastAsia="en-US"/>
              </w:rPr>
            </w:pPr>
            <w:r>
              <w:rPr>
                <w:rFonts w:eastAsia="Calibri"/>
                <w:bCs/>
                <w:sz w:val="19"/>
                <w:szCs w:val="19"/>
                <w:lang w:eastAsia="en-US"/>
              </w:rPr>
              <w:t>68</w:t>
            </w:r>
          </w:p>
        </w:tc>
      </w:tr>
      <w:tr w:rsidR="00926924" w:rsidRPr="006653CA" w:rsidTr="00623F24">
        <w:trPr>
          <w:trHeight w:val="611"/>
        </w:trPr>
        <w:tc>
          <w:tcPr>
            <w:tcW w:w="8912" w:type="dxa"/>
          </w:tcPr>
          <w:p w:rsidR="00926924" w:rsidRPr="006653CA" w:rsidRDefault="00926924" w:rsidP="00C81C5D">
            <w:pPr>
              <w:widowControl/>
              <w:autoSpaceDE/>
              <w:autoSpaceDN/>
              <w:adjustRightInd/>
              <w:rPr>
                <w:rFonts w:eastAsia="Calibri"/>
                <w:bCs/>
                <w:sz w:val="19"/>
                <w:szCs w:val="19"/>
                <w:lang w:eastAsia="en-US"/>
              </w:rPr>
            </w:pPr>
            <w:r w:rsidRPr="006653CA">
              <w:rPr>
                <w:rFonts w:eastAsia="Calibri"/>
                <w:bCs/>
                <w:sz w:val="19"/>
                <w:szCs w:val="19"/>
                <w:lang w:eastAsia="en-US"/>
              </w:rPr>
              <w:t xml:space="preserve">1.3.4. Итоговая оценка выпускника </w:t>
            </w:r>
          </w:p>
        </w:tc>
        <w:tc>
          <w:tcPr>
            <w:tcW w:w="736" w:type="dxa"/>
            <w:hideMark/>
          </w:tcPr>
          <w:p w:rsidR="00926924" w:rsidRPr="006653CA" w:rsidRDefault="0065203B" w:rsidP="00C81C5D">
            <w:pPr>
              <w:widowControl/>
              <w:autoSpaceDE/>
              <w:autoSpaceDN/>
              <w:adjustRightInd/>
              <w:rPr>
                <w:rFonts w:eastAsia="Calibri"/>
                <w:bCs/>
                <w:sz w:val="19"/>
                <w:szCs w:val="19"/>
                <w:lang w:eastAsia="en-US"/>
              </w:rPr>
            </w:pPr>
            <w:r>
              <w:rPr>
                <w:rFonts w:eastAsia="Calibri"/>
                <w:bCs/>
                <w:sz w:val="19"/>
                <w:szCs w:val="19"/>
                <w:lang w:eastAsia="en-US"/>
              </w:rPr>
              <w:t>7</w:t>
            </w:r>
            <w:r w:rsidR="00A155BB">
              <w:rPr>
                <w:rFonts w:eastAsia="Calibri"/>
                <w:bCs/>
                <w:sz w:val="19"/>
                <w:szCs w:val="19"/>
                <w:lang w:eastAsia="en-US"/>
              </w:rPr>
              <w:t>0</w:t>
            </w:r>
          </w:p>
        </w:tc>
      </w:tr>
      <w:tr w:rsidR="00926924" w:rsidRPr="006653CA" w:rsidTr="00623F24">
        <w:trPr>
          <w:trHeight w:val="231"/>
        </w:trPr>
        <w:tc>
          <w:tcPr>
            <w:tcW w:w="8912" w:type="dxa"/>
            <w:hideMark/>
          </w:tcPr>
          <w:p w:rsidR="00926924" w:rsidRPr="006653CA" w:rsidRDefault="00926924" w:rsidP="00C81C5D">
            <w:pPr>
              <w:widowControl/>
              <w:autoSpaceDE/>
              <w:autoSpaceDN/>
              <w:adjustRightInd/>
              <w:rPr>
                <w:rFonts w:eastAsia="Calibri"/>
                <w:bCs/>
                <w:sz w:val="19"/>
                <w:szCs w:val="19"/>
                <w:lang w:eastAsia="en-US"/>
              </w:rPr>
            </w:pPr>
            <w:r w:rsidRPr="006653CA">
              <w:rPr>
                <w:rFonts w:eastAsia="Calibri"/>
                <w:b/>
                <w:bCs/>
                <w:sz w:val="19"/>
                <w:szCs w:val="19"/>
                <w:lang w:eastAsia="en-US"/>
              </w:rPr>
              <w:t>2. Содержательный раздел</w:t>
            </w:r>
          </w:p>
        </w:tc>
        <w:tc>
          <w:tcPr>
            <w:tcW w:w="736" w:type="dxa"/>
            <w:hideMark/>
          </w:tcPr>
          <w:p w:rsidR="00926924" w:rsidRPr="006653CA" w:rsidRDefault="0065203B" w:rsidP="00C81C5D">
            <w:pPr>
              <w:widowControl/>
              <w:autoSpaceDE/>
              <w:autoSpaceDN/>
              <w:adjustRightInd/>
              <w:rPr>
                <w:rFonts w:eastAsia="Calibri"/>
                <w:b/>
                <w:bCs/>
                <w:sz w:val="19"/>
                <w:szCs w:val="19"/>
                <w:lang w:eastAsia="en-US"/>
              </w:rPr>
            </w:pPr>
            <w:r>
              <w:rPr>
                <w:rFonts w:eastAsia="Calibri"/>
                <w:b/>
                <w:bCs/>
                <w:sz w:val="19"/>
                <w:szCs w:val="19"/>
                <w:lang w:eastAsia="en-US"/>
              </w:rPr>
              <w:t>7</w:t>
            </w:r>
            <w:r w:rsidR="00D523FE">
              <w:rPr>
                <w:rFonts w:eastAsia="Calibri"/>
                <w:b/>
                <w:bCs/>
                <w:sz w:val="19"/>
                <w:szCs w:val="19"/>
                <w:lang w:eastAsia="en-US"/>
              </w:rPr>
              <w:t>3</w:t>
            </w:r>
          </w:p>
        </w:tc>
      </w:tr>
      <w:tr w:rsidR="00926924" w:rsidRPr="006653CA" w:rsidTr="00623F24">
        <w:trPr>
          <w:trHeight w:val="231"/>
        </w:trPr>
        <w:tc>
          <w:tcPr>
            <w:tcW w:w="8912" w:type="dxa"/>
            <w:hideMark/>
          </w:tcPr>
          <w:p w:rsidR="00926924" w:rsidRPr="006653CA" w:rsidRDefault="00926924" w:rsidP="00C81C5D">
            <w:pPr>
              <w:widowControl/>
              <w:autoSpaceDE/>
              <w:autoSpaceDN/>
              <w:adjustRightInd/>
              <w:rPr>
                <w:rFonts w:eastAsia="Calibri"/>
                <w:bCs/>
                <w:sz w:val="19"/>
                <w:szCs w:val="19"/>
                <w:lang w:eastAsia="en-US"/>
              </w:rPr>
            </w:pPr>
            <w:r w:rsidRPr="006653CA">
              <w:rPr>
                <w:rFonts w:eastAsia="Calibri"/>
                <w:bCs/>
                <w:sz w:val="19"/>
                <w:szCs w:val="19"/>
                <w:lang w:eastAsia="en-US"/>
              </w:rPr>
              <w:t xml:space="preserve">2.1. Программа формирования универсальных учебных действий </w:t>
            </w:r>
            <w:proofErr w:type="gramStart"/>
            <w:r w:rsidRPr="006653CA">
              <w:rPr>
                <w:rFonts w:eastAsia="Calibri"/>
                <w:bCs/>
                <w:sz w:val="19"/>
                <w:szCs w:val="19"/>
                <w:lang w:eastAsia="en-US"/>
              </w:rPr>
              <w:t>у</w:t>
            </w:r>
            <w:proofErr w:type="gramEnd"/>
            <w:r w:rsidRPr="006653CA">
              <w:rPr>
                <w:rFonts w:eastAsia="Calibri"/>
                <w:bCs/>
                <w:sz w:val="19"/>
                <w:szCs w:val="19"/>
                <w:lang w:eastAsia="en-US"/>
              </w:rPr>
              <w:t xml:space="preserve"> обучающихся</w:t>
            </w:r>
          </w:p>
        </w:tc>
        <w:tc>
          <w:tcPr>
            <w:tcW w:w="736" w:type="dxa"/>
            <w:hideMark/>
          </w:tcPr>
          <w:p w:rsidR="00926924" w:rsidRDefault="0065203B" w:rsidP="00C81C5D">
            <w:pPr>
              <w:widowControl/>
              <w:autoSpaceDE/>
              <w:autoSpaceDN/>
              <w:adjustRightInd/>
              <w:rPr>
                <w:rFonts w:eastAsia="Calibri"/>
                <w:bCs/>
                <w:sz w:val="19"/>
                <w:szCs w:val="19"/>
                <w:lang w:eastAsia="en-US"/>
              </w:rPr>
            </w:pPr>
            <w:r>
              <w:rPr>
                <w:rFonts w:eastAsia="Calibri"/>
                <w:bCs/>
                <w:sz w:val="19"/>
                <w:szCs w:val="19"/>
                <w:lang w:eastAsia="en-US"/>
              </w:rPr>
              <w:t>7</w:t>
            </w:r>
            <w:r w:rsidR="00D523FE">
              <w:rPr>
                <w:rFonts w:eastAsia="Calibri"/>
                <w:bCs/>
                <w:sz w:val="19"/>
                <w:szCs w:val="19"/>
                <w:lang w:eastAsia="en-US"/>
              </w:rPr>
              <w:t>3</w:t>
            </w:r>
          </w:p>
          <w:p w:rsidR="00D523FE" w:rsidRPr="006653CA" w:rsidRDefault="00D523FE" w:rsidP="00C81C5D">
            <w:pPr>
              <w:widowControl/>
              <w:autoSpaceDE/>
              <w:autoSpaceDN/>
              <w:adjustRightInd/>
              <w:rPr>
                <w:rFonts w:eastAsia="Calibri"/>
                <w:bCs/>
                <w:sz w:val="19"/>
                <w:szCs w:val="19"/>
                <w:lang w:eastAsia="en-US"/>
              </w:rPr>
            </w:pPr>
          </w:p>
        </w:tc>
      </w:tr>
      <w:tr w:rsidR="00926924" w:rsidRPr="006653CA" w:rsidTr="00623F24">
        <w:trPr>
          <w:trHeight w:val="231"/>
        </w:trPr>
        <w:tc>
          <w:tcPr>
            <w:tcW w:w="8912" w:type="dxa"/>
            <w:hideMark/>
          </w:tcPr>
          <w:p w:rsidR="00926924" w:rsidRPr="006653CA" w:rsidRDefault="00926924" w:rsidP="00C81C5D">
            <w:pPr>
              <w:widowControl/>
              <w:autoSpaceDE/>
              <w:autoSpaceDN/>
              <w:adjustRightInd/>
              <w:rPr>
                <w:rFonts w:eastAsia="Calibri"/>
                <w:bCs/>
                <w:sz w:val="19"/>
                <w:szCs w:val="19"/>
                <w:lang w:eastAsia="en-US"/>
              </w:rPr>
            </w:pPr>
            <w:r w:rsidRPr="006653CA">
              <w:rPr>
                <w:rFonts w:eastAsia="Calibri"/>
                <w:bCs/>
                <w:sz w:val="19"/>
                <w:szCs w:val="19"/>
                <w:lang w:eastAsia="en-US"/>
              </w:rPr>
              <w:t xml:space="preserve">2.1.1. Ценностные ориентиры начального общего образования </w:t>
            </w:r>
          </w:p>
        </w:tc>
        <w:tc>
          <w:tcPr>
            <w:tcW w:w="736" w:type="dxa"/>
            <w:hideMark/>
          </w:tcPr>
          <w:p w:rsidR="00926924" w:rsidRPr="006653CA" w:rsidRDefault="0065203B" w:rsidP="00C81C5D">
            <w:pPr>
              <w:widowControl/>
              <w:autoSpaceDE/>
              <w:autoSpaceDN/>
              <w:adjustRightInd/>
              <w:rPr>
                <w:rFonts w:eastAsia="Calibri"/>
                <w:bCs/>
                <w:sz w:val="19"/>
                <w:szCs w:val="19"/>
                <w:lang w:eastAsia="en-US"/>
              </w:rPr>
            </w:pPr>
            <w:r>
              <w:rPr>
                <w:rFonts w:eastAsia="Calibri"/>
                <w:bCs/>
                <w:sz w:val="19"/>
                <w:szCs w:val="19"/>
                <w:lang w:eastAsia="en-US"/>
              </w:rPr>
              <w:t>73</w:t>
            </w:r>
          </w:p>
        </w:tc>
      </w:tr>
      <w:tr w:rsidR="00926924" w:rsidRPr="006653CA" w:rsidTr="00623F24">
        <w:trPr>
          <w:trHeight w:val="231"/>
        </w:trPr>
        <w:tc>
          <w:tcPr>
            <w:tcW w:w="8912" w:type="dxa"/>
            <w:hideMark/>
          </w:tcPr>
          <w:p w:rsidR="00926924" w:rsidRPr="006653CA" w:rsidRDefault="00926924" w:rsidP="00C81C5D">
            <w:pPr>
              <w:widowControl/>
              <w:autoSpaceDE/>
              <w:autoSpaceDN/>
              <w:adjustRightInd/>
              <w:rPr>
                <w:rFonts w:eastAsia="Calibri"/>
                <w:bCs/>
                <w:sz w:val="19"/>
                <w:szCs w:val="19"/>
                <w:lang w:eastAsia="en-US"/>
              </w:rPr>
            </w:pPr>
            <w:r w:rsidRPr="006653CA">
              <w:rPr>
                <w:rFonts w:eastAsia="Calibri"/>
                <w:bCs/>
                <w:sz w:val="19"/>
                <w:szCs w:val="19"/>
                <w:lang w:eastAsia="en-US"/>
              </w:rPr>
              <w:t xml:space="preserve">2.1.2. Характеристика универсальных учебных действий на ступени начального общего образования </w:t>
            </w:r>
          </w:p>
        </w:tc>
        <w:tc>
          <w:tcPr>
            <w:tcW w:w="736" w:type="dxa"/>
            <w:hideMark/>
          </w:tcPr>
          <w:p w:rsidR="00926924" w:rsidRPr="006653CA" w:rsidRDefault="0065203B" w:rsidP="00C81C5D">
            <w:pPr>
              <w:widowControl/>
              <w:autoSpaceDE/>
              <w:autoSpaceDN/>
              <w:adjustRightInd/>
              <w:rPr>
                <w:rFonts w:eastAsia="Calibri"/>
                <w:bCs/>
                <w:sz w:val="19"/>
                <w:szCs w:val="19"/>
                <w:lang w:eastAsia="en-US"/>
              </w:rPr>
            </w:pPr>
            <w:r>
              <w:rPr>
                <w:rFonts w:eastAsia="Calibri"/>
                <w:bCs/>
                <w:sz w:val="19"/>
                <w:szCs w:val="19"/>
                <w:lang w:eastAsia="en-US"/>
              </w:rPr>
              <w:t>75</w:t>
            </w:r>
          </w:p>
        </w:tc>
      </w:tr>
      <w:tr w:rsidR="00926924" w:rsidRPr="006653CA" w:rsidTr="00623F24">
        <w:trPr>
          <w:trHeight w:val="231"/>
        </w:trPr>
        <w:tc>
          <w:tcPr>
            <w:tcW w:w="8912" w:type="dxa"/>
            <w:hideMark/>
          </w:tcPr>
          <w:p w:rsidR="00926924" w:rsidRPr="006653CA" w:rsidRDefault="00926924" w:rsidP="00C81C5D">
            <w:pPr>
              <w:widowControl/>
              <w:autoSpaceDE/>
              <w:autoSpaceDN/>
              <w:adjustRightInd/>
              <w:rPr>
                <w:rFonts w:eastAsia="Calibri"/>
                <w:bCs/>
                <w:sz w:val="19"/>
                <w:szCs w:val="19"/>
                <w:lang w:eastAsia="en-US"/>
              </w:rPr>
            </w:pPr>
            <w:r w:rsidRPr="006653CA">
              <w:rPr>
                <w:rFonts w:eastAsia="Calibri"/>
                <w:bCs/>
                <w:sz w:val="19"/>
                <w:szCs w:val="19"/>
                <w:lang w:eastAsia="en-US"/>
              </w:rPr>
              <w:t xml:space="preserve">2.1.3. Связь универсальных учебных действий с содержанием учебных предметов </w:t>
            </w:r>
          </w:p>
        </w:tc>
        <w:tc>
          <w:tcPr>
            <w:tcW w:w="736" w:type="dxa"/>
            <w:hideMark/>
          </w:tcPr>
          <w:p w:rsidR="00926924" w:rsidRPr="006653CA" w:rsidRDefault="0065203B" w:rsidP="00C81C5D">
            <w:pPr>
              <w:widowControl/>
              <w:autoSpaceDE/>
              <w:autoSpaceDN/>
              <w:adjustRightInd/>
              <w:rPr>
                <w:rFonts w:eastAsia="Calibri"/>
                <w:bCs/>
                <w:sz w:val="19"/>
                <w:szCs w:val="19"/>
                <w:lang w:eastAsia="en-US"/>
              </w:rPr>
            </w:pPr>
            <w:r>
              <w:rPr>
                <w:rFonts w:eastAsia="Calibri"/>
                <w:bCs/>
                <w:sz w:val="19"/>
                <w:szCs w:val="19"/>
                <w:lang w:eastAsia="en-US"/>
              </w:rPr>
              <w:t>84</w:t>
            </w:r>
          </w:p>
        </w:tc>
      </w:tr>
      <w:tr w:rsidR="00926924" w:rsidRPr="006653CA" w:rsidTr="00623F24">
        <w:trPr>
          <w:trHeight w:val="463"/>
        </w:trPr>
        <w:tc>
          <w:tcPr>
            <w:tcW w:w="8912" w:type="dxa"/>
            <w:hideMark/>
          </w:tcPr>
          <w:p w:rsidR="00926924" w:rsidRPr="006653CA" w:rsidRDefault="00926924" w:rsidP="00C81C5D">
            <w:pPr>
              <w:widowControl/>
              <w:autoSpaceDE/>
              <w:autoSpaceDN/>
              <w:adjustRightInd/>
              <w:rPr>
                <w:rFonts w:eastAsia="Calibri"/>
                <w:bCs/>
                <w:sz w:val="19"/>
                <w:szCs w:val="19"/>
                <w:lang w:eastAsia="en-US"/>
              </w:rPr>
            </w:pPr>
            <w:r w:rsidRPr="006653CA">
              <w:rPr>
                <w:rFonts w:eastAsia="Calibri"/>
                <w:bCs/>
                <w:sz w:val="19"/>
                <w:szCs w:val="19"/>
                <w:lang w:eastAsia="en-US"/>
              </w:rPr>
              <w:t xml:space="preserve">2.1.4. Информационно-коммуникационные технологии — инструментарий универсальных учебных действий. Формирование ИКТ-компетентности </w:t>
            </w:r>
            <w:proofErr w:type="gramStart"/>
            <w:r w:rsidRPr="006653CA">
              <w:rPr>
                <w:rFonts w:eastAsia="Calibri"/>
                <w:bCs/>
                <w:sz w:val="19"/>
                <w:szCs w:val="19"/>
                <w:lang w:eastAsia="en-US"/>
              </w:rPr>
              <w:t>обучающихся</w:t>
            </w:r>
            <w:proofErr w:type="gramEnd"/>
          </w:p>
        </w:tc>
        <w:tc>
          <w:tcPr>
            <w:tcW w:w="736" w:type="dxa"/>
            <w:hideMark/>
          </w:tcPr>
          <w:p w:rsidR="00926924" w:rsidRPr="006653CA" w:rsidRDefault="0065203B" w:rsidP="00C81C5D">
            <w:pPr>
              <w:widowControl/>
              <w:autoSpaceDE/>
              <w:autoSpaceDN/>
              <w:adjustRightInd/>
              <w:rPr>
                <w:rFonts w:eastAsia="Calibri"/>
                <w:bCs/>
                <w:sz w:val="19"/>
                <w:szCs w:val="19"/>
                <w:lang w:eastAsia="en-US"/>
              </w:rPr>
            </w:pPr>
            <w:r>
              <w:rPr>
                <w:rFonts w:eastAsia="Calibri"/>
                <w:bCs/>
                <w:sz w:val="19"/>
                <w:szCs w:val="19"/>
                <w:lang w:eastAsia="en-US"/>
              </w:rPr>
              <w:t>91</w:t>
            </w:r>
          </w:p>
        </w:tc>
      </w:tr>
      <w:tr w:rsidR="00926924" w:rsidRPr="006653CA" w:rsidTr="00623F24">
        <w:trPr>
          <w:trHeight w:val="449"/>
        </w:trPr>
        <w:tc>
          <w:tcPr>
            <w:tcW w:w="8912" w:type="dxa"/>
            <w:hideMark/>
          </w:tcPr>
          <w:p w:rsidR="00926924" w:rsidRPr="006653CA" w:rsidRDefault="00926924" w:rsidP="00C81C5D">
            <w:pPr>
              <w:widowControl/>
              <w:autoSpaceDE/>
              <w:autoSpaceDN/>
              <w:adjustRightInd/>
              <w:rPr>
                <w:rFonts w:eastAsia="Calibri"/>
                <w:bCs/>
                <w:sz w:val="19"/>
                <w:szCs w:val="19"/>
                <w:lang w:eastAsia="en-US"/>
              </w:rPr>
            </w:pPr>
            <w:r w:rsidRPr="006653CA">
              <w:rPr>
                <w:rFonts w:eastAsia="Calibri"/>
                <w:bCs/>
                <w:sz w:val="19"/>
                <w:szCs w:val="19"/>
                <w:lang w:eastAsia="en-US"/>
              </w:rPr>
              <w:t xml:space="preserve">2.1.5. Преемственность программы формирования универсальных учебных действий при переходе </w:t>
            </w:r>
            <w:proofErr w:type="gramStart"/>
            <w:r w:rsidRPr="006653CA">
              <w:rPr>
                <w:rFonts w:eastAsia="Calibri"/>
                <w:bCs/>
                <w:sz w:val="19"/>
                <w:szCs w:val="19"/>
                <w:lang w:eastAsia="en-US"/>
              </w:rPr>
              <w:t>от</w:t>
            </w:r>
            <w:proofErr w:type="gramEnd"/>
            <w:r w:rsidRPr="006653CA">
              <w:rPr>
                <w:rFonts w:eastAsia="Calibri"/>
                <w:bCs/>
                <w:sz w:val="19"/>
                <w:szCs w:val="19"/>
                <w:lang w:eastAsia="en-US"/>
              </w:rPr>
              <w:t xml:space="preserve"> дошкольного к начальному и основному общему образованию </w:t>
            </w:r>
          </w:p>
        </w:tc>
        <w:tc>
          <w:tcPr>
            <w:tcW w:w="736" w:type="dxa"/>
            <w:hideMark/>
          </w:tcPr>
          <w:p w:rsidR="00926924" w:rsidRPr="006653CA" w:rsidRDefault="0065203B" w:rsidP="00C81C5D">
            <w:pPr>
              <w:widowControl/>
              <w:autoSpaceDE/>
              <w:autoSpaceDN/>
              <w:adjustRightInd/>
              <w:rPr>
                <w:rFonts w:eastAsia="Calibri"/>
                <w:bCs/>
                <w:sz w:val="19"/>
                <w:szCs w:val="19"/>
                <w:lang w:eastAsia="en-US"/>
              </w:rPr>
            </w:pPr>
            <w:r>
              <w:rPr>
                <w:rFonts w:eastAsia="Calibri"/>
                <w:bCs/>
                <w:sz w:val="19"/>
                <w:szCs w:val="19"/>
                <w:lang w:eastAsia="en-US"/>
              </w:rPr>
              <w:t>95</w:t>
            </w:r>
          </w:p>
        </w:tc>
      </w:tr>
      <w:tr w:rsidR="00926924" w:rsidRPr="006653CA" w:rsidTr="00623F24">
        <w:trPr>
          <w:trHeight w:val="231"/>
        </w:trPr>
        <w:tc>
          <w:tcPr>
            <w:tcW w:w="8912" w:type="dxa"/>
            <w:hideMark/>
          </w:tcPr>
          <w:p w:rsidR="00926924" w:rsidRPr="006653CA" w:rsidRDefault="00926924" w:rsidP="00C81C5D">
            <w:pPr>
              <w:widowControl/>
              <w:autoSpaceDE/>
              <w:autoSpaceDN/>
              <w:adjustRightInd/>
              <w:rPr>
                <w:rFonts w:eastAsia="Calibri"/>
                <w:bCs/>
                <w:sz w:val="19"/>
                <w:szCs w:val="19"/>
                <w:lang w:eastAsia="en-US"/>
              </w:rPr>
            </w:pPr>
            <w:r w:rsidRPr="006653CA">
              <w:rPr>
                <w:rFonts w:eastAsia="Calibri"/>
                <w:bCs/>
                <w:sz w:val="19"/>
                <w:szCs w:val="19"/>
                <w:lang w:eastAsia="en-US"/>
              </w:rPr>
              <w:t>2.2. Программы отдельных учебных предметов, курсов и курсов внеурочной деятельности</w:t>
            </w:r>
          </w:p>
        </w:tc>
        <w:tc>
          <w:tcPr>
            <w:tcW w:w="736" w:type="dxa"/>
            <w:hideMark/>
          </w:tcPr>
          <w:p w:rsidR="00926924" w:rsidRPr="006653CA" w:rsidRDefault="0065203B" w:rsidP="00C81C5D">
            <w:pPr>
              <w:widowControl/>
              <w:autoSpaceDE/>
              <w:autoSpaceDN/>
              <w:adjustRightInd/>
              <w:rPr>
                <w:rFonts w:eastAsia="Calibri"/>
                <w:bCs/>
                <w:sz w:val="19"/>
                <w:szCs w:val="19"/>
                <w:lang w:eastAsia="en-US"/>
              </w:rPr>
            </w:pPr>
            <w:r>
              <w:rPr>
                <w:rFonts w:eastAsia="Calibri"/>
                <w:bCs/>
                <w:sz w:val="19"/>
                <w:szCs w:val="19"/>
                <w:lang w:eastAsia="en-US"/>
              </w:rPr>
              <w:t>102</w:t>
            </w:r>
          </w:p>
        </w:tc>
      </w:tr>
      <w:tr w:rsidR="00926924" w:rsidRPr="006653CA" w:rsidTr="00623F24">
        <w:trPr>
          <w:trHeight w:val="231"/>
        </w:trPr>
        <w:tc>
          <w:tcPr>
            <w:tcW w:w="8912" w:type="dxa"/>
            <w:hideMark/>
          </w:tcPr>
          <w:p w:rsidR="00926924" w:rsidRPr="006653CA" w:rsidRDefault="00926924" w:rsidP="00C81C5D">
            <w:pPr>
              <w:widowControl/>
              <w:autoSpaceDE/>
              <w:autoSpaceDN/>
              <w:adjustRightInd/>
              <w:rPr>
                <w:rFonts w:eastAsia="Calibri"/>
                <w:bCs/>
                <w:sz w:val="19"/>
                <w:szCs w:val="19"/>
                <w:lang w:eastAsia="en-US"/>
              </w:rPr>
            </w:pPr>
            <w:r w:rsidRPr="006653CA">
              <w:rPr>
                <w:rFonts w:eastAsia="Calibri"/>
                <w:bCs/>
                <w:sz w:val="19"/>
                <w:szCs w:val="19"/>
                <w:lang w:eastAsia="en-US"/>
              </w:rPr>
              <w:t xml:space="preserve">2.2.1. Общие положения </w:t>
            </w:r>
          </w:p>
        </w:tc>
        <w:tc>
          <w:tcPr>
            <w:tcW w:w="736" w:type="dxa"/>
            <w:hideMark/>
          </w:tcPr>
          <w:p w:rsidR="00926924" w:rsidRPr="006653CA" w:rsidRDefault="0065203B" w:rsidP="00C81C5D">
            <w:pPr>
              <w:widowControl/>
              <w:autoSpaceDE/>
              <w:autoSpaceDN/>
              <w:adjustRightInd/>
              <w:rPr>
                <w:rFonts w:eastAsia="Calibri"/>
                <w:bCs/>
                <w:sz w:val="19"/>
                <w:szCs w:val="19"/>
                <w:lang w:eastAsia="en-US"/>
              </w:rPr>
            </w:pPr>
            <w:r>
              <w:rPr>
                <w:rFonts w:eastAsia="Calibri"/>
                <w:bCs/>
                <w:sz w:val="19"/>
                <w:szCs w:val="19"/>
                <w:lang w:eastAsia="en-US"/>
              </w:rPr>
              <w:t>102</w:t>
            </w:r>
          </w:p>
        </w:tc>
      </w:tr>
      <w:tr w:rsidR="00926924" w:rsidRPr="006653CA" w:rsidTr="00623F24">
        <w:trPr>
          <w:trHeight w:val="231"/>
        </w:trPr>
        <w:tc>
          <w:tcPr>
            <w:tcW w:w="8912" w:type="dxa"/>
            <w:hideMark/>
          </w:tcPr>
          <w:p w:rsidR="00926924" w:rsidRPr="006653CA" w:rsidRDefault="00926924" w:rsidP="00C81C5D">
            <w:pPr>
              <w:widowControl/>
              <w:autoSpaceDE/>
              <w:autoSpaceDN/>
              <w:adjustRightInd/>
              <w:rPr>
                <w:rFonts w:eastAsia="Calibri"/>
                <w:bCs/>
                <w:sz w:val="19"/>
                <w:szCs w:val="19"/>
                <w:lang w:eastAsia="en-US"/>
              </w:rPr>
            </w:pPr>
            <w:r w:rsidRPr="006653CA">
              <w:rPr>
                <w:rFonts w:eastAsia="Calibri"/>
                <w:bCs/>
                <w:sz w:val="19"/>
                <w:szCs w:val="19"/>
                <w:lang w:eastAsia="en-US"/>
              </w:rPr>
              <w:t xml:space="preserve">2.2.2. Основное содержание учебных предметов </w:t>
            </w:r>
          </w:p>
        </w:tc>
        <w:tc>
          <w:tcPr>
            <w:tcW w:w="736" w:type="dxa"/>
            <w:hideMark/>
          </w:tcPr>
          <w:p w:rsidR="00926924" w:rsidRPr="006653CA" w:rsidRDefault="0065203B" w:rsidP="00C81C5D">
            <w:pPr>
              <w:widowControl/>
              <w:autoSpaceDE/>
              <w:autoSpaceDN/>
              <w:adjustRightInd/>
              <w:rPr>
                <w:rFonts w:eastAsia="Calibri"/>
                <w:bCs/>
                <w:sz w:val="19"/>
                <w:szCs w:val="19"/>
                <w:lang w:eastAsia="en-US"/>
              </w:rPr>
            </w:pPr>
            <w:r>
              <w:rPr>
                <w:rFonts w:eastAsia="Calibri"/>
                <w:bCs/>
                <w:sz w:val="19"/>
                <w:szCs w:val="19"/>
                <w:lang w:eastAsia="en-US"/>
              </w:rPr>
              <w:t>103</w:t>
            </w:r>
          </w:p>
        </w:tc>
      </w:tr>
      <w:tr w:rsidR="00926924" w:rsidRPr="006653CA" w:rsidTr="00623F24">
        <w:trPr>
          <w:trHeight w:val="231"/>
        </w:trPr>
        <w:tc>
          <w:tcPr>
            <w:tcW w:w="8912" w:type="dxa"/>
            <w:hideMark/>
          </w:tcPr>
          <w:p w:rsidR="00926924" w:rsidRPr="006653CA" w:rsidRDefault="00926924" w:rsidP="00C81C5D">
            <w:pPr>
              <w:widowControl/>
              <w:autoSpaceDE/>
              <w:autoSpaceDN/>
              <w:adjustRightInd/>
              <w:rPr>
                <w:rFonts w:eastAsia="Calibri"/>
                <w:bCs/>
                <w:sz w:val="19"/>
                <w:szCs w:val="19"/>
                <w:lang w:eastAsia="en-US"/>
              </w:rPr>
            </w:pPr>
            <w:r w:rsidRPr="006653CA">
              <w:rPr>
                <w:rFonts w:eastAsia="Calibri"/>
                <w:bCs/>
                <w:sz w:val="19"/>
                <w:szCs w:val="19"/>
                <w:lang w:eastAsia="en-US"/>
              </w:rPr>
              <w:t xml:space="preserve">2.2.2.1. Русский язык </w:t>
            </w:r>
          </w:p>
        </w:tc>
        <w:tc>
          <w:tcPr>
            <w:tcW w:w="736" w:type="dxa"/>
          </w:tcPr>
          <w:p w:rsidR="00926924" w:rsidRPr="006653CA" w:rsidRDefault="0065203B" w:rsidP="00C81C5D">
            <w:pPr>
              <w:widowControl/>
              <w:autoSpaceDE/>
              <w:autoSpaceDN/>
              <w:adjustRightInd/>
              <w:rPr>
                <w:rFonts w:eastAsia="Calibri"/>
                <w:bCs/>
                <w:sz w:val="19"/>
                <w:szCs w:val="19"/>
                <w:lang w:eastAsia="en-US"/>
              </w:rPr>
            </w:pPr>
            <w:r>
              <w:rPr>
                <w:rFonts w:eastAsia="Calibri"/>
                <w:bCs/>
                <w:sz w:val="19"/>
                <w:szCs w:val="19"/>
                <w:lang w:eastAsia="en-US"/>
              </w:rPr>
              <w:t>103</w:t>
            </w:r>
          </w:p>
        </w:tc>
      </w:tr>
      <w:tr w:rsidR="00926924" w:rsidRPr="006653CA" w:rsidTr="00623F24">
        <w:trPr>
          <w:trHeight w:val="231"/>
        </w:trPr>
        <w:tc>
          <w:tcPr>
            <w:tcW w:w="8912" w:type="dxa"/>
            <w:hideMark/>
          </w:tcPr>
          <w:p w:rsidR="00926924" w:rsidRPr="006653CA" w:rsidRDefault="00926924" w:rsidP="00C81C5D">
            <w:pPr>
              <w:widowControl/>
              <w:autoSpaceDE/>
              <w:autoSpaceDN/>
              <w:adjustRightInd/>
              <w:rPr>
                <w:rFonts w:eastAsia="Calibri"/>
                <w:bCs/>
                <w:sz w:val="19"/>
                <w:szCs w:val="19"/>
                <w:lang w:eastAsia="en-US"/>
              </w:rPr>
            </w:pPr>
            <w:r w:rsidRPr="006653CA">
              <w:rPr>
                <w:rFonts w:eastAsia="Calibri"/>
                <w:bCs/>
                <w:sz w:val="19"/>
                <w:szCs w:val="19"/>
                <w:lang w:eastAsia="en-US"/>
              </w:rPr>
              <w:t xml:space="preserve">2.2.2.2. Литературное чтение </w:t>
            </w:r>
          </w:p>
        </w:tc>
        <w:tc>
          <w:tcPr>
            <w:tcW w:w="736" w:type="dxa"/>
          </w:tcPr>
          <w:p w:rsidR="00926924" w:rsidRPr="006653CA" w:rsidRDefault="0065203B" w:rsidP="00C81C5D">
            <w:pPr>
              <w:widowControl/>
              <w:autoSpaceDE/>
              <w:autoSpaceDN/>
              <w:adjustRightInd/>
              <w:rPr>
                <w:rFonts w:eastAsia="Calibri"/>
                <w:bCs/>
                <w:sz w:val="19"/>
                <w:szCs w:val="19"/>
                <w:lang w:eastAsia="en-US"/>
              </w:rPr>
            </w:pPr>
            <w:r>
              <w:rPr>
                <w:rFonts w:eastAsia="Calibri"/>
                <w:bCs/>
                <w:sz w:val="19"/>
                <w:szCs w:val="19"/>
                <w:lang w:eastAsia="en-US"/>
              </w:rPr>
              <w:t>107</w:t>
            </w:r>
          </w:p>
        </w:tc>
      </w:tr>
      <w:tr w:rsidR="0065203B" w:rsidRPr="006653CA" w:rsidTr="00623F24">
        <w:trPr>
          <w:trHeight w:val="231"/>
        </w:trPr>
        <w:tc>
          <w:tcPr>
            <w:tcW w:w="8912" w:type="dxa"/>
          </w:tcPr>
          <w:p w:rsidR="0065203B" w:rsidRPr="006653CA" w:rsidRDefault="0065203B" w:rsidP="00C81C5D">
            <w:pPr>
              <w:widowControl/>
              <w:autoSpaceDE/>
              <w:autoSpaceDN/>
              <w:adjustRightInd/>
              <w:rPr>
                <w:rFonts w:eastAsia="Calibri"/>
                <w:bCs/>
                <w:sz w:val="19"/>
                <w:szCs w:val="19"/>
                <w:lang w:eastAsia="en-US"/>
              </w:rPr>
            </w:pPr>
            <w:r>
              <w:rPr>
                <w:rFonts w:eastAsia="Calibri"/>
                <w:bCs/>
                <w:sz w:val="19"/>
                <w:szCs w:val="19"/>
                <w:lang w:eastAsia="en-US"/>
              </w:rPr>
              <w:t>2.2.2.3</w:t>
            </w:r>
            <w:r w:rsidR="002E4A1E">
              <w:rPr>
                <w:rFonts w:eastAsia="Calibri"/>
                <w:bCs/>
                <w:sz w:val="19"/>
                <w:szCs w:val="19"/>
                <w:lang w:eastAsia="en-US"/>
              </w:rPr>
              <w:t>.Родной язык</w:t>
            </w:r>
          </w:p>
        </w:tc>
        <w:tc>
          <w:tcPr>
            <w:tcW w:w="736" w:type="dxa"/>
          </w:tcPr>
          <w:p w:rsidR="0065203B" w:rsidRDefault="002E4A1E" w:rsidP="00C81C5D">
            <w:pPr>
              <w:widowControl/>
              <w:autoSpaceDE/>
              <w:autoSpaceDN/>
              <w:adjustRightInd/>
              <w:rPr>
                <w:rFonts w:eastAsia="Calibri"/>
                <w:bCs/>
                <w:sz w:val="19"/>
                <w:szCs w:val="19"/>
                <w:lang w:eastAsia="en-US"/>
              </w:rPr>
            </w:pPr>
            <w:r>
              <w:rPr>
                <w:rFonts w:eastAsia="Calibri"/>
                <w:bCs/>
                <w:sz w:val="19"/>
                <w:szCs w:val="19"/>
                <w:lang w:eastAsia="en-US"/>
              </w:rPr>
              <w:t>110</w:t>
            </w:r>
          </w:p>
        </w:tc>
      </w:tr>
      <w:tr w:rsidR="002E4A1E" w:rsidRPr="006653CA" w:rsidTr="00623F24">
        <w:trPr>
          <w:trHeight w:val="231"/>
        </w:trPr>
        <w:tc>
          <w:tcPr>
            <w:tcW w:w="8912" w:type="dxa"/>
          </w:tcPr>
          <w:p w:rsidR="002E4A1E" w:rsidRDefault="002E4A1E" w:rsidP="00C81C5D">
            <w:pPr>
              <w:widowControl/>
              <w:autoSpaceDE/>
              <w:autoSpaceDN/>
              <w:adjustRightInd/>
              <w:rPr>
                <w:rFonts w:eastAsia="Calibri"/>
                <w:bCs/>
                <w:sz w:val="19"/>
                <w:szCs w:val="19"/>
                <w:lang w:eastAsia="en-US"/>
              </w:rPr>
            </w:pPr>
            <w:r>
              <w:rPr>
                <w:rFonts w:eastAsia="Calibri"/>
                <w:bCs/>
                <w:sz w:val="19"/>
                <w:szCs w:val="19"/>
                <w:lang w:eastAsia="en-US"/>
              </w:rPr>
              <w:t>2.2.2.4. Литературное чтение на родном языке</w:t>
            </w:r>
          </w:p>
        </w:tc>
        <w:tc>
          <w:tcPr>
            <w:tcW w:w="736" w:type="dxa"/>
          </w:tcPr>
          <w:p w:rsidR="002E4A1E" w:rsidRDefault="002E4A1E" w:rsidP="00C81C5D">
            <w:pPr>
              <w:widowControl/>
              <w:autoSpaceDE/>
              <w:autoSpaceDN/>
              <w:adjustRightInd/>
              <w:rPr>
                <w:rFonts w:eastAsia="Calibri"/>
                <w:bCs/>
                <w:sz w:val="19"/>
                <w:szCs w:val="19"/>
                <w:lang w:eastAsia="en-US"/>
              </w:rPr>
            </w:pPr>
            <w:r>
              <w:rPr>
                <w:rFonts w:eastAsia="Calibri"/>
                <w:bCs/>
                <w:sz w:val="19"/>
                <w:szCs w:val="19"/>
                <w:lang w:eastAsia="en-US"/>
              </w:rPr>
              <w:t>110</w:t>
            </w:r>
          </w:p>
        </w:tc>
      </w:tr>
      <w:tr w:rsidR="00926924" w:rsidRPr="006653CA" w:rsidTr="00623F24">
        <w:trPr>
          <w:trHeight w:val="231"/>
        </w:trPr>
        <w:tc>
          <w:tcPr>
            <w:tcW w:w="8912" w:type="dxa"/>
            <w:hideMark/>
          </w:tcPr>
          <w:p w:rsidR="00926924" w:rsidRPr="006653CA" w:rsidRDefault="002E4A1E" w:rsidP="00C81C5D">
            <w:pPr>
              <w:widowControl/>
              <w:autoSpaceDE/>
              <w:autoSpaceDN/>
              <w:adjustRightInd/>
              <w:rPr>
                <w:rFonts w:eastAsia="Calibri"/>
                <w:bCs/>
                <w:sz w:val="19"/>
                <w:szCs w:val="19"/>
                <w:lang w:eastAsia="en-US"/>
              </w:rPr>
            </w:pPr>
            <w:r>
              <w:rPr>
                <w:rFonts w:eastAsia="Calibri"/>
                <w:bCs/>
                <w:sz w:val="19"/>
                <w:szCs w:val="19"/>
                <w:lang w:eastAsia="en-US"/>
              </w:rPr>
              <w:t>2.2.2.5</w:t>
            </w:r>
            <w:r w:rsidR="00926924" w:rsidRPr="006653CA">
              <w:rPr>
                <w:rFonts w:eastAsia="Calibri"/>
                <w:bCs/>
                <w:sz w:val="19"/>
                <w:szCs w:val="19"/>
                <w:lang w:eastAsia="en-US"/>
              </w:rPr>
              <w:t xml:space="preserve">. Иностранный язык </w:t>
            </w:r>
          </w:p>
        </w:tc>
        <w:tc>
          <w:tcPr>
            <w:tcW w:w="736" w:type="dxa"/>
          </w:tcPr>
          <w:p w:rsidR="00926924" w:rsidRPr="006653CA" w:rsidRDefault="002E4A1E" w:rsidP="00C81C5D">
            <w:pPr>
              <w:widowControl/>
              <w:autoSpaceDE/>
              <w:autoSpaceDN/>
              <w:adjustRightInd/>
              <w:rPr>
                <w:rFonts w:eastAsia="Calibri"/>
                <w:bCs/>
                <w:sz w:val="19"/>
                <w:szCs w:val="19"/>
                <w:lang w:eastAsia="en-US"/>
              </w:rPr>
            </w:pPr>
            <w:r>
              <w:rPr>
                <w:rFonts w:eastAsia="Calibri"/>
                <w:bCs/>
                <w:sz w:val="19"/>
                <w:szCs w:val="19"/>
                <w:lang w:eastAsia="en-US"/>
              </w:rPr>
              <w:t>112</w:t>
            </w:r>
          </w:p>
        </w:tc>
      </w:tr>
      <w:tr w:rsidR="00926924" w:rsidRPr="006653CA" w:rsidTr="00623F24">
        <w:trPr>
          <w:trHeight w:val="231"/>
        </w:trPr>
        <w:tc>
          <w:tcPr>
            <w:tcW w:w="8912" w:type="dxa"/>
            <w:hideMark/>
          </w:tcPr>
          <w:p w:rsidR="00926924" w:rsidRPr="006653CA" w:rsidRDefault="002E4A1E" w:rsidP="00C81C5D">
            <w:pPr>
              <w:widowControl/>
              <w:autoSpaceDE/>
              <w:autoSpaceDN/>
              <w:adjustRightInd/>
              <w:rPr>
                <w:rFonts w:eastAsia="Calibri"/>
                <w:bCs/>
                <w:sz w:val="19"/>
                <w:szCs w:val="19"/>
                <w:lang w:eastAsia="en-US"/>
              </w:rPr>
            </w:pPr>
            <w:r>
              <w:rPr>
                <w:rFonts w:eastAsia="Calibri"/>
                <w:bCs/>
                <w:sz w:val="19"/>
                <w:szCs w:val="19"/>
                <w:lang w:eastAsia="en-US"/>
              </w:rPr>
              <w:t>2.2.2.6</w:t>
            </w:r>
            <w:r w:rsidR="00926924" w:rsidRPr="006653CA">
              <w:rPr>
                <w:rFonts w:eastAsia="Calibri"/>
                <w:bCs/>
                <w:sz w:val="19"/>
                <w:szCs w:val="19"/>
                <w:lang w:eastAsia="en-US"/>
              </w:rPr>
              <w:t xml:space="preserve">. Математика и информатика </w:t>
            </w:r>
          </w:p>
        </w:tc>
        <w:tc>
          <w:tcPr>
            <w:tcW w:w="736" w:type="dxa"/>
          </w:tcPr>
          <w:p w:rsidR="00926924" w:rsidRPr="006653CA" w:rsidRDefault="002E4A1E" w:rsidP="00C81C5D">
            <w:pPr>
              <w:widowControl/>
              <w:autoSpaceDE/>
              <w:autoSpaceDN/>
              <w:adjustRightInd/>
              <w:rPr>
                <w:rFonts w:eastAsia="Calibri"/>
                <w:bCs/>
                <w:sz w:val="19"/>
                <w:szCs w:val="19"/>
                <w:lang w:eastAsia="en-US"/>
              </w:rPr>
            </w:pPr>
            <w:r>
              <w:rPr>
                <w:rFonts w:eastAsia="Calibri"/>
                <w:bCs/>
                <w:sz w:val="19"/>
                <w:szCs w:val="19"/>
                <w:lang w:eastAsia="en-US"/>
              </w:rPr>
              <w:t>116</w:t>
            </w:r>
          </w:p>
        </w:tc>
      </w:tr>
      <w:tr w:rsidR="00926924" w:rsidRPr="006653CA" w:rsidTr="00623F24">
        <w:trPr>
          <w:trHeight w:val="231"/>
        </w:trPr>
        <w:tc>
          <w:tcPr>
            <w:tcW w:w="8912" w:type="dxa"/>
            <w:hideMark/>
          </w:tcPr>
          <w:p w:rsidR="00926924" w:rsidRPr="006653CA" w:rsidRDefault="002E4A1E" w:rsidP="00C81C5D">
            <w:pPr>
              <w:widowControl/>
              <w:autoSpaceDE/>
              <w:autoSpaceDN/>
              <w:adjustRightInd/>
              <w:rPr>
                <w:rFonts w:eastAsia="Calibri"/>
                <w:bCs/>
                <w:sz w:val="19"/>
                <w:szCs w:val="19"/>
                <w:lang w:eastAsia="en-US"/>
              </w:rPr>
            </w:pPr>
            <w:r>
              <w:rPr>
                <w:rFonts w:eastAsia="Calibri"/>
                <w:bCs/>
                <w:sz w:val="19"/>
                <w:szCs w:val="19"/>
                <w:lang w:eastAsia="en-US"/>
              </w:rPr>
              <w:t>2.2.2.7</w:t>
            </w:r>
            <w:r w:rsidR="00926924" w:rsidRPr="006653CA">
              <w:rPr>
                <w:rFonts w:eastAsia="Calibri"/>
                <w:bCs/>
                <w:sz w:val="19"/>
                <w:szCs w:val="19"/>
                <w:lang w:eastAsia="en-US"/>
              </w:rPr>
              <w:t xml:space="preserve">. Окружающий мир </w:t>
            </w:r>
          </w:p>
        </w:tc>
        <w:tc>
          <w:tcPr>
            <w:tcW w:w="736" w:type="dxa"/>
          </w:tcPr>
          <w:p w:rsidR="00926924" w:rsidRPr="006653CA" w:rsidRDefault="002E4A1E" w:rsidP="00C81C5D">
            <w:pPr>
              <w:widowControl/>
              <w:autoSpaceDE/>
              <w:autoSpaceDN/>
              <w:adjustRightInd/>
              <w:rPr>
                <w:rFonts w:eastAsia="Calibri"/>
                <w:bCs/>
                <w:sz w:val="19"/>
                <w:szCs w:val="19"/>
                <w:lang w:eastAsia="en-US"/>
              </w:rPr>
            </w:pPr>
            <w:r>
              <w:rPr>
                <w:rFonts w:eastAsia="Calibri"/>
                <w:bCs/>
                <w:sz w:val="19"/>
                <w:szCs w:val="19"/>
                <w:lang w:eastAsia="en-US"/>
              </w:rPr>
              <w:t>117</w:t>
            </w:r>
          </w:p>
        </w:tc>
      </w:tr>
      <w:tr w:rsidR="00926924" w:rsidRPr="006653CA" w:rsidTr="00623F24">
        <w:trPr>
          <w:trHeight w:val="231"/>
        </w:trPr>
        <w:tc>
          <w:tcPr>
            <w:tcW w:w="8912" w:type="dxa"/>
            <w:hideMark/>
          </w:tcPr>
          <w:p w:rsidR="00926924" w:rsidRPr="006653CA" w:rsidRDefault="002E4A1E" w:rsidP="00D523FE">
            <w:pPr>
              <w:widowControl/>
              <w:autoSpaceDE/>
              <w:autoSpaceDN/>
              <w:adjustRightInd/>
              <w:rPr>
                <w:rFonts w:eastAsia="Calibri"/>
                <w:bCs/>
                <w:sz w:val="19"/>
                <w:szCs w:val="19"/>
                <w:lang w:eastAsia="en-US"/>
              </w:rPr>
            </w:pPr>
            <w:r>
              <w:rPr>
                <w:rFonts w:eastAsia="Calibri"/>
                <w:bCs/>
                <w:sz w:val="19"/>
                <w:szCs w:val="19"/>
                <w:lang w:eastAsia="en-US"/>
              </w:rPr>
              <w:t>2.2.2.8</w:t>
            </w:r>
            <w:r w:rsidR="00926924" w:rsidRPr="006653CA">
              <w:rPr>
                <w:rFonts w:eastAsia="Calibri"/>
                <w:bCs/>
                <w:sz w:val="19"/>
                <w:szCs w:val="19"/>
                <w:lang w:eastAsia="en-US"/>
              </w:rPr>
              <w:t xml:space="preserve">. Основы </w:t>
            </w:r>
            <w:r w:rsidR="00D523FE">
              <w:rPr>
                <w:rFonts w:eastAsia="Calibri"/>
                <w:bCs/>
                <w:sz w:val="19"/>
                <w:szCs w:val="19"/>
                <w:lang w:eastAsia="en-US"/>
              </w:rPr>
              <w:t>религиозных культур и светской этики</w:t>
            </w:r>
          </w:p>
        </w:tc>
        <w:tc>
          <w:tcPr>
            <w:tcW w:w="736" w:type="dxa"/>
          </w:tcPr>
          <w:p w:rsidR="00926924" w:rsidRPr="006653CA" w:rsidRDefault="002E4A1E" w:rsidP="00C81C5D">
            <w:pPr>
              <w:widowControl/>
              <w:autoSpaceDE/>
              <w:autoSpaceDN/>
              <w:adjustRightInd/>
              <w:rPr>
                <w:rFonts w:eastAsia="Calibri"/>
                <w:bCs/>
                <w:sz w:val="19"/>
                <w:szCs w:val="19"/>
                <w:lang w:eastAsia="en-US"/>
              </w:rPr>
            </w:pPr>
            <w:r>
              <w:rPr>
                <w:rFonts w:eastAsia="Calibri"/>
                <w:bCs/>
                <w:sz w:val="19"/>
                <w:szCs w:val="19"/>
                <w:lang w:eastAsia="en-US"/>
              </w:rPr>
              <w:t>120</w:t>
            </w:r>
          </w:p>
        </w:tc>
      </w:tr>
      <w:tr w:rsidR="00926924" w:rsidRPr="006653CA" w:rsidTr="00623F24">
        <w:trPr>
          <w:trHeight w:val="231"/>
        </w:trPr>
        <w:tc>
          <w:tcPr>
            <w:tcW w:w="8912" w:type="dxa"/>
            <w:hideMark/>
          </w:tcPr>
          <w:p w:rsidR="00926924" w:rsidRPr="006653CA" w:rsidRDefault="002E4A1E" w:rsidP="00C81C5D">
            <w:pPr>
              <w:widowControl/>
              <w:autoSpaceDE/>
              <w:autoSpaceDN/>
              <w:adjustRightInd/>
              <w:rPr>
                <w:rFonts w:eastAsia="Calibri"/>
                <w:bCs/>
                <w:sz w:val="19"/>
                <w:szCs w:val="19"/>
                <w:lang w:eastAsia="en-US"/>
              </w:rPr>
            </w:pPr>
            <w:r>
              <w:rPr>
                <w:rFonts w:eastAsia="Calibri"/>
                <w:bCs/>
                <w:sz w:val="19"/>
                <w:szCs w:val="19"/>
                <w:lang w:eastAsia="en-US"/>
              </w:rPr>
              <w:t>2.2.2.9</w:t>
            </w:r>
            <w:r w:rsidR="00926924" w:rsidRPr="006653CA">
              <w:rPr>
                <w:rFonts w:eastAsia="Calibri"/>
                <w:bCs/>
                <w:sz w:val="19"/>
                <w:szCs w:val="19"/>
                <w:lang w:eastAsia="en-US"/>
              </w:rPr>
              <w:t>. </w:t>
            </w:r>
            <w:r w:rsidR="00D523FE">
              <w:rPr>
                <w:rFonts w:eastAsia="Calibri"/>
                <w:bCs/>
                <w:sz w:val="19"/>
                <w:szCs w:val="19"/>
                <w:lang w:eastAsia="en-US"/>
              </w:rPr>
              <w:t>Искусство. Изобразительное искусство.</w:t>
            </w:r>
          </w:p>
        </w:tc>
        <w:tc>
          <w:tcPr>
            <w:tcW w:w="736" w:type="dxa"/>
          </w:tcPr>
          <w:p w:rsidR="00926924" w:rsidRPr="006653CA" w:rsidRDefault="002E4A1E" w:rsidP="00C81C5D">
            <w:pPr>
              <w:widowControl/>
              <w:autoSpaceDE/>
              <w:autoSpaceDN/>
              <w:adjustRightInd/>
              <w:rPr>
                <w:rFonts w:eastAsia="Calibri"/>
                <w:bCs/>
                <w:sz w:val="19"/>
                <w:szCs w:val="19"/>
                <w:lang w:eastAsia="en-US"/>
              </w:rPr>
            </w:pPr>
            <w:r>
              <w:rPr>
                <w:rFonts w:eastAsia="Calibri"/>
                <w:bCs/>
                <w:sz w:val="19"/>
                <w:szCs w:val="19"/>
                <w:lang w:eastAsia="en-US"/>
              </w:rPr>
              <w:t>120</w:t>
            </w:r>
          </w:p>
        </w:tc>
      </w:tr>
      <w:tr w:rsidR="00926924" w:rsidRPr="006653CA" w:rsidTr="00623F24">
        <w:trPr>
          <w:trHeight w:val="231"/>
        </w:trPr>
        <w:tc>
          <w:tcPr>
            <w:tcW w:w="8912" w:type="dxa"/>
            <w:hideMark/>
          </w:tcPr>
          <w:p w:rsidR="00926924" w:rsidRPr="006653CA" w:rsidRDefault="002E4A1E" w:rsidP="00C81C5D">
            <w:pPr>
              <w:widowControl/>
              <w:autoSpaceDE/>
              <w:autoSpaceDN/>
              <w:adjustRightInd/>
              <w:rPr>
                <w:rFonts w:eastAsia="Calibri"/>
                <w:bCs/>
                <w:sz w:val="19"/>
                <w:szCs w:val="19"/>
                <w:lang w:eastAsia="en-US"/>
              </w:rPr>
            </w:pPr>
            <w:r>
              <w:rPr>
                <w:rFonts w:eastAsia="Calibri"/>
                <w:bCs/>
                <w:sz w:val="19"/>
                <w:szCs w:val="19"/>
                <w:lang w:eastAsia="en-US"/>
              </w:rPr>
              <w:t>2.2.2.10</w:t>
            </w:r>
            <w:r w:rsidR="00926924" w:rsidRPr="006653CA">
              <w:rPr>
                <w:rFonts w:eastAsia="Calibri"/>
                <w:bCs/>
                <w:sz w:val="19"/>
                <w:szCs w:val="19"/>
                <w:lang w:eastAsia="en-US"/>
              </w:rPr>
              <w:t>. </w:t>
            </w:r>
            <w:r w:rsidR="00D523FE">
              <w:rPr>
                <w:rFonts w:eastAsia="Calibri"/>
                <w:bCs/>
                <w:sz w:val="19"/>
                <w:szCs w:val="19"/>
                <w:lang w:eastAsia="en-US"/>
              </w:rPr>
              <w:t>Искусство. Музыка.</w:t>
            </w:r>
          </w:p>
        </w:tc>
        <w:tc>
          <w:tcPr>
            <w:tcW w:w="736" w:type="dxa"/>
          </w:tcPr>
          <w:p w:rsidR="00926924" w:rsidRPr="006653CA" w:rsidRDefault="002E4A1E" w:rsidP="00C81C5D">
            <w:pPr>
              <w:widowControl/>
              <w:autoSpaceDE/>
              <w:autoSpaceDN/>
              <w:adjustRightInd/>
              <w:rPr>
                <w:rFonts w:eastAsia="Calibri"/>
                <w:bCs/>
                <w:sz w:val="19"/>
                <w:szCs w:val="19"/>
                <w:lang w:eastAsia="en-US"/>
              </w:rPr>
            </w:pPr>
            <w:r>
              <w:rPr>
                <w:rFonts w:eastAsia="Calibri"/>
                <w:bCs/>
                <w:sz w:val="19"/>
                <w:szCs w:val="19"/>
                <w:lang w:eastAsia="en-US"/>
              </w:rPr>
              <w:t>123</w:t>
            </w:r>
          </w:p>
        </w:tc>
      </w:tr>
      <w:tr w:rsidR="00926924" w:rsidRPr="006653CA" w:rsidTr="00623F24">
        <w:trPr>
          <w:trHeight w:val="231"/>
        </w:trPr>
        <w:tc>
          <w:tcPr>
            <w:tcW w:w="8912" w:type="dxa"/>
            <w:hideMark/>
          </w:tcPr>
          <w:p w:rsidR="00926924" w:rsidRPr="006653CA" w:rsidRDefault="002E4A1E" w:rsidP="00C81C5D">
            <w:pPr>
              <w:widowControl/>
              <w:autoSpaceDE/>
              <w:autoSpaceDN/>
              <w:adjustRightInd/>
              <w:rPr>
                <w:rFonts w:eastAsia="Calibri"/>
                <w:bCs/>
                <w:sz w:val="19"/>
                <w:szCs w:val="19"/>
                <w:lang w:eastAsia="en-US"/>
              </w:rPr>
            </w:pPr>
            <w:r>
              <w:rPr>
                <w:rFonts w:eastAsia="Calibri"/>
                <w:bCs/>
                <w:sz w:val="19"/>
                <w:szCs w:val="19"/>
                <w:lang w:eastAsia="en-US"/>
              </w:rPr>
              <w:t>2.2.2.11</w:t>
            </w:r>
            <w:r w:rsidR="00926924" w:rsidRPr="006653CA">
              <w:rPr>
                <w:rFonts w:eastAsia="Calibri"/>
                <w:bCs/>
                <w:sz w:val="19"/>
                <w:szCs w:val="19"/>
                <w:lang w:eastAsia="en-US"/>
              </w:rPr>
              <w:t xml:space="preserve">. Технология </w:t>
            </w:r>
          </w:p>
        </w:tc>
        <w:tc>
          <w:tcPr>
            <w:tcW w:w="736" w:type="dxa"/>
          </w:tcPr>
          <w:p w:rsidR="00926924" w:rsidRPr="006653CA" w:rsidRDefault="002E4A1E" w:rsidP="00C81C5D">
            <w:pPr>
              <w:widowControl/>
              <w:autoSpaceDE/>
              <w:autoSpaceDN/>
              <w:adjustRightInd/>
              <w:rPr>
                <w:rFonts w:eastAsia="Calibri"/>
                <w:bCs/>
                <w:sz w:val="19"/>
                <w:szCs w:val="19"/>
                <w:lang w:eastAsia="en-US"/>
              </w:rPr>
            </w:pPr>
            <w:r>
              <w:rPr>
                <w:rFonts w:eastAsia="Calibri"/>
                <w:bCs/>
                <w:sz w:val="19"/>
                <w:szCs w:val="19"/>
                <w:lang w:eastAsia="en-US"/>
              </w:rPr>
              <w:t>124</w:t>
            </w:r>
          </w:p>
        </w:tc>
      </w:tr>
      <w:tr w:rsidR="00926924" w:rsidRPr="006653CA" w:rsidTr="00623F24">
        <w:trPr>
          <w:trHeight w:val="196"/>
        </w:trPr>
        <w:tc>
          <w:tcPr>
            <w:tcW w:w="8912" w:type="dxa"/>
            <w:hideMark/>
          </w:tcPr>
          <w:p w:rsidR="00926924" w:rsidRPr="006653CA" w:rsidRDefault="002E4A1E" w:rsidP="00C81C5D">
            <w:pPr>
              <w:widowControl/>
              <w:autoSpaceDE/>
              <w:autoSpaceDN/>
              <w:adjustRightInd/>
              <w:rPr>
                <w:rFonts w:eastAsia="Calibri"/>
                <w:bCs/>
                <w:sz w:val="19"/>
                <w:szCs w:val="19"/>
                <w:lang w:eastAsia="en-US"/>
              </w:rPr>
            </w:pPr>
            <w:r>
              <w:rPr>
                <w:rFonts w:eastAsia="Calibri"/>
                <w:bCs/>
                <w:sz w:val="19"/>
                <w:szCs w:val="19"/>
                <w:lang w:eastAsia="en-US"/>
              </w:rPr>
              <w:t>2.2.2.12</w:t>
            </w:r>
            <w:r w:rsidR="00926924" w:rsidRPr="006653CA">
              <w:rPr>
                <w:rFonts w:eastAsia="Calibri"/>
                <w:bCs/>
                <w:sz w:val="19"/>
                <w:szCs w:val="19"/>
                <w:lang w:eastAsia="en-US"/>
              </w:rPr>
              <w:t>. Физическая культура</w:t>
            </w:r>
          </w:p>
        </w:tc>
        <w:tc>
          <w:tcPr>
            <w:tcW w:w="736" w:type="dxa"/>
          </w:tcPr>
          <w:p w:rsidR="00926924" w:rsidRPr="006653CA" w:rsidRDefault="002E4A1E" w:rsidP="00C81C5D">
            <w:pPr>
              <w:widowControl/>
              <w:autoSpaceDE/>
              <w:autoSpaceDN/>
              <w:adjustRightInd/>
              <w:rPr>
                <w:rFonts w:eastAsia="Calibri"/>
                <w:bCs/>
                <w:sz w:val="19"/>
                <w:szCs w:val="19"/>
                <w:lang w:eastAsia="en-US"/>
              </w:rPr>
            </w:pPr>
            <w:r>
              <w:rPr>
                <w:rFonts w:eastAsia="Calibri"/>
                <w:bCs/>
                <w:sz w:val="19"/>
                <w:szCs w:val="19"/>
                <w:lang w:eastAsia="en-US"/>
              </w:rPr>
              <w:t>125</w:t>
            </w:r>
          </w:p>
        </w:tc>
      </w:tr>
      <w:tr w:rsidR="00CF5892" w:rsidRPr="006653CA" w:rsidTr="00623F24">
        <w:trPr>
          <w:trHeight w:val="231"/>
        </w:trPr>
        <w:tc>
          <w:tcPr>
            <w:tcW w:w="8912" w:type="dxa"/>
            <w:hideMark/>
          </w:tcPr>
          <w:p w:rsidR="00CF5892" w:rsidRPr="00CF5892" w:rsidRDefault="00CF5892" w:rsidP="00CF5892">
            <w:pPr>
              <w:suppressAutoHyphens/>
              <w:rPr>
                <w:color w:val="000000"/>
                <w:w w:val="0"/>
                <w:kern w:val="2"/>
                <w:sz w:val="19"/>
                <w:szCs w:val="19"/>
                <w:lang w:eastAsia="ko-KR"/>
              </w:rPr>
            </w:pPr>
            <w:r w:rsidRPr="00CF5892">
              <w:rPr>
                <w:color w:val="000000"/>
                <w:w w:val="0"/>
                <w:kern w:val="2"/>
                <w:sz w:val="19"/>
                <w:szCs w:val="19"/>
                <w:lang w:eastAsia="ko-KR"/>
              </w:rPr>
              <w:t>2.3. Программа воспитания</w:t>
            </w:r>
          </w:p>
        </w:tc>
        <w:tc>
          <w:tcPr>
            <w:tcW w:w="736" w:type="dxa"/>
          </w:tcPr>
          <w:p w:rsidR="00CF5892" w:rsidRPr="006653CA" w:rsidRDefault="00CF5892" w:rsidP="002E4A1E">
            <w:pPr>
              <w:widowControl/>
              <w:autoSpaceDE/>
              <w:autoSpaceDN/>
              <w:adjustRightInd/>
              <w:rPr>
                <w:rFonts w:eastAsia="Calibri"/>
                <w:bCs/>
                <w:sz w:val="19"/>
                <w:szCs w:val="19"/>
                <w:lang w:eastAsia="en-US"/>
              </w:rPr>
            </w:pPr>
            <w:r>
              <w:rPr>
                <w:rFonts w:eastAsia="Calibri"/>
                <w:bCs/>
                <w:sz w:val="19"/>
                <w:szCs w:val="19"/>
                <w:lang w:eastAsia="en-US"/>
              </w:rPr>
              <w:t>128</w:t>
            </w:r>
          </w:p>
        </w:tc>
      </w:tr>
      <w:tr w:rsidR="00CF5892" w:rsidRPr="006653CA" w:rsidTr="00623F24">
        <w:trPr>
          <w:trHeight w:val="231"/>
        </w:trPr>
        <w:tc>
          <w:tcPr>
            <w:tcW w:w="8912" w:type="dxa"/>
          </w:tcPr>
          <w:p w:rsidR="00CF5892" w:rsidRPr="00CF5892" w:rsidRDefault="00CF5892" w:rsidP="00CF5892">
            <w:pPr>
              <w:suppressAutoHyphens/>
              <w:rPr>
                <w:color w:val="000000"/>
                <w:w w:val="0"/>
                <w:kern w:val="2"/>
                <w:sz w:val="19"/>
                <w:szCs w:val="19"/>
                <w:lang w:eastAsia="ko-KR"/>
              </w:rPr>
            </w:pPr>
            <w:r w:rsidRPr="00CF5892">
              <w:rPr>
                <w:color w:val="000000"/>
                <w:w w:val="0"/>
                <w:kern w:val="2"/>
                <w:sz w:val="19"/>
                <w:szCs w:val="19"/>
                <w:lang w:eastAsia="ko-KR"/>
              </w:rPr>
              <w:t>2.3.1. Особенности организуемого в школе воспитательного процесса</w:t>
            </w:r>
          </w:p>
        </w:tc>
        <w:tc>
          <w:tcPr>
            <w:tcW w:w="736" w:type="dxa"/>
          </w:tcPr>
          <w:p w:rsidR="00CF5892" w:rsidRPr="006653CA" w:rsidRDefault="00CF5892" w:rsidP="002E4A1E">
            <w:pPr>
              <w:widowControl/>
              <w:autoSpaceDE/>
              <w:autoSpaceDN/>
              <w:adjustRightInd/>
              <w:rPr>
                <w:rFonts w:eastAsia="Calibri"/>
                <w:bCs/>
                <w:sz w:val="19"/>
                <w:szCs w:val="19"/>
                <w:lang w:eastAsia="en-US"/>
              </w:rPr>
            </w:pPr>
            <w:r>
              <w:rPr>
                <w:rFonts w:eastAsia="Calibri"/>
                <w:bCs/>
                <w:sz w:val="19"/>
                <w:szCs w:val="19"/>
                <w:lang w:eastAsia="en-US"/>
              </w:rPr>
              <w:t>128</w:t>
            </w:r>
          </w:p>
        </w:tc>
      </w:tr>
      <w:tr w:rsidR="00CF5892" w:rsidRPr="006653CA" w:rsidTr="00623F24">
        <w:trPr>
          <w:trHeight w:val="231"/>
        </w:trPr>
        <w:tc>
          <w:tcPr>
            <w:tcW w:w="8912" w:type="dxa"/>
            <w:hideMark/>
          </w:tcPr>
          <w:p w:rsidR="00CF5892" w:rsidRPr="00CF5892" w:rsidRDefault="00CF5892" w:rsidP="00CF5892">
            <w:pPr>
              <w:suppressAutoHyphens/>
              <w:rPr>
                <w:iCs/>
                <w:color w:val="000000"/>
                <w:w w:val="0"/>
                <w:kern w:val="2"/>
                <w:sz w:val="19"/>
                <w:szCs w:val="19"/>
                <w:lang w:eastAsia="ko-KR"/>
              </w:rPr>
            </w:pPr>
            <w:r w:rsidRPr="00CF5892">
              <w:rPr>
                <w:iCs/>
                <w:color w:val="000000"/>
                <w:w w:val="0"/>
                <w:kern w:val="2"/>
                <w:sz w:val="19"/>
                <w:szCs w:val="19"/>
                <w:lang w:eastAsia="ko-KR"/>
              </w:rPr>
              <w:t>2.3.2. Цель и задачи воспитания</w:t>
            </w:r>
          </w:p>
        </w:tc>
        <w:tc>
          <w:tcPr>
            <w:tcW w:w="736" w:type="dxa"/>
          </w:tcPr>
          <w:p w:rsidR="00CF5892" w:rsidRPr="006653CA" w:rsidRDefault="00CF5892" w:rsidP="00C81C5D">
            <w:pPr>
              <w:widowControl/>
              <w:autoSpaceDE/>
              <w:autoSpaceDN/>
              <w:adjustRightInd/>
              <w:rPr>
                <w:rFonts w:eastAsia="Calibri"/>
                <w:bCs/>
                <w:sz w:val="19"/>
                <w:szCs w:val="19"/>
                <w:lang w:eastAsia="en-US"/>
              </w:rPr>
            </w:pPr>
            <w:r>
              <w:rPr>
                <w:rFonts w:eastAsia="Calibri"/>
                <w:bCs/>
                <w:sz w:val="19"/>
                <w:szCs w:val="19"/>
                <w:lang w:eastAsia="en-US"/>
              </w:rPr>
              <w:t>129</w:t>
            </w:r>
          </w:p>
        </w:tc>
      </w:tr>
      <w:tr w:rsidR="00CF5892" w:rsidRPr="006653CA" w:rsidTr="00623F24">
        <w:trPr>
          <w:trHeight w:val="205"/>
        </w:trPr>
        <w:tc>
          <w:tcPr>
            <w:tcW w:w="8912" w:type="dxa"/>
            <w:hideMark/>
          </w:tcPr>
          <w:p w:rsidR="00CF5892" w:rsidRPr="00CF5892" w:rsidRDefault="00CF5892" w:rsidP="00CF5892">
            <w:pPr>
              <w:suppressAutoHyphens/>
              <w:rPr>
                <w:color w:val="000000"/>
                <w:w w:val="0"/>
                <w:kern w:val="2"/>
                <w:sz w:val="19"/>
                <w:szCs w:val="19"/>
                <w:lang w:eastAsia="ko-KR"/>
              </w:rPr>
            </w:pPr>
            <w:r w:rsidRPr="00CF5892">
              <w:rPr>
                <w:color w:val="000000"/>
                <w:w w:val="0"/>
                <w:kern w:val="2"/>
                <w:sz w:val="19"/>
                <w:szCs w:val="19"/>
                <w:lang w:eastAsia="ko-KR"/>
              </w:rPr>
              <w:t>2.3.3. Виды, формы и содержание деятельности</w:t>
            </w:r>
          </w:p>
        </w:tc>
        <w:tc>
          <w:tcPr>
            <w:tcW w:w="736" w:type="dxa"/>
          </w:tcPr>
          <w:p w:rsidR="00CF5892" w:rsidRPr="006653CA" w:rsidRDefault="005271B3" w:rsidP="00C81C5D">
            <w:pPr>
              <w:widowControl/>
              <w:autoSpaceDE/>
              <w:autoSpaceDN/>
              <w:adjustRightInd/>
              <w:rPr>
                <w:rFonts w:eastAsia="Calibri"/>
                <w:bCs/>
                <w:sz w:val="19"/>
                <w:szCs w:val="19"/>
                <w:lang w:eastAsia="en-US"/>
              </w:rPr>
            </w:pPr>
            <w:r>
              <w:rPr>
                <w:rFonts w:eastAsia="Calibri"/>
                <w:bCs/>
                <w:sz w:val="19"/>
                <w:szCs w:val="19"/>
                <w:lang w:eastAsia="en-US"/>
              </w:rPr>
              <w:t>133</w:t>
            </w:r>
          </w:p>
        </w:tc>
      </w:tr>
      <w:tr w:rsidR="00CF5892" w:rsidRPr="006653CA" w:rsidTr="00623F24">
        <w:trPr>
          <w:trHeight w:val="217"/>
        </w:trPr>
        <w:tc>
          <w:tcPr>
            <w:tcW w:w="8912" w:type="dxa"/>
            <w:hideMark/>
          </w:tcPr>
          <w:p w:rsidR="00CF5892" w:rsidRPr="00CF5892" w:rsidRDefault="00CF5892" w:rsidP="00CF5892">
            <w:pPr>
              <w:suppressAutoHyphens/>
              <w:rPr>
                <w:rFonts w:eastAsia="№Е"/>
                <w:iCs/>
                <w:w w:val="0"/>
                <w:kern w:val="2"/>
                <w:sz w:val="19"/>
                <w:szCs w:val="19"/>
                <w:lang w:eastAsia="x-none"/>
              </w:rPr>
            </w:pPr>
            <w:r w:rsidRPr="00CF5892">
              <w:rPr>
                <w:rFonts w:eastAsia="№Е"/>
                <w:iCs/>
                <w:w w:val="0"/>
                <w:kern w:val="2"/>
                <w:sz w:val="19"/>
                <w:szCs w:val="19"/>
                <w:lang w:eastAsia="x-none"/>
              </w:rPr>
              <w:t>2.3.4. Анализ воспитательного процесса</w:t>
            </w:r>
          </w:p>
        </w:tc>
        <w:tc>
          <w:tcPr>
            <w:tcW w:w="736" w:type="dxa"/>
          </w:tcPr>
          <w:p w:rsidR="00CF5892" w:rsidRPr="006653CA" w:rsidRDefault="005271B3" w:rsidP="00C81C5D">
            <w:pPr>
              <w:widowControl/>
              <w:autoSpaceDE/>
              <w:autoSpaceDN/>
              <w:adjustRightInd/>
              <w:rPr>
                <w:rFonts w:eastAsia="Calibri"/>
                <w:bCs/>
                <w:sz w:val="19"/>
                <w:szCs w:val="19"/>
                <w:lang w:eastAsia="en-US"/>
              </w:rPr>
            </w:pPr>
            <w:r>
              <w:rPr>
                <w:rFonts w:eastAsia="Calibri"/>
                <w:bCs/>
                <w:sz w:val="19"/>
                <w:szCs w:val="19"/>
                <w:lang w:eastAsia="en-US"/>
              </w:rPr>
              <w:t>145</w:t>
            </w:r>
          </w:p>
        </w:tc>
      </w:tr>
      <w:tr w:rsidR="00926924" w:rsidRPr="006653CA" w:rsidTr="00623F24">
        <w:trPr>
          <w:trHeight w:val="231"/>
        </w:trPr>
        <w:tc>
          <w:tcPr>
            <w:tcW w:w="8912" w:type="dxa"/>
            <w:hideMark/>
          </w:tcPr>
          <w:p w:rsidR="00926924" w:rsidRPr="006653CA" w:rsidRDefault="00926924" w:rsidP="00C81C5D">
            <w:pPr>
              <w:widowControl/>
              <w:autoSpaceDE/>
              <w:autoSpaceDN/>
              <w:adjustRightInd/>
              <w:rPr>
                <w:rFonts w:eastAsia="Calibri"/>
                <w:bCs/>
                <w:sz w:val="19"/>
                <w:szCs w:val="19"/>
                <w:lang w:eastAsia="en-US"/>
              </w:rPr>
            </w:pPr>
            <w:r w:rsidRPr="006653CA">
              <w:rPr>
                <w:rFonts w:eastAsia="Calibri"/>
                <w:bCs/>
                <w:sz w:val="19"/>
                <w:szCs w:val="19"/>
                <w:lang w:eastAsia="en-US"/>
              </w:rPr>
              <w:t xml:space="preserve">2.4. Программа формирования экологической культуры, здорового и безопасного образа жизни </w:t>
            </w:r>
          </w:p>
        </w:tc>
        <w:tc>
          <w:tcPr>
            <w:tcW w:w="736" w:type="dxa"/>
          </w:tcPr>
          <w:p w:rsidR="00926924" w:rsidRPr="006653CA" w:rsidRDefault="00D523FE" w:rsidP="008E5A99">
            <w:pPr>
              <w:widowControl/>
              <w:autoSpaceDE/>
              <w:autoSpaceDN/>
              <w:adjustRightInd/>
              <w:rPr>
                <w:rFonts w:eastAsia="Calibri"/>
                <w:bCs/>
                <w:sz w:val="19"/>
                <w:szCs w:val="19"/>
                <w:lang w:eastAsia="en-US"/>
              </w:rPr>
            </w:pPr>
            <w:r>
              <w:rPr>
                <w:rFonts w:eastAsia="Calibri"/>
                <w:bCs/>
                <w:sz w:val="19"/>
                <w:szCs w:val="19"/>
                <w:lang w:eastAsia="en-US"/>
              </w:rPr>
              <w:t>1</w:t>
            </w:r>
            <w:r w:rsidR="002E4A1E">
              <w:rPr>
                <w:rFonts w:eastAsia="Calibri"/>
                <w:bCs/>
                <w:sz w:val="19"/>
                <w:szCs w:val="19"/>
                <w:lang w:eastAsia="en-US"/>
              </w:rPr>
              <w:t>4</w:t>
            </w:r>
            <w:r w:rsidR="008E5A99">
              <w:rPr>
                <w:rFonts w:eastAsia="Calibri"/>
                <w:bCs/>
                <w:sz w:val="19"/>
                <w:szCs w:val="19"/>
                <w:lang w:eastAsia="en-US"/>
              </w:rPr>
              <w:t>6</w:t>
            </w:r>
          </w:p>
        </w:tc>
      </w:tr>
      <w:tr w:rsidR="007D3880" w:rsidRPr="006653CA" w:rsidTr="00623F24">
        <w:trPr>
          <w:trHeight w:val="231"/>
        </w:trPr>
        <w:tc>
          <w:tcPr>
            <w:tcW w:w="8912" w:type="dxa"/>
          </w:tcPr>
          <w:p w:rsidR="007D3880" w:rsidRPr="006653CA" w:rsidRDefault="007D3880" w:rsidP="00C81C5D">
            <w:pPr>
              <w:widowControl/>
              <w:autoSpaceDE/>
              <w:autoSpaceDN/>
              <w:adjustRightInd/>
              <w:jc w:val="both"/>
              <w:rPr>
                <w:rFonts w:eastAsia="Calibri"/>
                <w:bCs/>
                <w:sz w:val="19"/>
                <w:szCs w:val="19"/>
                <w:lang w:eastAsia="en-US"/>
              </w:rPr>
            </w:pPr>
            <w:r w:rsidRPr="006653CA">
              <w:rPr>
                <w:rFonts w:eastAsia="Calibri"/>
                <w:bCs/>
                <w:sz w:val="19"/>
                <w:szCs w:val="19"/>
                <w:lang w:eastAsia="en-US"/>
              </w:rPr>
              <w:t xml:space="preserve">2.4.1. </w:t>
            </w:r>
            <w:r w:rsidRPr="006653CA">
              <w:rPr>
                <w:rFonts w:eastAsia="Calibri"/>
                <w:sz w:val="19"/>
                <w:szCs w:val="19"/>
                <w:lang w:eastAsia="en-US"/>
              </w:rPr>
              <w:t>Цель, задачи и результаты  программы формирования экологической культуры, здорового и безопасного образа жизни</w:t>
            </w:r>
          </w:p>
        </w:tc>
        <w:tc>
          <w:tcPr>
            <w:tcW w:w="736" w:type="dxa"/>
          </w:tcPr>
          <w:p w:rsidR="007D3880" w:rsidRPr="006653CA" w:rsidRDefault="00D523FE" w:rsidP="002E4A1E">
            <w:pPr>
              <w:widowControl/>
              <w:autoSpaceDE/>
              <w:autoSpaceDN/>
              <w:adjustRightInd/>
              <w:rPr>
                <w:rFonts w:eastAsia="Calibri"/>
                <w:bCs/>
                <w:sz w:val="19"/>
                <w:szCs w:val="19"/>
                <w:lang w:eastAsia="en-US"/>
              </w:rPr>
            </w:pPr>
            <w:r>
              <w:rPr>
                <w:rFonts w:eastAsia="Calibri"/>
                <w:bCs/>
                <w:sz w:val="19"/>
                <w:szCs w:val="19"/>
                <w:lang w:eastAsia="en-US"/>
              </w:rPr>
              <w:t>1</w:t>
            </w:r>
            <w:r w:rsidR="008E5A99">
              <w:rPr>
                <w:rFonts w:eastAsia="Calibri"/>
                <w:bCs/>
                <w:sz w:val="19"/>
                <w:szCs w:val="19"/>
                <w:lang w:eastAsia="en-US"/>
              </w:rPr>
              <w:t>46</w:t>
            </w:r>
          </w:p>
        </w:tc>
      </w:tr>
      <w:tr w:rsidR="007D3880" w:rsidRPr="006653CA" w:rsidTr="00623F24">
        <w:trPr>
          <w:trHeight w:val="231"/>
        </w:trPr>
        <w:tc>
          <w:tcPr>
            <w:tcW w:w="8912" w:type="dxa"/>
          </w:tcPr>
          <w:p w:rsidR="007D3880" w:rsidRPr="006653CA" w:rsidRDefault="007D3880" w:rsidP="00C81C5D">
            <w:pPr>
              <w:widowControl/>
              <w:autoSpaceDE/>
              <w:autoSpaceDN/>
              <w:adjustRightInd/>
              <w:rPr>
                <w:rFonts w:eastAsia="Calibri"/>
                <w:bCs/>
                <w:sz w:val="19"/>
                <w:szCs w:val="19"/>
                <w:lang w:eastAsia="en-US"/>
              </w:rPr>
            </w:pPr>
            <w:r w:rsidRPr="006653CA">
              <w:rPr>
                <w:rFonts w:eastAsia="Calibri"/>
                <w:bCs/>
                <w:sz w:val="19"/>
                <w:szCs w:val="19"/>
                <w:lang w:eastAsia="en-US"/>
              </w:rPr>
              <w:lastRenderedPageBreak/>
              <w:t xml:space="preserve">2.4.2. </w:t>
            </w:r>
            <w:r w:rsidR="0038715D" w:rsidRPr="006653CA">
              <w:rPr>
                <w:rFonts w:eastAsia="Calibri"/>
                <w:sz w:val="19"/>
                <w:szCs w:val="19"/>
                <w:lang w:eastAsia="en-US"/>
              </w:rPr>
              <w:t>Направления деятельности школы  по здоровьесбережению, обеспечению безопасности и формированию экологической культуры</w:t>
            </w:r>
          </w:p>
        </w:tc>
        <w:tc>
          <w:tcPr>
            <w:tcW w:w="736" w:type="dxa"/>
          </w:tcPr>
          <w:p w:rsidR="007D3880" w:rsidRPr="006653CA" w:rsidRDefault="00D523FE" w:rsidP="002E4A1E">
            <w:pPr>
              <w:widowControl/>
              <w:autoSpaceDE/>
              <w:autoSpaceDN/>
              <w:adjustRightInd/>
              <w:rPr>
                <w:rFonts w:eastAsia="Calibri"/>
                <w:bCs/>
                <w:sz w:val="19"/>
                <w:szCs w:val="19"/>
                <w:lang w:eastAsia="en-US"/>
              </w:rPr>
            </w:pPr>
            <w:r>
              <w:rPr>
                <w:rFonts w:eastAsia="Calibri"/>
                <w:bCs/>
                <w:sz w:val="19"/>
                <w:szCs w:val="19"/>
                <w:lang w:eastAsia="en-US"/>
              </w:rPr>
              <w:t>1</w:t>
            </w:r>
            <w:r w:rsidR="008E5A99">
              <w:rPr>
                <w:rFonts w:eastAsia="Calibri"/>
                <w:bCs/>
                <w:sz w:val="19"/>
                <w:szCs w:val="19"/>
                <w:lang w:eastAsia="en-US"/>
              </w:rPr>
              <w:t>50</w:t>
            </w:r>
          </w:p>
        </w:tc>
      </w:tr>
      <w:tr w:rsidR="007D3880" w:rsidRPr="006653CA" w:rsidTr="00623F24">
        <w:trPr>
          <w:trHeight w:val="231"/>
        </w:trPr>
        <w:tc>
          <w:tcPr>
            <w:tcW w:w="8912" w:type="dxa"/>
          </w:tcPr>
          <w:p w:rsidR="007D3880" w:rsidRPr="006653CA" w:rsidRDefault="0038715D" w:rsidP="00C81C5D">
            <w:pPr>
              <w:widowControl/>
              <w:autoSpaceDE/>
              <w:autoSpaceDN/>
              <w:adjustRightInd/>
              <w:rPr>
                <w:rFonts w:eastAsia="Calibri"/>
                <w:bCs/>
                <w:sz w:val="19"/>
                <w:szCs w:val="19"/>
                <w:lang w:eastAsia="en-US"/>
              </w:rPr>
            </w:pPr>
            <w:r w:rsidRPr="006653CA">
              <w:rPr>
                <w:rFonts w:eastAsia="Calibri"/>
                <w:sz w:val="19"/>
                <w:szCs w:val="19"/>
                <w:lang w:eastAsia="en-US"/>
              </w:rPr>
              <w:t>2.4.3. Критерии, показатели эффективности деятельности   в части  формирования здорового и безопасного образа жизни и экологической культуры</w:t>
            </w:r>
          </w:p>
        </w:tc>
        <w:tc>
          <w:tcPr>
            <w:tcW w:w="736" w:type="dxa"/>
          </w:tcPr>
          <w:p w:rsidR="007D3880" w:rsidRPr="006653CA" w:rsidRDefault="00D523FE" w:rsidP="002E4A1E">
            <w:pPr>
              <w:widowControl/>
              <w:autoSpaceDE/>
              <w:autoSpaceDN/>
              <w:adjustRightInd/>
              <w:rPr>
                <w:rFonts w:eastAsia="Calibri"/>
                <w:bCs/>
                <w:sz w:val="19"/>
                <w:szCs w:val="19"/>
                <w:lang w:eastAsia="en-US"/>
              </w:rPr>
            </w:pPr>
            <w:r>
              <w:rPr>
                <w:rFonts w:eastAsia="Calibri"/>
                <w:bCs/>
                <w:sz w:val="19"/>
                <w:szCs w:val="19"/>
                <w:lang w:eastAsia="en-US"/>
              </w:rPr>
              <w:t>1</w:t>
            </w:r>
            <w:r w:rsidR="008E5A99">
              <w:rPr>
                <w:rFonts w:eastAsia="Calibri"/>
                <w:bCs/>
                <w:sz w:val="19"/>
                <w:szCs w:val="19"/>
                <w:lang w:eastAsia="en-US"/>
              </w:rPr>
              <w:t>57</w:t>
            </w:r>
          </w:p>
        </w:tc>
      </w:tr>
      <w:tr w:rsidR="007D3880" w:rsidRPr="006653CA" w:rsidTr="00623F24">
        <w:trPr>
          <w:trHeight w:val="231"/>
        </w:trPr>
        <w:tc>
          <w:tcPr>
            <w:tcW w:w="8912" w:type="dxa"/>
          </w:tcPr>
          <w:p w:rsidR="007D3880" w:rsidRPr="006653CA" w:rsidRDefault="0038715D" w:rsidP="00C81C5D">
            <w:pPr>
              <w:widowControl/>
              <w:autoSpaceDE/>
              <w:autoSpaceDN/>
              <w:adjustRightInd/>
              <w:rPr>
                <w:rFonts w:eastAsia="Calibri"/>
                <w:bCs/>
                <w:sz w:val="19"/>
                <w:szCs w:val="19"/>
                <w:lang w:eastAsia="en-US"/>
              </w:rPr>
            </w:pPr>
            <w:r w:rsidRPr="006653CA">
              <w:rPr>
                <w:rFonts w:eastAsia="Calibri"/>
                <w:bCs/>
                <w:sz w:val="19"/>
                <w:szCs w:val="19"/>
                <w:lang w:eastAsia="en-US"/>
              </w:rPr>
              <w:t xml:space="preserve">2.4.4. </w:t>
            </w:r>
            <w:r w:rsidRPr="006653CA">
              <w:rPr>
                <w:rFonts w:eastAsia="Calibri"/>
                <w:sz w:val="19"/>
                <w:szCs w:val="19"/>
                <w:lang w:eastAsia="en-US"/>
              </w:rPr>
              <w:t>Методика и инструментарий мониторинга достижения планируемых результатов по формированию экологической культуры, культуры здорового и безопасного образа жизни</w:t>
            </w:r>
          </w:p>
        </w:tc>
        <w:tc>
          <w:tcPr>
            <w:tcW w:w="736" w:type="dxa"/>
          </w:tcPr>
          <w:p w:rsidR="007D3880" w:rsidRPr="006653CA" w:rsidRDefault="00D523FE" w:rsidP="002E4A1E">
            <w:pPr>
              <w:widowControl/>
              <w:autoSpaceDE/>
              <w:autoSpaceDN/>
              <w:adjustRightInd/>
              <w:rPr>
                <w:rFonts w:eastAsia="Calibri"/>
                <w:bCs/>
                <w:sz w:val="19"/>
                <w:szCs w:val="19"/>
                <w:lang w:eastAsia="en-US"/>
              </w:rPr>
            </w:pPr>
            <w:r>
              <w:rPr>
                <w:rFonts w:eastAsia="Calibri"/>
                <w:bCs/>
                <w:sz w:val="19"/>
                <w:szCs w:val="19"/>
                <w:lang w:eastAsia="en-US"/>
              </w:rPr>
              <w:t>1</w:t>
            </w:r>
            <w:r w:rsidR="008E5A99">
              <w:rPr>
                <w:rFonts w:eastAsia="Calibri"/>
                <w:bCs/>
                <w:sz w:val="19"/>
                <w:szCs w:val="19"/>
                <w:lang w:eastAsia="en-US"/>
              </w:rPr>
              <w:t>57</w:t>
            </w:r>
          </w:p>
        </w:tc>
      </w:tr>
      <w:tr w:rsidR="00926924" w:rsidRPr="006653CA" w:rsidTr="00623F24">
        <w:trPr>
          <w:trHeight w:val="217"/>
        </w:trPr>
        <w:tc>
          <w:tcPr>
            <w:tcW w:w="8912" w:type="dxa"/>
            <w:hideMark/>
          </w:tcPr>
          <w:p w:rsidR="00926924" w:rsidRPr="006653CA" w:rsidRDefault="00926924" w:rsidP="00C81C5D">
            <w:pPr>
              <w:widowControl/>
              <w:autoSpaceDE/>
              <w:autoSpaceDN/>
              <w:adjustRightInd/>
              <w:rPr>
                <w:rFonts w:eastAsia="Calibri"/>
                <w:bCs/>
                <w:sz w:val="19"/>
                <w:szCs w:val="19"/>
                <w:lang w:eastAsia="en-US"/>
              </w:rPr>
            </w:pPr>
            <w:r w:rsidRPr="006653CA">
              <w:rPr>
                <w:rFonts w:eastAsia="Calibri"/>
                <w:bCs/>
                <w:sz w:val="19"/>
                <w:szCs w:val="19"/>
                <w:lang w:eastAsia="en-US"/>
              </w:rPr>
              <w:t xml:space="preserve">2.5. Программа коррекционной работы </w:t>
            </w:r>
          </w:p>
        </w:tc>
        <w:tc>
          <w:tcPr>
            <w:tcW w:w="736" w:type="dxa"/>
          </w:tcPr>
          <w:p w:rsidR="00926924" w:rsidRPr="006653CA" w:rsidRDefault="002E4A1E" w:rsidP="00C81C5D">
            <w:pPr>
              <w:widowControl/>
              <w:autoSpaceDE/>
              <w:autoSpaceDN/>
              <w:adjustRightInd/>
              <w:rPr>
                <w:rFonts w:eastAsia="Calibri"/>
                <w:bCs/>
                <w:sz w:val="19"/>
                <w:szCs w:val="19"/>
                <w:lang w:eastAsia="en-US"/>
              </w:rPr>
            </w:pPr>
            <w:r>
              <w:rPr>
                <w:rFonts w:eastAsia="Calibri"/>
                <w:bCs/>
                <w:sz w:val="19"/>
                <w:szCs w:val="19"/>
                <w:lang w:eastAsia="en-US"/>
              </w:rPr>
              <w:t>15</w:t>
            </w:r>
            <w:r w:rsidR="008E5A99">
              <w:rPr>
                <w:rFonts w:eastAsia="Calibri"/>
                <w:bCs/>
                <w:sz w:val="19"/>
                <w:szCs w:val="19"/>
                <w:lang w:eastAsia="en-US"/>
              </w:rPr>
              <w:t>8</w:t>
            </w:r>
          </w:p>
        </w:tc>
      </w:tr>
      <w:tr w:rsidR="00926924" w:rsidRPr="006653CA" w:rsidTr="00623F24">
        <w:trPr>
          <w:trHeight w:val="231"/>
        </w:trPr>
        <w:tc>
          <w:tcPr>
            <w:tcW w:w="8912" w:type="dxa"/>
          </w:tcPr>
          <w:p w:rsidR="00926924" w:rsidRPr="006653CA" w:rsidRDefault="00926924" w:rsidP="00C81C5D">
            <w:pPr>
              <w:widowControl/>
              <w:autoSpaceDE/>
              <w:autoSpaceDN/>
              <w:adjustRightInd/>
              <w:rPr>
                <w:rFonts w:eastAsia="Calibri"/>
                <w:bCs/>
                <w:sz w:val="19"/>
                <w:szCs w:val="19"/>
                <w:lang w:eastAsia="en-US"/>
              </w:rPr>
            </w:pPr>
            <w:r w:rsidRPr="006653CA">
              <w:rPr>
                <w:rFonts w:eastAsia="Calibri"/>
                <w:b/>
                <w:bCs/>
                <w:sz w:val="19"/>
                <w:szCs w:val="19"/>
                <w:lang w:eastAsia="en-US"/>
              </w:rPr>
              <w:t>3. Организационный раздел</w:t>
            </w:r>
          </w:p>
        </w:tc>
        <w:tc>
          <w:tcPr>
            <w:tcW w:w="736" w:type="dxa"/>
          </w:tcPr>
          <w:p w:rsidR="00926924" w:rsidRPr="006653CA" w:rsidRDefault="008E5A99" w:rsidP="00C81C5D">
            <w:pPr>
              <w:widowControl/>
              <w:autoSpaceDE/>
              <w:autoSpaceDN/>
              <w:adjustRightInd/>
              <w:rPr>
                <w:rFonts w:eastAsia="Calibri"/>
                <w:b/>
                <w:bCs/>
                <w:sz w:val="19"/>
                <w:szCs w:val="19"/>
                <w:lang w:eastAsia="en-US"/>
              </w:rPr>
            </w:pPr>
            <w:r>
              <w:rPr>
                <w:rFonts w:eastAsia="Calibri"/>
                <w:b/>
                <w:bCs/>
                <w:sz w:val="19"/>
                <w:szCs w:val="19"/>
                <w:lang w:eastAsia="en-US"/>
              </w:rPr>
              <w:t>174</w:t>
            </w:r>
          </w:p>
        </w:tc>
      </w:tr>
      <w:tr w:rsidR="00926924" w:rsidRPr="006653CA" w:rsidTr="00623F24">
        <w:trPr>
          <w:trHeight w:val="231"/>
        </w:trPr>
        <w:tc>
          <w:tcPr>
            <w:tcW w:w="8912" w:type="dxa"/>
            <w:hideMark/>
          </w:tcPr>
          <w:p w:rsidR="00926924" w:rsidRPr="006653CA" w:rsidRDefault="00926924" w:rsidP="00C81C5D">
            <w:pPr>
              <w:widowControl/>
              <w:autoSpaceDE/>
              <w:autoSpaceDN/>
              <w:adjustRightInd/>
              <w:rPr>
                <w:rFonts w:eastAsia="Calibri"/>
                <w:bCs/>
                <w:sz w:val="19"/>
                <w:szCs w:val="19"/>
                <w:lang w:eastAsia="en-US"/>
              </w:rPr>
            </w:pPr>
            <w:r w:rsidRPr="006653CA">
              <w:rPr>
                <w:rFonts w:eastAsia="Calibri"/>
                <w:bCs/>
                <w:sz w:val="19"/>
                <w:szCs w:val="19"/>
                <w:lang w:eastAsia="en-US"/>
              </w:rPr>
              <w:t xml:space="preserve">3.1. Учебный план начального общего образования </w:t>
            </w:r>
          </w:p>
        </w:tc>
        <w:tc>
          <w:tcPr>
            <w:tcW w:w="736" w:type="dxa"/>
          </w:tcPr>
          <w:p w:rsidR="00926924" w:rsidRPr="006653CA" w:rsidRDefault="008E5A99" w:rsidP="00C81C5D">
            <w:pPr>
              <w:widowControl/>
              <w:autoSpaceDE/>
              <w:autoSpaceDN/>
              <w:adjustRightInd/>
              <w:rPr>
                <w:rFonts w:eastAsia="Calibri"/>
                <w:bCs/>
                <w:sz w:val="19"/>
                <w:szCs w:val="19"/>
                <w:lang w:eastAsia="en-US"/>
              </w:rPr>
            </w:pPr>
            <w:r>
              <w:rPr>
                <w:rFonts w:eastAsia="Calibri"/>
                <w:bCs/>
                <w:sz w:val="19"/>
                <w:szCs w:val="19"/>
                <w:lang w:eastAsia="en-US"/>
              </w:rPr>
              <w:t>174</w:t>
            </w:r>
          </w:p>
        </w:tc>
      </w:tr>
      <w:tr w:rsidR="00926924" w:rsidRPr="006653CA" w:rsidTr="00623F24">
        <w:trPr>
          <w:trHeight w:val="231"/>
        </w:trPr>
        <w:tc>
          <w:tcPr>
            <w:tcW w:w="8912" w:type="dxa"/>
            <w:hideMark/>
          </w:tcPr>
          <w:p w:rsidR="00926924" w:rsidRPr="006653CA" w:rsidRDefault="00926924" w:rsidP="00C81C5D">
            <w:pPr>
              <w:widowControl/>
              <w:autoSpaceDE/>
              <w:autoSpaceDN/>
              <w:adjustRightInd/>
              <w:rPr>
                <w:rFonts w:eastAsia="Calibri"/>
                <w:bCs/>
                <w:sz w:val="19"/>
                <w:szCs w:val="19"/>
                <w:lang w:eastAsia="en-US"/>
              </w:rPr>
            </w:pPr>
            <w:r w:rsidRPr="006653CA">
              <w:rPr>
                <w:rFonts w:eastAsia="Calibri"/>
                <w:bCs/>
                <w:sz w:val="19"/>
                <w:szCs w:val="19"/>
                <w:lang w:eastAsia="en-US"/>
              </w:rPr>
              <w:t xml:space="preserve">3.2. План внеурочной деятельности </w:t>
            </w:r>
          </w:p>
        </w:tc>
        <w:tc>
          <w:tcPr>
            <w:tcW w:w="736" w:type="dxa"/>
          </w:tcPr>
          <w:p w:rsidR="00926924" w:rsidRPr="006653CA" w:rsidRDefault="008E5A99" w:rsidP="00C81C5D">
            <w:pPr>
              <w:widowControl/>
              <w:autoSpaceDE/>
              <w:autoSpaceDN/>
              <w:adjustRightInd/>
              <w:rPr>
                <w:rFonts w:eastAsia="Calibri"/>
                <w:bCs/>
                <w:sz w:val="19"/>
                <w:szCs w:val="19"/>
                <w:lang w:eastAsia="en-US"/>
              </w:rPr>
            </w:pPr>
            <w:r>
              <w:rPr>
                <w:rFonts w:eastAsia="Calibri"/>
                <w:bCs/>
                <w:sz w:val="19"/>
                <w:szCs w:val="19"/>
                <w:lang w:eastAsia="en-US"/>
              </w:rPr>
              <w:t>177</w:t>
            </w:r>
          </w:p>
        </w:tc>
      </w:tr>
      <w:tr w:rsidR="00926924" w:rsidRPr="006653CA" w:rsidTr="00623F24">
        <w:trPr>
          <w:trHeight w:val="231"/>
        </w:trPr>
        <w:tc>
          <w:tcPr>
            <w:tcW w:w="8912" w:type="dxa"/>
            <w:hideMark/>
          </w:tcPr>
          <w:p w:rsidR="00926924" w:rsidRPr="006653CA" w:rsidRDefault="00926924" w:rsidP="00C81C5D">
            <w:pPr>
              <w:widowControl/>
              <w:autoSpaceDE/>
              <w:autoSpaceDN/>
              <w:adjustRightInd/>
              <w:rPr>
                <w:rFonts w:eastAsia="Calibri"/>
                <w:bCs/>
                <w:sz w:val="19"/>
                <w:szCs w:val="19"/>
                <w:lang w:eastAsia="en-US"/>
              </w:rPr>
            </w:pPr>
            <w:r w:rsidRPr="006653CA">
              <w:rPr>
                <w:rFonts w:eastAsia="Calibri"/>
                <w:bCs/>
                <w:sz w:val="19"/>
                <w:szCs w:val="19"/>
                <w:lang w:eastAsia="en-US"/>
              </w:rPr>
              <w:t xml:space="preserve">3.3. Система условий реализации основной образовательной программы </w:t>
            </w:r>
          </w:p>
        </w:tc>
        <w:tc>
          <w:tcPr>
            <w:tcW w:w="736" w:type="dxa"/>
          </w:tcPr>
          <w:p w:rsidR="00926924" w:rsidRPr="006653CA" w:rsidRDefault="008E5A99" w:rsidP="00C81C5D">
            <w:pPr>
              <w:widowControl/>
              <w:autoSpaceDE/>
              <w:autoSpaceDN/>
              <w:adjustRightInd/>
              <w:rPr>
                <w:rFonts w:eastAsia="Calibri"/>
                <w:bCs/>
                <w:sz w:val="19"/>
                <w:szCs w:val="19"/>
                <w:lang w:eastAsia="en-US"/>
              </w:rPr>
            </w:pPr>
            <w:r>
              <w:rPr>
                <w:rFonts w:eastAsia="Calibri"/>
                <w:bCs/>
                <w:sz w:val="19"/>
                <w:szCs w:val="19"/>
                <w:lang w:eastAsia="en-US"/>
              </w:rPr>
              <w:t>182</w:t>
            </w:r>
          </w:p>
        </w:tc>
      </w:tr>
      <w:tr w:rsidR="00926924" w:rsidRPr="006653CA" w:rsidTr="00623F24">
        <w:trPr>
          <w:trHeight w:val="231"/>
        </w:trPr>
        <w:tc>
          <w:tcPr>
            <w:tcW w:w="8912" w:type="dxa"/>
            <w:hideMark/>
          </w:tcPr>
          <w:p w:rsidR="00926924" w:rsidRPr="006653CA" w:rsidRDefault="00926924" w:rsidP="00C81C5D">
            <w:pPr>
              <w:widowControl/>
              <w:autoSpaceDE/>
              <w:autoSpaceDN/>
              <w:adjustRightInd/>
              <w:rPr>
                <w:rFonts w:eastAsia="Calibri"/>
                <w:bCs/>
                <w:sz w:val="19"/>
                <w:szCs w:val="19"/>
                <w:lang w:eastAsia="en-US"/>
              </w:rPr>
            </w:pPr>
            <w:r w:rsidRPr="006653CA">
              <w:rPr>
                <w:rFonts w:eastAsia="Calibri"/>
                <w:bCs/>
                <w:sz w:val="19"/>
                <w:szCs w:val="19"/>
                <w:lang w:eastAsia="en-US"/>
              </w:rPr>
              <w:t xml:space="preserve">3.3.1. Кадровые условия реализации основной образовательной программы </w:t>
            </w:r>
          </w:p>
        </w:tc>
        <w:tc>
          <w:tcPr>
            <w:tcW w:w="736" w:type="dxa"/>
          </w:tcPr>
          <w:p w:rsidR="00926924" w:rsidRPr="006653CA" w:rsidRDefault="008E5A99" w:rsidP="00C81C5D">
            <w:pPr>
              <w:widowControl/>
              <w:autoSpaceDE/>
              <w:autoSpaceDN/>
              <w:adjustRightInd/>
              <w:rPr>
                <w:rFonts w:eastAsia="Calibri"/>
                <w:bCs/>
                <w:sz w:val="19"/>
                <w:szCs w:val="19"/>
                <w:lang w:eastAsia="en-US"/>
              </w:rPr>
            </w:pPr>
            <w:r>
              <w:rPr>
                <w:rFonts w:eastAsia="Calibri"/>
                <w:bCs/>
                <w:sz w:val="19"/>
                <w:szCs w:val="19"/>
                <w:lang w:eastAsia="en-US"/>
              </w:rPr>
              <w:t>183</w:t>
            </w:r>
          </w:p>
        </w:tc>
      </w:tr>
      <w:tr w:rsidR="00926924" w:rsidRPr="006653CA" w:rsidTr="00623F24">
        <w:trPr>
          <w:trHeight w:val="231"/>
        </w:trPr>
        <w:tc>
          <w:tcPr>
            <w:tcW w:w="8912" w:type="dxa"/>
            <w:hideMark/>
          </w:tcPr>
          <w:p w:rsidR="00926924" w:rsidRPr="006653CA" w:rsidRDefault="00926924" w:rsidP="00C81C5D">
            <w:pPr>
              <w:widowControl/>
              <w:autoSpaceDE/>
              <w:autoSpaceDN/>
              <w:adjustRightInd/>
              <w:rPr>
                <w:rFonts w:eastAsia="Calibri"/>
                <w:bCs/>
                <w:sz w:val="19"/>
                <w:szCs w:val="19"/>
                <w:lang w:eastAsia="en-US"/>
              </w:rPr>
            </w:pPr>
            <w:r w:rsidRPr="006653CA">
              <w:rPr>
                <w:rFonts w:eastAsia="Calibri"/>
                <w:bCs/>
                <w:sz w:val="19"/>
                <w:szCs w:val="19"/>
                <w:lang w:eastAsia="en-US"/>
              </w:rPr>
              <w:t xml:space="preserve">3.3.2. Психолого-педагогические условия реализации основной образовательной программы </w:t>
            </w:r>
          </w:p>
        </w:tc>
        <w:tc>
          <w:tcPr>
            <w:tcW w:w="736" w:type="dxa"/>
          </w:tcPr>
          <w:p w:rsidR="00926924" w:rsidRPr="006653CA" w:rsidRDefault="008E5A99" w:rsidP="00C81C5D">
            <w:pPr>
              <w:widowControl/>
              <w:autoSpaceDE/>
              <w:autoSpaceDN/>
              <w:adjustRightInd/>
              <w:rPr>
                <w:rFonts w:eastAsia="Calibri"/>
                <w:bCs/>
                <w:sz w:val="19"/>
                <w:szCs w:val="19"/>
                <w:lang w:eastAsia="en-US"/>
              </w:rPr>
            </w:pPr>
            <w:r>
              <w:rPr>
                <w:rFonts w:eastAsia="Calibri"/>
                <w:bCs/>
                <w:sz w:val="19"/>
                <w:szCs w:val="19"/>
                <w:lang w:eastAsia="en-US"/>
              </w:rPr>
              <w:t>188</w:t>
            </w:r>
          </w:p>
        </w:tc>
      </w:tr>
      <w:tr w:rsidR="00926924" w:rsidRPr="006653CA" w:rsidTr="00623F24">
        <w:trPr>
          <w:trHeight w:val="231"/>
        </w:trPr>
        <w:tc>
          <w:tcPr>
            <w:tcW w:w="8912" w:type="dxa"/>
            <w:hideMark/>
          </w:tcPr>
          <w:p w:rsidR="00926924" w:rsidRPr="006653CA" w:rsidRDefault="00926924" w:rsidP="00C81C5D">
            <w:pPr>
              <w:widowControl/>
              <w:autoSpaceDE/>
              <w:autoSpaceDN/>
              <w:adjustRightInd/>
              <w:rPr>
                <w:rFonts w:eastAsia="Calibri"/>
                <w:bCs/>
                <w:sz w:val="19"/>
                <w:szCs w:val="19"/>
                <w:lang w:eastAsia="en-US"/>
              </w:rPr>
            </w:pPr>
            <w:r w:rsidRPr="006653CA">
              <w:rPr>
                <w:rFonts w:eastAsia="Calibri"/>
                <w:bCs/>
                <w:sz w:val="19"/>
                <w:szCs w:val="19"/>
                <w:lang w:eastAsia="en-US"/>
              </w:rPr>
              <w:t xml:space="preserve">3.3.3. Финансовое обеспечение реализации основной образовательной программы </w:t>
            </w:r>
          </w:p>
        </w:tc>
        <w:tc>
          <w:tcPr>
            <w:tcW w:w="736" w:type="dxa"/>
          </w:tcPr>
          <w:p w:rsidR="00926924" w:rsidRPr="006653CA" w:rsidRDefault="008E5A99" w:rsidP="00C81C5D">
            <w:pPr>
              <w:widowControl/>
              <w:autoSpaceDE/>
              <w:autoSpaceDN/>
              <w:adjustRightInd/>
              <w:rPr>
                <w:rFonts w:eastAsia="Calibri"/>
                <w:bCs/>
                <w:sz w:val="19"/>
                <w:szCs w:val="19"/>
                <w:lang w:eastAsia="en-US"/>
              </w:rPr>
            </w:pPr>
            <w:r>
              <w:rPr>
                <w:rFonts w:eastAsia="Calibri"/>
                <w:bCs/>
                <w:sz w:val="19"/>
                <w:szCs w:val="19"/>
                <w:lang w:eastAsia="en-US"/>
              </w:rPr>
              <w:t>195</w:t>
            </w:r>
          </w:p>
        </w:tc>
      </w:tr>
      <w:tr w:rsidR="00926924" w:rsidRPr="006653CA" w:rsidTr="00623F24">
        <w:trPr>
          <w:trHeight w:val="231"/>
        </w:trPr>
        <w:tc>
          <w:tcPr>
            <w:tcW w:w="8912" w:type="dxa"/>
            <w:hideMark/>
          </w:tcPr>
          <w:p w:rsidR="00926924" w:rsidRPr="006653CA" w:rsidRDefault="00926924" w:rsidP="00C81C5D">
            <w:pPr>
              <w:widowControl/>
              <w:autoSpaceDE/>
              <w:autoSpaceDN/>
              <w:adjustRightInd/>
              <w:rPr>
                <w:rFonts w:eastAsia="Calibri"/>
                <w:bCs/>
                <w:sz w:val="19"/>
                <w:szCs w:val="19"/>
                <w:lang w:eastAsia="en-US"/>
              </w:rPr>
            </w:pPr>
            <w:r w:rsidRPr="006653CA">
              <w:rPr>
                <w:rFonts w:eastAsia="Calibri"/>
                <w:bCs/>
                <w:sz w:val="19"/>
                <w:szCs w:val="19"/>
                <w:lang w:eastAsia="en-US"/>
              </w:rPr>
              <w:t xml:space="preserve">3.3.4. Материально-технические условия реализации основной образовательной программы </w:t>
            </w:r>
          </w:p>
        </w:tc>
        <w:tc>
          <w:tcPr>
            <w:tcW w:w="736" w:type="dxa"/>
          </w:tcPr>
          <w:p w:rsidR="00926924" w:rsidRPr="006653CA" w:rsidRDefault="008E5A99" w:rsidP="00C81C5D">
            <w:pPr>
              <w:widowControl/>
              <w:autoSpaceDE/>
              <w:autoSpaceDN/>
              <w:adjustRightInd/>
              <w:rPr>
                <w:rFonts w:eastAsia="Calibri"/>
                <w:bCs/>
                <w:sz w:val="19"/>
                <w:szCs w:val="19"/>
                <w:lang w:eastAsia="en-US"/>
              </w:rPr>
            </w:pPr>
            <w:r>
              <w:rPr>
                <w:rFonts w:eastAsia="Calibri"/>
                <w:bCs/>
                <w:sz w:val="19"/>
                <w:szCs w:val="19"/>
                <w:lang w:eastAsia="en-US"/>
              </w:rPr>
              <w:t>197</w:t>
            </w:r>
          </w:p>
        </w:tc>
      </w:tr>
      <w:tr w:rsidR="002E4A1E" w:rsidRPr="006653CA" w:rsidTr="00623F24">
        <w:trPr>
          <w:trHeight w:val="327"/>
        </w:trPr>
        <w:tc>
          <w:tcPr>
            <w:tcW w:w="8912" w:type="dxa"/>
            <w:hideMark/>
          </w:tcPr>
          <w:p w:rsidR="002E4A1E" w:rsidRPr="006653CA" w:rsidRDefault="002E4A1E" w:rsidP="002E4A1E">
            <w:pPr>
              <w:widowControl/>
              <w:autoSpaceDE/>
              <w:autoSpaceDN/>
              <w:adjustRightInd/>
              <w:rPr>
                <w:rFonts w:eastAsia="Calibri"/>
                <w:bCs/>
                <w:sz w:val="19"/>
                <w:szCs w:val="19"/>
                <w:lang w:eastAsia="en-US"/>
              </w:rPr>
            </w:pPr>
            <w:r w:rsidRPr="006653CA">
              <w:rPr>
                <w:rFonts w:eastAsia="Calibri"/>
                <w:bCs/>
                <w:sz w:val="19"/>
                <w:szCs w:val="19"/>
                <w:lang w:eastAsia="en-US"/>
              </w:rPr>
              <w:t>3.3.5. Информационно-методические условия реализации основной образовател</w:t>
            </w:r>
            <w:r>
              <w:rPr>
                <w:rFonts w:eastAsia="Calibri"/>
                <w:bCs/>
                <w:sz w:val="19"/>
                <w:szCs w:val="19"/>
                <w:lang w:eastAsia="en-US"/>
              </w:rPr>
              <w:t xml:space="preserve">ьной программы </w:t>
            </w:r>
          </w:p>
        </w:tc>
        <w:tc>
          <w:tcPr>
            <w:tcW w:w="736" w:type="dxa"/>
          </w:tcPr>
          <w:p w:rsidR="002E4A1E" w:rsidRPr="006653CA" w:rsidRDefault="008E5A99" w:rsidP="00C81C5D">
            <w:pPr>
              <w:widowControl/>
              <w:autoSpaceDE/>
              <w:autoSpaceDN/>
              <w:adjustRightInd/>
              <w:rPr>
                <w:rFonts w:eastAsia="Calibri"/>
                <w:bCs/>
                <w:sz w:val="19"/>
                <w:szCs w:val="19"/>
                <w:lang w:eastAsia="en-US"/>
              </w:rPr>
            </w:pPr>
            <w:r>
              <w:rPr>
                <w:rFonts w:eastAsia="Calibri"/>
                <w:bCs/>
                <w:sz w:val="19"/>
                <w:szCs w:val="19"/>
                <w:lang w:eastAsia="en-US"/>
              </w:rPr>
              <w:t>199</w:t>
            </w:r>
          </w:p>
        </w:tc>
      </w:tr>
      <w:tr w:rsidR="002E4A1E" w:rsidRPr="006653CA" w:rsidTr="00623F24">
        <w:trPr>
          <w:trHeight w:val="326"/>
        </w:trPr>
        <w:tc>
          <w:tcPr>
            <w:tcW w:w="8912" w:type="dxa"/>
          </w:tcPr>
          <w:p w:rsidR="002E4A1E" w:rsidRPr="006653CA" w:rsidRDefault="002E4A1E" w:rsidP="00C81C5D">
            <w:pPr>
              <w:widowControl/>
              <w:autoSpaceDE/>
              <w:autoSpaceDN/>
              <w:adjustRightInd/>
              <w:rPr>
                <w:rFonts w:eastAsia="Calibri"/>
                <w:bCs/>
                <w:sz w:val="19"/>
                <w:szCs w:val="19"/>
                <w:lang w:eastAsia="en-US"/>
              </w:rPr>
            </w:pPr>
            <w:r w:rsidRPr="006653CA">
              <w:rPr>
                <w:rFonts w:eastAsia="Calibri"/>
                <w:bCs/>
                <w:sz w:val="19"/>
                <w:szCs w:val="19"/>
                <w:lang w:eastAsia="en-US"/>
              </w:rPr>
              <w:t xml:space="preserve">3.3.6. Обоснование необходимых изменений в имеющихся условиях в соответствии с приоритетами </w:t>
            </w:r>
            <w:r>
              <w:rPr>
                <w:rFonts w:eastAsia="Calibri"/>
                <w:bCs/>
                <w:sz w:val="19"/>
                <w:szCs w:val="19"/>
                <w:lang w:eastAsia="en-US"/>
              </w:rPr>
              <w:t xml:space="preserve">    </w:t>
            </w:r>
            <w:r w:rsidRPr="006653CA">
              <w:rPr>
                <w:rFonts w:eastAsia="Calibri"/>
                <w:bCs/>
                <w:sz w:val="19"/>
                <w:szCs w:val="19"/>
                <w:lang w:eastAsia="en-US"/>
              </w:rPr>
              <w:t>основной образовательной программы</w:t>
            </w:r>
            <w:r>
              <w:rPr>
                <w:rFonts w:eastAsia="Calibri"/>
                <w:bCs/>
                <w:sz w:val="19"/>
                <w:szCs w:val="19"/>
                <w:lang w:eastAsia="en-US"/>
              </w:rPr>
              <w:t xml:space="preserve"> начального общего образования </w:t>
            </w:r>
          </w:p>
        </w:tc>
        <w:tc>
          <w:tcPr>
            <w:tcW w:w="736" w:type="dxa"/>
          </w:tcPr>
          <w:p w:rsidR="002E4A1E" w:rsidRDefault="008E5A99" w:rsidP="00C81C5D">
            <w:pPr>
              <w:widowControl/>
              <w:autoSpaceDE/>
              <w:autoSpaceDN/>
              <w:adjustRightInd/>
              <w:rPr>
                <w:rFonts w:eastAsia="Calibri"/>
                <w:bCs/>
                <w:sz w:val="19"/>
                <w:szCs w:val="19"/>
                <w:lang w:eastAsia="en-US"/>
              </w:rPr>
            </w:pPr>
            <w:r>
              <w:rPr>
                <w:rFonts w:eastAsia="Calibri"/>
                <w:bCs/>
                <w:sz w:val="19"/>
                <w:szCs w:val="19"/>
                <w:lang w:eastAsia="en-US"/>
              </w:rPr>
              <w:t>202</w:t>
            </w:r>
          </w:p>
        </w:tc>
      </w:tr>
      <w:tr w:rsidR="002E4A1E" w:rsidRPr="006653CA" w:rsidTr="00623F24">
        <w:trPr>
          <w:trHeight w:val="326"/>
        </w:trPr>
        <w:tc>
          <w:tcPr>
            <w:tcW w:w="8912" w:type="dxa"/>
          </w:tcPr>
          <w:p w:rsidR="002E4A1E" w:rsidRPr="006653CA" w:rsidRDefault="002E4A1E" w:rsidP="00C81C5D">
            <w:pPr>
              <w:widowControl/>
              <w:autoSpaceDE/>
              <w:autoSpaceDN/>
              <w:adjustRightInd/>
              <w:rPr>
                <w:rFonts w:eastAsia="Calibri"/>
                <w:bCs/>
                <w:sz w:val="19"/>
                <w:szCs w:val="19"/>
                <w:lang w:eastAsia="en-US"/>
              </w:rPr>
            </w:pPr>
            <w:r w:rsidRPr="006653CA">
              <w:rPr>
                <w:rFonts w:eastAsia="Calibri"/>
                <w:bCs/>
                <w:sz w:val="19"/>
                <w:szCs w:val="19"/>
                <w:lang w:eastAsia="en-US"/>
              </w:rPr>
              <w:t>3.3.7.Механизмы достижения целев</w:t>
            </w:r>
            <w:r>
              <w:rPr>
                <w:rFonts w:eastAsia="Calibri"/>
                <w:bCs/>
                <w:sz w:val="19"/>
                <w:szCs w:val="19"/>
                <w:lang w:eastAsia="en-US"/>
              </w:rPr>
              <w:t>ых ориентиров в системе условий</w:t>
            </w:r>
          </w:p>
        </w:tc>
        <w:tc>
          <w:tcPr>
            <w:tcW w:w="736" w:type="dxa"/>
          </w:tcPr>
          <w:p w:rsidR="002E4A1E" w:rsidRDefault="008E5A99" w:rsidP="00C81C5D">
            <w:pPr>
              <w:widowControl/>
              <w:autoSpaceDE/>
              <w:autoSpaceDN/>
              <w:adjustRightInd/>
              <w:rPr>
                <w:rFonts w:eastAsia="Calibri"/>
                <w:bCs/>
                <w:sz w:val="19"/>
                <w:szCs w:val="19"/>
                <w:lang w:eastAsia="en-US"/>
              </w:rPr>
            </w:pPr>
            <w:r>
              <w:rPr>
                <w:rFonts w:eastAsia="Calibri"/>
                <w:bCs/>
                <w:sz w:val="19"/>
                <w:szCs w:val="19"/>
                <w:lang w:eastAsia="en-US"/>
              </w:rPr>
              <w:t>205</w:t>
            </w:r>
          </w:p>
        </w:tc>
      </w:tr>
      <w:tr w:rsidR="002E4A1E" w:rsidRPr="006653CA" w:rsidTr="00623F24">
        <w:trPr>
          <w:trHeight w:val="326"/>
        </w:trPr>
        <w:tc>
          <w:tcPr>
            <w:tcW w:w="8912" w:type="dxa"/>
          </w:tcPr>
          <w:p w:rsidR="002E4A1E" w:rsidRPr="006653CA" w:rsidRDefault="002E4A1E" w:rsidP="00C81C5D">
            <w:pPr>
              <w:widowControl/>
              <w:autoSpaceDE/>
              <w:autoSpaceDN/>
              <w:adjustRightInd/>
              <w:rPr>
                <w:rFonts w:eastAsia="Calibri"/>
                <w:bCs/>
                <w:sz w:val="19"/>
                <w:szCs w:val="19"/>
                <w:lang w:eastAsia="en-US"/>
              </w:rPr>
            </w:pPr>
            <w:r w:rsidRPr="006653CA">
              <w:rPr>
                <w:rFonts w:eastAsia="Calibri"/>
                <w:bCs/>
                <w:sz w:val="19"/>
                <w:szCs w:val="19"/>
                <w:lang w:eastAsia="en-US"/>
              </w:rPr>
              <w:t>3.3.8. Сетевой график (дорожная карта) по формированию необходимой системы условий реализации основной образовательной программы</w:t>
            </w:r>
          </w:p>
        </w:tc>
        <w:tc>
          <w:tcPr>
            <w:tcW w:w="736" w:type="dxa"/>
          </w:tcPr>
          <w:p w:rsidR="002E4A1E" w:rsidRDefault="002E4A1E" w:rsidP="008E5A99">
            <w:pPr>
              <w:widowControl/>
              <w:autoSpaceDE/>
              <w:autoSpaceDN/>
              <w:adjustRightInd/>
              <w:rPr>
                <w:rFonts w:eastAsia="Calibri"/>
                <w:bCs/>
                <w:sz w:val="19"/>
                <w:szCs w:val="19"/>
                <w:lang w:eastAsia="en-US"/>
              </w:rPr>
            </w:pPr>
            <w:r>
              <w:rPr>
                <w:rFonts w:eastAsia="Calibri"/>
                <w:bCs/>
                <w:sz w:val="19"/>
                <w:szCs w:val="19"/>
                <w:lang w:eastAsia="en-US"/>
              </w:rPr>
              <w:t>20</w:t>
            </w:r>
            <w:r w:rsidR="008E5A99">
              <w:rPr>
                <w:rFonts w:eastAsia="Calibri"/>
                <w:bCs/>
                <w:sz w:val="19"/>
                <w:szCs w:val="19"/>
                <w:lang w:eastAsia="en-US"/>
              </w:rPr>
              <w:t>8</w:t>
            </w:r>
          </w:p>
        </w:tc>
      </w:tr>
      <w:tr w:rsidR="00926924" w:rsidRPr="006653CA" w:rsidTr="00623F24">
        <w:trPr>
          <w:trHeight w:val="463"/>
        </w:trPr>
        <w:tc>
          <w:tcPr>
            <w:tcW w:w="8912" w:type="dxa"/>
            <w:hideMark/>
          </w:tcPr>
          <w:p w:rsidR="00926924" w:rsidRPr="006653CA" w:rsidRDefault="00926924" w:rsidP="00C81C5D">
            <w:pPr>
              <w:widowControl/>
              <w:autoSpaceDE/>
              <w:autoSpaceDN/>
              <w:adjustRightInd/>
              <w:rPr>
                <w:rFonts w:eastAsia="Calibri"/>
                <w:bCs/>
                <w:sz w:val="19"/>
                <w:szCs w:val="19"/>
                <w:lang w:eastAsia="en-US"/>
              </w:rPr>
            </w:pPr>
            <w:r w:rsidRPr="006653CA">
              <w:rPr>
                <w:rFonts w:eastAsia="Calibri"/>
                <w:bCs/>
                <w:sz w:val="19"/>
                <w:szCs w:val="19"/>
                <w:lang w:eastAsia="en-US"/>
              </w:rPr>
              <w:t xml:space="preserve">3.3.9.  </w:t>
            </w:r>
            <w:proofErr w:type="gramStart"/>
            <w:r w:rsidRPr="006653CA">
              <w:rPr>
                <w:rFonts w:eastAsia="Calibri"/>
                <w:bCs/>
                <w:sz w:val="19"/>
                <w:szCs w:val="19"/>
                <w:lang w:eastAsia="en-US"/>
              </w:rPr>
              <w:t>Контроль за</w:t>
            </w:r>
            <w:proofErr w:type="gramEnd"/>
            <w:r w:rsidRPr="006653CA">
              <w:rPr>
                <w:rFonts w:eastAsia="Calibri"/>
                <w:bCs/>
                <w:sz w:val="19"/>
                <w:szCs w:val="19"/>
                <w:lang w:eastAsia="en-US"/>
              </w:rPr>
              <w:t xml:space="preserve"> состоянием системы условий</w:t>
            </w:r>
          </w:p>
        </w:tc>
        <w:tc>
          <w:tcPr>
            <w:tcW w:w="736" w:type="dxa"/>
          </w:tcPr>
          <w:p w:rsidR="00926924" w:rsidRPr="006653CA" w:rsidRDefault="002E4A1E" w:rsidP="00C81C5D">
            <w:pPr>
              <w:widowControl/>
              <w:autoSpaceDE/>
              <w:autoSpaceDN/>
              <w:adjustRightInd/>
              <w:rPr>
                <w:rFonts w:eastAsia="Calibri"/>
                <w:bCs/>
                <w:sz w:val="19"/>
                <w:szCs w:val="19"/>
                <w:lang w:eastAsia="en-US"/>
              </w:rPr>
            </w:pPr>
            <w:r>
              <w:rPr>
                <w:rFonts w:eastAsia="Calibri"/>
                <w:bCs/>
                <w:sz w:val="19"/>
                <w:szCs w:val="19"/>
                <w:lang w:eastAsia="en-US"/>
              </w:rPr>
              <w:t>21</w:t>
            </w:r>
            <w:r w:rsidR="008E5A99">
              <w:rPr>
                <w:rFonts w:eastAsia="Calibri"/>
                <w:bCs/>
                <w:sz w:val="19"/>
                <w:szCs w:val="19"/>
                <w:lang w:eastAsia="en-US"/>
              </w:rPr>
              <w:t>2</w:t>
            </w:r>
            <w:bookmarkStart w:id="0" w:name="_GoBack"/>
            <w:bookmarkEnd w:id="0"/>
          </w:p>
        </w:tc>
      </w:tr>
    </w:tbl>
    <w:p w:rsidR="00926924" w:rsidRDefault="00926924" w:rsidP="00F1204C">
      <w:pPr>
        <w:jc w:val="center"/>
        <w:rPr>
          <w:sz w:val="24"/>
          <w:szCs w:val="24"/>
        </w:rPr>
      </w:pPr>
    </w:p>
    <w:p w:rsidR="00F1204C" w:rsidRDefault="00F1204C" w:rsidP="00F1204C">
      <w:pPr>
        <w:widowControl/>
        <w:autoSpaceDE/>
        <w:autoSpaceDN/>
        <w:adjustRightInd/>
        <w:spacing w:after="200" w:line="276" w:lineRule="auto"/>
        <w:rPr>
          <w:rFonts w:ascii="Calibri" w:eastAsia="Calibri" w:hAnsi="Calibri"/>
          <w:sz w:val="22"/>
          <w:szCs w:val="22"/>
          <w:lang w:eastAsia="en-US"/>
        </w:rPr>
      </w:pPr>
    </w:p>
    <w:p w:rsidR="00931388" w:rsidRDefault="00931388" w:rsidP="00F1204C">
      <w:pPr>
        <w:widowControl/>
        <w:spacing w:line="360" w:lineRule="auto"/>
        <w:contextualSpacing/>
        <w:jc w:val="center"/>
        <w:rPr>
          <w:rFonts w:eastAsia="Calibri"/>
          <w:b/>
          <w:sz w:val="24"/>
          <w:szCs w:val="24"/>
          <w:lang w:eastAsia="en-US"/>
        </w:rPr>
      </w:pPr>
    </w:p>
    <w:p w:rsidR="006653CA" w:rsidRDefault="006653CA" w:rsidP="00F1204C">
      <w:pPr>
        <w:widowControl/>
        <w:spacing w:line="360" w:lineRule="auto"/>
        <w:contextualSpacing/>
        <w:jc w:val="center"/>
        <w:rPr>
          <w:rFonts w:eastAsia="Calibri"/>
          <w:b/>
          <w:sz w:val="24"/>
          <w:szCs w:val="24"/>
          <w:lang w:eastAsia="en-US"/>
        </w:rPr>
      </w:pPr>
    </w:p>
    <w:p w:rsidR="006653CA" w:rsidRDefault="006653CA" w:rsidP="00F1204C">
      <w:pPr>
        <w:widowControl/>
        <w:spacing w:line="360" w:lineRule="auto"/>
        <w:contextualSpacing/>
        <w:jc w:val="center"/>
        <w:rPr>
          <w:rFonts w:eastAsia="Calibri"/>
          <w:b/>
          <w:sz w:val="24"/>
          <w:szCs w:val="24"/>
          <w:lang w:eastAsia="en-US"/>
        </w:rPr>
      </w:pPr>
    </w:p>
    <w:p w:rsidR="006653CA" w:rsidRDefault="006653CA" w:rsidP="00F1204C">
      <w:pPr>
        <w:widowControl/>
        <w:spacing w:line="360" w:lineRule="auto"/>
        <w:contextualSpacing/>
        <w:jc w:val="center"/>
        <w:rPr>
          <w:rFonts w:eastAsia="Calibri"/>
          <w:b/>
          <w:sz w:val="24"/>
          <w:szCs w:val="24"/>
          <w:lang w:eastAsia="en-US"/>
        </w:rPr>
      </w:pPr>
    </w:p>
    <w:p w:rsidR="006653CA" w:rsidRDefault="006653CA" w:rsidP="00F1204C">
      <w:pPr>
        <w:widowControl/>
        <w:spacing w:line="360" w:lineRule="auto"/>
        <w:contextualSpacing/>
        <w:jc w:val="center"/>
        <w:rPr>
          <w:rFonts w:eastAsia="Calibri"/>
          <w:b/>
          <w:sz w:val="24"/>
          <w:szCs w:val="24"/>
          <w:lang w:eastAsia="en-US"/>
        </w:rPr>
      </w:pPr>
    </w:p>
    <w:p w:rsidR="006653CA" w:rsidRDefault="006653CA" w:rsidP="00F1204C">
      <w:pPr>
        <w:widowControl/>
        <w:spacing w:line="360" w:lineRule="auto"/>
        <w:contextualSpacing/>
        <w:jc w:val="center"/>
        <w:rPr>
          <w:rFonts w:eastAsia="Calibri"/>
          <w:b/>
          <w:sz w:val="24"/>
          <w:szCs w:val="24"/>
          <w:lang w:eastAsia="en-US"/>
        </w:rPr>
      </w:pPr>
    </w:p>
    <w:p w:rsidR="00120415" w:rsidRDefault="00120415" w:rsidP="00F1204C">
      <w:pPr>
        <w:widowControl/>
        <w:spacing w:line="360" w:lineRule="auto"/>
        <w:contextualSpacing/>
        <w:jc w:val="center"/>
        <w:rPr>
          <w:rFonts w:eastAsia="Calibri"/>
          <w:b/>
          <w:sz w:val="24"/>
          <w:szCs w:val="24"/>
          <w:lang w:eastAsia="en-US"/>
        </w:rPr>
      </w:pPr>
    </w:p>
    <w:p w:rsidR="00120415" w:rsidRDefault="00120415" w:rsidP="00F1204C">
      <w:pPr>
        <w:widowControl/>
        <w:spacing w:line="360" w:lineRule="auto"/>
        <w:contextualSpacing/>
        <w:jc w:val="center"/>
        <w:rPr>
          <w:rFonts w:eastAsia="Calibri"/>
          <w:b/>
          <w:sz w:val="24"/>
          <w:szCs w:val="24"/>
          <w:lang w:eastAsia="en-US"/>
        </w:rPr>
      </w:pPr>
    </w:p>
    <w:p w:rsidR="00120415" w:rsidRDefault="00120415" w:rsidP="00F1204C">
      <w:pPr>
        <w:widowControl/>
        <w:spacing w:line="360" w:lineRule="auto"/>
        <w:contextualSpacing/>
        <w:jc w:val="center"/>
        <w:rPr>
          <w:rFonts w:eastAsia="Calibri"/>
          <w:b/>
          <w:sz w:val="24"/>
          <w:szCs w:val="24"/>
          <w:lang w:eastAsia="en-US"/>
        </w:rPr>
      </w:pPr>
    </w:p>
    <w:p w:rsidR="00120415" w:rsidRDefault="00120415" w:rsidP="00F1204C">
      <w:pPr>
        <w:widowControl/>
        <w:spacing w:line="360" w:lineRule="auto"/>
        <w:contextualSpacing/>
        <w:jc w:val="center"/>
        <w:rPr>
          <w:rFonts w:eastAsia="Calibri"/>
          <w:b/>
          <w:sz w:val="24"/>
          <w:szCs w:val="24"/>
          <w:lang w:eastAsia="en-US"/>
        </w:rPr>
      </w:pPr>
    </w:p>
    <w:p w:rsidR="00120415" w:rsidRDefault="00120415" w:rsidP="00F1204C">
      <w:pPr>
        <w:widowControl/>
        <w:spacing w:line="360" w:lineRule="auto"/>
        <w:contextualSpacing/>
        <w:jc w:val="center"/>
        <w:rPr>
          <w:rFonts w:eastAsia="Calibri"/>
          <w:b/>
          <w:sz w:val="24"/>
          <w:szCs w:val="24"/>
          <w:lang w:eastAsia="en-US"/>
        </w:rPr>
      </w:pPr>
    </w:p>
    <w:p w:rsidR="00120415" w:rsidRDefault="00120415" w:rsidP="00F1204C">
      <w:pPr>
        <w:widowControl/>
        <w:spacing w:line="360" w:lineRule="auto"/>
        <w:contextualSpacing/>
        <w:jc w:val="center"/>
        <w:rPr>
          <w:rFonts w:eastAsia="Calibri"/>
          <w:b/>
          <w:sz w:val="24"/>
          <w:szCs w:val="24"/>
          <w:lang w:eastAsia="en-US"/>
        </w:rPr>
      </w:pPr>
    </w:p>
    <w:p w:rsidR="00120415" w:rsidRDefault="00120415" w:rsidP="00F1204C">
      <w:pPr>
        <w:widowControl/>
        <w:spacing w:line="360" w:lineRule="auto"/>
        <w:contextualSpacing/>
        <w:jc w:val="center"/>
        <w:rPr>
          <w:rFonts w:eastAsia="Calibri"/>
          <w:b/>
          <w:sz w:val="24"/>
          <w:szCs w:val="24"/>
          <w:lang w:eastAsia="en-US"/>
        </w:rPr>
      </w:pPr>
    </w:p>
    <w:p w:rsidR="005271B3" w:rsidRDefault="005271B3" w:rsidP="00F1204C">
      <w:pPr>
        <w:widowControl/>
        <w:spacing w:line="360" w:lineRule="auto"/>
        <w:contextualSpacing/>
        <w:jc w:val="center"/>
        <w:rPr>
          <w:rFonts w:eastAsia="Calibri"/>
          <w:b/>
          <w:sz w:val="24"/>
          <w:szCs w:val="24"/>
          <w:lang w:eastAsia="en-US"/>
        </w:rPr>
      </w:pPr>
    </w:p>
    <w:p w:rsidR="005271B3" w:rsidRDefault="005271B3" w:rsidP="00F1204C">
      <w:pPr>
        <w:widowControl/>
        <w:spacing w:line="360" w:lineRule="auto"/>
        <w:contextualSpacing/>
        <w:jc w:val="center"/>
        <w:rPr>
          <w:rFonts w:eastAsia="Calibri"/>
          <w:b/>
          <w:sz w:val="24"/>
          <w:szCs w:val="24"/>
          <w:lang w:eastAsia="en-US"/>
        </w:rPr>
      </w:pPr>
    </w:p>
    <w:p w:rsidR="005271B3" w:rsidRDefault="005271B3" w:rsidP="00F1204C">
      <w:pPr>
        <w:widowControl/>
        <w:spacing w:line="360" w:lineRule="auto"/>
        <w:contextualSpacing/>
        <w:jc w:val="center"/>
        <w:rPr>
          <w:rFonts w:eastAsia="Calibri"/>
          <w:b/>
          <w:sz w:val="24"/>
          <w:szCs w:val="24"/>
          <w:lang w:eastAsia="en-US"/>
        </w:rPr>
      </w:pPr>
    </w:p>
    <w:p w:rsidR="005271B3" w:rsidRDefault="005271B3" w:rsidP="00F1204C">
      <w:pPr>
        <w:widowControl/>
        <w:spacing w:line="360" w:lineRule="auto"/>
        <w:contextualSpacing/>
        <w:jc w:val="center"/>
        <w:rPr>
          <w:rFonts w:eastAsia="Calibri"/>
          <w:b/>
          <w:sz w:val="24"/>
          <w:szCs w:val="24"/>
          <w:lang w:eastAsia="en-US"/>
        </w:rPr>
      </w:pPr>
    </w:p>
    <w:p w:rsidR="00120415" w:rsidRDefault="00120415" w:rsidP="00F1204C">
      <w:pPr>
        <w:widowControl/>
        <w:spacing w:line="360" w:lineRule="auto"/>
        <w:contextualSpacing/>
        <w:jc w:val="center"/>
        <w:rPr>
          <w:rFonts w:eastAsia="Calibri"/>
          <w:b/>
          <w:sz w:val="24"/>
          <w:szCs w:val="24"/>
          <w:lang w:eastAsia="en-US"/>
        </w:rPr>
      </w:pPr>
    </w:p>
    <w:p w:rsidR="00120415" w:rsidRDefault="00120415" w:rsidP="00F1204C">
      <w:pPr>
        <w:widowControl/>
        <w:spacing w:line="360" w:lineRule="auto"/>
        <w:contextualSpacing/>
        <w:jc w:val="center"/>
        <w:rPr>
          <w:rFonts w:eastAsia="Calibri"/>
          <w:b/>
          <w:sz w:val="24"/>
          <w:szCs w:val="24"/>
          <w:lang w:eastAsia="en-US"/>
        </w:rPr>
      </w:pPr>
    </w:p>
    <w:p w:rsidR="0065203B" w:rsidRDefault="00F1204C" w:rsidP="00F1204C">
      <w:pPr>
        <w:widowControl/>
        <w:spacing w:line="276" w:lineRule="auto"/>
        <w:rPr>
          <w:rFonts w:eastAsia="Calibri"/>
          <w:b/>
          <w:bCs/>
          <w:sz w:val="24"/>
          <w:szCs w:val="24"/>
          <w:lang w:eastAsia="en-US"/>
        </w:rPr>
      </w:pPr>
      <w:r w:rsidRPr="00F1204C">
        <w:rPr>
          <w:rFonts w:eastAsia="Calibri"/>
          <w:b/>
          <w:bCs/>
          <w:sz w:val="24"/>
          <w:szCs w:val="24"/>
          <w:lang w:eastAsia="en-US"/>
        </w:rPr>
        <w:t xml:space="preserve"> </w:t>
      </w:r>
    </w:p>
    <w:p w:rsidR="00F1204C" w:rsidRDefault="00F1204C" w:rsidP="00F1204C">
      <w:pPr>
        <w:widowControl/>
        <w:spacing w:line="276" w:lineRule="auto"/>
        <w:rPr>
          <w:rFonts w:eastAsia="Calibri"/>
          <w:b/>
          <w:bCs/>
          <w:sz w:val="24"/>
          <w:szCs w:val="24"/>
          <w:lang w:eastAsia="en-US"/>
        </w:rPr>
      </w:pPr>
      <w:r w:rsidRPr="00F1204C">
        <w:rPr>
          <w:rFonts w:eastAsia="Calibri"/>
          <w:b/>
          <w:bCs/>
          <w:sz w:val="24"/>
          <w:szCs w:val="24"/>
          <w:lang w:eastAsia="en-US"/>
        </w:rPr>
        <w:lastRenderedPageBreak/>
        <w:t>Пояснительная записка</w:t>
      </w:r>
    </w:p>
    <w:p w:rsidR="00DC7537" w:rsidRPr="00F1204C" w:rsidRDefault="00DC7537" w:rsidP="00DC7537">
      <w:pPr>
        <w:widowControl/>
        <w:ind w:firstLine="709"/>
        <w:contextualSpacing/>
        <w:jc w:val="both"/>
        <w:rPr>
          <w:rFonts w:eastAsia="Calibri"/>
          <w:sz w:val="24"/>
          <w:szCs w:val="24"/>
          <w:lang w:eastAsia="en-US"/>
        </w:rPr>
      </w:pPr>
      <w:proofErr w:type="gramStart"/>
      <w:r w:rsidRPr="00F1204C">
        <w:rPr>
          <w:rFonts w:eastAsia="Calibri"/>
          <w:sz w:val="24"/>
          <w:szCs w:val="24"/>
          <w:lang w:eastAsia="en-US"/>
        </w:rPr>
        <w:t>Основная образовательная программа начального общего образования муниципального автономного образовательного учр</w:t>
      </w:r>
      <w:r>
        <w:rPr>
          <w:rFonts w:eastAsia="Calibri"/>
          <w:sz w:val="24"/>
          <w:szCs w:val="24"/>
          <w:lang w:eastAsia="en-US"/>
        </w:rPr>
        <w:t>еждения средней общеобразовательной  школы № 3</w:t>
      </w:r>
      <w:r w:rsidRPr="00F1204C">
        <w:rPr>
          <w:rFonts w:eastAsia="Calibri"/>
          <w:sz w:val="24"/>
          <w:szCs w:val="24"/>
          <w:lang w:eastAsia="en-US"/>
        </w:rPr>
        <w:t>2</w:t>
      </w:r>
      <w:r>
        <w:rPr>
          <w:rFonts w:eastAsia="Calibri"/>
          <w:sz w:val="24"/>
          <w:szCs w:val="24"/>
          <w:lang w:eastAsia="en-US"/>
        </w:rPr>
        <w:t xml:space="preserve"> города Тюмени имени Героя Советского Союза Битюкова Прокопия Семеновича (МАОУ СОШ №32 города Тюмени)</w:t>
      </w:r>
      <w:r w:rsidRPr="00F1204C">
        <w:rPr>
          <w:rFonts w:eastAsia="Calibri"/>
          <w:sz w:val="24"/>
          <w:szCs w:val="24"/>
          <w:lang w:eastAsia="en-US"/>
        </w:rPr>
        <w:t xml:space="preserve"> разработана в соответствии с требованиями федерального государственного образовательного стандарта начального общего образования к структуре основной образовательной программы, определяет цель, задачи, планируемые результаты, содержание и организацию образовательного процесса на ступени начального общего образования.</w:t>
      </w:r>
      <w:proofErr w:type="gramEnd"/>
    </w:p>
    <w:p w:rsidR="00DC7537" w:rsidRPr="00F1204C" w:rsidRDefault="00DC7537" w:rsidP="00DC7537">
      <w:pPr>
        <w:widowControl/>
        <w:autoSpaceDE/>
        <w:autoSpaceDN/>
        <w:adjustRightInd/>
        <w:spacing w:after="120"/>
        <w:ind w:firstLine="360"/>
        <w:jc w:val="both"/>
        <w:rPr>
          <w:rFonts w:eastAsia="Calibri"/>
          <w:spacing w:val="-5"/>
          <w:sz w:val="24"/>
          <w:szCs w:val="24"/>
          <w:lang w:eastAsia="en-US"/>
        </w:rPr>
      </w:pPr>
      <w:r w:rsidRPr="00F1204C">
        <w:rPr>
          <w:rFonts w:eastAsia="Calibri"/>
          <w:spacing w:val="-5"/>
          <w:sz w:val="24"/>
          <w:szCs w:val="24"/>
          <w:lang w:eastAsia="en-US"/>
        </w:rPr>
        <w:t>Содержание основной образовательной программы начального общего образования отражает требования Стандарта и группируется в три основных раздела: целевой, содержательный и организационный.</w:t>
      </w:r>
    </w:p>
    <w:p w:rsidR="00DC7537" w:rsidRPr="00F1204C" w:rsidRDefault="00DC7537" w:rsidP="00DC7537">
      <w:pPr>
        <w:widowControl/>
        <w:autoSpaceDE/>
        <w:autoSpaceDN/>
        <w:adjustRightInd/>
        <w:spacing w:after="120"/>
        <w:ind w:firstLine="360"/>
        <w:jc w:val="both"/>
        <w:rPr>
          <w:rFonts w:eastAsia="Calibri"/>
          <w:spacing w:val="-5"/>
          <w:sz w:val="24"/>
          <w:szCs w:val="24"/>
          <w:lang w:eastAsia="en-US"/>
        </w:rPr>
      </w:pPr>
      <w:r w:rsidRPr="00F1204C">
        <w:rPr>
          <w:rFonts w:eastAsia="Calibri"/>
          <w:b/>
          <w:bCs/>
          <w:color w:val="000000"/>
          <w:spacing w:val="-5"/>
          <w:sz w:val="24"/>
          <w:szCs w:val="24"/>
        </w:rPr>
        <w:t>Целевой</w:t>
      </w:r>
      <w:r w:rsidRPr="00F1204C">
        <w:rPr>
          <w:rFonts w:eastAsia="Calibri"/>
          <w:spacing w:val="-5"/>
          <w:sz w:val="24"/>
          <w:szCs w:val="24"/>
          <w:lang w:eastAsia="en-US"/>
        </w:rPr>
        <w:t xml:space="preserve"> раздел определяет общее назначение, цели, задачи и планируемые результаты реализации основной образовательной программы начального общего образования, конкретизированные в соответствии с требованиями Стандарта и учитывающие региональные, национальные и этнокультурные особенности народов Российской Федерации, а также способы определения достижения этих целей и результатов.</w:t>
      </w:r>
    </w:p>
    <w:p w:rsidR="00DC7537" w:rsidRPr="00F1204C" w:rsidRDefault="00DC7537" w:rsidP="00DC7537">
      <w:pPr>
        <w:widowControl/>
        <w:autoSpaceDE/>
        <w:autoSpaceDN/>
        <w:adjustRightInd/>
        <w:spacing w:after="120"/>
        <w:ind w:firstLine="360"/>
        <w:jc w:val="both"/>
        <w:rPr>
          <w:rFonts w:eastAsia="Calibri"/>
          <w:spacing w:val="-5"/>
          <w:sz w:val="24"/>
          <w:szCs w:val="24"/>
          <w:lang w:eastAsia="en-US"/>
        </w:rPr>
      </w:pPr>
      <w:r w:rsidRPr="00F1204C">
        <w:rPr>
          <w:rFonts w:eastAsia="Calibri"/>
          <w:b/>
          <w:spacing w:val="-5"/>
          <w:sz w:val="24"/>
          <w:szCs w:val="24"/>
          <w:lang w:eastAsia="en-US"/>
        </w:rPr>
        <w:t>Целевой</w:t>
      </w:r>
      <w:r w:rsidRPr="00F1204C">
        <w:rPr>
          <w:rFonts w:eastAsia="Calibri"/>
          <w:spacing w:val="-5"/>
          <w:sz w:val="24"/>
          <w:szCs w:val="24"/>
          <w:lang w:eastAsia="en-US"/>
        </w:rPr>
        <w:t xml:space="preserve"> раздел включает:</w:t>
      </w:r>
    </w:p>
    <w:p w:rsidR="00DC7537" w:rsidRPr="00F1204C" w:rsidRDefault="00DC7537" w:rsidP="00DC7537">
      <w:pPr>
        <w:widowControl/>
        <w:numPr>
          <w:ilvl w:val="0"/>
          <w:numId w:val="1"/>
        </w:numPr>
        <w:autoSpaceDE/>
        <w:autoSpaceDN/>
        <w:adjustRightInd/>
        <w:spacing w:after="120" w:line="276" w:lineRule="auto"/>
        <w:jc w:val="both"/>
        <w:rPr>
          <w:rFonts w:eastAsia="Calibri"/>
          <w:spacing w:val="-5"/>
          <w:sz w:val="24"/>
          <w:szCs w:val="24"/>
          <w:lang w:eastAsia="en-US"/>
        </w:rPr>
      </w:pPr>
      <w:r w:rsidRPr="00F1204C">
        <w:rPr>
          <w:rFonts w:eastAsia="Calibri"/>
          <w:spacing w:val="-5"/>
          <w:sz w:val="24"/>
          <w:szCs w:val="24"/>
          <w:lang w:eastAsia="en-US"/>
        </w:rPr>
        <w:t>пояснительную записку;</w:t>
      </w:r>
    </w:p>
    <w:p w:rsidR="00DC7537" w:rsidRPr="00F1204C" w:rsidRDefault="00DC7537" w:rsidP="00DC7537">
      <w:pPr>
        <w:widowControl/>
        <w:numPr>
          <w:ilvl w:val="0"/>
          <w:numId w:val="1"/>
        </w:numPr>
        <w:tabs>
          <w:tab w:val="left" w:pos="1166"/>
        </w:tabs>
        <w:autoSpaceDE/>
        <w:autoSpaceDN/>
        <w:adjustRightInd/>
        <w:spacing w:after="120" w:line="276" w:lineRule="auto"/>
        <w:jc w:val="both"/>
        <w:rPr>
          <w:rFonts w:eastAsia="Calibri"/>
          <w:spacing w:val="-5"/>
          <w:sz w:val="24"/>
          <w:szCs w:val="24"/>
          <w:lang w:eastAsia="en-US"/>
        </w:rPr>
      </w:pPr>
      <w:r w:rsidRPr="00F1204C">
        <w:rPr>
          <w:rFonts w:eastAsia="Calibri"/>
          <w:spacing w:val="-5"/>
          <w:sz w:val="24"/>
          <w:szCs w:val="24"/>
          <w:lang w:eastAsia="en-US"/>
        </w:rPr>
        <w:t xml:space="preserve">планируемые результаты освоения </w:t>
      </w:r>
      <w:proofErr w:type="gramStart"/>
      <w:r w:rsidRPr="00F1204C">
        <w:rPr>
          <w:rFonts w:eastAsia="Calibri"/>
          <w:spacing w:val="-5"/>
          <w:sz w:val="24"/>
          <w:szCs w:val="24"/>
          <w:lang w:eastAsia="en-US"/>
        </w:rPr>
        <w:t>обучающимися</w:t>
      </w:r>
      <w:proofErr w:type="gramEnd"/>
      <w:r w:rsidRPr="00F1204C">
        <w:rPr>
          <w:rFonts w:eastAsia="Calibri"/>
          <w:spacing w:val="-5"/>
          <w:sz w:val="24"/>
          <w:szCs w:val="24"/>
          <w:lang w:eastAsia="en-US"/>
        </w:rPr>
        <w:t xml:space="preserve"> основной образовательной программы;</w:t>
      </w:r>
    </w:p>
    <w:p w:rsidR="00DC7537" w:rsidRPr="00F1204C" w:rsidRDefault="00DC7537" w:rsidP="00DC7537">
      <w:pPr>
        <w:widowControl/>
        <w:numPr>
          <w:ilvl w:val="0"/>
          <w:numId w:val="1"/>
        </w:numPr>
        <w:tabs>
          <w:tab w:val="left" w:pos="1166"/>
        </w:tabs>
        <w:autoSpaceDE/>
        <w:autoSpaceDN/>
        <w:adjustRightInd/>
        <w:spacing w:after="120" w:line="276" w:lineRule="auto"/>
        <w:jc w:val="both"/>
        <w:rPr>
          <w:rFonts w:eastAsia="Calibri"/>
          <w:spacing w:val="-5"/>
          <w:sz w:val="24"/>
          <w:szCs w:val="24"/>
          <w:lang w:eastAsia="en-US"/>
        </w:rPr>
      </w:pPr>
      <w:r w:rsidRPr="00F1204C">
        <w:rPr>
          <w:rFonts w:eastAsia="Calibri"/>
          <w:spacing w:val="-5"/>
          <w:sz w:val="24"/>
          <w:szCs w:val="24"/>
          <w:lang w:eastAsia="en-US"/>
        </w:rPr>
        <w:t xml:space="preserve">систему </w:t>
      </w:r>
      <w:proofErr w:type="gramStart"/>
      <w:r w:rsidRPr="00F1204C">
        <w:rPr>
          <w:rFonts w:eastAsia="Calibri"/>
          <w:spacing w:val="-5"/>
          <w:sz w:val="24"/>
          <w:szCs w:val="24"/>
          <w:lang w:eastAsia="en-US"/>
        </w:rPr>
        <w:t>оценки достижения планируемых результатов освоения основной образовательной программы</w:t>
      </w:r>
      <w:proofErr w:type="gramEnd"/>
      <w:r w:rsidRPr="00F1204C">
        <w:rPr>
          <w:rFonts w:eastAsia="Calibri"/>
          <w:spacing w:val="-5"/>
          <w:sz w:val="24"/>
          <w:szCs w:val="24"/>
          <w:lang w:eastAsia="en-US"/>
        </w:rPr>
        <w:t>.</w:t>
      </w:r>
    </w:p>
    <w:p w:rsidR="00DC7537" w:rsidRPr="00F1204C" w:rsidRDefault="00DC7537" w:rsidP="00DC7537">
      <w:pPr>
        <w:widowControl/>
        <w:autoSpaceDE/>
        <w:autoSpaceDN/>
        <w:adjustRightInd/>
        <w:spacing w:after="120"/>
        <w:ind w:firstLine="360"/>
        <w:jc w:val="both"/>
        <w:rPr>
          <w:rFonts w:eastAsia="Calibri"/>
          <w:spacing w:val="-5"/>
          <w:sz w:val="24"/>
          <w:szCs w:val="24"/>
          <w:lang w:eastAsia="en-US"/>
        </w:rPr>
      </w:pPr>
      <w:r w:rsidRPr="00F1204C">
        <w:rPr>
          <w:rFonts w:eastAsia="Calibri"/>
          <w:b/>
          <w:bCs/>
          <w:color w:val="000000"/>
          <w:spacing w:val="-5"/>
          <w:sz w:val="24"/>
          <w:szCs w:val="24"/>
        </w:rPr>
        <w:t>Содержательный</w:t>
      </w:r>
      <w:r w:rsidRPr="00F1204C">
        <w:rPr>
          <w:rFonts w:eastAsia="Calibri"/>
          <w:spacing w:val="-5"/>
          <w:sz w:val="24"/>
          <w:szCs w:val="24"/>
          <w:lang w:eastAsia="en-US"/>
        </w:rPr>
        <w:t xml:space="preserve"> раздел определяет общее содержание основного общего образования и включает образовательные программы, ориентированные на достижение личностных, предметных и метапредметных результатов, в том числе:</w:t>
      </w:r>
    </w:p>
    <w:p w:rsidR="00DC7537" w:rsidRPr="00F1204C" w:rsidRDefault="00DC7537" w:rsidP="00DC7537">
      <w:pPr>
        <w:widowControl/>
        <w:numPr>
          <w:ilvl w:val="0"/>
          <w:numId w:val="2"/>
        </w:numPr>
        <w:tabs>
          <w:tab w:val="num" w:pos="720"/>
          <w:tab w:val="left" w:pos="1170"/>
        </w:tabs>
        <w:autoSpaceDE/>
        <w:autoSpaceDN/>
        <w:adjustRightInd/>
        <w:spacing w:after="120" w:line="276" w:lineRule="auto"/>
        <w:jc w:val="both"/>
        <w:rPr>
          <w:rFonts w:eastAsia="Calibri"/>
          <w:spacing w:val="-5"/>
          <w:sz w:val="24"/>
          <w:szCs w:val="24"/>
          <w:lang w:eastAsia="en-US"/>
        </w:rPr>
      </w:pPr>
      <w:proofErr w:type="gramStart"/>
      <w:r w:rsidRPr="00F1204C">
        <w:rPr>
          <w:rFonts w:eastAsia="Calibri"/>
          <w:spacing w:val="-5"/>
          <w:sz w:val="24"/>
          <w:szCs w:val="24"/>
          <w:lang w:eastAsia="en-US"/>
        </w:rPr>
        <w:t>программу формирования  универсальных учебных действий у обучающихся, включающую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proofErr w:type="gramEnd"/>
    </w:p>
    <w:p w:rsidR="00DC7537" w:rsidRPr="00F1204C" w:rsidRDefault="00DC7537" w:rsidP="00DC7537">
      <w:pPr>
        <w:widowControl/>
        <w:numPr>
          <w:ilvl w:val="0"/>
          <w:numId w:val="2"/>
        </w:numPr>
        <w:tabs>
          <w:tab w:val="left" w:pos="1158"/>
        </w:tabs>
        <w:autoSpaceDE/>
        <w:autoSpaceDN/>
        <w:adjustRightInd/>
        <w:spacing w:after="120" w:line="276" w:lineRule="auto"/>
        <w:jc w:val="both"/>
        <w:rPr>
          <w:rFonts w:eastAsia="Calibri"/>
          <w:spacing w:val="-5"/>
          <w:sz w:val="24"/>
          <w:szCs w:val="24"/>
          <w:lang w:eastAsia="en-US"/>
        </w:rPr>
      </w:pPr>
      <w:r w:rsidRPr="00F1204C">
        <w:rPr>
          <w:rFonts w:eastAsia="Calibri"/>
          <w:spacing w:val="-5"/>
          <w:sz w:val="24"/>
          <w:szCs w:val="24"/>
          <w:lang w:eastAsia="en-US"/>
        </w:rPr>
        <w:t>программы отдельных учебных предметов, курсов, а также курсов внеурочной деятельности;</w:t>
      </w:r>
    </w:p>
    <w:p w:rsidR="00DC7537" w:rsidRPr="00F1204C" w:rsidRDefault="00DC7537" w:rsidP="00DC7537">
      <w:pPr>
        <w:widowControl/>
        <w:numPr>
          <w:ilvl w:val="0"/>
          <w:numId w:val="2"/>
        </w:numPr>
        <w:tabs>
          <w:tab w:val="left" w:pos="1166"/>
        </w:tabs>
        <w:autoSpaceDE/>
        <w:autoSpaceDN/>
        <w:adjustRightInd/>
        <w:spacing w:after="120" w:line="276" w:lineRule="auto"/>
        <w:jc w:val="both"/>
        <w:rPr>
          <w:rFonts w:eastAsia="Calibri"/>
          <w:spacing w:val="-5"/>
          <w:sz w:val="24"/>
          <w:szCs w:val="24"/>
          <w:lang w:eastAsia="en-US"/>
        </w:rPr>
      </w:pPr>
      <w:r w:rsidRPr="00F1204C">
        <w:rPr>
          <w:rFonts w:eastAsia="Calibri"/>
          <w:spacing w:val="-5"/>
          <w:sz w:val="24"/>
          <w:szCs w:val="24"/>
          <w:lang w:eastAsia="en-US"/>
        </w:rPr>
        <w:t xml:space="preserve">программу духовно-нравственного развития и воспитания </w:t>
      </w:r>
      <w:proofErr w:type="gramStart"/>
      <w:r w:rsidRPr="00F1204C">
        <w:rPr>
          <w:rFonts w:eastAsia="Calibri"/>
          <w:spacing w:val="-5"/>
          <w:sz w:val="24"/>
          <w:szCs w:val="24"/>
          <w:lang w:eastAsia="en-US"/>
        </w:rPr>
        <w:t>обучающихся</w:t>
      </w:r>
      <w:proofErr w:type="gramEnd"/>
      <w:r w:rsidRPr="00F1204C">
        <w:rPr>
          <w:rFonts w:eastAsia="Calibri"/>
          <w:spacing w:val="-5"/>
          <w:sz w:val="24"/>
          <w:szCs w:val="24"/>
          <w:lang w:eastAsia="en-US"/>
        </w:rPr>
        <w:t>;</w:t>
      </w:r>
    </w:p>
    <w:p w:rsidR="00DC7537" w:rsidRPr="00F1204C" w:rsidRDefault="00DC7537" w:rsidP="00DC7537">
      <w:pPr>
        <w:widowControl/>
        <w:numPr>
          <w:ilvl w:val="0"/>
          <w:numId w:val="2"/>
        </w:numPr>
        <w:tabs>
          <w:tab w:val="left" w:pos="1166"/>
        </w:tabs>
        <w:autoSpaceDE/>
        <w:autoSpaceDN/>
        <w:adjustRightInd/>
        <w:spacing w:after="120" w:line="276" w:lineRule="auto"/>
        <w:jc w:val="both"/>
        <w:rPr>
          <w:rFonts w:eastAsia="Calibri"/>
          <w:spacing w:val="-5"/>
          <w:sz w:val="24"/>
          <w:szCs w:val="24"/>
          <w:lang w:eastAsia="en-US"/>
        </w:rPr>
      </w:pPr>
      <w:r w:rsidRPr="00F1204C">
        <w:rPr>
          <w:rFonts w:eastAsia="Calibri"/>
          <w:spacing w:val="-5"/>
          <w:sz w:val="24"/>
          <w:szCs w:val="24"/>
          <w:lang w:eastAsia="en-US"/>
        </w:rPr>
        <w:t>программу формирования экологической культуры, здорового и безопасного образа жизни;</w:t>
      </w:r>
    </w:p>
    <w:p w:rsidR="00DC7537" w:rsidRPr="00F1204C" w:rsidRDefault="00DC7537" w:rsidP="00DC7537">
      <w:pPr>
        <w:widowControl/>
        <w:numPr>
          <w:ilvl w:val="0"/>
          <w:numId w:val="2"/>
        </w:numPr>
        <w:tabs>
          <w:tab w:val="left" w:pos="1166"/>
        </w:tabs>
        <w:autoSpaceDE/>
        <w:autoSpaceDN/>
        <w:adjustRightInd/>
        <w:spacing w:after="120" w:line="276" w:lineRule="auto"/>
        <w:jc w:val="both"/>
        <w:rPr>
          <w:rFonts w:eastAsia="Calibri"/>
          <w:spacing w:val="-5"/>
          <w:sz w:val="24"/>
          <w:szCs w:val="24"/>
          <w:lang w:val="en-US" w:eastAsia="en-US"/>
        </w:rPr>
      </w:pPr>
      <w:proofErr w:type="spellStart"/>
      <w:proofErr w:type="gramStart"/>
      <w:r w:rsidRPr="00F1204C">
        <w:rPr>
          <w:rFonts w:eastAsia="Calibri"/>
          <w:spacing w:val="-5"/>
          <w:sz w:val="24"/>
          <w:szCs w:val="24"/>
          <w:lang w:val="en-US" w:eastAsia="en-US"/>
        </w:rPr>
        <w:t>программу</w:t>
      </w:r>
      <w:proofErr w:type="spellEnd"/>
      <w:proofErr w:type="gramEnd"/>
      <w:r w:rsidRPr="00F1204C">
        <w:rPr>
          <w:rFonts w:eastAsia="Calibri"/>
          <w:spacing w:val="-5"/>
          <w:sz w:val="24"/>
          <w:szCs w:val="24"/>
          <w:lang w:val="en-US" w:eastAsia="en-US"/>
        </w:rPr>
        <w:t xml:space="preserve"> </w:t>
      </w:r>
      <w:proofErr w:type="spellStart"/>
      <w:r w:rsidRPr="00F1204C">
        <w:rPr>
          <w:rFonts w:eastAsia="Calibri"/>
          <w:spacing w:val="-5"/>
          <w:sz w:val="24"/>
          <w:szCs w:val="24"/>
          <w:lang w:val="en-US" w:eastAsia="en-US"/>
        </w:rPr>
        <w:t>коррекционной</w:t>
      </w:r>
      <w:proofErr w:type="spellEnd"/>
      <w:r w:rsidRPr="00F1204C">
        <w:rPr>
          <w:rFonts w:eastAsia="Calibri"/>
          <w:spacing w:val="-5"/>
          <w:sz w:val="24"/>
          <w:szCs w:val="24"/>
          <w:lang w:val="en-US" w:eastAsia="en-US"/>
        </w:rPr>
        <w:t xml:space="preserve"> </w:t>
      </w:r>
      <w:proofErr w:type="spellStart"/>
      <w:r w:rsidRPr="00F1204C">
        <w:rPr>
          <w:rFonts w:eastAsia="Calibri"/>
          <w:spacing w:val="-5"/>
          <w:sz w:val="24"/>
          <w:szCs w:val="24"/>
          <w:lang w:val="en-US" w:eastAsia="en-US"/>
        </w:rPr>
        <w:t>работы</w:t>
      </w:r>
      <w:proofErr w:type="spellEnd"/>
      <w:r w:rsidRPr="00F1204C">
        <w:rPr>
          <w:rFonts w:eastAsia="Calibri"/>
          <w:spacing w:val="-5"/>
          <w:sz w:val="24"/>
          <w:szCs w:val="24"/>
          <w:lang w:val="en-US" w:eastAsia="en-US"/>
        </w:rPr>
        <w:t>.</w:t>
      </w:r>
    </w:p>
    <w:p w:rsidR="00DC7537" w:rsidRPr="00F1204C" w:rsidRDefault="00DC7537" w:rsidP="00DC7537">
      <w:pPr>
        <w:widowControl/>
        <w:autoSpaceDE/>
        <w:autoSpaceDN/>
        <w:adjustRightInd/>
        <w:spacing w:after="120"/>
        <w:ind w:firstLine="454"/>
        <w:jc w:val="both"/>
        <w:rPr>
          <w:rFonts w:eastAsia="Calibri"/>
          <w:spacing w:val="-5"/>
          <w:sz w:val="24"/>
          <w:szCs w:val="24"/>
          <w:lang w:eastAsia="en-US"/>
        </w:rPr>
      </w:pPr>
      <w:r w:rsidRPr="00F1204C">
        <w:rPr>
          <w:rFonts w:eastAsia="Calibri"/>
          <w:b/>
          <w:bCs/>
          <w:color w:val="000000"/>
          <w:spacing w:val="-5"/>
          <w:sz w:val="24"/>
          <w:szCs w:val="24"/>
        </w:rPr>
        <w:t>Организационный</w:t>
      </w:r>
      <w:r w:rsidRPr="00F1204C">
        <w:rPr>
          <w:rFonts w:eastAsia="Calibri"/>
          <w:spacing w:val="-5"/>
          <w:sz w:val="24"/>
          <w:szCs w:val="24"/>
          <w:lang w:eastAsia="en-US"/>
        </w:rPr>
        <w:t xml:space="preserve"> раздел устанавливает общие рамки организации образовательного процесса, а также механизм реализации компонентов основной образовательной программы.</w:t>
      </w:r>
    </w:p>
    <w:p w:rsidR="00DC7537" w:rsidRPr="00F1204C" w:rsidRDefault="00DC7537" w:rsidP="00DC7537">
      <w:pPr>
        <w:autoSpaceDE/>
        <w:autoSpaceDN/>
        <w:adjustRightInd/>
        <w:spacing w:after="120"/>
        <w:ind w:firstLine="454"/>
        <w:jc w:val="both"/>
        <w:rPr>
          <w:rFonts w:eastAsia="Andale Sans UI"/>
          <w:kern w:val="2"/>
          <w:sz w:val="24"/>
          <w:szCs w:val="24"/>
          <w:lang w:eastAsia="ar-SA"/>
        </w:rPr>
      </w:pPr>
      <w:r w:rsidRPr="00F1204C">
        <w:rPr>
          <w:rFonts w:eastAsia="Andale Sans UI"/>
          <w:kern w:val="2"/>
          <w:sz w:val="24"/>
          <w:szCs w:val="24"/>
          <w:lang w:eastAsia="ar-SA"/>
        </w:rPr>
        <w:t>Организационный раздел включает:</w:t>
      </w:r>
    </w:p>
    <w:p w:rsidR="00DC7537" w:rsidRPr="00F1204C" w:rsidRDefault="00DC7537" w:rsidP="00DC7537">
      <w:pPr>
        <w:widowControl/>
        <w:numPr>
          <w:ilvl w:val="0"/>
          <w:numId w:val="3"/>
        </w:numPr>
        <w:autoSpaceDE/>
        <w:autoSpaceDN/>
        <w:adjustRightInd/>
        <w:spacing w:after="200" w:line="276" w:lineRule="auto"/>
        <w:jc w:val="both"/>
        <w:rPr>
          <w:color w:val="000000"/>
          <w:spacing w:val="-2"/>
          <w:sz w:val="24"/>
          <w:szCs w:val="24"/>
        </w:rPr>
      </w:pPr>
      <w:r w:rsidRPr="00F1204C">
        <w:rPr>
          <w:color w:val="000000"/>
          <w:spacing w:val="-2"/>
          <w:sz w:val="24"/>
          <w:szCs w:val="24"/>
        </w:rPr>
        <w:t>учебный план начального общего образования;</w:t>
      </w:r>
    </w:p>
    <w:p w:rsidR="00DC7537" w:rsidRPr="00F1204C" w:rsidRDefault="00DC7537" w:rsidP="00DC7537">
      <w:pPr>
        <w:widowControl/>
        <w:numPr>
          <w:ilvl w:val="0"/>
          <w:numId w:val="3"/>
        </w:numPr>
        <w:autoSpaceDE/>
        <w:autoSpaceDN/>
        <w:adjustRightInd/>
        <w:spacing w:after="200" w:line="276" w:lineRule="auto"/>
        <w:jc w:val="both"/>
        <w:rPr>
          <w:color w:val="000000"/>
          <w:sz w:val="24"/>
          <w:szCs w:val="24"/>
        </w:rPr>
      </w:pPr>
      <w:r w:rsidRPr="00F1204C">
        <w:rPr>
          <w:color w:val="000000"/>
          <w:sz w:val="24"/>
          <w:szCs w:val="24"/>
        </w:rPr>
        <w:t>план внеурочной деятельности;</w:t>
      </w:r>
    </w:p>
    <w:p w:rsidR="00DC7537" w:rsidRDefault="00DC7537" w:rsidP="00DC7537">
      <w:pPr>
        <w:widowControl/>
        <w:numPr>
          <w:ilvl w:val="0"/>
          <w:numId w:val="3"/>
        </w:numPr>
        <w:autoSpaceDE/>
        <w:autoSpaceDN/>
        <w:adjustRightInd/>
        <w:spacing w:after="200" w:line="276" w:lineRule="auto"/>
        <w:jc w:val="both"/>
        <w:rPr>
          <w:color w:val="000000"/>
          <w:sz w:val="24"/>
          <w:szCs w:val="24"/>
        </w:rPr>
      </w:pPr>
      <w:r w:rsidRPr="00F1204C">
        <w:rPr>
          <w:color w:val="000000"/>
          <w:spacing w:val="2"/>
          <w:sz w:val="24"/>
          <w:szCs w:val="24"/>
        </w:rPr>
        <w:lastRenderedPageBreak/>
        <w:t xml:space="preserve">систему условий реализации основной образовательной </w:t>
      </w:r>
      <w:r w:rsidRPr="00F1204C">
        <w:rPr>
          <w:color w:val="000000"/>
          <w:sz w:val="24"/>
          <w:szCs w:val="24"/>
        </w:rPr>
        <w:t>программы в соответствии с требованиями Стандарта.</w:t>
      </w:r>
    </w:p>
    <w:p w:rsidR="00DC7537" w:rsidRPr="007D300E" w:rsidRDefault="00DC7537" w:rsidP="00DC7537">
      <w:pPr>
        <w:widowControl/>
        <w:autoSpaceDE/>
        <w:autoSpaceDN/>
        <w:adjustRightInd/>
        <w:spacing w:after="200" w:line="276" w:lineRule="auto"/>
        <w:jc w:val="both"/>
        <w:rPr>
          <w:color w:val="000000"/>
          <w:sz w:val="24"/>
          <w:szCs w:val="24"/>
        </w:rPr>
      </w:pPr>
      <w:r w:rsidRPr="007D300E">
        <w:rPr>
          <w:color w:val="000000"/>
          <w:sz w:val="24"/>
          <w:szCs w:val="24"/>
        </w:rPr>
        <w:t xml:space="preserve">    Учебный план начального общего образования и план внеурочной деятельности являются основными организационными механизмами реализации основной образовательной программы начального общего образования.</w:t>
      </w:r>
    </w:p>
    <w:p w:rsidR="00DC7537" w:rsidRPr="00F1204C" w:rsidRDefault="00DC7537" w:rsidP="00F1204C">
      <w:pPr>
        <w:widowControl/>
        <w:spacing w:line="276" w:lineRule="auto"/>
        <w:rPr>
          <w:rFonts w:eastAsia="Calibri"/>
          <w:b/>
          <w:bCs/>
          <w:sz w:val="24"/>
          <w:szCs w:val="24"/>
          <w:lang w:eastAsia="en-US"/>
        </w:rPr>
      </w:pPr>
    </w:p>
    <w:p w:rsidR="007F25AB" w:rsidRDefault="00F1204C" w:rsidP="00AE0C7D">
      <w:pPr>
        <w:widowControl/>
        <w:autoSpaceDE/>
        <w:autoSpaceDN/>
        <w:adjustRightInd/>
        <w:ind w:firstLine="142"/>
        <w:jc w:val="both"/>
        <w:rPr>
          <w:rFonts w:eastAsiaTheme="minorHAnsi"/>
          <w:sz w:val="24"/>
          <w:szCs w:val="24"/>
          <w:lang w:eastAsia="en-US"/>
        </w:rPr>
      </w:pPr>
      <w:r w:rsidRPr="00F1204C">
        <w:rPr>
          <w:rFonts w:eastAsiaTheme="minorHAnsi"/>
          <w:sz w:val="24"/>
          <w:szCs w:val="24"/>
        </w:rPr>
        <w:t xml:space="preserve">     Основная образовательная программа начального</w:t>
      </w:r>
      <w:r w:rsidR="00157E0D">
        <w:rPr>
          <w:rFonts w:eastAsiaTheme="minorHAnsi"/>
          <w:sz w:val="24"/>
          <w:szCs w:val="24"/>
        </w:rPr>
        <w:t xml:space="preserve"> общего образования МАОУ СОШ № 3</w:t>
      </w:r>
      <w:r w:rsidRPr="00F1204C">
        <w:rPr>
          <w:rFonts w:eastAsiaTheme="minorHAnsi"/>
          <w:sz w:val="24"/>
          <w:szCs w:val="24"/>
        </w:rPr>
        <w:t xml:space="preserve">2 </w:t>
      </w:r>
      <w:r w:rsidRPr="00F1204C">
        <w:rPr>
          <w:rFonts w:eastAsiaTheme="minorHAnsi"/>
          <w:sz w:val="24"/>
          <w:szCs w:val="24"/>
          <w:lang w:eastAsia="en-US"/>
        </w:rPr>
        <w:t xml:space="preserve">(далее ООП НОО) разработана в соответствии с требованиями Федерального государственного образовательного стандарта начального общего образования к структуре основной образовательной программы (утверждён </w:t>
      </w:r>
      <w:hyperlink r:id="rId11" w:history="1">
        <w:r w:rsidRPr="00F1204C">
          <w:rPr>
            <w:rFonts w:eastAsiaTheme="minorHAnsi"/>
            <w:sz w:val="24"/>
            <w:szCs w:val="24"/>
            <w:lang w:eastAsia="en-US"/>
          </w:rPr>
          <w:t>приказом Министерства образования и науки Российской Федерации от «6» октября 2009 г. № 373</w:t>
        </w:r>
      </w:hyperlink>
      <w:r w:rsidRPr="00F1204C">
        <w:rPr>
          <w:rFonts w:eastAsiaTheme="minorHAnsi"/>
          <w:sz w:val="24"/>
          <w:szCs w:val="24"/>
          <w:lang w:eastAsia="en-US"/>
        </w:rPr>
        <w:t>);</w:t>
      </w:r>
      <w:r w:rsidR="00AE0C7D" w:rsidRPr="00AE0C7D">
        <w:t xml:space="preserve"> </w:t>
      </w:r>
      <w:r w:rsidR="00AE0C7D">
        <w:rPr>
          <w:rFonts w:eastAsiaTheme="minorHAnsi"/>
          <w:sz w:val="24"/>
          <w:szCs w:val="24"/>
          <w:lang w:eastAsia="en-US"/>
        </w:rPr>
        <w:t>н</w:t>
      </w:r>
      <w:r w:rsidR="00AE0C7D" w:rsidRPr="00AE0C7D">
        <w:rPr>
          <w:rFonts w:eastAsiaTheme="minorHAnsi"/>
          <w:sz w:val="24"/>
          <w:szCs w:val="24"/>
          <w:lang w:eastAsia="en-US"/>
        </w:rPr>
        <w:t>а основании Письма Минобрнауки России от 09.10.2017 N ТС-945/08 «О реализац</w:t>
      </w:r>
      <w:r w:rsidR="00AE0C7D">
        <w:rPr>
          <w:rFonts w:eastAsiaTheme="minorHAnsi"/>
          <w:sz w:val="24"/>
          <w:szCs w:val="24"/>
          <w:lang w:eastAsia="en-US"/>
        </w:rPr>
        <w:t xml:space="preserve">ии </w:t>
      </w:r>
      <w:r w:rsidR="00AE0C7D" w:rsidRPr="00AE0C7D">
        <w:rPr>
          <w:rFonts w:eastAsiaTheme="minorHAnsi"/>
          <w:sz w:val="24"/>
          <w:szCs w:val="24"/>
          <w:lang w:eastAsia="en-US"/>
        </w:rPr>
        <w:t xml:space="preserve">прав граждан на получение образования на родном </w:t>
      </w:r>
      <w:r w:rsidR="00AE0C7D">
        <w:rPr>
          <w:rFonts w:eastAsiaTheme="minorHAnsi"/>
          <w:sz w:val="24"/>
          <w:szCs w:val="24"/>
          <w:lang w:eastAsia="en-US"/>
        </w:rPr>
        <w:t xml:space="preserve">языке»; Письма Рособрнадзора от </w:t>
      </w:r>
      <w:r w:rsidR="00AE0C7D" w:rsidRPr="00AE0C7D">
        <w:rPr>
          <w:rFonts w:eastAsiaTheme="minorHAnsi"/>
          <w:sz w:val="24"/>
          <w:szCs w:val="24"/>
          <w:lang w:eastAsia="en-US"/>
        </w:rPr>
        <w:t>20.06.2018 N 05-192 «О реализации прав на изучени</w:t>
      </w:r>
      <w:r w:rsidR="00AE0C7D">
        <w:rPr>
          <w:rFonts w:eastAsiaTheme="minorHAnsi"/>
          <w:sz w:val="24"/>
          <w:szCs w:val="24"/>
          <w:lang w:eastAsia="en-US"/>
        </w:rPr>
        <w:t xml:space="preserve">е родных языков из числа языков </w:t>
      </w:r>
      <w:r w:rsidR="00AE0C7D" w:rsidRPr="00AE0C7D">
        <w:rPr>
          <w:rFonts w:eastAsiaTheme="minorHAnsi"/>
          <w:sz w:val="24"/>
          <w:szCs w:val="24"/>
          <w:lang w:eastAsia="en-US"/>
        </w:rPr>
        <w:t>народов РФ в общеобразовательных организациях»; З</w:t>
      </w:r>
      <w:r w:rsidR="00AE0C7D">
        <w:rPr>
          <w:rFonts w:eastAsiaTheme="minorHAnsi"/>
          <w:sz w:val="24"/>
          <w:szCs w:val="24"/>
          <w:lang w:eastAsia="en-US"/>
        </w:rPr>
        <w:t xml:space="preserve">акона Российской Федерации от 3 </w:t>
      </w:r>
      <w:r w:rsidR="00AE0C7D" w:rsidRPr="00AE0C7D">
        <w:rPr>
          <w:rFonts w:eastAsiaTheme="minorHAnsi"/>
          <w:sz w:val="24"/>
          <w:szCs w:val="24"/>
          <w:lang w:eastAsia="en-US"/>
        </w:rPr>
        <w:t>августа 2018 г. N 317-ФЗ «О внесении изменений в ста</w:t>
      </w:r>
      <w:r w:rsidR="00AE0C7D">
        <w:rPr>
          <w:rFonts w:eastAsiaTheme="minorHAnsi"/>
          <w:sz w:val="24"/>
          <w:szCs w:val="24"/>
          <w:lang w:eastAsia="en-US"/>
        </w:rPr>
        <w:t xml:space="preserve">тьи 11 и 14 Федерального закона </w:t>
      </w:r>
      <w:r w:rsidR="00AE0C7D" w:rsidRPr="00AE0C7D">
        <w:rPr>
          <w:rFonts w:eastAsiaTheme="minorHAnsi"/>
          <w:sz w:val="24"/>
          <w:szCs w:val="24"/>
          <w:lang w:eastAsia="en-US"/>
        </w:rPr>
        <w:t xml:space="preserve">"Об образовании в Российской Федерации»; </w:t>
      </w:r>
      <w:proofErr w:type="gramStart"/>
      <w:r w:rsidR="00AE0C7D" w:rsidRPr="00AE0C7D">
        <w:rPr>
          <w:rFonts w:eastAsiaTheme="minorHAnsi"/>
          <w:sz w:val="24"/>
          <w:szCs w:val="24"/>
          <w:lang w:eastAsia="en-US"/>
        </w:rPr>
        <w:t>Пр</w:t>
      </w:r>
      <w:r w:rsidR="00AE0C7D">
        <w:rPr>
          <w:rFonts w:eastAsiaTheme="minorHAnsi"/>
          <w:sz w:val="24"/>
          <w:szCs w:val="24"/>
          <w:lang w:eastAsia="en-US"/>
        </w:rPr>
        <w:t xml:space="preserve">иказов Минобрнауки России от 31 </w:t>
      </w:r>
      <w:r w:rsidR="00AE0C7D" w:rsidRPr="00AE0C7D">
        <w:rPr>
          <w:rFonts w:eastAsiaTheme="minorHAnsi"/>
          <w:sz w:val="24"/>
          <w:szCs w:val="24"/>
          <w:lang w:eastAsia="en-US"/>
        </w:rPr>
        <w:t>декабря 2015 г. N 1576, 1577, 1578</w:t>
      </w:r>
      <w:r w:rsidR="00AE0C7D">
        <w:rPr>
          <w:rFonts w:eastAsiaTheme="minorHAnsi"/>
          <w:sz w:val="24"/>
          <w:szCs w:val="24"/>
          <w:lang w:eastAsia="en-US"/>
        </w:rPr>
        <w:t>,</w:t>
      </w:r>
      <w:r w:rsidR="00AE0C7D" w:rsidRPr="00AE0C7D">
        <w:rPr>
          <w:rFonts w:eastAsiaTheme="minorHAnsi"/>
          <w:sz w:val="24"/>
          <w:szCs w:val="24"/>
          <w:lang w:eastAsia="en-US"/>
        </w:rPr>
        <w:t xml:space="preserve"> </w:t>
      </w:r>
      <w:r w:rsidRPr="00F1204C">
        <w:rPr>
          <w:rFonts w:eastAsiaTheme="minorHAnsi"/>
          <w:sz w:val="24"/>
          <w:szCs w:val="24"/>
          <w:lang w:eastAsia="en-US"/>
        </w:rPr>
        <w:t xml:space="preserve"> </w:t>
      </w:r>
      <w:r w:rsidR="00157E0D" w:rsidRPr="00157E0D">
        <w:rPr>
          <w:rFonts w:eastAsiaTheme="minorHAnsi"/>
          <w:sz w:val="24"/>
          <w:szCs w:val="24"/>
          <w:lang w:eastAsia="en-US"/>
        </w:rPr>
        <w:t>с внесенными изменениями в федеральный государственный  образовательный  стандарт  начального общего образования</w:t>
      </w:r>
      <w:r w:rsidR="007F25AB">
        <w:rPr>
          <w:rFonts w:eastAsiaTheme="minorHAnsi"/>
          <w:sz w:val="24"/>
          <w:szCs w:val="24"/>
          <w:lang w:eastAsia="en-US"/>
        </w:rPr>
        <w:t xml:space="preserve">, </w:t>
      </w:r>
      <w:r w:rsidRPr="00F1204C">
        <w:rPr>
          <w:rFonts w:eastAsiaTheme="minorHAnsi"/>
          <w:sz w:val="24"/>
          <w:szCs w:val="24"/>
          <w:lang w:eastAsia="en-US"/>
        </w:rPr>
        <w:t xml:space="preserve">на основе анализа </w:t>
      </w:r>
      <w:r w:rsidRPr="00F1204C">
        <w:rPr>
          <w:rFonts w:eastAsiaTheme="minorHAnsi"/>
          <w:bCs/>
          <w:sz w:val="24"/>
          <w:szCs w:val="24"/>
          <w:lang w:eastAsia="en-US"/>
        </w:rPr>
        <w:t>деятельности образовательного учреждения</w:t>
      </w:r>
      <w:r w:rsidRPr="00F1204C">
        <w:rPr>
          <w:rFonts w:eastAsiaTheme="minorHAnsi"/>
          <w:sz w:val="24"/>
          <w:szCs w:val="24"/>
        </w:rPr>
        <w:t xml:space="preserve">  с учетом особенностей образовательного учреждения,  образовательных потребностей обучающихся и их родителей, а так же </w:t>
      </w:r>
      <w:r w:rsidR="00157E0D">
        <w:rPr>
          <w:rFonts w:eastAsiaTheme="minorHAnsi"/>
          <w:sz w:val="24"/>
          <w:szCs w:val="24"/>
        </w:rPr>
        <w:t xml:space="preserve">концептуальных положений  УМК  </w:t>
      </w:r>
      <w:r w:rsidR="00AE0C7D">
        <w:rPr>
          <w:rFonts w:eastAsiaTheme="minorHAnsi"/>
          <w:sz w:val="24"/>
          <w:szCs w:val="24"/>
        </w:rPr>
        <w:t>«Школа России»</w:t>
      </w:r>
      <w:r w:rsidR="00157E0D">
        <w:rPr>
          <w:rFonts w:eastAsiaTheme="minorHAnsi"/>
          <w:sz w:val="24"/>
          <w:szCs w:val="24"/>
        </w:rPr>
        <w:t xml:space="preserve"> и «</w:t>
      </w:r>
      <w:r w:rsidR="00DA1A2E">
        <w:rPr>
          <w:rFonts w:eastAsiaTheme="minorHAnsi"/>
          <w:sz w:val="24"/>
          <w:szCs w:val="24"/>
        </w:rPr>
        <w:t>Перспективная начальная школа</w:t>
      </w:r>
      <w:r w:rsidR="00157E0D">
        <w:rPr>
          <w:rFonts w:eastAsiaTheme="minorHAnsi"/>
          <w:sz w:val="24"/>
          <w:szCs w:val="24"/>
        </w:rPr>
        <w:t>»</w:t>
      </w:r>
      <w:r w:rsidRPr="00F1204C">
        <w:rPr>
          <w:rFonts w:eastAsiaTheme="minorHAnsi"/>
          <w:sz w:val="24"/>
          <w:szCs w:val="24"/>
        </w:rPr>
        <w:t xml:space="preserve">. </w:t>
      </w:r>
      <w:proofErr w:type="gramEnd"/>
    </w:p>
    <w:p w:rsidR="00F1204C" w:rsidRPr="00F1204C" w:rsidRDefault="00F1204C" w:rsidP="00F1204C">
      <w:pPr>
        <w:widowControl/>
        <w:autoSpaceDE/>
        <w:autoSpaceDN/>
        <w:adjustRightInd/>
        <w:ind w:firstLine="284"/>
        <w:jc w:val="both"/>
        <w:rPr>
          <w:rFonts w:eastAsiaTheme="minorHAnsi"/>
          <w:sz w:val="24"/>
          <w:szCs w:val="24"/>
          <w:lang w:eastAsia="en-US"/>
        </w:rPr>
      </w:pPr>
      <w:r w:rsidRPr="00F1204C">
        <w:rPr>
          <w:rFonts w:eastAsiaTheme="minorHAnsi"/>
          <w:sz w:val="24"/>
          <w:szCs w:val="24"/>
          <w:lang w:eastAsia="en-US"/>
        </w:rPr>
        <w:t>Образовательная программа определяет содержание и организацию образовательного процесса на уровне начального общего образования. Она представляет собой систему взаимосвязанных программ, каждая из которых является самостоятельным  звеном, обеспечивающим определенное напра</w:t>
      </w:r>
      <w:r w:rsidR="00157E0D">
        <w:rPr>
          <w:rFonts w:eastAsiaTheme="minorHAnsi"/>
          <w:sz w:val="24"/>
          <w:szCs w:val="24"/>
          <w:lang w:eastAsia="en-US"/>
        </w:rPr>
        <w:t>вление деятельности МАОУ СОШ № 3</w:t>
      </w:r>
      <w:r w:rsidRPr="00F1204C">
        <w:rPr>
          <w:rFonts w:eastAsiaTheme="minorHAnsi"/>
          <w:sz w:val="24"/>
          <w:szCs w:val="24"/>
          <w:lang w:eastAsia="en-US"/>
        </w:rPr>
        <w:t>2.</w:t>
      </w:r>
    </w:p>
    <w:p w:rsidR="0003200A" w:rsidRPr="0003200A" w:rsidRDefault="0003200A" w:rsidP="0003200A">
      <w:pPr>
        <w:widowControl/>
        <w:ind w:firstLine="284"/>
        <w:jc w:val="both"/>
        <w:rPr>
          <w:rFonts w:eastAsia="Calibri"/>
          <w:sz w:val="24"/>
          <w:szCs w:val="24"/>
          <w:lang w:eastAsia="en-US"/>
        </w:rPr>
      </w:pPr>
      <w:r w:rsidRPr="0003200A">
        <w:rPr>
          <w:rFonts w:eastAsia="Calibri"/>
          <w:sz w:val="24"/>
          <w:szCs w:val="24"/>
          <w:lang w:eastAsia="en-US"/>
        </w:rPr>
        <w:t>Муниципальное автономное общеобразовательное учреждение средня</w:t>
      </w:r>
      <w:r>
        <w:rPr>
          <w:rFonts w:eastAsia="Calibri"/>
          <w:sz w:val="24"/>
          <w:szCs w:val="24"/>
          <w:lang w:eastAsia="en-US"/>
        </w:rPr>
        <w:t>я общеобразовательная школа № 32</w:t>
      </w:r>
      <w:r w:rsidRPr="0003200A">
        <w:rPr>
          <w:rFonts w:eastAsia="Calibri"/>
          <w:sz w:val="24"/>
          <w:szCs w:val="24"/>
          <w:lang w:eastAsia="en-US"/>
        </w:rPr>
        <w:t xml:space="preserve"> города Тюмени</w:t>
      </w:r>
      <w:r>
        <w:rPr>
          <w:rFonts w:eastAsia="Calibri"/>
          <w:sz w:val="24"/>
          <w:szCs w:val="24"/>
          <w:lang w:eastAsia="en-US"/>
        </w:rPr>
        <w:t xml:space="preserve"> имени Героя Советского Союза Битюкова Прокопия Семеновича</w:t>
      </w:r>
      <w:r w:rsidRPr="0003200A">
        <w:rPr>
          <w:rFonts w:eastAsia="Calibri"/>
          <w:sz w:val="24"/>
          <w:szCs w:val="24"/>
          <w:lang w:eastAsia="en-US"/>
        </w:rPr>
        <w:t xml:space="preserve"> реализует программы начального общего, основного общего и среднего общего образования. Классы комплектуются по микроучастку школы, при наличии свободных мест проводится набор всех желающих.</w:t>
      </w:r>
    </w:p>
    <w:p w:rsidR="0003200A" w:rsidRPr="0003200A" w:rsidRDefault="0003200A" w:rsidP="0003200A">
      <w:pPr>
        <w:widowControl/>
        <w:ind w:firstLine="284"/>
        <w:jc w:val="both"/>
        <w:rPr>
          <w:rFonts w:eastAsia="Calibri"/>
          <w:sz w:val="24"/>
          <w:szCs w:val="24"/>
          <w:lang w:eastAsia="en-US"/>
        </w:rPr>
      </w:pPr>
      <w:r w:rsidRPr="0003200A">
        <w:rPr>
          <w:rFonts w:eastAsia="Calibri"/>
          <w:sz w:val="24"/>
          <w:szCs w:val="24"/>
          <w:lang w:eastAsia="en-US"/>
        </w:rPr>
        <w:t>Управление (руководство) школой осуществляют директор, администрация школы (заместители директора).</w:t>
      </w:r>
    </w:p>
    <w:p w:rsidR="0003200A" w:rsidRPr="0003200A" w:rsidRDefault="0003200A" w:rsidP="0003200A">
      <w:pPr>
        <w:widowControl/>
        <w:ind w:firstLine="284"/>
        <w:jc w:val="both"/>
        <w:rPr>
          <w:rFonts w:eastAsia="Calibri"/>
          <w:sz w:val="24"/>
          <w:szCs w:val="24"/>
          <w:lang w:eastAsia="en-US"/>
        </w:rPr>
      </w:pPr>
      <w:r w:rsidRPr="0003200A">
        <w:rPr>
          <w:rFonts w:eastAsia="Calibri"/>
          <w:sz w:val="24"/>
          <w:szCs w:val="24"/>
          <w:lang w:eastAsia="en-US"/>
        </w:rPr>
        <w:t>Формами самоуправления в школе являются:</w:t>
      </w:r>
    </w:p>
    <w:p w:rsidR="0003200A" w:rsidRPr="0003200A" w:rsidRDefault="0003200A" w:rsidP="0003200A">
      <w:pPr>
        <w:widowControl/>
        <w:ind w:firstLine="284"/>
        <w:jc w:val="both"/>
        <w:rPr>
          <w:rFonts w:eastAsia="Calibri"/>
          <w:sz w:val="24"/>
          <w:szCs w:val="24"/>
          <w:lang w:eastAsia="en-US"/>
        </w:rPr>
      </w:pPr>
      <w:r w:rsidRPr="0003200A">
        <w:rPr>
          <w:rFonts w:eastAsia="Calibri"/>
          <w:sz w:val="24"/>
          <w:szCs w:val="24"/>
          <w:lang w:eastAsia="en-US"/>
        </w:rPr>
        <w:t>•</w:t>
      </w:r>
      <w:r w:rsidRPr="0003200A">
        <w:rPr>
          <w:rFonts w:eastAsia="Calibri"/>
          <w:sz w:val="24"/>
          <w:szCs w:val="24"/>
          <w:lang w:eastAsia="en-US"/>
        </w:rPr>
        <w:tab/>
        <w:t>управляющий совет;</w:t>
      </w:r>
    </w:p>
    <w:p w:rsidR="0003200A" w:rsidRPr="0003200A" w:rsidRDefault="0003200A" w:rsidP="0003200A">
      <w:pPr>
        <w:widowControl/>
        <w:ind w:firstLine="284"/>
        <w:jc w:val="both"/>
        <w:rPr>
          <w:rFonts w:eastAsia="Calibri"/>
          <w:sz w:val="24"/>
          <w:szCs w:val="24"/>
          <w:lang w:eastAsia="en-US"/>
        </w:rPr>
      </w:pPr>
      <w:r w:rsidRPr="0003200A">
        <w:rPr>
          <w:rFonts w:eastAsia="Calibri"/>
          <w:sz w:val="24"/>
          <w:szCs w:val="24"/>
          <w:lang w:eastAsia="en-US"/>
        </w:rPr>
        <w:t>•</w:t>
      </w:r>
      <w:r w:rsidRPr="0003200A">
        <w:rPr>
          <w:rFonts w:eastAsia="Calibri"/>
          <w:sz w:val="24"/>
          <w:szCs w:val="24"/>
          <w:lang w:eastAsia="en-US"/>
        </w:rPr>
        <w:tab/>
        <w:t>общее собрание трудового коллектива;</w:t>
      </w:r>
    </w:p>
    <w:p w:rsidR="0003200A" w:rsidRPr="0003200A" w:rsidRDefault="0003200A" w:rsidP="0003200A">
      <w:pPr>
        <w:widowControl/>
        <w:ind w:firstLine="284"/>
        <w:jc w:val="both"/>
        <w:rPr>
          <w:rFonts w:eastAsia="Calibri"/>
          <w:sz w:val="24"/>
          <w:szCs w:val="24"/>
          <w:lang w:eastAsia="en-US"/>
        </w:rPr>
      </w:pPr>
      <w:r>
        <w:rPr>
          <w:rFonts w:eastAsia="Calibri"/>
          <w:sz w:val="24"/>
          <w:szCs w:val="24"/>
          <w:lang w:eastAsia="en-US"/>
        </w:rPr>
        <w:t>•</w:t>
      </w:r>
      <w:r>
        <w:rPr>
          <w:rFonts w:eastAsia="Calibri"/>
          <w:sz w:val="24"/>
          <w:szCs w:val="24"/>
          <w:lang w:eastAsia="en-US"/>
        </w:rPr>
        <w:tab/>
        <w:t>педагогический совет.</w:t>
      </w:r>
    </w:p>
    <w:p w:rsidR="0003200A" w:rsidRPr="0003200A" w:rsidRDefault="0003200A" w:rsidP="0003200A">
      <w:pPr>
        <w:widowControl/>
        <w:ind w:firstLine="284"/>
        <w:jc w:val="both"/>
        <w:rPr>
          <w:rFonts w:eastAsia="Calibri"/>
          <w:sz w:val="24"/>
          <w:szCs w:val="24"/>
          <w:lang w:eastAsia="en-US"/>
        </w:rPr>
      </w:pPr>
      <w:r w:rsidRPr="0003200A">
        <w:rPr>
          <w:rFonts w:eastAsia="Calibri"/>
          <w:sz w:val="24"/>
          <w:szCs w:val="24"/>
          <w:lang w:eastAsia="en-US"/>
        </w:rPr>
        <w:t>Деятельность всех органов самоуправления школы регламентируется локальными актами и зафиксирована в Уставе школы.</w:t>
      </w:r>
    </w:p>
    <w:p w:rsidR="0003200A" w:rsidRPr="0003200A" w:rsidRDefault="0003200A" w:rsidP="0003200A">
      <w:pPr>
        <w:widowControl/>
        <w:ind w:firstLine="284"/>
        <w:jc w:val="both"/>
        <w:rPr>
          <w:rFonts w:eastAsia="Calibri"/>
          <w:sz w:val="24"/>
          <w:szCs w:val="24"/>
          <w:lang w:eastAsia="en-US"/>
        </w:rPr>
      </w:pPr>
      <w:r w:rsidRPr="0003200A">
        <w:rPr>
          <w:rFonts w:eastAsia="Calibri"/>
          <w:sz w:val="24"/>
          <w:szCs w:val="24"/>
          <w:lang w:eastAsia="en-US"/>
        </w:rPr>
        <w:t>Для обеспечения доступности качественного образования используются разноуровневые формы освоения образовательных программ:</w:t>
      </w:r>
    </w:p>
    <w:p w:rsidR="0003200A" w:rsidRPr="0003200A" w:rsidRDefault="0003200A" w:rsidP="0003200A">
      <w:pPr>
        <w:widowControl/>
        <w:ind w:firstLine="284"/>
        <w:jc w:val="both"/>
        <w:rPr>
          <w:rFonts w:eastAsia="Calibri"/>
          <w:sz w:val="24"/>
          <w:szCs w:val="24"/>
          <w:lang w:eastAsia="en-US"/>
        </w:rPr>
      </w:pPr>
      <w:r w:rsidRPr="0003200A">
        <w:rPr>
          <w:rFonts w:eastAsia="Calibri"/>
          <w:sz w:val="24"/>
          <w:szCs w:val="24"/>
          <w:lang w:eastAsia="en-US"/>
        </w:rPr>
        <w:t>•</w:t>
      </w:r>
      <w:r w:rsidRPr="0003200A">
        <w:rPr>
          <w:rFonts w:eastAsia="Calibri"/>
          <w:sz w:val="24"/>
          <w:szCs w:val="24"/>
          <w:lang w:eastAsia="en-US"/>
        </w:rPr>
        <w:tab/>
        <w:t>очная;</w:t>
      </w:r>
    </w:p>
    <w:p w:rsidR="0003200A" w:rsidRPr="0003200A" w:rsidRDefault="0003200A" w:rsidP="0003200A">
      <w:pPr>
        <w:widowControl/>
        <w:ind w:firstLine="284"/>
        <w:jc w:val="both"/>
        <w:rPr>
          <w:rFonts w:eastAsia="Calibri"/>
          <w:sz w:val="24"/>
          <w:szCs w:val="24"/>
          <w:lang w:eastAsia="en-US"/>
        </w:rPr>
      </w:pPr>
      <w:r w:rsidRPr="0003200A">
        <w:rPr>
          <w:rFonts w:eastAsia="Calibri"/>
          <w:sz w:val="24"/>
          <w:szCs w:val="24"/>
          <w:lang w:eastAsia="en-US"/>
        </w:rPr>
        <w:t>•</w:t>
      </w:r>
      <w:r w:rsidRPr="0003200A">
        <w:rPr>
          <w:rFonts w:eastAsia="Calibri"/>
          <w:sz w:val="24"/>
          <w:szCs w:val="24"/>
          <w:lang w:eastAsia="en-US"/>
        </w:rPr>
        <w:tab/>
        <w:t>обучение на дому.</w:t>
      </w:r>
    </w:p>
    <w:p w:rsidR="00F1204C" w:rsidRPr="00F1204C" w:rsidRDefault="0003200A" w:rsidP="00F1204C">
      <w:pPr>
        <w:widowControl/>
        <w:ind w:firstLine="284"/>
        <w:jc w:val="both"/>
        <w:rPr>
          <w:rFonts w:eastAsia="Calibri"/>
          <w:sz w:val="24"/>
          <w:szCs w:val="24"/>
          <w:lang w:eastAsia="en-US"/>
        </w:rPr>
      </w:pPr>
      <w:r>
        <w:rPr>
          <w:rFonts w:eastAsia="Calibri"/>
          <w:sz w:val="24"/>
          <w:szCs w:val="24"/>
          <w:lang w:eastAsia="en-US"/>
        </w:rPr>
        <w:t>Деятельность МАОУ СОШ №3</w:t>
      </w:r>
      <w:r w:rsidR="00F1204C" w:rsidRPr="00F1204C">
        <w:rPr>
          <w:rFonts w:eastAsia="Calibri"/>
          <w:sz w:val="24"/>
          <w:szCs w:val="24"/>
          <w:lang w:eastAsia="en-US"/>
        </w:rPr>
        <w:t xml:space="preserve">2 направлена на удовлетворение социального  заказа, ориентированного как на общекультурную составляющую, так и на интеллектуально-творческую деятельность. </w:t>
      </w:r>
    </w:p>
    <w:p w:rsidR="00F1204C" w:rsidRPr="00F1204C" w:rsidRDefault="00F1204C" w:rsidP="00F1204C">
      <w:pPr>
        <w:widowControl/>
        <w:autoSpaceDE/>
        <w:autoSpaceDN/>
        <w:adjustRightInd/>
        <w:ind w:firstLine="284"/>
        <w:jc w:val="both"/>
        <w:rPr>
          <w:rFonts w:eastAsia="Calibri"/>
          <w:b/>
          <w:bCs/>
          <w:sz w:val="24"/>
          <w:szCs w:val="24"/>
          <w:lang w:eastAsia="en-US"/>
        </w:rPr>
      </w:pPr>
      <w:r w:rsidRPr="00F1204C">
        <w:rPr>
          <w:rFonts w:eastAsia="Calibri"/>
          <w:b/>
          <w:bCs/>
          <w:sz w:val="24"/>
          <w:szCs w:val="24"/>
          <w:lang w:eastAsia="en-US"/>
        </w:rPr>
        <w:t>Целью образоват</w:t>
      </w:r>
      <w:r w:rsidR="0003200A">
        <w:rPr>
          <w:rFonts w:eastAsia="Calibri"/>
          <w:b/>
          <w:bCs/>
          <w:sz w:val="24"/>
          <w:szCs w:val="24"/>
          <w:lang w:eastAsia="en-US"/>
        </w:rPr>
        <w:t>ельной деятельности МАОУ СОШ № 3</w:t>
      </w:r>
      <w:r w:rsidRPr="00F1204C">
        <w:rPr>
          <w:rFonts w:eastAsia="Calibri"/>
          <w:b/>
          <w:bCs/>
          <w:sz w:val="24"/>
          <w:szCs w:val="24"/>
          <w:lang w:eastAsia="en-US"/>
        </w:rPr>
        <w:t>2</w:t>
      </w:r>
      <w:r w:rsidR="00DA1A2E">
        <w:rPr>
          <w:rFonts w:eastAsia="Calibri"/>
          <w:b/>
          <w:bCs/>
          <w:sz w:val="24"/>
          <w:szCs w:val="24"/>
          <w:lang w:eastAsia="en-US"/>
        </w:rPr>
        <w:t xml:space="preserve"> </w:t>
      </w:r>
      <w:r w:rsidRPr="00F1204C">
        <w:rPr>
          <w:rFonts w:eastAsia="Calibri"/>
          <w:sz w:val="24"/>
          <w:szCs w:val="24"/>
          <w:lang w:eastAsia="en-US"/>
        </w:rPr>
        <w:t>является формирование функционально грамотной личности, т.е. человека</w:t>
      </w:r>
      <w:r w:rsidRPr="00F1204C">
        <w:rPr>
          <w:rFonts w:eastAsia="Calibri"/>
          <w:b/>
          <w:bCs/>
          <w:sz w:val="24"/>
          <w:szCs w:val="24"/>
          <w:lang w:eastAsia="en-US"/>
        </w:rPr>
        <w:t xml:space="preserve">, </w:t>
      </w:r>
      <w:r w:rsidRPr="00F1204C">
        <w:rPr>
          <w:rFonts w:eastAsia="Calibri"/>
          <w:sz w:val="24"/>
          <w:szCs w:val="24"/>
          <w:lang w:eastAsia="en-US"/>
        </w:rPr>
        <w:t>который:</w:t>
      </w:r>
    </w:p>
    <w:p w:rsidR="00F1204C" w:rsidRPr="00F1204C" w:rsidRDefault="00F1204C" w:rsidP="007F25AB">
      <w:pPr>
        <w:widowControl/>
        <w:numPr>
          <w:ilvl w:val="0"/>
          <w:numId w:val="4"/>
        </w:numPr>
        <w:autoSpaceDE/>
        <w:autoSpaceDN/>
        <w:adjustRightInd/>
        <w:ind w:left="357" w:hanging="357"/>
        <w:jc w:val="both"/>
        <w:rPr>
          <w:rFonts w:eastAsia="Calibri"/>
          <w:sz w:val="24"/>
          <w:szCs w:val="24"/>
          <w:lang w:eastAsia="en-US"/>
        </w:rPr>
      </w:pPr>
      <w:r w:rsidRPr="00F1204C">
        <w:rPr>
          <w:rFonts w:eastAsia="Calibri"/>
          <w:i/>
          <w:iCs/>
          <w:sz w:val="24"/>
          <w:szCs w:val="24"/>
          <w:lang w:eastAsia="en-US"/>
        </w:rPr>
        <w:t>обладает</w:t>
      </w:r>
      <w:r w:rsidRPr="00F1204C">
        <w:rPr>
          <w:rFonts w:eastAsia="Calibri"/>
          <w:sz w:val="24"/>
          <w:szCs w:val="24"/>
          <w:lang w:eastAsia="en-US"/>
        </w:rPr>
        <w:t xml:space="preserve"> огромным потенциалом к саморазвитию, умеет учиться и самостоятельно добывать знания; </w:t>
      </w:r>
    </w:p>
    <w:p w:rsidR="00F1204C" w:rsidRPr="00F1204C" w:rsidRDefault="00F1204C" w:rsidP="007F25AB">
      <w:pPr>
        <w:widowControl/>
        <w:numPr>
          <w:ilvl w:val="0"/>
          <w:numId w:val="4"/>
        </w:numPr>
        <w:autoSpaceDE/>
        <w:autoSpaceDN/>
        <w:adjustRightInd/>
        <w:ind w:left="357" w:hanging="357"/>
        <w:jc w:val="both"/>
        <w:rPr>
          <w:rFonts w:eastAsia="Calibri"/>
          <w:sz w:val="24"/>
          <w:szCs w:val="24"/>
          <w:lang w:eastAsia="en-US"/>
        </w:rPr>
      </w:pPr>
      <w:r w:rsidRPr="00F1204C">
        <w:rPr>
          <w:rFonts w:eastAsia="Calibri"/>
          <w:i/>
          <w:iCs/>
          <w:sz w:val="24"/>
          <w:szCs w:val="24"/>
          <w:lang w:eastAsia="en-US"/>
        </w:rPr>
        <w:lastRenderedPageBreak/>
        <w:t>владеет</w:t>
      </w:r>
      <w:r w:rsidRPr="00F1204C">
        <w:rPr>
          <w:rFonts w:eastAsia="Calibri"/>
          <w:sz w:val="24"/>
          <w:szCs w:val="24"/>
          <w:lang w:eastAsia="en-US"/>
        </w:rPr>
        <w:t xml:space="preserve"> обобщённым целостным представлением о мире (картиной мира); </w:t>
      </w:r>
    </w:p>
    <w:p w:rsidR="00F1204C" w:rsidRPr="00F1204C" w:rsidRDefault="00F1204C" w:rsidP="007F25AB">
      <w:pPr>
        <w:widowControl/>
        <w:numPr>
          <w:ilvl w:val="0"/>
          <w:numId w:val="4"/>
        </w:numPr>
        <w:autoSpaceDE/>
        <w:autoSpaceDN/>
        <w:adjustRightInd/>
        <w:ind w:left="357" w:hanging="357"/>
        <w:jc w:val="both"/>
        <w:rPr>
          <w:rFonts w:eastAsia="Calibri"/>
          <w:sz w:val="24"/>
          <w:szCs w:val="24"/>
          <w:lang w:eastAsia="en-US"/>
        </w:rPr>
      </w:pPr>
      <w:r w:rsidRPr="00F1204C">
        <w:rPr>
          <w:rFonts w:eastAsia="Calibri"/>
          <w:i/>
          <w:iCs/>
          <w:sz w:val="24"/>
          <w:szCs w:val="24"/>
          <w:lang w:eastAsia="en-US"/>
        </w:rPr>
        <w:t>привык</w:t>
      </w:r>
      <w:r w:rsidRPr="00F1204C">
        <w:rPr>
          <w:rFonts w:eastAsia="Calibri"/>
          <w:sz w:val="24"/>
          <w:szCs w:val="24"/>
          <w:lang w:eastAsia="en-US"/>
        </w:rPr>
        <w:t xml:space="preserve"> самостоятельно принимать решения и нести за них персональную ответственность; </w:t>
      </w:r>
    </w:p>
    <w:p w:rsidR="00F1204C" w:rsidRPr="00F1204C" w:rsidRDefault="00F1204C" w:rsidP="007F25AB">
      <w:pPr>
        <w:widowControl/>
        <w:numPr>
          <w:ilvl w:val="0"/>
          <w:numId w:val="4"/>
        </w:numPr>
        <w:autoSpaceDE/>
        <w:autoSpaceDN/>
        <w:adjustRightInd/>
        <w:ind w:left="357" w:hanging="357"/>
        <w:jc w:val="both"/>
        <w:rPr>
          <w:rFonts w:eastAsia="Calibri"/>
          <w:sz w:val="24"/>
          <w:szCs w:val="24"/>
          <w:lang w:eastAsia="en-US"/>
        </w:rPr>
      </w:pPr>
      <w:r w:rsidRPr="00F1204C">
        <w:rPr>
          <w:rFonts w:eastAsia="Calibri"/>
          <w:i/>
          <w:iCs/>
          <w:sz w:val="24"/>
          <w:szCs w:val="24"/>
          <w:lang w:eastAsia="en-US"/>
        </w:rPr>
        <w:t>усвоил</w:t>
      </w:r>
      <w:r w:rsidRPr="00F1204C">
        <w:rPr>
          <w:rFonts w:eastAsia="Calibri"/>
          <w:sz w:val="24"/>
          <w:szCs w:val="24"/>
          <w:lang w:eastAsia="en-US"/>
        </w:rPr>
        <w:t xml:space="preserve"> положительный опыт и завоевания предыдущих поколений, сумел проанализировать его и сделать своим собственным, тем самым заложив основу своей гражданской и национальной самоидентификации; </w:t>
      </w:r>
    </w:p>
    <w:p w:rsidR="00F1204C" w:rsidRPr="00F1204C" w:rsidRDefault="00F1204C" w:rsidP="007F25AB">
      <w:pPr>
        <w:widowControl/>
        <w:numPr>
          <w:ilvl w:val="0"/>
          <w:numId w:val="4"/>
        </w:numPr>
        <w:autoSpaceDE/>
        <w:autoSpaceDN/>
        <w:adjustRightInd/>
        <w:ind w:left="357" w:hanging="357"/>
        <w:jc w:val="both"/>
        <w:rPr>
          <w:rFonts w:eastAsia="Calibri"/>
          <w:sz w:val="24"/>
          <w:szCs w:val="24"/>
          <w:lang w:eastAsia="en-US"/>
        </w:rPr>
      </w:pPr>
      <w:r w:rsidRPr="00F1204C">
        <w:rPr>
          <w:rFonts w:eastAsia="Calibri"/>
          <w:i/>
          <w:iCs/>
          <w:sz w:val="24"/>
          <w:szCs w:val="24"/>
          <w:lang w:eastAsia="en-US"/>
        </w:rPr>
        <w:t>толерантен</w:t>
      </w:r>
      <w:r w:rsidRPr="00F1204C">
        <w:rPr>
          <w:rFonts w:eastAsia="Calibri"/>
          <w:sz w:val="24"/>
          <w:szCs w:val="24"/>
          <w:lang w:eastAsia="en-US"/>
        </w:rPr>
        <w:t xml:space="preserve"> по своей жизненной позиции, понимает, что он живёт и трудится среди таких же личностей, как и он, умеет отстаивать своё мнение и уважать мнение других; </w:t>
      </w:r>
    </w:p>
    <w:p w:rsidR="00F1204C" w:rsidRPr="00F1204C" w:rsidRDefault="00F1204C" w:rsidP="007F25AB">
      <w:pPr>
        <w:widowControl/>
        <w:numPr>
          <w:ilvl w:val="0"/>
          <w:numId w:val="4"/>
        </w:numPr>
        <w:autoSpaceDE/>
        <w:autoSpaceDN/>
        <w:adjustRightInd/>
        <w:ind w:left="357" w:hanging="357"/>
        <w:jc w:val="both"/>
        <w:rPr>
          <w:rFonts w:eastAsia="Calibri"/>
          <w:sz w:val="24"/>
          <w:szCs w:val="24"/>
          <w:lang w:eastAsia="en-US"/>
        </w:rPr>
      </w:pPr>
      <w:r w:rsidRPr="00F1204C">
        <w:rPr>
          <w:rFonts w:eastAsia="Calibri"/>
          <w:i/>
          <w:iCs/>
          <w:sz w:val="24"/>
          <w:szCs w:val="24"/>
          <w:lang w:eastAsia="en-US"/>
        </w:rPr>
        <w:t>эффективновладеет</w:t>
      </w:r>
      <w:r w:rsidRPr="00F1204C">
        <w:rPr>
          <w:rFonts w:eastAsia="Calibri"/>
          <w:sz w:val="24"/>
          <w:szCs w:val="24"/>
          <w:lang w:eastAsia="en-US"/>
        </w:rPr>
        <w:t xml:space="preserve"> вербальными и невербальными средствами общения и использует их для достижения своих целей; </w:t>
      </w:r>
    </w:p>
    <w:p w:rsidR="00F1204C" w:rsidRPr="00F1204C" w:rsidRDefault="00F1204C" w:rsidP="007F25AB">
      <w:pPr>
        <w:widowControl/>
        <w:numPr>
          <w:ilvl w:val="0"/>
          <w:numId w:val="4"/>
        </w:numPr>
        <w:autoSpaceDE/>
        <w:autoSpaceDN/>
        <w:adjustRightInd/>
        <w:ind w:left="357" w:hanging="357"/>
        <w:jc w:val="both"/>
        <w:rPr>
          <w:rFonts w:eastAsia="Calibri"/>
          <w:sz w:val="24"/>
          <w:szCs w:val="24"/>
          <w:lang w:eastAsia="en-US"/>
        </w:rPr>
      </w:pPr>
      <w:proofErr w:type="gramStart"/>
      <w:r w:rsidRPr="00F1204C">
        <w:rPr>
          <w:rFonts w:eastAsia="Calibri"/>
          <w:i/>
          <w:iCs/>
          <w:sz w:val="24"/>
          <w:szCs w:val="24"/>
          <w:lang w:eastAsia="en-US"/>
        </w:rPr>
        <w:t>способен</w:t>
      </w:r>
      <w:proofErr w:type="gramEnd"/>
      <w:r w:rsidRPr="00F1204C">
        <w:rPr>
          <w:rFonts w:eastAsia="Calibri"/>
          <w:sz w:val="24"/>
          <w:szCs w:val="24"/>
          <w:lang w:eastAsia="en-US"/>
        </w:rPr>
        <w:t xml:space="preserve"> жить в любом социуме, адаптируясь к нему.</w:t>
      </w:r>
    </w:p>
    <w:p w:rsidR="00F1204C" w:rsidRPr="00F1204C" w:rsidRDefault="00F1204C" w:rsidP="00F1204C">
      <w:pPr>
        <w:widowControl/>
        <w:autoSpaceDE/>
        <w:autoSpaceDN/>
        <w:adjustRightInd/>
        <w:jc w:val="both"/>
        <w:rPr>
          <w:rFonts w:eastAsia="Calibri"/>
          <w:sz w:val="24"/>
          <w:szCs w:val="24"/>
          <w:lang w:eastAsia="en-US"/>
        </w:rPr>
      </w:pPr>
    </w:p>
    <w:p w:rsidR="00F1204C" w:rsidRPr="00F1204C" w:rsidRDefault="00F1204C" w:rsidP="00F1204C">
      <w:pPr>
        <w:autoSpaceDE/>
        <w:autoSpaceDN/>
        <w:adjustRightInd/>
        <w:spacing w:after="120"/>
        <w:ind w:firstLine="454"/>
        <w:jc w:val="both"/>
        <w:rPr>
          <w:rFonts w:eastAsia="Andale Sans UI"/>
          <w:kern w:val="2"/>
          <w:sz w:val="24"/>
          <w:szCs w:val="24"/>
          <w:lang w:eastAsia="ar-SA"/>
        </w:rPr>
      </w:pPr>
      <w:r w:rsidRPr="00F1204C">
        <w:rPr>
          <w:rFonts w:eastAsia="Andale Sans UI"/>
          <w:b/>
          <w:bCs/>
          <w:kern w:val="2"/>
          <w:sz w:val="24"/>
          <w:szCs w:val="24"/>
          <w:lang w:eastAsia="ar-SA"/>
        </w:rPr>
        <w:t>Цель</w:t>
      </w:r>
      <w:r w:rsidR="00DA1A2E">
        <w:rPr>
          <w:rFonts w:eastAsia="Andale Sans UI"/>
          <w:b/>
          <w:bCs/>
          <w:kern w:val="2"/>
          <w:sz w:val="24"/>
          <w:szCs w:val="24"/>
          <w:lang w:eastAsia="ar-SA"/>
        </w:rPr>
        <w:t xml:space="preserve"> </w:t>
      </w:r>
      <w:r w:rsidRPr="00F1204C">
        <w:rPr>
          <w:rFonts w:eastAsia="Andale Sans UI"/>
          <w:b/>
          <w:bCs/>
          <w:kern w:val="2"/>
          <w:sz w:val="24"/>
          <w:szCs w:val="24"/>
          <w:lang w:eastAsia="ar-SA"/>
        </w:rPr>
        <w:t>реализации</w:t>
      </w:r>
      <w:r w:rsidRPr="00F1204C">
        <w:rPr>
          <w:rFonts w:eastAsia="Andale Sans UI"/>
          <w:kern w:val="2"/>
          <w:sz w:val="24"/>
          <w:szCs w:val="24"/>
          <w:lang w:eastAsia="ar-SA"/>
        </w:rPr>
        <w:t xml:space="preserve"> основной образовательной программы начального общего образования - обеспечение выполнения требований Стандарта.</w:t>
      </w:r>
    </w:p>
    <w:p w:rsidR="00F1204C" w:rsidRPr="00F1204C" w:rsidRDefault="00F1204C" w:rsidP="00F1204C">
      <w:pPr>
        <w:autoSpaceDE/>
        <w:autoSpaceDN/>
        <w:adjustRightInd/>
        <w:spacing w:after="120"/>
        <w:ind w:firstLine="454"/>
        <w:jc w:val="both"/>
        <w:rPr>
          <w:rFonts w:eastAsia="Andale Sans UI"/>
          <w:kern w:val="2"/>
          <w:sz w:val="24"/>
          <w:szCs w:val="24"/>
          <w:lang w:eastAsia="ar-SA"/>
        </w:rPr>
      </w:pPr>
      <w:r w:rsidRPr="00F1204C">
        <w:rPr>
          <w:rFonts w:eastAsia="Andale Sans UI"/>
          <w:b/>
          <w:bCs/>
          <w:kern w:val="2"/>
          <w:sz w:val="24"/>
          <w:szCs w:val="24"/>
          <w:lang w:eastAsia="ar-SA"/>
        </w:rPr>
        <w:t xml:space="preserve">Достижение поставленной цели </w:t>
      </w:r>
      <w:r w:rsidRPr="00F1204C">
        <w:rPr>
          <w:rFonts w:eastAsia="Andale Sans UI"/>
          <w:kern w:val="2"/>
          <w:sz w:val="24"/>
          <w:szCs w:val="24"/>
          <w:lang w:eastAsia="ar-SA"/>
        </w:rPr>
        <w:t>приразработке и реализации образовательным учреждением основной образовательной программы начального общего образования</w:t>
      </w:r>
      <w:r w:rsidRPr="00F1204C">
        <w:rPr>
          <w:rFonts w:eastAsia="Andale Sans UI"/>
          <w:b/>
          <w:bCs/>
          <w:kern w:val="2"/>
          <w:sz w:val="24"/>
          <w:szCs w:val="24"/>
          <w:lang w:eastAsia="ar-SA"/>
        </w:rPr>
        <w:t xml:space="preserve"> предусматривает решение следующих основных задач</w:t>
      </w:r>
      <w:r w:rsidRPr="00F1204C">
        <w:rPr>
          <w:rFonts w:eastAsia="Andale Sans UI"/>
          <w:kern w:val="2"/>
          <w:sz w:val="24"/>
          <w:szCs w:val="24"/>
          <w:lang w:eastAsia="ar-SA"/>
        </w:rPr>
        <w:t>:</w:t>
      </w:r>
    </w:p>
    <w:p w:rsidR="00F1204C" w:rsidRPr="00F1204C" w:rsidRDefault="00F1204C" w:rsidP="0068476C">
      <w:pPr>
        <w:widowControl/>
        <w:numPr>
          <w:ilvl w:val="0"/>
          <w:numId w:val="5"/>
        </w:numPr>
        <w:autoSpaceDE/>
        <w:autoSpaceDN/>
        <w:adjustRightInd/>
        <w:spacing w:after="200" w:line="276" w:lineRule="auto"/>
        <w:jc w:val="both"/>
        <w:rPr>
          <w:color w:val="000000"/>
          <w:sz w:val="24"/>
          <w:szCs w:val="24"/>
        </w:rPr>
      </w:pPr>
      <w:r w:rsidRPr="00F1204C">
        <w:rPr>
          <w:color w:val="000000"/>
          <w:spacing w:val="2"/>
          <w:sz w:val="24"/>
          <w:szCs w:val="24"/>
        </w:rPr>
        <w:t>формирование общей культуры, духовно</w:t>
      </w:r>
      <w:r w:rsidRPr="00F1204C">
        <w:rPr>
          <w:color w:val="000000"/>
          <w:spacing w:val="2"/>
          <w:sz w:val="24"/>
          <w:szCs w:val="24"/>
        </w:rPr>
        <w:softHyphen/>
      </w:r>
      <w:r w:rsidR="0003200A">
        <w:rPr>
          <w:color w:val="000000"/>
          <w:spacing w:val="2"/>
          <w:sz w:val="24"/>
          <w:szCs w:val="24"/>
        </w:rPr>
        <w:t>-</w:t>
      </w:r>
      <w:r w:rsidRPr="00F1204C">
        <w:rPr>
          <w:color w:val="000000"/>
          <w:spacing w:val="2"/>
          <w:sz w:val="24"/>
          <w:szCs w:val="24"/>
        </w:rPr>
        <w:t xml:space="preserve">нравственное, </w:t>
      </w:r>
      <w:r w:rsidRPr="00F1204C">
        <w:rPr>
          <w:color w:val="000000"/>
          <w:spacing w:val="-2"/>
          <w:sz w:val="24"/>
          <w:szCs w:val="24"/>
        </w:rPr>
        <w:t>гражданское, социальное, личностное и интеллектуальное раз</w:t>
      </w:r>
      <w:r w:rsidRPr="00F1204C">
        <w:rPr>
          <w:color w:val="000000"/>
          <w:spacing w:val="-4"/>
          <w:sz w:val="24"/>
          <w:szCs w:val="24"/>
        </w:rPr>
        <w:t>витие, развитие творческих способностей, сохранение и укреп</w:t>
      </w:r>
      <w:r w:rsidRPr="00F1204C">
        <w:rPr>
          <w:color w:val="000000"/>
          <w:sz w:val="24"/>
          <w:szCs w:val="24"/>
        </w:rPr>
        <w:t>ление здоровья;</w:t>
      </w:r>
    </w:p>
    <w:p w:rsidR="00F1204C" w:rsidRPr="00F1204C" w:rsidRDefault="00F1204C" w:rsidP="0068476C">
      <w:pPr>
        <w:widowControl/>
        <w:numPr>
          <w:ilvl w:val="0"/>
          <w:numId w:val="5"/>
        </w:numPr>
        <w:autoSpaceDE/>
        <w:autoSpaceDN/>
        <w:adjustRightInd/>
        <w:spacing w:after="200" w:line="276" w:lineRule="auto"/>
        <w:jc w:val="both"/>
        <w:rPr>
          <w:color w:val="000000"/>
          <w:spacing w:val="-2"/>
          <w:sz w:val="24"/>
          <w:szCs w:val="24"/>
        </w:rPr>
      </w:pPr>
      <w:r w:rsidRPr="00F1204C">
        <w:rPr>
          <w:color w:val="000000"/>
          <w:sz w:val="24"/>
          <w:szCs w:val="24"/>
        </w:rPr>
        <w:t>обеспечение планируемых результатов по освоению вы</w:t>
      </w:r>
      <w:r w:rsidRPr="00F1204C">
        <w:rPr>
          <w:color w:val="000000"/>
          <w:spacing w:val="2"/>
          <w:sz w:val="24"/>
          <w:szCs w:val="24"/>
        </w:rPr>
        <w:t>пускником целевых установок, приобретению знаний, уме</w:t>
      </w:r>
      <w:r w:rsidRPr="00F1204C">
        <w:rPr>
          <w:color w:val="000000"/>
          <w:spacing w:val="-2"/>
          <w:sz w:val="24"/>
          <w:szCs w:val="24"/>
        </w:rPr>
        <w:t xml:space="preserve">ний, навыков, компетенций и компетентностей, определяемых </w:t>
      </w:r>
      <w:r w:rsidRPr="00F1204C">
        <w:rPr>
          <w:color w:val="000000"/>
          <w:sz w:val="24"/>
          <w:szCs w:val="24"/>
        </w:rPr>
        <w:t>личностными, семейными, общественными, государственны</w:t>
      </w:r>
      <w:r w:rsidRPr="00F1204C">
        <w:rPr>
          <w:color w:val="000000"/>
          <w:spacing w:val="-2"/>
          <w:sz w:val="24"/>
          <w:szCs w:val="24"/>
        </w:rPr>
        <w:t>ми потребностями и возможностями обучающегося младшего школьного возраста, индивидуальными особенностями его развития и состояния здоровья;</w:t>
      </w:r>
    </w:p>
    <w:p w:rsidR="00F1204C" w:rsidRPr="00F1204C" w:rsidRDefault="00F1204C" w:rsidP="0068476C">
      <w:pPr>
        <w:widowControl/>
        <w:numPr>
          <w:ilvl w:val="0"/>
          <w:numId w:val="5"/>
        </w:numPr>
        <w:autoSpaceDE/>
        <w:autoSpaceDN/>
        <w:adjustRightInd/>
        <w:spacing w:after="200" w:line="276" w:lineRule="auto"/>
        <w:jc w:val="both"/>
        <w:rPr>
          <w:color w:val="000000"/>
          <w:sz w:val="24"/>
          <w:szCs w:val="24"/>
        </w:rPr>
      </w:pPr>
      <w:r w:rsidRPr="00F1204C">
        <w:rPr>
          <w:color w:val="000000"/>
          <w:sz w:val="24"/>
          <w:szCs w:val="24"/>
        </w:rPr>
        <w:t>становление и развитие личности в её индивидуальности, самобытности, уникальности и неповторимости;</w:t>
      </w:r>
    </w:p>
    <w:p w:rsidR="00F1204C" w:rsidRPr="00F1204C" w:rsidRDefault="00F1204C" w:rsidP="0068476C">
      <w:pPr>
        <w:widowControl/>
        <w:numPr>
          <w:ilvl w:val="0"/>
          <w:numId w:val="5"/>
        </w:numPr>
        <w:autoSpaceDE/>
        <w:autoSpaceDN/>
        <w:adjustRightInd/>
        <w:spacing w:after="200" w:line="276" w:lineRule="auto"/>
        <w:jc w:val="both"/>
        <w:rPr>
          <w:color w:val="000000"/>
          <w:sz w:val="24"/>
          <w:szCs w:val="24"/>
        </w:rPr>
      </w:pPr>
      <w:r w:rsidRPr="00F1204C">
        <w:rPr>
          <w:color w:val="000000"/>
          <w:spacing w:val="-4"/>
          <w:sz w:val="24"/>
          <w:szCs w:val="24"/>
        </w:rPr>
        <w:t>обеспечение преемственности начального общего и основ</w:t>
      </w:r>
      <w:r w:rsidRPr="00F1204C">
        <w:rPr>
          <w:color w:val="000000"/>
          <w:sz w:val="24"/>
          <w:szCs w:val="24"/>
        </w:rPr>
        <w:t>ного общего образования;</w:t>
      </w:r>
    </w:p>
    <w:p w:rsidR="00F1204C" w:rsidRPr="00F1204C" w:rsidRDefault="00F1204C" w:rsidP="0068476C">
      <w:pPr>
        <w:widowControl/>
        <w:numPr>
          <w:ilvl w:val="0"/>
          <w:numId w:val="5"/>
        </w:numPr>
        <w:autoSpaceDE/>
        <w:autoSpaceDN/>
        <w:adjustRightInd/>
        <w:spacing w:after="200" w:line="276" w:lineRule="auto"/>
        <w:jc w:val="both"/>
        <w:rPr>
          <w:color w:val="000000"/>
          <w:sz w:val="24"/>
          <w:szCs w:val="24"/>
        </w:rPr>
      </w:pPr>
      <w:r w:rsidRPr="00F1204C">
        <w:rPr>
          <w:color w:val="000000"/>
          <w:spacing w:val="2"/>
          <w:sz w:val="24"/>
          <w:szCs w:val="24"/>
        </w:rPr>
        <w:t>достижение планируемых ре</w:t>
      </w:r>
      <w:r w:rsidRPr="00F1204C">
        <w:rPr>
          <w:color w:val="000000"/>
          <w:spacing w:val="-2"/>
          <w:sz w:val="24"/>
          <w:szCs w:val="24"/>
        </w:rPr>
        <w:t>зультатов освоения основной образовательной программы на</w:t>
      </w:r>
      <w:r w:rsidRPr="00F1204C">
        <w:rPr>
          <w:color w:val="000000"/>
          <w:spacing w:val="2"/>
          <w:sz w:val="24"/>
          <w:szCs w:val="24"/>
        </w:rPr>
        <w:t xml:space="preserve">чального общего образования всеми обучающимися, в том </w:t>
      </w:r>
      <w:r w:rsidRPr="00F1204C">
        <w:rPr>
          <w:color w:val="000000"/>
          <w:sz w:val="24"/>
          <w:szCs w:val="24"/>
        </w:rPr>
        <w:t>числе детьми с ограниченными возможностями здоровья;</w:t>
      </w:r>
    </w:p>
    <w:p w:rsidR="00F1204C" w:rsidRPr="00F1204C" w:rsidRDefault="00F1204C" w:rsidP="0068476C">
      <w:pPr>
        <w:widowControl/>
        <w:numPr>
          <w:ilvl w:val="0"/>
          <w:numId w:val="5"/>
        </w:numPr>
        <w:autoSpaceDE/>
        <w:autoSpaceDN/>
        <w:adjustRightInd/>
        <w:spacing w:after="200" w:line="276" w:lineRule="auto"/>
        <w:jc w:val="both"/>
        <w:rPr>
          <w:color w:val="000000"/>
          <w:sz w:val="24"/>
          <w:szCs w:val="24"/>
        </w:rPr>
      </w:pPr>
      <w:r w:rsidRPr="00F1204C">
        <w:rPr>
          <w:color w:val="000000"/>
          <w:spacing w:val="2"/>
          <w:sz w:val="24"/>
          <w:szCs w:val="24"/>
        </w:rPr>
        <w:t>обеспечение доступности получения качественного на</w:t>
      </w:r>
      <w:r w:rsidRPr="00F1204C">
        <w:rPr>
          <w:color w:val="000000"/>
          <w:sz w:val="24"/>
          <w:szCs w:val="24"/>
        </w:rPr>
        <w:t>чального общего образования;</w:t>
      </w:r>
    </w:p>
    <w:p w:rsidR="00F1204C" w:rsidRPr="00F1204C" w:rsidRDefault="00F1204C" w:rsidP="0068476C">
      <w:pPr>
        <w:widowControl/>
        <w:numPr>
          <w:ilvl w:val="0"/>
          <w:numId w:val="5"/>
        </w:numPr>
        <w:autoSpaceDE/>
        <w:autoSpaceDN/>
        <w:adjustRightInd/>
        <w:spacing w:after="200" w:line="276" w:lineRule="auto"/>
        <w:jc w:val="both"/>
        <w:rPr>
          <w:color w:val="000000"/>
          <w:spacing w:val="-2"/>
          <w:sz w:val="24"/>
          <w:szCs w:val="24"/>
        </w:rPr>
      </w:pPr>
      <w:r w:rsidRPr="00F1204C">
        <w:rPr>
          <w:color w:val="000000"/>
          <w:spacing w:val="-2"/>
          <w:sz w:val="24"/>
          <w:szCs w:val="24"/>
        </w:rPr>
        <w:t>выявление и развитие способностей обучающихся, в том числе одарённых детей, через систему клубов, секций, студий и кружков, организацию общественно полезной деятельности;</w:t>
      </w:r>
    </w:p>
    <w:p w:rsidR="00F1204C" w:rsidRPr="00F1204C" w:rsidRDefault="00F1204C" w:rsidP="0068476C">
      <w:pPr>
        <w:widowControl/>
        <w:numPr>
          <w:ilvl w:val="0"/>
          <w:numId w:val="5"/>
        </w:numPr>
        <w:autoSpaceDE/>
        <w:autoSpaceDN/>
        <w:adjustRightInd/>
        <w:spacing w:after="200" w:line="276" w:lineRule="auto"/>
        <w:jc w:val="both"/>
        <w:rPr>
          <w:color w:val="000000"/>
          <w:sz w:val="24"/>
          <w:szCs w:val="24"/>
        </w:rPr>
      </w:pPr>
      <w:r w:rsidRPr="00F1204C">
        <w:rPr>
          <w:color w:val="000000"/>
          <w:sz w:val="24"/>
          <w:szCs w:val="24"/>
        </w:rPr>
        <w:t>организация интеллектуальных и творческих соревнований, научно</w:t>
      </w:r>
      <w:r w:rsidRPr="00F1204C">
        <w:rPr>
          <w:color w:val="000000"/>
          <w:sz w:val="24"/>
          <w:szCs w:val="24"/>
        </w:rPr>
        <w:softHyphen/>
      </w:r>
      <w:r w:rsidR="0003200A">
        <w:rPr>
          <w:color w:val="000000"/>
          <w:sz w:val="24"/>
          <w:szCs w:val="24"/>
        </w:rPr>
        <w:t>-</w:t>
      </w:r>
      <w:r w:rsidRPr="00F1204C">
        <w:rPr>
          <w:color w:val="000000"/>
          <w:sz w:val="24"/>
          <w:szCs w:val="24"/>
        </w:rPr>
        <w:t>технического творчества и проектно</w:t>
      </w:r>
      <w:r w:rsidR="0003200A">
        <w:rPr>
          <w:color w:val="000000"/>
          <w:sz w:val="24"/>
          <w:szCs w:val="24"/>
        </w:rPr>
        <w:t>-</w:t>
      </w:r>
      <w:r w:rsidRPr="00F1204C">
        <w:rPr>
          <w:color w:val="000000"/>
          <w:sz w:val="24"/>
          <w:szCs w:val="24"/>
        </w:rPr>
        <w:softHyphen/>
        <w:t>исследовательской деятельности;</w:t>
      </w:r>
    </w:p>
    <w:p w:rsidR="00F1204C" w:rsidRPr="00F1204C" w:rsidRDefault="00F1204C" w:rsidP="0068476C">
      <w:pPr>
        <w:widowControl/>
        <w:numPr>
          <w:ilvl w:val="0"/>
          <w:numId w:val="5"/>
        </w:numPr>
        <w:autoSpaceDE/>
        <w:autoSpaceDN/>
        <w:adjustRightInd/>
        <w:spacing w:after="200" w:line="276" w:lineRule="auto"/>
        <w:jc w:val="both"/>
        <w:rPr>
          <w:color w:val="000000"/>
          <w:spacing w:val="-2"/>
          <w:sz w:val="24"/>
          <w:szCs w:val="24"/>
        </w:rPr>
      </w:pPr>
      <w:r w:rsidRPr="00F1204C">
        <w:rPr>
          <w:color w:val="000000"/>
          <w:spacing w:val="-2"/>
          <w:sz w:val="24"/>
          <w:szCs w:val="24"/>
        </w:rPr>
        <w:lastRenderedPageBreak/>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p>
    <w:p w:rsidR="00F1204C" w:rsidRPr="00F1204C" w:rsidRDefault="00F1204C" w:rsidP="0068476C">
      <w:pPr>
        <w:widowControl/>
        <w:numPr>
          <w:ilvl w:val="0"/>
          <w:numId w:val="5"/>
        </w:numPr>
        <w:autoSpaceDE/>
        <w:autoSpaceDN/>
        <w:adjustRightInd/>
        <w:spacing w:after="200" w:line="276" w:lineRule="auto"/>
        <w:jc w:val="both"/>
        <w:rPr>
          <w:color w:val="000000"/>
          <w:sz w:val="24"/>
          <w:szCs w:val="24"/>
        </w:rPr>
      </w:pPr>
      <w:r w:rsidRPr="00F1204C">
        <w:rPr>
          <w:color w:val="000000"/>
          <w:sz w:val="24"/>
          <w:szCs w:val="24"/>
        </w:rPr>
        <w:t>использование в образовательном процессе современных образовательных технологий деятельностного типа;</w:t>
      </w:r>
    </w:p>
    <w:p w:rsidR="00F1204C" w:rsidRPr="00F1204C" w:rsidRDefault="00F1204C" w:rsidP="0068476C">
      <w:pPr>
        <w:widowControl/>
        <w:numPr>
          <w:ilvl w:val="0"/>
          <w:numId w:val="5"/>
        </w:numPr>
        <w:autoSpaceDE/>
        <w:autoSpaceDN/>
        <w:adjustRightInd/>
        <w:spacing w:after="200" w:line="276" w:lineRule="auto"/>
        <w:jc w:val="both"/>
        <w:rPr>
          <w:color w:val="000000"/>
          <w:sz w:val="24"/>
          <w:szCs w:val="24"/>
        </w:rPr>
      </w:pPr>
      <w:r w:rsidRPr="00F1204C">
        <w:rPr>
          <w:color w:val="000000"/>
          <w:spacing w:val="2"/>
          <w:sz w:val="24"/>
          <w:szCs w:val="24"/>
        </w:rPr>
        <w:t xml:space="preserve">предоставление </w:t>
      </w:r>
      <w:proofErr w:type="gramStart"/>
      <w:r w:rsidRPr="00F1204C">
        <w:rPr>
          <w:color w:val="000000"/>
          <w:spacing w:val="2"/>
          <w:sz w:val="24"/>
          <w:szCs w:val="24"/>
        </w:rPr>
        <w:t>обучающимся</w:t>
      </w:r>
      <w:proofErr w:type="gramEnd"/>
      <w:r w:rsidRPr="00F1204C">
        <w:rPr>
          <w:color w:val="000000"/>
          <w:spacing w:val="2"/>
          <w:sz w:val="24"/>
          <w:szCs w:val="24"/>
        </w:rPr>
        <w:t xml:space="preserve"> возможности для эффек</w:t>
      </w:r>
      <w:r w:rsidRPr="00F1204C">
        <w:rPr>
          <w:color w:val="000000"/>
          <w:sz w:val="24"/>
          <w:szCs w:val="24"/>
        </w:rPr>
        <w:t>тивной самостоятельной работы;</w:t>
      </w:r>
    </w:p>
    <w:p w:rsidR="00F1204C" w:rsidRPr="00F1204C" w:rsidRDefault="00F1204C" w:rsidP="0068476C">
      <w:pPr>
        <w:widowControl/>
        <w:numPr>
          <w:ilvl w:val="0"/>
          <w:numId w:val="5"/>
        </w:numPr>
        <w:autoSpaceDE/>
        <w:autoSpaceDN/>
        <w:adjustRightInd/>
        <w:spacing w:after="200" w:line="276" w:lineRule="auto"/>
        <w:jc w:val="both"/>
        <w:rPr>
          <w:color w:val="000000"/>
          <w:sz w:val="24"/>
          <w:szCs w:val="24"/>
        </w:rPr>
      </w:pPr>
      <w:r w:rsidRPr="00F1204C">
        <w:rPr>
          <w:color w:val="000000"/>
          <w:spacing w:val="2"/>
          <w:sz w:val="24"/>
          <w:szCs w:val="24"/>
        </w:rPr>
        <w:t xml:space="preserve">включение </w:t>
      </w:r>
      <w:proofErr w:type="gramStart"/>
      <w:r w:rsidRPr="00F1204C">
        <w:rPr>
          <w:color w:val="000000"/>
          <w:spacing w:val="2"/>
          <w:sz w:val="24"/>
          <w:szCs w:val="24"/>
        </w:rPr>
        <w:t>обучающихся</w:t>
      </w:r>
      <w:proofErr w:type="gramEnd"/>
      <w:r w:rsidRPr="00F1204C">
        <w:rPr>
          <w:color w:val="000000"/>
          <w:spacing w:val="2"/>
          <w:sz w:val="24"/>
          <w:szCs w:val="24"/>
        </w:rPr>
        <w:t xml:space="preserve"> в процессы познания и преобразования внешкольной социальной среды (</w:t>
      </w:r>
      <w:r w:rsidRPr="00F1204C">
        <w:rPr>
          <w:color w:val="000000"/>
          <w:sz w:val="24"/>
          <w:szCs w:val="24"/>
        </w:rPr>
        <w:t>района, города).</w:t>
      </w:r>
    </w:p>
    <w:p w:rsidR="00F1204C" w:rsidRDefault="00F1204C" w:rsidP="00F1204C">
      <w:pPr>
        <w:widowControl/>
        <w:shd w:val="clear" w:color="auto" w:fill="FFFFFF"/>
        <w:autoSpaceDE/>
        <w:autoSpaceDN/>
        <w:adjustRightInd/>
        <w:ind w:firstLine="284"/>
        <w:jc w:val="both"/>
        <w:rPr>
          <w:rFonts w:eastAsia="Calibri"/>
          <w:sz w:val="24"/>
          <w:szCs w:val="24"/>
          <w:lang w:eastAsia="en-US"/>
        </w:rPr>
      </w:pPr>
      <w:r w:rsidRPr="00F1204C">
        <w:rPr>
          <w:rFonts w:eastAsia="Calibri"/>
          <w:b/>
          <w:sz w:val="24"/>
          <w:szCs w:val="24"/>
          <w:lang w:eastAsia="en-US"/>
        </w:rPr>
        <w:t>В основе реализации основной образовательной программы начального общего образования лежит системно-деятельностный подход</w:t>
      </w:r>
      <w:r w:rsidRPr="00F1204C">
        <w:rPr>
          <w:rFonts w:eastAsia="Calibri"/>
          <w:sz w:val="24"/>
          <w:szCs w:val="24"/>
          <w:lang w:eastAsia="en-US"/>
        </w:rPr>
        <w:t>, который предполагает:</w:t>
      </w:r>
    </w:p>
    <w:p w:rsidR="007F25AB" w:rsidRPr="007F25AB" w:rsidRDefault="007F25AB" w:rsidP="007F25AB">
      <w:pPr>
        <w:widowControl/>
        <w:shd w:val="clear" w:color="auto" w:fill="FFFFFF"/>
        <w:autoSpaceDE/>
        <w:autoSpaceDN/>
        <w:adjustRightInd/>
        <w:ind w:firstLine="284"/>
        <w:jc w:val="both"/>
        <w:rPr>
          <w:rFonts w:eastAsia="Calibri"/>
          <w:sz w:val="24"/>
          <w:szCs w:val="24"/>
          <w:lang w:eastAsia="en-US"/>
        </w:rPr>
      </w:pPr>
      <w:r>
        <w:rPr>
          <w:rFonts w:eastAsia="Calibri"/>
          <w:sz w:val="24"/>
          <w:szCs w:val="24"/>
          <w:lang w:eastAsia="en-US"/>
        </w:rPr>
        <w:t>-</w:t>
      </w:r>
      <w:r w:rsidRPr="007F25AB">
        <w:rPr>
          <w:rFonts w:eastAsia="Calibri"/>
          <w:sz w:val="24"/>
          <w:szCs w:val="24"/>
          <w:lang w:eastAsia="en-US"/>
        </w:rPr>
        <w:t xml:space="preserve">воспитание и развитие качеств личности, отвечающих требованиям информационного общества, инновационной экономики, задачам построения </w:t>
      </w:r>
      <w:proofErr w:type="gramStart"/>
      <w:r w:rsidRPr="007F25AB">
        <w:rPr>
          <w:rFonts w:eastAsia="Calibri"/>
          <w:sz w:val="24"/>
          <w:szCs w:val="24"/>
          <w:lang w:eastAsia="en-US"/>
        </w:rPr>
        <w:t>демократического гражданского общества</w:t>
      </w:r>
      <w:proofErr w:type="gramEnd"/>
      <w:r w:rsidRPr="007F25AB">
        <w:rPr>
          <w:rFonts w:eastAsia="Calibri"/>
          <w:sz w:val="24"/>
          <w:szCs w:val="24"/>
          <w:lang w:eastAsia="en-US"/>
        </w:rPr>
        <w:t xml:space="preserve"> на основе толерантности, диалога культур и уважения многонационального, поликультурного и поликонфессионального состава российского общества;</w:t>
      </w:r>
    </w:p>
    <w:p w:rsidR="007F25AB" w:rsidRPr="007F25AB" w:rsidRDefault="007F25AB" w:rsidP="007F25AB">
      <w:pPr>
        <w:widowControl/>
        <w:shd w:val="clear" w:color="auto" w:fill="FFFFFF"/>
        <w:autoSpaceDE/>
        <w:autoSpaceDN/>
        <w:adjustRightInd/>
        <w:ind w:firstLine="284"/>
        <w:jc w:val="both"/>
        <w:rPr>
          <w:rFonts w:eastAsia="Calibri"/>
          <w:sz w:val="24"/>
          <w:szCs w:val="24"/>
          <w:lang w:eastAsia="en-US"/>
        </w:rPr>
      </w:pPr>
      <w:r>
        <w:rPr>
          <w:rFonts w:eastAsia="Calibri"/>
          <w:sz w:val="24"/>
          <w:szCs w:val="24"/>
          <w:lang w:eastAsia="en-US"/>
        </w:rPr>
        <w:t>-</w:t>
      </w:r>
      <w:r w:rsidRPr="007F25AB">
        <w:rPr>
          <w:rFonts w:eastAsia="Calibri"/>
          <w:sz w:val="24"/>
          <w:szCs w:val="24"/>
          <w:lang w:eastAsia="en-US"/>
        </w:rPr>
        <w:t>переход к стратегии социального проектирования и конструирования в системе образования на основе разработки содержания и технологий образования, определяющих пути и способы достижения социально желаемого уровня (результата) личностного и познавательного развития обучающихся;</w:t>
      </w:r>
    </w:p>
    <w:p w:rsidR="007F25AB" w:rsidRPr="007F25AB" w:rsidRDefault="007F25AB" w:rsidP="007F25AB">
      <w:pPr>
        <w:widowControl/>
        <w:shd w:val="clear" w:color="auto" w:fill="FFFFFF"/>
        <w:autoSpaceDE/>
        <w:autoSpaceDN/>
        <w:adjustRightInd/>
        <w:ind w:firstLine="284"/>
        <w:jc w:val="both"/>
        <w:rPr>
          <w:rFonts w:eastAsia="Calibri"/>
          <w:sz w:val="24"/>
          <w:szCs w:val="24"/>
          <w:lang w:eastAsia="en-US"/>
        </w:rPr>
      </w:pPr>
      <w:r>
        <w:rPr>
          <w:rFonts w:eastAsia="Calibri"/>
          <w:sz w:val="24"/>
          <w:szCs w:val="24"/>
          <w:lang w:eastAsia="en-US"/>
        </w:rPr>
        <w:t>-</w:t>
      </w:r>
      <w:r w:rsidRPr="007F25AB">
        <w:rPr>
          <w:rFonts w:eastAsia="Calibri"/>
          <w:sz w:val="24"/>
          <w:szCs w:val="24"/>
          <w:lang w:eastAsia="en-US"/>
        </w:rPr>
        <w:t>ориентацию на результаты образования как системообразующий компонент Стандарта, где развитие личности обучающегося на основе усвоения универсальных учебных действий, познания и освоения мира составляет цель и основной результат образования;</w:t>
      </w:r>
    </w:p>
    <w:p w:rsidR="007F25AB" w:rsidRPr="007F25AB" w:rsidRDefault="007F25AB" w:rsidP="007F25AB">
      <w:pPr>
        <w:widowControl/>
        <w:shd w:val="clear" w:color="auto" w:fill="FFFFFF"/>
        <w:autoSpaceDE/>
        <w:autoSpaceDN/>
        <w:adjustRightInd/>
        <w:ind w:firstLine="284"/>
        <w:jc w:val="both"/>
        <w:rPr>
          <w:rFonts w:eastAsia="Calibri"/>
          <w:sz w:val="24"/>
          <w:szCs w:val="24"/>
          <w:lang w:eastAsia="en-US"/>
        </w:rPr>
      </w:pPr>
      <w:r>
        <w:rPr>
          <w:rFonts w:eastAsia="Calibri"/>
          <w:sz w:val="24"/>
          <w:szCs w:val="24"/>
          <w:lang w:eastAsia="en-US"/>
        </w:rPr>
        <w:t>-</w:t>
      </w:r>
      <w:r w:rsidRPr="007F25AB">
        <w:rPr>
          <w:rFonts w:eastAsia="Calibri"/>
          <w:sz w:val="24"/>
          <w:szCs w:val="24"/>
          <w:lang w:eastAsia="en-US"/>
        </w:rPr>
        <w:t>признание решающей роли содержания образования, способов организации образовательной деятельности и взаимодействия участников образовательных отношений в достижении целей личностного, социального и познавательного развития обучающихся;</w:t>
      </w:r>
    </w:p>
    <w:p w:rsidR="007F25AB" w:rsidRPr="007F25AB" w:rsidRDefault="007F25AB" w:rsidP="007F25AB">
      <w:pPr>
        <w:widowControl/>
        <w:shd w:val="clear" w:color="auto" w:fill="FFFFFF"/>
        <w:autoSpaceDE/>
        <w:autoSpaceDN/>
        <w:adjustRightInd/>
        <w:ind w:firstLine="284"/>
        <w:jc w:val="both"/>
        <w:rPr>
          <w:rFonts w:eastAsia="Calibri"/>
          <w:sz w:val="24"/>
          <w:szCs w:val="24"/>
          <w:lang w:eastAsia="en-US"/>
        </w:rPr>
      </w:pPr>
      <w:r>
        <w:rPr>
          <w:rFonts w:eastAsia="Calibri"/>
          <w:sz w:val="24"/>
          <w:szCs w:val="24"/>
          <w:lang w:eastAsia="en-US"/>
        </w:rPr>
        <w:t>-</w:t>
      </w:r>
      <w:r w:rsidRPr="007F25AB">
        <w:rPr>
          <w:rFonts w:eastAsia="Calibri"/>
          <w:sz w:val="24"/>
          <w:szCs w:val="24"/>
          <w:lang w:eastAsia="en-US"/>
        </w:rPr>
        <w:t>учет индивидуальных возрастных, психологических и физиологических особенностей обучающихся, роли и значения видов деятельности и форм общения для определения целей образования и воспитания и путей их достижения;</w:t>
      </w:r>
    </w:p>
    <w:p w:rsidR="007F25AB" w:rsidRPr="007F25AB" w:rsidRDefault="007F25AB" w:rsidP="007F25AB">
      <w:pPr>
        <w:widowControl/>
        <w:shd w:val="clear" w:color="auto" w:fill="FFFFFF"/>
        <w:autoSpaceDE/>
        <w:autoSpaceDN/>
        <w:adjustRightInd/>
        <w:ind w:firstLine="284"/>
        <w:jc w:val="both"/>
        <w:rPr>
          <w:rFonts w:eastAsia="Calibri"/>
          <w:sz w:val="24"/>
          <w:szCs w:val="24"/>
          <w:lang w:eastAsia="en-US"/>
        </w:rPr>
      </w:pPr>
      <w:r>
        <w:rPr>
          <w:rFonts w:eastAsia="Calibri"/>
          <w:sz w:val="24"/>
          <w:szCs w:val="24"/>
          <w:lang w:eastAsia="en-US"/>
        </w:rPr>
        <w:t>-</w:t>
      </w:r>
      <w:r w:rsidRPr="007F25AB">
        <w:rPr>
          <w:rFonts w:eastAsia="Calibri"/>
          <w:sz w:val="24"/>
          <w:szCs w:val="24"/>
          <w:lang w:eastAsia="en-US"/>
        </w:rPr>
        <w:t>обеспечение преемственности дошкольного, начального общего, основного и среднего общего образования;</w:t>
      </w:r>
    </w:p>
    <w:p w:rsidR="007F25AB" w:rsidRPr="007F25AB" w:rsidRDefault="007F25AB" w:rsidP="007F25AB">
      <w:pPr>
        <w:widowControl/>
        <w:shd w:val="clear" w:color="auto" w:fill="FFFFFF"/>
        <w:autoSpaceDE/>
        <w:autoSpaceDN/>
        <w:adjustRightInd/>
        <w:ind w:firstLine="284"/>
        <w:jc w:val="both"/>
        <w:rPr>
          <w:rFonts w:eastAsia="Calibri"/>
          <w:sz w:val="24"/>
          <w:szCs w:val="24"/>
          <w:lang w:eastAsia="en-US"/>
        </w:rPr>
      </w:pPr>
      <w:r>
        <w:rPr>
          <w:rFonts w:eastAsia="Calibri"/>
          <w:sz w:val="24"/>
          <w:szCs w:val="24"/>
          <w:lang w:eastAsia="en-US"/>
        </w:rPr>
        <w:t>-</w:t>
      </w:r>
      <w:r w:rsidRPr="007F25AB">
        <w:rPr>
          <w:rFonts w:eastAsia="Calibri"/>
          <w:sz w:val="24"/>
          <w:szCs w:val="24"/>
          <w:lang w:eastAsia="en-US"/>
        </w:rPr>
        <w:t>разнообразие организационных форм и учет индивидуальных особенностей каждого обучающегося (включая одаренных детей и детей с ограниченными возможностями здоровья), обеспечивающих рост творческого потенциала, познавательных мотивов, обогащение форм взаимодействия со сверстниками и взрослыми в познавательной деятельности;</w:t>
      </w:r>
    </w:p>
    <w:p w:rsidR="00F1204C" w:rsidRDefault="007F25AB" w:rsidP="007F25AB">
      <w:pPr>
        <w:widowControl/>
        <w:shd w:val="clear" w:color="auto" w:fill="FFFFFF"/>
        <w:autoSpaceDE/>
        <w:autoSpaceDN/>
        <w:adjustRightInd/>
        <w:ind w:firstLine="284"/>
        <w:jc w:val="both"/>
        <w:rPr>
          <w:rFonts w:eastAsia="Calibri"/>
          <w:sz w:val="24"/>
          <w:szCs w:val="24"/>
          <w:lang w:eastAsia="en-US"/>
        </w:rPr>
      </w:pPr>
      <w:r>
        <w:rPr>
          <w:rFonts w:eastAsia="Calibri"/>
          <w:sz w:val="24"/>
          <w:szCs w:val="24"/>
          <w:lang w:eastAsia="en-US"/>
        </w:rPr>
        <w:t>-</w:t>
      </w:r>
      <w:r w:rsidRPr="007F25AB">
        <w:rPr>
          <w:rFonts w:eastAsia="Calibri"/>
          <w:sz w:val="24"/>
          <w:szCs w:val="24"/>
          <w:lang w:eastAsia="en-US"/>
        </w:rPr>
        <w:t>гарантированность достижения планируемых результатов освоения основной образовательной программы начального общего образования, что и создает основу для самостоятельного успешного усвоения обучающимися новых знаний, умений, компетенций, видов и способов деятельности.</w:t>
      </w:r>
    </w:p>
    <w:p w:rsidR="009E1085" w:rsidRDefault="009E1085" w:rsidP="007F25AB">
      <w:pPr>
        <w:widowControl/>
        <w:shd w:val="clear" w:color="auto" w:fill="FFFFFF"/>
        <w:autoSpaceDE/>
        <w:autoSpaceDN/>
        <w:adjustRightInd/>
        <w:ind w:firstLine="284"/>
        <w:jc w:val="both"/>
        <w:rPr>
          <w:rFonts w:eastAsia="Calibri"/>
          <w:sz w:val="24"/>
          <w:szCs w:val="24"/>
          <w:lang w:eastAsia="en-US"/>
        </w:rPr>
      </w:pPr>
    </w:p>
    <w:p w:rsidR="009E1085" w:rsidRPr="009E1085" w:rsidRDefault="009E1085" w:rsidP="009E1085">
      <w:pPr>
        <w:widowControl/>
        <w:shd w:val="clear" w:color="auto" w:fill="FFFFFF"/>
        <w:autoSpaceDE/>
        <w:autoSpaceDN/>
        <w:adjustRightInd/>
        <w:ind w:firstLine="284"/>
        <w:jc w:val="both"/>
        <w:rPr>
          <w:rFonts w:eastAsia="Calibri"/>
          <w:sz w:val="24"/>
          <w:szCs w:val="24"/>
          <w:lang w:eastAsia="en-US"/>
        </w:rPr>
      </w:pPr>
      <w:r w:rsidRPr="009E1085">
        <w:rPr>
          <w:rFonts w:eastAsia="Calibri"/>
          <w:sz w:val="24"/>
          <w:szCs w:val="24"/>
          <w:lang w:eastAsia="en-US"/>
        </w:rPr>
        <w:t>В соответствии со Стандартом при получении начального общего образования осуществляется:</w:t>
      </w:r>
    </w:p>
    <w:p w:rsidR="009E1085" w:rsidRPr="009E1085" w:rsidRDefault="009E1085" w:rsidP="009E1085">
      <w:pPr>
        <w:widowControl/>
        <w:shd w:val="clear" w:color="auto" w:fill="FFFFFF"/>
        <w:autoSpaceDE/>
        <w:autoSpaceDN/>
        <w:adjustRightInd/>
        <w:ind w:firstLine="284"/>
        <w:jc w:val="both"/>
        <w:rPr>
          <w:rFonts w:eastAsia="Calibri"/>
          <w:sz w:val="24"/>
          <w:szCs w:val="24"/>
          <w:lang w:eastAsia="en-US"/>
        </w:rPr>
      </w:pPr>
      <w:r>
        <w:rPr>
          <w:rFonts w:eastAsia="Calibri"/>
          <w:sz w:val="24"/>
          <w:szCs w:val="24"/>
          <w:lang w:eastAsia="en-US"/>
        </w:rPr>
        <w:t>-</w:t>
      </w:r>
      <w:r w:rsidRPr="009E1085">
        <w:rPr>
          <w:rFonts w:eastAsia="Calibri"/>
          <w:sz w:val="24"/>
          <w:szCs w:val="24"/>
          <w:lang w:eastAsia="en-US"/>
        </w:rPr>
        <w:t>становление основ гражданской идентичности и мировоззрения обучающихся;</w:t>
      </w:r>
    </w:p>
    <w:p w:rsidR="009E1085" w:rsidRPr="009E1085" w:rsidRDefault="009E1085" w:rsidP="009E1085">
      <w:pPr>
        <w:widowControl/>
        <w:shd w:val="clear" w:color="auto" w:fill="FFFFFF"/>
        <w:autoSpaceDE/>
        <w:autoSpaceDN/>
        <w:adjustRightInd/>
        <w:ind w:firstLine="284"/>
        <w:jc w:val="both"/>
        <w:rPr>
          <w:rFonts w:eastAsia="Calibri"/>
          <w:sz w:val="24"/>
          <w:szCs w:val="24"/>
          <w:lang w:eastAsia="en-US"/>
        </w:rPr>
      </w:pPr>
      <w:r>
        <w:rPr>
          <w:rFonts w:eastAsia="Calibri"/>
          <w:sz w:val="24"/>
          <w:szCs w:val="24"/>
          <w:lang w:eastAsia="en-US"/>
        </w:rPr>
        <w:t>-</w:t>
      </w:r>
      <w:r w:rsidRPr="009E1085">
        <w:rPr>
          <w:rFonts w:eastAsia="Calibri"/>
          <w:sz w:val="24"/>
          <w:szCs w:val="24"/>
          <w:lang w:eastAsia="en-US"/>
        </w:rPr>
        <w:t xml:space="preserve">формирование основ умения учиться и способности к организации своей деятельности - умение принимать, сохранять цели и следовать им в учебной деятельности, планировать </w:t>
      </w:r>
      <w:r w:rsidRPr="009E1085">
        <w:rPr>
          <w:rFonts w:eastAsia="Calibri"/>
          <w:sz w:val="24"/>
          <w:szCs w:val="24"/>
          <w:lang w:eastAsia="en-US"/>
        </w:rPr>
        <w:lastRenderedPageBreak/>
        <w:t>свою деятельность, осуществлять ее контроль и оценку, взаимодействовать с педагогом и сверстниками в учебной деятельности;</w:t>
      </w:r>
    </w:p>
    <w:p w:rsidR="009E1085" w:rsidRPr="009E1085" w:rsidRDefault="009E1085" w:rsidP="009E1085">
      <w:pPr>
        <w:widowControl/>
        <w:shd w:val="clear" w:color="auto" w:fill="FFFFFF"/>
        <w:autoSpaceDE/>
        <w:autoSpaceDN/>
        <w:adjustRightInd/>
        <w:ind w:firstLine="284"/>
        <w:jc w:val="both"/>
        <w:rPr>
          <w:rFonts w:eastAsia="Calibri"/>
          <w:sz w:val="24"/>
          <w:szCs w:val="24"/>
          <w:lang w:eastAsia="en-US"/>
        </w:rPr>
      </w:pPr>
      <w:r>
        <w:rPr>
          <w:rFonts w:eastAsia="Calibri"/>
          <w:sz w:val="24"/>
          <w:szCs w:val="24"/>
          <w:lang w:eastAsia="en-US"/>
        </w:rPr>
        <w:t>-</w:t>
      </w:r>
      <w:r w:rsidRPr="009E1085">
        <w:rPr>
          <w:rFonts w:eastAsia="Calibri"/>
          <w:sz w:val="24"/>
          <w:szCs w:val="24"/>
          <w:lang w:eastAsia="en-US"/>
        </w:rPr>
        <w:t>духовно-нравственное развитие и воспитание обучающихся, предусматривающее принятие ими моральных норм, нравственных установок, национальных ценностей;</w:t>
      </w:r>
    </w:p>
    <w:p w:rsidR="009E1085" w:rsidRPr="009E1085" w:rsidRDefault="009E1085" w:rsidP="009E1085">
      <w:pPr>
        <w:widowControl/>
        <w:shd w:val="clear" w:color="auto" w:fill="FFFFFF"/>
        <w:autoSpaceDE/>
        <w:autoSpaceDN/>
        <w:adjustRightInd/>
        <w:ind w:firstLine="284"/>
        <w:jc w:val="both"/>
        <w:rPr>
          <w:rFonts w:eastAsia="Calibri"/>
          <w:sz w:val="24"/>
          <w:szCs w:val="24"/>
          <w:lang w:eastAsia="en-US"/>
        </w:rPr>
      </w:pPr>
      <w:r>
        <w:rPr>
          <w:rFonts w:eastAsia="Calibri"/>
          <w:sz w:val="24"/>
          <w:szCs w:val="24"/>
          <w:lang w:eastAsia="en-US"/>
        </w:rPr>
        <w:t>-</w:t>
      </w:r>
      <w:r w:rsidRPr="009E1085">
        <w:rPr>
          <w:rFonts w:eastAsia="Calibri"/>
          <w:sz w:val="24"/>
          <w:szCs w:val="24"/>
          <w:lang w:eastAsia="en-US"/>
        </w:rPr>
        <w:t xml:space="preserve">укрепление физического и духовного здоровья </w:t>
      </w:r>
      <w:proofErr w:type="gramStart"/>
      <w:r w:rsidRPr="009E1085">
        <w:rPr>
          <w:rFonts w:eastAsia="Calibri"/>
          <w:sz w:val="24"/>
          <w:szCs w:val="24"/>
          <w:lang w:eastAsia="en-US"/>
        </w:rPr>
        <w:t>обучающихся</w:t>
      </w:r>
      <w:proofErr w:type="gramEnd"/>
      <w:r w:rsidRPr="009E1085">
        <w:rPr>
          <w:rFonts w:eastAsia="Calibri"/>
          <w:sz w:val="24"/>
          <w:szCs w:val="24"/>
          <w:lang w:eastAsia="en-US"/>
        </w:rPr>
        <w:t>.</w:t>
      </w:r>
    </w:p>
    <w:p w:rsidR="009E1085" w:rsidRPr="009E1085" w:rsidRDefault="009E1085" w:rsidP="009E1085">
      <w:pPr>
        <w:widowControl/>
        <w:shd w:val="clear" w:color="auto" w:fill="FFFFFF"/>
        <w:autoSpaceDE/>
        <w:autoSpaceDN/>
        <w:adjustRightInd/>
        <w:ind w:firstLine="284"/>
        <w:jc w:val="both"/>
        <w:rPr>
          <w:rFonts w:eastAsia="Calibri"/>
          <w:sz w:val="24"/>
          <w:szCs w:val="24"/>
          <w:lang w:eastAsia="en-US"/>
        </w:rPr>
      </w:pPr>
      <w:r w:rsidRPr="009E1085">
        <w:rPr>
          <w:rFonts w:eastAsia="Calibri"/>
          <w:sz w:val="24"/>
          <w:szCs w:val="24"/>
          <w:lang w:eastAsia="en-US"/>
        </w:rPr>
        <w:t>Стандарт ориентирован на становление личностных характеристик выпускника ("портрет выпускника начальной школы"):</w:t>
      </w:r>
    </w:p>
    <w:p w:rsidR="009E1085" w:rsidRPr="009E1085" w:rsidRDefault="009E1085" w:rsidP="009E1085">
      <w:pPr>
        <w:widowControl/>
        <w:shd w:val="clear" w:color="auto" w:fill="FFFFFF"/>
        <w:autoSpaceDE/>
        <w:autoSpaceDN/>
        <w:adjustRightInd/>
        <w:ind w:firstLine="284"/>
        <w:jc w:val="both"/>
        <w:rPr>
          <w:rFonts w:eastAsia="Calibri"/>
          <w:sz w:val="24"/>
          <w:szCs w:val="24"/>
          <w:lang w:eastAsia="en-US"/>
        </w:rPr>
      </w:pPr>
      <w:r>
        <w:rPr>
          <w:rFonts w:eastAsia="Calibri"/>
          <w:sz w:val="24"/>
          <w:szCs w:val="24"/>
          <w:lang w:eastAsia="en-US"/>
        </w:rPr>
        <w:t>-</w:t>
      </w:r>
      <w:r w:rsidRPr="009E1085">
        <w:rPr>
          <w:rFonts w:eastAsia="Calibri"/>
          <w:sz w:val="24"/>
          <w:szCs w:val="24"/>
          <w:lang w:eastAsia="en-US"/>
        </w:rPr>
        <w:t>любящий свой народ, свой край и свою Родину;</w:t>
      </w:r>
    </w:p>
    <w:p w:rsidR="009E1085" w:rsidRPr="009E1085" w:rsidRDefault="009E1085" w:rsidP="009E1085">
      <w:pPr>
        <w:widowControl/>
        <w:shd w:val="clear" w:color="auto" w:fill="FFFFFF"/>
        <w:autoSpaceDE/>
        <w:autoSpaceDN/>
        <w:adjustRightInd/>
        <w:ind w:firstLine="284"/>
        <w:jc w:val="both"/>
        <w:rPr>
          <w:rFonts w:eastAsia="Calibri"/>
          <w:sz w:val="24"/>
          <w:szCs w:val="24"/>
          <w:lang w:eastAsia="en-US"/>
        </w:rPr>
      </w:pPr>
      <w:r>
        <w:rPr>
          <w:rFonts w:eastAsia="Calibri"/>
          <w:sz w:val="24"/>
          <w:szCs w:val="24"/>
          <w:lang w:eastAsia="en-US"/>
        </w:rPr>
        <w:t>-</w:t>
      </w:r>
      <w:proofErr w:type="gramStart"/>
      <w:r w:rsidRPr="009E1085">
        <w:rPr>
          <w:rFonts w:eastAsia="Calibri"/>
          <w:sz w:val="24"/>
          <w:szCs w:val="24"/>
          <w:lang w:eastAsia="en-US"/>
        </w:rPr>
        <w:t>уважающий</w:t>
      </w:r>
      <w:proofErr w:type="gramEnd"/>
      <w:r w:rsidRPr="009E1085">
        <w:rPr>
          <w:rFonts w:eastAsia="Calibri"/>
          <w:sz w:val="24"/>
          <w:szCs w:val="24"/>
          <w:lang w:eastAsia="en-US"/>
        </w:rPr>
        <w:t xml:space="preserve"> и принимающий ценности семьи и общества;</w:t>
      </w:r>
    </w:p>
    <w:p w:rsidR="009E1085" w:rsidRPr="009E1085" w:rsidRDefault="009E1085" w:rsidP="009E1085">
      <w:pPr>
        <w:widowControl/>
        <w:shd w:val="clear" w:color="auto" w:fill="FFFFFF"/>
        <w:autoSpaceDE/>
        <w:autoSpaceDN/>
        <w:adjustRightInd/>
        <w:ind w:firstLine="284"/>
        <w:jc w:val="both"/>
        <w:rPr>
          <w:rFonts w:eastAsia="Calibri"/>
          <w:sz w:val="24"/>
          <w:szCs w:val="24"/>
          <w:lang w:eastAsia="en-US"/>
        </w:rPr>
      </w:pPr>
      <w:r>
        <w:rPr>
          <w:rFonts w:eastAsia="Calibri"/>
          <w:sz w:val="24"/>
          <w:szCs w:val="24"/>
          <w:lang w:eastAsia="en-US"/>
        </w:rPr>
        <w:t>-</w:t>
      </w:r>
      <w:r w:rsidRPr="009E1085">
        <w:rPr>
          <w:rFonts w:eastAsia="Calibri"/>
          <w:sz w:val="24"/>
          <w:szCs w:val="24"/>
          <w:lang w:eastAsia="en-US"/>
        </w:rPr>
        <w:t>любознательный, активно и заинтересованно познающий мир;</w:t>
      </w:r>
    </w:p>
    <w:p w:rsidR="009E1085" w:rsidRPr="009E1085" w:rsidRDefault="009E1085" w:rsidP="009E1085">
      <w:pPr>
        <w:widowControl/>
        <w:shd w:val="clear" w:color="auto" w:fill="FFFFFF"/>
        <w:autoSpaceDE/>
        <w:autoSpaceDN/>
        <w:adjustRightInd/>
        <w:ind w:firstLine="284"/>
        <w:jc w:val="both"/>
        <w:rPr>
          <w:rFonts w:eastAsia="Calibri"/>
          <w:sz w:val="24"/>
          <w:szCs w:val="24"/>
          <w:lang w:eastAsia="en-US"/>
        </w:rPr>
      </w:pPr>
      <w:r>
        <w:rPr>
          <w:rFonts w:eastAsia="Calibri"/>
          <w:sz w:val="24"/>
          <w:szCs w:val="24"/>
          <w:lang w:eastAsia="en-US"/>
        </w:rPr>
        <w:t>-</w:t>
      </w:r>
      <w:proofErr w:type="gramStart"/>
      <w:r w:rsidRPr="009E1085">
        <w:rPr>
          <w:rFonts w:eastAsia="Calibri"/>
          <w:sz w:val="24"/>
          <w:szCs w:val="24"/>
          <w:lang w:eastAsia="en-US"/>
        </w:rPr>
        <w:t>владеющий</w:t>
      </w:r>
      <w:proofErr w:type="gramEnd"/>
      <w:r w:rsidRPr="009E1085">
        <w:rPr>
          <w:rFonts w:eastAsia="Calibri"/>
          <w:sz w:val="24"/>
          <w:szCs w:val="24"/>
          <w:lang w:eastAsia="en-US"/>
        </w:rPr>
        <w:t xml:space="preserve"> основами умения учиться, способный к организации собственной деятельности;</w:t>
      </w:r>
    </w:p>
    <w:p w:rsidR="009E1085" w:rsidRPr="009E1085" w:rsidRDefault="009E1085" w:rsidP="009E1085">
      <w:pPr>
        <w:widowControl/>
        <w:shd w:val="clear" w:color="auto" w:fill="FFFFFF"/>
        <w:autoSpaceDE/>
        <w:autoSpaceDN/>
        <w:adjustRightInd/>
        <w:ind w:firstLine="284"/>
        <w:jc w:val="both"/>
        <w:rPr>
          <w:rFonts w:eastAsia="Calibri"/>
          <w:sz w:val="24"/>
          <w:szCs w:val="24"/>
          <w:lang w:eastAsia="en-US"/>
        </w:rPr>
      </w:pPr>
      <w:r>
        <w:rPr>
          <w:rFonts w:eastAsia="Calibri"/>
          <w:sz w:val="24"/>
          <w:szCs w:val="24"/>
          <w:lang w:eastAsia="en-US"/>
        </w:rPr>
        <w:t>-</w:t>
      </w:r>
      <w:proofErr w:type="gramStart"/>
      <w:r w:rsidRPr="009E1085">
        <w:rPr>
          <w:rFonts w:eastAsia="Calibri"/>
          <w:sz w:val="24"/>
          <w:szCs w:val="24"/>
          <w:lang w:eastAsia="en-US"/>
        </w:rPr>
        <w:t>готовый</w:t>
      </w:r>
      <w:proofErr w:type="gramEnd"/>
      <w:r w:rsidRPr="009E1085">
        <w:rPr>
          <w:rFonts w:eastAsia="Calibri"/>
          <w:sz w:val="24"/>
          <w:szCs w:val="24"/>
          <w:lang w:eastAsia="en-US"/>
        </w:rPr>
        <w:t xml:space="preserve"> самостоятельно действовать и отвечать за свои поступки перед семьей и обществом;</w:t>
      </w:r>
    </w:p>
    <w:p w:rsidR="009E1085" w:rsidRPr="009E1085" w:rsidRDefault="009E1085" w:rsidP="009E1085">
      <w:pPr>
        <w:widowControl/>
        <w:shd w:val="clear" w:color="auto" w:fill="FFFFFF"/>
        <w:autoSpaceDE/>
        <w:autoSpaceDN/>
        <w:adjustRightInd/>
        <w:ind w:firstLine="284"/>
        <w:jc w:val="both"/>
        <w:rPr>
          <w:rFonts w:eastAsia="Calibri"/>
          <w:sz w:val="24"/>
          <w:szCs w:val="24"/>
          <w:lang w:eastAsia="en-US"/>
        </w:rPr>
      </w:pPr>
      <w:r>
        <w:rPr>
          <w:rFonts w:eastAsia="Calibri"/>
          <w:sz w:val="24"/>
          <w:szCs w:val="24"/>
          <w:lang w:eastAsia="en-US"/>
        </w:rPr>
        <w:t>-</w:t>
      </w:r>
      <w:proofErr w:type="gramStart"/>
      <w:r w:rsidRPr="009E1085">
        <w:rPr>
          <w:rFonts w:eastAsia="Calibri"/>
          <w:sz w:val="24"/>
          <w:szCs w:val="24"/>
          <w:lang w:eastAsia="en-US"/>
        </w:rPr>
        <w:t>доброжелательный</w:t>
      </w:r>
      <w:proofErr w:type="gramEnd"/>
      <w:r w:rsidRPr="009E1085">
        <w:rPr>
          <w:rFonts w:eastAsia="Calibri"/>
          <w:sz w:val="24"/>
          <w:szCs w:val="24"/>
          <w:lang w:eastAsia="en-US"/>
        </w:rPr>
        <w:t>, умеющий слушать и слышать собеседника, обосновывать свою позицию, высказывать свое мнение;</w:t>
      </w:r>
    </w:p>
    <w:p w:rsidR="009E1085" w:rsidRPr="009E1085" w:rsidRDefault="009E1085" w:rsidP="009E1085">
      <w:pPr>
        <w:widowControl/>
        <w:shd w:val="clear" w:color="auto" w:fill="FFFFFF"/>
        <w:autoSpaceDE/>
        <w:autoSpaceDN/>
        <w:adjustRightInd/>
        <w:ind w:firstLine="284"/>
        <w:jc w:val="both"/>
        <w:rPr>
          <w:rFonts w:eastAsia="Calibri"/>
          <w:sz w:val="24"/>
          <w:szCs w:val="24"/>
          <w:lang w:eastAsia="en-US"/>
        </w:rPr>
      </w:pPr>
      <w:r>
        <w:rPr>
          <w:rFonts w:eastAsia="Calibri"/>
          <w:sz w:val="24"/>
          <w:szCs w:val="24"/>
          <w:lang w:eastAsia="en-US"/>
        </w:rPr>
        <w:t>-</w:t>
      </w:r>
      <w:proofErr w:type="gramStart"/>
      <w:r w:rsidRPr="009E1085">
        <w:rPr>
          <w:rFonts w:eastAsia="Calibri"/>
          <w:sz w:val="24"/>
          <w:szCs w:val="24"/>
          <w:lang w:eastAsia="en-US"/>
        </w:rPr>
        <w:t>выполняющий</w:t>
      </w:r>
      <w:proofErr w:type="gramEnd"/>
      <w:r w:rsidRPr="009E1085">
        <w:rPr>
          <w:rFonts w:eastAsia="Calibri"/>
          <w:sz w:val="24"/>
          <w:szCs w:val="24"/>
          <w:lang w:eastAsia="en-US"/>
        </w:rPr>
        <w:t xml:space="preserve"> правила здорового и безопасного для себя и окружающих образа жизни.</w:t>
      </w:r>
    </w:p>
    <w:p w:rsidR="00F1204C" w:rsidRPr="00F1204C" w:rsidRDefault="00F1204C" w:rsidP="00F1204C">
      <w:pPr>
        <w:widowControl/>
        <w:shd w:val="clear" w:color="auto" w:fill="FFFFFF"/>
        <w:autoSpaceDE/>
        <w:autoSpaceDN/>
        <w:adjustRightInd/>
        <w:ind w:left="5" w:right="5" w:firstLine="279"/>
        <w:jc w:val="both"/>
        <w:rPr>
          <w:rFonts w:eastAsia="Calibri"/>
          <w:b/>
          <w:sz w:val="24"/>
          <w:szCs w:val="24"/>
          <w:lang w:eastAsia="en-US"/>
        </w:rPr>
      </w:pPr>
      <w:r w:rsidRPr="00F1204C">
        <w:rPr>
          <w:rFonts w:eastAsia="Calibri"/>
          <w:b/>
          <w:spacing w:val="-8"/>
          <w:sz w:val="24"/>
          <w:szCs w:val="24"/>
          <w:lang w:eastAsia="en-US"/>
        </w:rPr>
        <w:t xml:space="preserve">Основная образовательная программа начального общего образования школы формируется с учетом </w:t>
      </w:r>
      <w:r w:rsidRPr="00F1204C">
        <w:rPr>
          <w:rFonts w:eastAsia="Calibri"/>
          <w:b/>
          <w:spacing w:val="-6"/>
          <w:sz w:val="24"/>
          <w:szCs w:val="24"/>
          <w:lang w:eastAsia="en-US"/>
        </w:rPr>
        <w:t>особенностей первого уровня общего образования как фунда</w:t>
      </w:r>
      <w:r w:rsidRPr="00F1204C">
        <w:rPr>
          <w:rFonts w:eastAsia="Calibri"/>
          <w:b/>
          <w:spacing w:val="-6"/>
          <w:sz w:val="24"/>
          <w:szCs w:val="24"/>
          <w:lang w:eastAsia="en-US"/>
        </w:rPr>
        <w:softHyphen/>
      </w:r>
      <w:r w:rsidRPr="00F1204C">
        <w:rPr>
          <w:rFonts w:eastAsia="Calibri"/>
          <w:b/>
          <w:spacing w:val="-8"/>
          <w:sz w:val="24"/>
          <w:szCs w:val="24"/>
          <w:lang w:eastAsia="en-US"/>
        </w:rPr>
        <w:t>мента всего последующего обучения. Начальная школа - осо</w:t>
      </w:r>
      <w:r w:rsidRPr="00F1204C">
        <w:rPr>
          <w:rFonts w:eastAsia="Calibri"/>
          <w:b/>
          <w:spacing w:val="-8"/>
          <w:sz w:val="24"/>
          <w:szCs w:val="24"/>
          <w:lang w:eastAsia="en-US"/>
        </w:rPr>
        <w:softHyphen/>
      </w:r>
      <w:r w:rsidRPr="00F1204C">
        <w:rPr>
          <w:rFonts w:eastAsia="Calibri"/>
          <w:b/>
          <w:sz w:val="24"/>
          <w:szCs w:val="24"/>
          <w:lang w:eastAsia="en-US"/>
        </w:rPr>
        <w:t>бый этап в жизни ребёнка, связанный:</w:t>
      </w:r>
    </w:p>
    <w:p w:rsidR="00F1204C" w:rsidRPr="00F1204C" w:rsidRDefault="00F1204C" w:rsidP="00B57A76">
      <w:pPr>
        <w:widowControl/>
        <w:numPr>
          <w:ilvl w:val="0"/>
          <w:numId w:val="6"/>
        </w:numPr>
        <w:shd w:val="clear" w:color="auto" w:fill="FFFFFF"/>
        <w:autoSpaceDE/>
        <w:autoSpaceDN/>
        <w:adjustRightInd/>
        <w:spacing w:after="200" w:line="276" w:lineRule="auto"/>
        <w:ind w:left="142" w:right="10" w:hanging="142"/>
        <w:jc w:val="both"/>
        <w:rPr>
          <w:rFonts w:eastAsia="Calibri"/>
          <w:sz w:val="24"/>
          <w:szCs w:val="24"/>
          <w:lang w:eastAsia="en-US"/>
        </w:rPr>
      </w:pPr>
      <w:r w:rsidRPr="00F1204C">
        <w:rPr>
          <w:rFonts w:eastAsia="Calibri"/>
          <w:spacing w:val="-5"/>
          <w:sz w:val="24"/>
          <w:szCs w:val="24"/>
          <w:lang w:eastAsia="en-US"/>
        </w:rPr>
        <w:t>с изменением при поступлении в школу ведущей дея</w:t>
      </w:r>
      <w:r w:rsidRPr="00F1204C">
        <w:rPr>
          <w:rFonts w:eastAsia="Calibri"/>
          <w:spacing w:val="-5"/>
          <w:sz w:val="24"/>
          <w:szCs w:val="24"/>
          <w:lang w:eastAsia="en-US"/>
        </w:rPr>
        <w:softHyphen/>
      </w:r>
      <w:r w:rsidRPr="00F1204C">
        <w:rPr>
          <w:rFonts w:eastAsia="Calibri"/>
          <w:sz w:val="24"/>
          <w:szCs w:val="24"/>
          <w:lang w:eastAsia="en-US"/>
        </w:rPr>
        <w:t xml:space="preserve">тельности ребёнка — с переходом к учебной деятельности </w:t>
      </w:r>
      <w:r w:rsidRPr="00F1204C">
        <w:rPr>
          <w:rFonts w:eastAsia="Calibri"/>
          <w:spacing w:val="-3"/>
          <w:sz w:val="24"/>
          <w:szCs w:val="24"/>
          <w:lang w:eastAsia="en-US"/>
        </w:rPr>
        <w:t>(при сохранении значимости игровой), имеющей обществен</w:t>
      </w:r>
      <w:r w:rsidRPr="00F1204C">
        <w:rPr>
          <w:rFonts w:eastAsia="Calibri"/>
          <w:spacing w:val="-3"/>
          <w:sz w:val="24"/>
          <w:szCs w:val="24"/>
          <w:lang w:eastAsia="en-US"/>
        </w:rPr>
        <w:softHyphen/>
      </w:r>
      <w:r w:rsidRPr="00F1204C">
        <w:rPr>
          <w:rFonts w:eastAsia="Calibri"/>
          <w:sz w:val="24"/>
          <w:szCs w:val="24"/>
          <w:lang w:eastAsia="en-US"/>
        </w:rPr>
        <w:t>ный характер и являющейся социальной по содержанию;</w:t>
      </w:r>
    </w:p>
    <w:p w:rsidR="00F1204C" w:rsidRPr="00F1204C" w:rsidRDefault="00F1204C" w:rsidP="00B57A76">
      <w:pPr>
        <w:widowControl/>
        <w:numPr>
          <w:ilvl w:val="0"/>
          <w:numId w:val="6"/>
        </w:numPr>
        <w:shd w:val="clear" w:color="auto" w:fill="FFFFFF"/>
        <w:tabs>
          <w:tab w:val="left" w:pos="142"/>
        </w:tabs>
        <w:autoSpaceDE/>
        <w:autoSpaceDN/>
        <w:adjustRightInd/>
        <w:spacing w:after="200" w:line="276" w:lineRule="auto"/>
        <w:ind w:right="5"/>
        <w:jc w:val="both"/>
        <w:rPr>
          <w:rFonts w:eastAsia="Calibri"/>
          <w:sz w:val="24"/>
          <w:szCs w:val="24"/>
          <w:lang w:eastAsia="en-US"/>
        </w:rPr>
      </w:pPr>
      <w:r w:rsidRPr="00F1204C">
        <w:rPr>
          <w:rFonts w:eastAsia="Calibri"/>
          <w:spacing w:val="-4"/>
          <w:sz w:val="24"/>
          <w:szCs w:val="24"/>
          <w:lang w:eastAsia="en-US"/>
        </w:rPr>
        <w:t xml:space="preserve">с освоением новой социальной позиции, расширением </w:t>
      </w:r>
      <w:r w:rsidRPr="00F1204C">
        <w:rPr>
          <w:rFonts w:eastAsia="Calibri"/>
          <w:spacing w:val="-5"/>
          <w:sz w:val="24"/>
          <w:szCs w:val="24"/>
          <w:lang w:eastAsia="en-US"/>
        </w:rPr>
        <w:t>сферы взаимодействия ребёнка с окружающим миром, разви</w:t>
      </w:r>
      <w:r w:rsidRPr="00F1204C">
        <w:rPr>
          <w:rFonts w:eastAsia="Calibri"/>
          <w:spacing w:val="-5"/>
          <w:sz w:val="24"/>
          <w:szCs w:val="24"/>
          <w:lang w:eastAsia="en-US"/>
        </w:rPr>
        <w:softHyphen/>
      </w:r>
      <w:r w:rsidRPr="00F1204C">
        <w:rPr>
          <w:rFonts w:eastAsia="Calibri"/>
          <w:spacing w:val="-1"/>
          <w:sz w:val="24"/>
          <w:szCs w:val="24"/>
          <w:lang w:eastAsia="en-US"/>
        </w:rPr>
        <w:t>тием потребностей в общении, познании, социальном при</w:t>
      </w:r>
      <w:r w:rsidRPr="00F1204C">
        <w:rPr>
          <w:rFonts w:eastAsia="Calibri"/>
          <w:spacing w:val="-1"/>
          <w:sz w:val="24"/>
          <w:szCs w:val="24"/>
          <w:lang w:eastAsia="en-US"/>
        </w:rPr>
        <w:softHyphen/>
      </w:r>
      <w:r w:rsidRPr="00F1204C">
        <w:rPr>
          <w:rFonts w:eastAsia="Calibri"/>
          <w:sz w:val="24"/>
          <w:szCs w:val="24"/>
          <w:lang w:eastAsia="en-US"/>
        </w:rPr>
        <w:t>знании и самовыражении;</w:t>
      </w:r>
    </w:p>
    <w:p w:rsidR="00F1204C" w:rsidRPr="00F1204C" w:rsidRDefault="00F1204C" w:rsidP="00B57A76">
      <w:pPr>
        <w:widowControl/>
        <w:numPr>
          <w:ilvl w:val="0"/>
          <w:numId w:val="6"/>
        </w:numPr>
        <w:autoSpaceDE/>
        <w:autoSpaceDN/>
        <w:adjustRightInd/>
        <w:spacing w:after="200" w:line="276" w:lineRule="auto"/>
        <w:ind w:left="142" w:hanging="142"/>
        <w:rPr>
          <w:rFonts w:eastAsia="Calibri"/>
          <w:sz w:val="24"/>
          <w:szCs w:val="24"/>
          <w:u w:val="single"/>
          <w:lang w:eastAsia="en-US"/>
        </w:rPr>
      </w:pPr>
      <w:r w:rsidRPr="00F1204C">
        <w:rPr>
          <w:rFonts w:eastAsia="Calibri"/>
          <w:spacing w:val="-1"/>
          <w:sz w:val="24"/>
          <w:szCs w:val="24"/>
          <w:lang w:eastAsia="en-US"/>
        </w:rPr>
        <w:t xml:space="preserve">с принятием и освоением ребёнком новой социальной </w:t>
      </w:r>
      <w:r w:rsidRPr="00F1204C">
        <w:rPr>
          <w:rFonts w:eastAsia="Calibri"/>
          <w:spacing w:val="-4"/>
          <w:sz w:val="24"/>
          <w:szCs w:val="24"/>
          <w:lang w:eastAsia="en-US"/>
        </w:rPr>
        <w:t xml:space="preserve">роли ученика, выражающейся в формировании внутренней </w:t>
      </w:r>
      <w:r w:rsidRPr="00F1204C">
        <w:rPr>
          <w:rFonts w:eastAsia="Calibri"/>
          <w:spacing w:val="-3"/>
          <w:sz w:val="24"/>
          <w:szCs w:val="24"/>
          <w:lang w:eastAsia="en-US"/>
        </w:rPr>
        <w:t xml:space="preserve">позиции школьника, определяющей новый образ школьной </w:t>
      </w:r>
      <w:r w:rsidRPr="00F1204C">
        <w:rPr>
          <w:rFonts w:eastAsia="Calibri"/>
          <w:spacing w:val="-2"/>
          <w:sz w:val="24"/>
          <w:szCs w:val="24"/>
          <w:lang w:eastAsia="en-US"/>
        </w:rPr>
        <w:t>жизни и перспективы личностного и познавательного разви</w:t>
      </w:r>
      <w:r w:rsidRPr="00F1204C">
        <w:rPr>
          <w:rFonts w:eastAsia="Calibri"/>
          <w:spacing w:val="-2"/>
          <w:sz w:val="24"/>
          <w:szCs w:val="24"/>
          <w:lang w:eastAsia="en-US"/>
        </w:rPr>
        <w:softHyphen/>
      </w:r>
      <w:r w:rsidRPr="00F1204C">
        <w:rPr>
          <w:rFonts w:eastAsia="Calibri"/>
          <w:sz w:val="24"/>
          <w:szCs w:val="24"/>
          <w:lang w:eastAsia="en-US"/>
        </w:rPr>
        <w:t>тия;</w:t>
      </w:r>
    </w:p>
    <w:p w:rsidR="00F1204C" w:rsidRPr="00F1204C" w:rsidRDefault="00F1204C" w:rsidP="00B57A76">
      <w:pPr>
        <w:widowControl/>
        <w:numPr>
          <w:ilvl w:val="0"/>
          <w:numId w:val="6"/>
        </w:numPr>
        <w:shd w:val="clear" w:color="auto" w:fill="FFFFFF"/>
        <w:autoSpaceDE/>
        <w:autoSpaceDN/>
        <w:adjustRightInd/>
        <w:spacing w:after="200" w:line="276" w:lineRule="auto"/>
        <w:ind w:left="142" w:right="10" w:hanging="142"/>
        <w:jc w:val="both"/>
        <w:rPr>
          <w:rFonts w:eastAsia="Calibri"/>
          <w:sz w:val="24"/>
          <w:szCs w:val="24"/>
          <w:lang w:eastAsia="en-US"/>
        </w:rPr>
      </w:pPr>
      <w:r w:rsidRPr="00F1204C">
        <w:rPr>
          <w:rFonts w:eastAsia="Calibri"/>
          <w:sz w:val="24"/>
          <w:szCs w:val="24"/>
          <w:lang w:eastAsia="en-US"/>
        </w:rPr>
        <w:t>с формированием у школьника основ умения учиться и способности к организации своей деятельности: принимать, сохранять цели и следовать им в учебной деятельности; пла</w:t>
      </w:r>
      <w:r w:rsidRPr="00F1204C">
        <w:rPr>
          <w:rFonts w:eastAsia="Calibri"/>
          <w:sz w:val="24"/>
          <w:szCs w:val="24"/>
          <w:lang w:eastAsia="en-US"/>
        </w:rPr>
        <w:softHyphen/>
        <w:t>нировать свою деятельность, осуществлять её контроль и оценку; взаимодействовать с учителем и сверстниками в учеб</w:t>
      </w:r>
      <w:r w:rsidRPr="00F1204C">
        <w:rPr>
          <w:rFonts w:eastAsia="Calibri"/>
          <w:sz w:val="24"/>
          <w:szCs w:val="24"/>
          <w:lang w:eastAsia="en-US"/>
        </w:rPr>
        <w:softHyphen/>
        <w:t>ном процессе;</w:t>
      </w:r>
    </w:p>
    <w:p w:rsidR="00F1204C" w:rsidRPr="00F1204C" w:rsidRDefault="00F1204C" w:rsidP="00B57A76">
      <w:pPr>
        <w:widowControl/>
        <w:numPr>
          <w:ilvl w:val="0"/>
          <w:numId w:val="6"/>
        </w:numPr>
        <w:shd w:val="clear" w:color="auto" w:fill="FFFFFF"/>
        <w:autoSpaceDE/>
        <w:autoSpaceDN/>
        <w:adjustRightInd/>
        <w:spacing w:after="200" w:line="276" w:lineRule="auto"/>
        <w:ind w:left="142" w:right="10" w:hanging="142"/>
        <w:jc w:val="both"/>
        <w:rPr>
          <w:rFonts w:eastAsia="Calibri"/>
          <w:sz w:val="24"/>
          <w:szCs w:val="24"/>
          <w:lang w:eastAsia="en-US"/>
        </w:rPr>
      </w:pPr>
      <w:r w:rsidRPr="00F1204C">
        <w:rPr>
          <w:rFonts w:eastAsia="Calibri"/>
          <w:sz w:val="24"/>
          <w:szCs w:val="24"/>
          <w:lang w:eastAsia="en-US"/>
        </w:rPr>
        <w:t>с изменением при этом самооценки ребёнка, которая приобретает черты адекватности и рефлексивности;</w:t>
      </w:r>
    </w:p>
    <w:p w:rsidR="00F1204C" w:rsidRPr="00F1204C" w:rsidRDefault="00F1204C" w:rsidP="00B57A76">
      <w:pPr>
        <w:widowControl/>
        <w:numPr>
          <w:ilvl w:val="0"/>
          <w:numId w:val="6"/>
        </w:numPr>
        <w:shd w:val="clear" w:color="auto" w:fill="FFFFFF"/>
        <w:autoSpaceDE/>
        <w:autoSpaceDN/>
        <w:adjustRightInd/>
        <w:spacing w:after="200" w:line="276" w:lineRule="auto"/>
        <w:ind w:left="142" w:right="14" w:hanging="142"/>
        <w:jc w:val="both"/>
        <w:rPr>
          <w:rFonts w:eastAsia="Calibri"/>
          <w:sz w:val="24"/>
          <w:szCs w:val="24"/>
          <w:lang w:eastAsia="en-US"/>
        </w:rPr>
      </w:pPr>
      <w:r w:rsidRPr="00F1204C">
        <w:rPr>
          <w:rFonts w:eastAsia="Calibri"/>
          <w:sz w:val="24"/>
          <w:szCs w:val="24"/>
          <w:lang w:eastAsia="en-US"/>
        </w:rPr>
        <w:t xml:space="preserve">с моральным развитием, которое существенным образом связано с характером сотрудничества </w:t>
      </w:r>
      <w:proofErr w:type="gramStart"/>
      <w:r w:rsidRPr="00F1204C">
        <w:rPr>
          <w:rFonts w:eastAsia="Calibri"/>
          <w:sz w:val="24"/>
          <w:szCs w:val="24"/>
          <w:lang w:eastAsia="en-US"/>
        </w:rPr>
        <w:t>со</w:t>
      </w:r>
      <w:proofErr w:type="gramEnd"/>
      <w:r w:rsidRPr="00F1204C">
        <w:rPr>
          <w:rFonts w:eastAsia="Calibri"/>
          <w:sz w:val="24"/>
          <w:szCs w:val="24"/>
          <w:lang w:eastAsia="en-US"/>
        </w:rPr>
        <w:t xml:space="preserve"> взрослыми и свер</w:t>
      </w:r>
      <w:r w:rsidRPr="00F1204C">
        <w:rPr>
          <w:rFonts w:eastAsia="Calibri"/>
          <w:sz w:val="24"/>
          <w:szCs w:val="24"/>
          <w:lang w:eastAsia="en-US"/>
        </w:rPr>
        <w:softHyphen/>
        <w:t>стниками, общением и межличностными отношениями друж</w:t>
      </w:r>
      <w:r w:rsidRPr="00F1204C">
        <w:rPr>
          <w:rFonts w:eastAsia="Calibri"/>
          <w:sz w:val="24"/>
          <w:szCs w:val="24"/>
          <w:lang w:eastAsia="en-US"/>
        </w:rPr>
        <w:softHyphen/>
        <w:t>бы, становлением основ гражданской идентичности и миро</w:t>
      </w:r>
      <w:r w:rsidRPr="00F1204C">
        <w:rPr>
          <w:rFonts w:eastAsia="Calibri"/>
          <w:sz w:val="24"/>
          <w:szCs w:val="24"/>
          <w:lang w:eastAsia="en-US"/>
        </w:rPr>
        <w:softHyphen/>
        <w:t>воззрения.</w:t>
      </w:r>
    </w:p>
    <w:p w:rsidR="00F1204C" w:rsidRPr="00F1204C" w:rsidRDefault="00F1204C" w:rsidP="00F1204C">
      <w:pPr>
        <w:widowControl/>
        <w:shd w:val="clear" w:color="auto" w:fill="FFFFFF"/>
        <w:autoSpaceDE/>
        <w:autoSpaceDN/>
        <w:adjustRightInd/>
        <w:ind w:right="5" w:firstLine="142"/>
        <w:jc w:val="both"/>
        <w:rPr>
          <w:rFonts w:eastAsia="Calibri"/>
          <w:sz w:val="24"/>
          <w:szCs w:val="24"/>
          <w:lang w:eastAsia="en-US"/>
        </w:rPr>
      </w:pPr>
      <w:r w:rsidRPr="00F1204C">
        <w:rPr>
          <w:rFonts w:eastAsia="Calibri"/>
          <w:spacing w:val="-8"/>
          <w:sz w:val="24"/>
          <w:szCs w:val="24"/>
          <w:lang w:eastAsia="en-US"/>
        </w:rPr>
        <w:t>При разработке основной образовательной программы начального общего образования школы у</w:t>
      </w:r>
      <w:r w:rsidRPr="00F1204C">
        <w:rPr>
          <w:rFonts w:eastAsia="Calibri"/>
          <w:sz w:val="24"/>
          <w:szCs w:val="24"/>
          <w:lang w:eastAsia="en-US"/>
        </w:rPr>
        <w:t>читывались возрастные характеристики младшего школьного возраста (от 6,5 до 11 лет):</w:t>
      </w:r>
    </w:p>
    <w:p w:rsidR="009E1085" w:rsidRDefault="00F1204C" w:rsidP="00B57A76">
      <w:pPr>
        <w:widowControl/>
        <w:numPr>
          <w:ilvl w:val="0"/>
          <w:numId w:val="7"/>
        </w:numPr>
        <w:shd w:val="clear" w:color="auto" w:fill="FFFFFF"/>
        <w:tabs>
          <w:tab w:val="left" w:pos="566"/>
        </w:tabs>
        <w:autoSpaceDE/>
        <w:autoSpaceDN/>
        <w:adjustRightInd/>
        <w:spacing w:after="200" w:line="276" w:lineRule="auto"/>
        <w:ind w:left="5"/>
        <w:jc w:val="both"/>
        <w:rPr>
          <w:rFonts w:eastAsia="Calibri"/>
          <w:sz w:val="24"/>
          <w:szCs w:val="24"/>
          <w:lang w:eastAsia="en-US"/>
        </w:rPr>
      </w:pPr>
      <w:proofErr w:type="gramStart"/>
      <w:r w:rsidRPr="00F1204C">
        <w:rPr>
          <w:rFonts w:eastAsia="Calibri"/>
          <w:sz w:val="24"/>
          <w:szCs w:val="24"/>
          <w:lang w:eastAsia="en-US"/>
        </w:rPr>
        <w:t>центральные психологические новообразования, форми</w:t>
      </w:r>
      <w:r w:rsidRPr="00F1204C">
        <w:rPr>
          <w:rFonts w:eastAsia="Calibri"/>
          <w:sz w:val="24"/>
          <w:szCs w:val="24"/>
          <w:lang w:eastAsia="en-US"/>
        </w:rPr>
        <w:softHyphen/>
        <w:t xml:space="preserve">руемые на данном уровнеобразования: словесно-логическое мышление, произвольная смысловая память, произвольное внимание, письменная речь, анализ, рефлексия содержания, оснований и </w:t>
      </w:r>
      <w:r w:rsidRPr="00F1204C">
        <w:rPr>
          <w:rFonts w:eastAsia="Calibri"/>
          <w:sz w:val="24"/>
          <w:szCs w:val="24"/>
          <w:lang w:eastAsia="en-US"/>
        </w:rPr>
        <w:lastRenderedPageBreak/>
        <w:t>способов действий, планирование и умение действовать во внутреннем плане, знаково-символическое мышление, осуществляемое как моделирование существенных связей и отношений объектов;</w:t>
      </w:r>
      <w:proofErr w:type="gramEnd"/>
    </w:p>
    <w:p w:rsidR="00F1204C" w:rsidRPr="009E1085" w:rsidRDefault="00F1204C" w:rsidP="00B57A76">
      <w:pPr>
        <w:widowControl/>
        <w:numPr>
          <w:ilvl w:val="0"/>
          <w:numId w:val="7"/>
        </w:numPr>
        <w:shd w:val="clear" w:color="auto" w:fill="FFFFFF"/>
        <w:tabs>
          <w:tab w:val="left" w:pos="566"/>
        </w:tabs>
        <w:autoSpaceDE/>
        <w:autoSpaceDN/>
        <w:adjustRightInd/>
        <w:spacing w:after="200" w:line="276" w:lineRule="auto"/>
        <w:ind w:left="5"/>
        <w:jc w:val="both"/>
        <w:rPr>
          <w:rFonts w:eastAsia="Calibri"/>
          <w:sz w:val="24"/>
          <w:szCs w:val="24"/>
          <w:lang w:eastAsia="en-US"/>
        </w:rPr>
      </w:pPr>
      <w:r w:rsidRPr="009E1085">
        <w:rPr>
          <w:rFonts w:eastAsia="Calibri"/>
          <w:sz w:val="24"/>
          <w:szCs w:val="24"/>
          <w:lang w:eastAsia="en-US"/>
        </w:rPr>
        <w:t>развитие целенаправленной и мотивированной актив</w:t>
      </w:r>
      <w:r w:rsidRPr="009E1085">
        <w:rPr>
          <w:rFonts w:eastAsia="Calibri"/>
          <w:sz w:val="24"/>
          <w:szCs w:val="24"/>
          <w:lang w:eastAsia="en-US"/>
        </w:rPr>
        <w:softHyphen/>
        <w:t>ности обучающегося, направленной на овладение учебной де</w:t>
      </w:r>
      <w:r w:rsidRPr="009E1085">
        <w:rPr>
          <w:rFonts w:eastAsia="Calibri"/>
          <w:sz w:val="24"/>
          <w:szCs w:val="24"/>
          <w:lang w:eastAsia="en-US"/>
        </w:rPr>
        <w:softHyphen/>
        <w:t>ятельностью, основой которой выступает формирование устойчивой системы учебно-познавательных и социальных мотивов и личностного смысла учения.</w:t>
      </w:r>
    </w:p>
    <w:p w:rsidR="00F1204C" w:rsidRPr="00F1204C" w:rsidRDefault="00F1204C" w:rsidP="00F1204C">
      <w:pPr>
        <w:widowControl/>
        <w:shd w:val="clear" w:color="auto" w:fill="FFFFFF"/>
        <w:autoSpaceDE/>
        <w:autoSpaceDN/>
        <w:adjustRightInd/>
        <w:ind w:left="5" w:right="14" w:firstLine="279"/>
        <w:jc w:val="both"/>
        <w:rPr>
          <w:rFonts w:eastAsia="Calibri"/>
          <w:sz w:val="24"/>
          <w:szCs w:val="24"/>
          <w:lang w:eastAsia="en-US"/>
        </w:rPr>
      </w:pPr>
      <w:r w:rsidRPr="00F1204C">
        <w:rPr>
          <w:rFonts w:eastAsia="Calibri"/>
          <w:sz w:val="24"/>
          <w:szCs w:val="24"/>
          <w:lang w:eastAsia="en-US"/>
        </w:rPr>
        <w:t>Кроме того, при определении стратегических характеристик основной образовательной программы начального общего образования рассматривается существующий разброс в темпах и направлениях развития детей, индивидуальные различия в их познавательной деятельности, воспри</w:t>
      </w:r>
      <w:r w:rsidRPr="00F1204C">
        <w:rPr>
          <w:rFonts w:eastAsia="Calibri"/>
          <w:sz w:val="24"/>
          <w:szCs w:val="24"/>
          <w:lang w:eastAsia="en-US"/>
        </w:rPr>
        <w:softHyphen/>
        <w:t>ятии, внимании, памяти, мышлении, речи, моторике и т. д., связанные с возрастными, психологическими и физиологи</w:t>
      </w:r>
      <w:r w:rsidRPr="00F1204C">
        <w:rPr>
          <w:rFonts w:eastAsia="Calibri"/>
          <w:sz w:val="24"/>
          <w:szCs w:val="24"/>
          <w:lang w:eastAsia="en-US"/>
        </w:rPr>
        <w:softHyphen/>
        <w:t>ческими индивидуальными особенностями детей младшего школьного возраста.</w:t>
      </w:r>
    </w:p>
    <w:p w:rsidR="00F1204C" w:rsidRPr="00F1204C" w:rsidRDefault="00F1204C" w:rsidP="00F1204C">
      <w:pPr>
        <w:widowControl/>
        <w:shd w:val="clear" w:color="auto" w:fill="FFFFFF"/>
        <w:autoSpaceDE/>
        <w:autoSpaceDN/>
        <w:adjustRightInd/>
        <w:ind w:left="5" w:right="19" w:firstLine="279"/>
        <w:jc w:val="both"/>
        <w:rPr>
          <w:rFonts w:eastAsia="Calibri"/>
          <w:sz w:val="24"/>
          <w:szCs w:val="24"/>
          <w:lang w:eastAsia="en-US"/>
        </w:rPr>
      </w:pPr>
      <w:r w:rsidRPr="00F1204C">
        <w:rPr>
          <w:rFonts w:eastAsia="Calibri"/>
          <w:sz w:val="24"/>
          <w:szCs w:val="24"/>
          <w:lang w:eastAsia="en-US"/>
        </w:rPr>
        <w:t>При этом успешность и своевременность формирования указанных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w:t>
      </w:r>
      <w:r w:rsidRPr="00F1204C">
        <w:rPr>
          <w:rFonts w:eastAsia="Calibri"/>
          <w:sz w:val="24"/>
          <w:szCs w:val="24"/>
          <w:lang w:eastAsia="en-US"/>
        </w:rPr>
        <w:softHyphen/>
        <w:t>цесса и выбора условий и методик обучения, учитывающих описанные выше особенности первом уровне общего обра</w:t>
      </w:r>
      <w:r w:rsidRPr="00F1204C">
        <w:rPr>
          <w:rFonts w:eastAsia="Calibri"/>
          <w:sz w:val="24"/>
          <w:szCs w:val="24"/>
          <w:lang w:eastAsia="en-US"/>
        </w:rPr>
        <w:softHyphen/>
        <w:t>зования.</w:t>
      </w:r>
    </w:p>
    <w:p w:rsidR="009E1085" w:rsidRPr="00F1204C" w:rsidRDefault="00F1204C" w:rsidP="009E1085">
      <w:pPr>
        <w:widowControl/>
        <w:ind w:firstLine="284"/>
        <w:jc w:val="both"/>
        <w:rPr>
          <w:rFonts w:eastAsia="Calibri"/>
          <w:sz w:val="24"/>
          <w:szCs w:val="24"/>
          <w:lang w:eastAsia="en-US"/>
        </w:rPr>
      </w:pPr>
      <w:r w:rsidRPr="00F1204C">
        <w:rPr>
          <w:rFonts w:eastAsia="Calibri"/>
          <w:sz w:val="24"/>
          <w:szCs w:val="24"/>
          <w:lang w:eastAsia="en-US"/>
        </w:rPr>
        <w:t xml:space="preserve">Поставленные программой цели и задачи реализуются в начальной школе через </w:t>
      </w:r>
      <w:proofErr w:type="gramStart"/>
      <w:r w:rsidRPr="00F1204C">
        <w:rPr>
          <w:rFonts w:eastAsia="Calibri"/>
          <w:sz w:val="24"/>
          <w:szCs w:val="24"/>
          <w:lang w:eastAsia="en-US"/>
        </w:rPr>
        <w:t>образовательную</w:t>
      </w:r>
      <w:proofErr w:type="gramEnd"/>
      <w:r w:rsidR="00120415">
        <w:rPr>
          <w:rFonts w:eastAsia="Calibri"/>
          <w:sz w:val="24"/>
          <w:szCs w:val="24"/>
          <w:lang w:eastAsia="en-US"/>
        </w:rPr>
        <w:t xml:space="preserve"> ситему</w:t>
      </w:r>
      <w:r w:rsidR="006E122C">
        <w:rPr>
          <w:rFonts w:eastAsia="Calibri"/>
          <w:sz w:val="24"/>
          <w:szCs w:val="24"/>
          <w:lang w:eastAsia="en-US"/>
        </w:rPr>
        <w:t xml:space="preserve"> «Школа России»</w:t>
      </w:r>
      <w:r w:rsidR="00D505BC">
        <w:rPr>
          <w:rFonts w:eastAsia="Calibri"/>
          <w:sz w:val="24"/>
          <w:szCs w:val="24"/>
          <w:lang w:eastAsia="en-US"/>
        </w:rPr>
        <w:t xml:space="preserve"> и «</w:t>
      </w:r>
      <w:r w:rsidR="00DA1A2E">
        <w:rPr>
          <w:rFonts w:eastAsia="Calibri"/>
          <w:sz w:val="24"/>
          <w:szCs w:val="24"/>
          <w:lang w:eastAsia="en-US"/>
        </w:rPr>
        <w:t>Перспективная начальная школа</w:t>
      </w:r>
      <w:r w:rsidR="00D505BC">
        <w:rPr>
          <w:rFonts w:eastAsia="Calibri"/>
          <w:sz w:val="24"/>
          <w:szCs w:val="24"/>
          <w:lang w:eastAsia="en-US"/>
        </w:rPr>
        <w:t>».</w:t>
      </w:r>
      <w:r w:rsidR="00D505BC">
        <w:rPr>
          <w:rFonts w:eastAsia="Calibri"/>
          <w:bCs/>
          <w:sz w:val="24"/>
          <w:szCs w:val="24"/>
          <w:lang w:eastAsia="en-US"/>
        </w:rPr>
        <w:t xml:space="preserve"> Данные УМК представляю</w:t>
      </w:r>
      <w:r w:rsidRPr="00F1204C">
        <w:rPr>
          <w:rFonts w:eastAsia="Calibri"/>
          <w:bCs/>
          <w:sz w:val="24"/>
          <w:szCs w:val="24"/>
          <w:lang w:eastAsia="en-US"/>
        </w:rPr>
        <w:t xml:space="preserve">т собой развивающую личностно-ориентированную систему </w:t>
      </w:r>
      <w:proofErr w:type="gramStart"/>
      <w:r w:rsidRPr="00F1204C">
        <w:rPr>
          <w:rFonts w:eastAsia="Calibri"/>
          <w:bCs/>
          <w:sz w:val="24"/>
          <w:szCs w:val="24"/>
          <w:lang w:eastAsia="en-US"/>
        </w:rPr>
        <w:t>обучения</w:t>
      </w:r>
      <w:proofErr w:type="gramEnd"/>
      <w:r w:rsidRPr="00F1204C">
        <w:rPr>
          <w:rFonts w:eastAsia="Calibri"/>
          <w:bCs/>
          <w:sz w:val="24"/>
          <w:szCs w:val="24"/>
          <w:lang w:eastAsia="en-US"/>
        </w:rPr>
        <w:t xml:space="preserve"> и позволяет полностью реализовать требования к результатам обучения, предъявленные государственным стандартом начального общего образования,</w:t>
      </w:r>
      <w:r w:rsidRPr="00F1204C">
        <w:rPr>
          <w:rFonts w:eastAsia="Calibri"/>
          <w:sz w:val="24"/>
          <w:szCs w:val="24"/>
          <w:lang w:eastAsia="en-US"/>
        </w:rPr>
        <w:t xml:space="preserve"> к числу которых отнесены:</w:t>
      </w:r>
    </w:p>
    <w:p w:rsidR="009E1085" w:rsidRPr="009E1085" w:rsidRDefault="009E1085" w:rsidP="00B57A76">
      <w:pPr>
        <w:widowControl/>
        <w:numPr>
          <w:ilvl w:val="0"/>
          <w:numId w:val="8"/>
        </w:numPr>
        <w:autoSpaceDE/>
        <w:autoSpaceDN/>
        <w:adjustRightInd/>
        <w:spacing w:after="200" w:line="276" w:lineRule="auto"/>
        <w:jc w:val="both"/>
        <w:rPr>
          <w:rFonts w:eastAsia="Calibri"/>
          <w:sz w:val="24"/>
          <w:szCs w:val="24"/>
          <w:lang w:eastAsia="en-US"/>
        </w:rPr>
      </w:pPr>
      <w:proofErr w:type="gramStart"/>
      <w:r>
        <w:rPr>
          <w:rFonts w:eastAsia="Calibri"/>
          <w:sz w:val="24"/>
          <w:szCs w:val="24"/>
          <w:lang w:eastAsia="en-US"/>
        </w:rPr>
        <w:t>личностные, включающие</w:t>
      </w:r>
      <w:r w:rsidRPr="009E1085">
        <w:rPr>
          <w:rFonts w:eastAsia="Calibri"/>
          <w:sz w:val="24"/>
          <w:szCs w:val="24"/>
          <w:lang w:eastAsia="en-US"/>
        </w:rPr>
        <w:t xml:space="preserve"> готовность и способность обучающихся к саморазвитию, сформированность мотивации к обучению и познанию, ценностно-смысловые установки обучающихся, отражающие их индивидуально-личностные позиции, социальные компетенции, личностные качества; сформированность основ гражданской идентичности.</w:t>
      </w:r>
      <w:proofErr w:type="gramEnd"/>
    </w:p>
    <w:p w:rsidR="009E1085" w:rsidRPr="009E1085" w:rsidRDefault="009E1085" w:rsidP="00B57A76">
      <w:pPr>
        <w:widowControl/>
        <w:numPr>
          <w:ilvl w:val="0"/>
          <w:numId w:val="8"/>
        </w:numPr>
        <w:autoSpaceDE/>
        <w:autoSpaceDN/>
        <w:adjustRightInd/>
        <w:spacing w:after="200" w:line="276" w:lineRule="auto"/>
        <w:jc w:val="both"/>
        <w:rPr>
          <w:rFonts w:eastAsia="Calibri"/>
          <w:sz w:val="24"/>
          <w:szCs w:val="24"/>
          <w:lang w:eastAsia="en-US"/>
        </w:rPr>
      </w:pPr>
      <w:r>
        <w:rPr>
          <w:rFonts w:eastAsia="Calibri"/>
          <w:sz w:val="24"/>
          <w:szCs w:val="24"/>
          <w:lang w:eastAsia="en-US"/>
        </w:rPr>
        <w:t>метапредметные, включающие</w:t>
      </w:r>
      <w:r w:rsidRPr="009E1085">
        <w:rPr>
          <w:rFonts w:eastAsia="Calibri"/>
          <w:sz w:val="24"/>
          <w:szCs w:val="24"/>
          <w:lang w:eastAsia="en-US"/>
        </w:rPr>
        <w:t xml:space="preserve"> освоенные обучающимися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 и межпредметными понятиями.</w:t>
      </w:r>
    </w:p>
    <w:p w:rsidR="009E1085" w:rsidRPr="009E1085" w:rsidRDefault="009E1085" w:rsidP="00B57A76">
      <w:pPr>
        <w:widowControl/>
        <w:numPr>
          <w:ilvl w:val="0"/>
          <w:numId w:val="8"/>
        </w:numPr>
        <w:autoSpaceDE/>
        <w:autoSpaceDN/>
        <w:adjustRightInd/>
        <w:spacing w:after="200" w:line="276" w:lineRule="auto"/>
        <w:jc w:val="both"/>
        <w:rPr>
          <w:rFonts w:eastAsia="Calibri"/>
          <w:sz w:val="24"/>
          <w:szCs w:val="24"/>
          <w:lang w:eastAsia="en-US"/>
        </w:rPr>
      </w:pPr>
      <w:proofErr w:type="gramStart"/>
      <w:r w:rsidRPr="009E1085">
        <w:rPr>
          <w:rFonts w:eastAsia="Calibri"/>
          <w:sz w:val="24"/>
          <w:szCs w:val="24"/>
          <w:lang w:eastAsia="en-US"/>
        </w:rPr>
        <w:t>предметны</w:t>
      </w:r>
      <w:r>
        <w:rPr>
          <w:rFonts w:eastAsia="Calibri"/>
          <w:sz w:val="24"/>
          <w:szCs w:val="24"/>
          <w:lang w:eastAsia="en-US"/>
        </w:rPr>
        <w:t>е</w:t>
      </w:r>
      <w:r w:rsidRPr="009E1085">
        <w:rPr>
          <w:rFonts w:eastAsia="Calibri"/>
          <w:sz w:val="24"/>
          <w:szCs w:val="24"/>
          <w:lang w:eastAsia="en-US"/>
        </w:rPr>
        <w:t>, включающим освоенный обучающимися в ходе изучения учебного предмета опыт специфической для данной предметной области деятельности по получению нового знания, его преобразованию и применению, а также систему основополагающих элементов научного знания, лежащих в основе современной научной картины мира.</w:t>
      </w:r>
      <w:proofErr w:type="gramEnd"/>
    </w:p>
    <w:p w:rsidR="00F1204C" w:rsidRPr="00F1204C" w:rsidRDefault="00F1204C" w:rsidP="00F1204C">
      <w:pPr>
        <w:widowControl/>
        <w:autoSpaceDE/>
        <w:autoSpaceDN/>
        <w:adjustRightInd/>
        <w:ind w:firstLine="284"/>
        <w:jc w:val="both"/>
        <w:rPr>
          <w:bCs/>
          <w:sz w:val="24"/>
          <w:szCs w:val="24"/>
          <w:lang w:eastAsia="en-US" w:bidi="en-US"/>
        </w:rPr>
      </w:pPr>
      <w:r w:rsidRPr="00F1204C">
        <w:rPr>
          <w:bCs/>
          <w:sz w:val="24"/>
          <w:szCs w:val="24"/>
          <w:lang w:eastAsia="en-US" w:bidi="en-US"/>
        </w:rPr>
        <w:t>Для достижения планируемых результатов ООП НОО определяет использование в образовательном процессе следующих технологий и форм:</w:t>
      </w:r>
    </w:p>
    <w:p w:rsidR="00F1204C" w:rsidRPr="00F1204C" w:rsidRDefault="00F1204C" w:rsidP="00F1204C">
      <w:pPr>
        <w:widowControl/>
        <w:autoSpaceDE/>
        <w:autoSpaceDN/>
        <w:adjustRightInd/>
        <w:ind w:firstLine="567"/>
        <w:jc w:val="both"/>
        <w:rPr>
          <w:b/>
          <w:bCs/>
          <w:sz w:val="24"/>
          <w:szCs w:val="24"/>
          <w:lang w:eastAsia="en-US" w:bidi="en-US"/>
        </w:rPr>
      </w:pPr>
      <w:r w:rsidRPr="00F1204C">
        <w:rPr>
          <w:b/>
          <w:bCs/>
          <w:sz w:val="24"/>
          <w:szCs w:val="24"/>
          <w:lang w:eastAsia="en-US" w:bidi="en-US"/>
        </w:rPr>
        <w:t>технологии:</w:t>
      </w:r>
    </w:p>
    <w:p w:rsidR="00F1204C" w:rsidRPr="00F1204C" w:rsidRDefault="00F1204C" w:rsidP="00B57A76">
      <w:pPr>
        <w:widowControl/>
        <w:numPr>
          <w:ilvl w:val="0"/>
          <w:numId w:val="9"/>
        </w:numPr>
        <w:autoSpaceDE/>
        <w:autoSpaceDN/>
        <w:adjustRightInd/>
        <w:spacing w:line="276" w:lineRule="auto"/>
        <w:jc w:val="both"/>
        <w:rPr>
          <w:bCs/>
          <w:sz w:val="24"/>
          <w:szCs w:val="24"/>
          <w:lang w:eastAsia="en-US" w:bidi="en-US"/>
        </w:rPr>
      </w:pPr>
      <w:r w:rsidRPr="00F1204C">
        <w:rPr>
          <w:bCs/>
          <w:sz w:val="24"/>
          <w:szCs w:val="24"/>
          <w:lang w:eastAsia="en-US" w:bidi="en-US"/>
        </w:rPr>
        <w:t>деятельностного метода;</w:t>
      </w:r>
    </w:p>
    <w:p w:rsidR="00F1204C" w:rsidRPr="00F1204C" w:rsidRDefault="00F1204C" w:rsidP="00B57A76">
      <w:pPr>
        <w:widowControl/>
        <w:numPr>
          <w:ilvl w:val="0"/>
          <w:numId w:val="9"/>
        </w:numPr>
        <w:autoSpaceDE/>
        <w:autoSpaceDN/>
        <w:adjustRightInd/>
        <w:spacing w:line="276" w:lineRule="auto"/>
        <w:jc w:val="both"/>
        <w:rPr>
          <w:rFonts w:eastAsia="Calibri"/>
          <w:kern w:val="2"/>
          <w:sz w:val="24"/>
          <w:szCs w:val="24"/>
          <w:lang w:eastAsia="en-US"/>
        </w:rPr>
      </w:pPr>
      <w:r w:rsidRPr="00F1204C">
        <w:rPr>
          <w:bCs/>
          <w:sz w:val="24"/>
          <w:szCs w:val="24"/>
          <w:lang w:eastAsia="en-US" w:bidi="en-US"/>
        </w:rPr>
        <w:t>развивающего обучения;</w:t>
      </w:r>
    </w:p>
    <w:p w:rsidR="00F1204C" w:rsidRPr="00F1204C" w:rsidRDefault="00F1204C" w:rsidP="00B57A76">
      <w:pPr>
        <w:widowControl/>
        <w:numPr>
          <w:ilvl w:val="0"/>
          <w:numId w:val="9"/>
        </w:numPr>
        <w:autoSpaceDE/>
        <w:autoSpaceDN/>
        <w:adjustRightInd/>
        <w:spacing w:line="276" w:lineRule="auto"/>
        <w:jc w:val="both"/>
        <w:rPr>
          <w:rFonts w:eastAsia="Calibri"/>
          <w:kern w:val="2"/>
          <w:sz w:val="24"/>
          <w:szCs w:val="24"/>
          <w:lang w:eastAsia="en-US"/>
        </w:rPr>
      </w:pPr>
      <w:r w:rsidRPr="00F1204C">
        <w:rPr>
          <w:rFonts w:eastAsia="Calibri"/>
          <w:kern w:val="2"/>
          <w:sz w:val="24"/>
          <w:szCs w:val="24"/>
          <w:lang w:eastAsia="en-US"/>
        </w:rPr>
        <w:t xml:space="preserve">проблемно-диалогическая; </w:t>
      </w:r>
    </w:p>
    <w:p w:rsidR="00F1204C" w:rsidRPr="00F1204C" w:rsidRDefault="00F1204C" w:rsidP="00B57A76">
      <w:pPr>
        <w:widowControl/>
        <w:numPr>
          <w:ilvl w:val="0"/>
          <w:numId w:val="9"/>
        </w:numPr>
        <w:autoSpaceDE/>
        <w:autoSpaceDN/>
        <w:adjustRightInd/>
        <w:spacing w:line="276" w:lineRule="auto"/>
        <w:jc w:val="both"/>
        <w:rPr>
          <w:bCs/>
          <w:sz w:val="24"/>
          <w:szCs w:val="24"/>
          <w:lang w:eastAsia="en-US" w:bidi="en-US"/>
        </w:rPr>
      </w:pPr>
      <w:r w:rsidRPr="00F1204C">
        <w:rPr>
          <w:rFonts w:eastAsia="Calibri"/>
          <w:kern w:val="2"/>
          <w:sz w:val="24"/>
          <w:szCs w:val="24"/>
          <w:lang w:eastAsia="en-US"/>
        </w:rPr>
        <w:t>технологию формирования типа правильной читательской деятельности (технологию  продуктивного чтения);</w:t>
      </w:r>
    </w:p>
    <w:p w:rsidR="00F1204C" w:rsidRPr="00F1204C" w:rsidRDefault="00F1204C" w:rsidP="00B57A76">
      <w:pPr>
        <w:widowControl/>
        <w:numPr>
          <w:ilvl w:val="0"/>
          <w:numId w:val="9"/>
        </w:numPr>
        <w:autoSpaceDE/>
        <w:autoSpaceDN/>
        <w:adjustRightInd/>
        <w:spacing w:line="276" w:lineRule="auto"/>
        <w:jc w:val="both"/>
        <w:rPr>
          <w:bCs/>
          <w:sz w:val="24"/>
          <w:szCs w:val="24"/>
          <w:lang w:eastAsia="en-US" w:bidi="en-US"/>
        </w:rPr>
      </w:pPr>
      <w:r w:rsidRPr="00F1204C">
        <w:rPr>
          <w:bCs/>
          <w:sz w:val="24"/>
          <w:szCs w:val="24"/>
          <w:lang w:eastAsia="en-US" w:bidi="en-US"/>
        </w:rPr>
        <w:lastRenderedPageBreak/>
        <w:t>информационно-коммуникативные;</w:t>
      </w:r>
    </w:p>
    <w:p w:rsidR="00F1204C" w:rsidRPr="00F1204C" w:rsidRDefault="00F1204C" w:rsidP="00B57A76">
      <w:pPr>
        <w:widowControl/>
        <w:numPr>
          <w:ilvl w:val="0"/>
          <w:numId w:val="9"/>
        </w:numPr>
        <w:autoSpaceDE/>
        <w:autoSpaceDN/>
        <w:adjustRightInd/>
        <w:spacing w:line="276" w:lineRule="auto"/>
        <w:jc w:val="both"/>
        <w:rPr>
          <w:bCs/>
          <w:sz w:val="24"/>
          <w:szCs w:val="24"/>
          <w:lang w:eastAsia="en-US" w:bidi="en-US"/>
        </w:rPr>
      </w:pPr>
      <w:r w:rsidRPr="00F1204C">
        <w:rPr>
          <w:bCs/>
          <w:sz w:val="24"/>
          <w:szCs w:val="24"/>
          <w:lang w:eastAsia="en-US" w:bidi="en-US"/>
        </w:rPr>
        <w:t>здоровьесберегающие;</w:t>
      </w:r>
    </w:p>
    <w:p w:rsidR="00F1204C" w:rsidRPr="00F1204C" w:rsidRDefault="00F1204C" w:rsidP="00B57A76">
      <w:pPr>
        <w:widowControl/>
        <w:numPr>
          <w:ilvl w:val="0"/>
          <w:numId w:val="9"/>
        </w:numPr>
        <w:autoSpaceDE/>
        <w:autoSpaceDN/>
        <w:adjustRightInd/>
        <w:spacing w:line="276" w:lineRule="auto"/>
        <w:jc w:val="both"/>
        <w:rPr>
          <w:rFonts w:eastAsia="Calibri"/>
          <w:kern w:val="2"/>
          <w:sz w:val="24"/>
          <w:szCs w:val="24"/>
          <w:lang w:eastAsia="en-US"/>
        </w:rPr>
      </w:pPr>
      <w:r w:rsidRPr="00F1204C">
        <w:rPr>
          <w:bCs/>
          <w:sz w:val="24"/>
          <w:szCs w:val="24"/>
          <w:lang w:eastAsia="en-US" w:bidi="en-US"/>
        </w:rPr>
        <w:t>игровые;</w:t>
      </w:r>
    </w:p>
    <w:p w:rsidR="00F1204C" w:rsidRPr="00F1204C" w:rsidRDefault="00F1204C" w:rsidP="00F1204C">
      <w:pPr>
        <w:widowControl/>
        <w:autoSpaceDE/>
        <w:autoSpaceDN/>
        <w:adjustRightInd/>
        <w:ind w:firstLine="567"/>
        <w:jc w:val="both"/>
        <w:rPr>
          <w:b/>
          <w:bCs/>
          <w:sz w:val="24"/>
          <w:szCs w:val="24"/>
          <w:lang w:eastAsia="en-US" w:bidi="en-US"/>
        </w:rPr>
      </w:pPr>
      <w:r w:rsidRPr="00F1204C">
        <w:rPr>
          <w:b/>
          <w:bCs/>
          <w:sz w:val="24"/>
          <w:szCs w:val="24"/>
          <w:lang w:eastAsia="en-US" w:bidi="en-US"/>
        </w:rPr>
        <w:t>формы организации деятельности:</w:t>
      </w:r>
    </w:p>
    <w:p w:rsidR="00F1204C" w:rsidRPr="00F1204C" w:rsidRDefault="00F1204C" w:rsidP="00F1204C">
      <w:pPr>
        <w:widowControl/>
        <w:autoSpaceDE/>
        <w:autoSpaceDN/>
        <w:adjustRightInd/>
        <w:ind w:firstLine="567"/>
        <w:jc w:val="both"/>
        <w:rPr>
          <w:bCs/>
          <w:sz w:val="24"/>
          <w:szCs w:val="24"/>
          <w:lang w:eastAsia="en-US" w:bidi="en-US"/>
        </w:rPr>
      </w:pPr>
      <w:r w:rsidRPr="00F1204C">
        <w:rPr>
          <w:bCs/>
          <w:sz w:val="24"/>
          <w:szCs w:val="24"/>
          <w:lang w:eastAsia="en-US" w:bidi="en-US"/>
        </w:rPr>
        <w:t>- урок как форма учебной деятельности для постановки и решения учебных задач;</w:t>
      </w:r>
    </w:p>
    <w:p w:rsidR="00F1204C" w:rsidRPr="00F1204C" w:rsidRDefault="00F1204C" w:rsidP="00F1204C">
      <w:pPr>
        <w:widowControl/>
        <w:autoSpaceDE/>
        <w:autoSpaceDN/>
        <w:adjustRightInd/>
        <w:ind w:firstLine="567"/>
        <w:jc w:val="both"/>
        <w:rPr>
          <w:bCs/>
          <w:sz w:val="24"/>
          <w:szCs w:val="24"/>
          <w:lang w:eastAsia="en-US" w:bidi="en-US"/>
        </w:rPr>
      </w:pPr>
      <w:r w:rsidRPr="00F1204C">
        <w:rPr>
          <w:bCs/>
          <w:sz w:val="24"/>
          <w:szCs w:val="24"/>
          <w:lang w:eastAsia="en-US" w:bidi="en-US"/>
        </w:rPr>
        <w:t>- учебное занятие как форма учебной деятельности для построения индивидуального детского действия;</w:t>
      </w:r>
    </w:p>
    <w:p w:rsidR="00F1204C" w:rsidRPr="00F1204C" w:rsidRDefault="00F1204C" w:rsidP="00F1204C">
      <w:pPr>
        <w:widowControl/>
        <w:autoSpaceDE/>
        <w:autoSpaceDN/>
        <w:adjustRightInd/>
        <w:ind w:firstLine="567"/>
        <w:jc w:val="both"/>
        <w:rPr>
          <w:bCs/>
          <w:sz w:val="24"/>
          <w:szCs w:val="24"/>
          <w:lang w:eastAsia="en-US" w:bidi="en-US"/>
        </w:rPr>
      </w:pPr>
      <w:r w:rsidRPr="00F1204C">
        <w:rPr>
          <w:bCs/>
          <w:sz w:val="24"/>
          <w:szCs w:val="24"/>
          <w:lang w:eastAsia="en-US" w:bidi="en-US"/>
        </w:rPr>
        <w:t>- консультативное занятие как форма учебной деятельности по разрешению проблем младшего школьника;</w:t>
      </w:r>
    </w:p>
    <w:p w:rsidR="00F1204C" w:rsidRPr="00F1204C" w:rsidRDefault="00F1204C" w:rsidP="00F1204C">
      <w:pPr>
        <w:widowControl/>
        <w:autoSpaceDE/>
        <w:autoSpaceDN/>
        <w:adjustRightInd/>
        <w:ind w:firstLine="567"/>
        <w:jc w:val="both"/>
        <w:rPr>
          <w:bCs/>
          <w:sz w:val="24"/>
          <w:szCs w:val="24"/>
          <w:lang w:eastAsia="en-US" w:bidi="en-US"/>
        </w:rPr>
      </w:pPr>
      <w:proofErr w:type="gramStart"/>
      <w:r w:rsidRPr="00F1204C">
        <w:rPr>
          <w:bCs/>
          <w:sz w:val="24"/>
          <w:szCs w:val="24"/>
          <w:lang w:eastAsia="en-US" w:bidi="en-US"/>
        </w:rPr>
        <w:t>- внеурочные занятия и внеучебные формы организации образовательного пространства как место реализации личности младшего школьника (кружки, секции, клубы по интересам, конкурсы, олимпиады, конференции, марафоны, акции, предметные недели, выставки, мастерские, эстафеты, экскурсии).</w:t>
      </w:r>
      <w:proofErr w:type="gramEnd"/>
    </w:p>
    <w:p w:rsidR="00F1204C" w:rsidRDefault="00F1204C" w:rsidP="00F1204C">
      <w:pPr>
        <w:widowControl/>
        <w:autoSpaceDE/>
        <w:autoSpaceDN/>
        <w:adjustRightInd/>
        <w:ind w:firstLine="567"/>
        <w:jc w:val="both"/>
        <w:rPr>
          <w:bCs/>
          <w:sz w:val="24"/>
          <w:szCs w:val="24"/>
          <w:lang w:eastAsia="en-US" w:bidi="en-US"/>
        </w:rPr>
      </w:pPr>
      <w:r w:rsidRPr="00F1204C">
        <w:rPr>
          <w:bCs/>
          <w:sz w:val="24"/>
          <w:szCs w:val="24"/>
          <w:lang w:eastAsia="en-US" w:bidi="en-US"/>
        </w:rPr>
        <w:t>Нормативный срок освоения программы – 4 года.</w:t>
      </w:r>
    </w:p>
    <w:p w:rsidR="009E3BBC" w:rsidRPr="00F1204C" w:rsidRDefault="009E3BBC" w:rsidP="00F1204C">
      <w:pPr>
        <w:widowControl/>
        <w:autoSpaceDE/>
        <w:autoSpaceDN/>
        <w:adjustRightInd/>
        <w:ind w:firstLine="567"/>
        <w:jc w:val="both"/>
        <w:rPr>
          <w:bCs/>
          <w:sz w:val="24"/>
          <w:szCs w:val="24"/>
          <w:lang w:eastAsia="en-US" w:bidi="en-US"/>
        </w:rPr>
      </w:pPr>
    </w:p>
    <w:p w:rsidR="009E3BBC" w:rsidRPr="009E3BBC" w:rsidRDefault="009E3BBC" w:rsidP="009E3BBC">
      <w:pPr>
        <w:widowControl/>
        <w:tabs>
          <w:tab w:val="num" w:pos="1069"/>
        </w:tabs>
        <w:autoSpaceDE/>
        <w:autoSpaceDN/>
        <w:adjustRightInd/>
        <w:jc w:val="both"/>
        <w:rPr>
          <w:rFonts w:eastAsia="Calibri"/>
          <w:b/>
          <w:bCs/>
          <w:sz w:val="24"/>
          <w:szCs w:val="24"/>
          <w:lang w:eastAsia="en-US"/>
        </w:rPr>
      </w:pPr>
      <w:r w:rsidRPr="009E3BBC">
        <w:rPr>
          <w:rFonts w:eastAsia="Calibri"/>
          <w:b/>
          <w:bCs/>
          <w:sz w:val="24"/>
          <w:szCs w:val="24"/>
          <w:lang w:eastAsia="en-US"/>
        </w:rPr>
        <w:t>Общие подходы к организации внеурочной деятельности</w:t>
      </w:r>
    </w:p>
    <w:p w:rsidR="009E3BBC" w:rsidRPr="009E3BBC" w:rsidRDefault="009E3BBC" w:rsidP="009E3BBC">
      <w:pPr>
        <w:widowControl/>
        <w:autoSpaceDE/>
        <w:autoSpaceDN/>
        <w:adjustRightInd/>
        <w:spacing w:before="120" w:after="200" w:line="276" w:lineRule="auto"/>
        <w:ind w:firstLine="567"/>
        <w:jc w:val="both"/>
        <w:rPr>
          <w:rFonts w:eastAsia="Calibri"/>
          <w:sz w:val="24"/>
          <w:szCs w:val="24"/>
          <w:lang w:eastAsia="en-US"/>
        </w:rPr>
      </w:pPr>
      <w:r w:rsidRPr="009E3BBC">
        <w:rPr>
          <w:rFonts w:eastAsia="Calibri"/>
          <w:sz w:val="24"/>
          <w:szCs w:val="24"/>
          <w:lang w:eastAsia="en-US"/>
        </w:rPr>
        <w:t>Внеурочная деятельность позволяет решить следующие задачи:</w:t>
      </w:r>
    </w:p>
    <w:p w:rsidR="009E3BBC" w:rsidRDefault="009E3BBC" w:rsidP="009E3BBC">
      <w:pPr>
        <w:widowControl/>
        <w:autoSpaceDE/>
        <w:autoSpaceDN/>
        <w:adjustRightInd/>
        <w:spacing w:before="120"/>
        <w:ind w:left="993" w:hanging="426"/>
        <w:rPr>
          <w:rFonts w:eastAsia="Calibri"/>
          <w:sz w:val="24"/>
          <w:szCs w:val="24"/>
          <w:lang w:eastAsia="en-US"/>
        </w:rPr>
      </w:pPr>
      <w:r w:rsidRPr="009E3BBC">
        <w:rPr>
          <w:rFonts w:eastAsia="Calibri"/>
          <w:sz w:val="24"/>
          <w:szCs w:val="24"/>
          <w:lang w:eastAsia="en-US"/>
        </w:rPr>
        <w:t xml:space="preserve">       1.  обеспечить благоприятную адаптацию ребенка в школе;                                 </w:t>
      </w:r>
      <w:r>
        <w:rPr>
          <w:rFonts w:eastAsia="Calibri"/>
          <w:sz w:val="24"/>
          <w:szCs w:val="24"/>
          <w:lang w:eastAsia="en-US"/>
        </w:rPr>
        <w:t xml:space="preserve">                              2</w:t>
      </w:r>
      <w:r w:rsidRPr="009E3BBC">
        <w:rPr>
          <w:rFonts w:eastAsia="Calibri"/>
          <w:sz w:val="24"/>
          <w:szCs w:val="24"/>
          <w:lang w:eastAsia="en-US"/>
        </w:rPr>
        <w:t xml:space="preserve">.оптимизировать учебную нагрузку </w:t>
      </w:r>
      <w:proofErr w:type="gramStart"/>
      <w:r w:rsidRPr="009E3BBC">
        <w:rPr>
          <w:rFonts w:eastAsia="Calibri"/>
          <w:sz w:val="24"/>
          <w:szCs w:val="24"/>
          <w:lang w:eastAsia="en-US"/>
        </w:rPr>
        <w:t>обучающихся</w:t>
      </w:r>
      <w:proofErr w:type="gramEnd"/>
      <w:r w:rsidRPr="009E3BBC">
        <w:rPr>
          <w:rFonts w:eastAsia="Calibri"/>
          <w:sz w:val="24"/>
          <w:szCs w:val="24"/>
          <w:lang w:eastAsia="en-US"/>
        </w:rPr>
        <w:t xml:space="preserve">;                                                                                    3.  улучшить условия для развития ребенка;                                                                                            4.  учесть возрастные и индивидуальные особенности обучающихся.                               5.  выявить и наиболее полно удовлетворить образованные запросы в сфере  внеурочной деятельности;                                                                                                          6. создать необходимые условия для профессионального и личностного самоопределения и самореализации обучающихся;                                                                7.формировать навыки самостоятельной учебно – исследовательской работы, развивать художественные и творческие способности на основе собственной творческой деятельности;                                                                                                         8. выявлять, развивать и поддерживать одаренных детей;                                            </w:t>
      </w:r>
    </w:p>
    <w:p w:rsidR="009E3BBC" w:rsidRPr="009E3BBC" w:rsidRDefault="009E3BBC" w:rsidP="009E3BBC">
      <w:pPr>
        <w:widowControl/>
        <w:autoSpaceDE/>
        <w:autoSpaceDN/>
        <w:adjustRightInd/>
        <w:spacing w:before="120"/>
        <w:ind w:left="993" w:hanging="426"/>
        <w:rPr>
          <w:rFonts w:eastAsia="Calibri"/>
          <w:sz w:val="24"/>
          <w:szCs w:val="24"/>
          <w:lang w:eastAsia="en-US"/>
        </w:rPr>
      </w:pPr>
      <w:proofErr w:type="gramStart"/>
      <w:r w:rsidRPr="009E3BBC">
        <w:rPr>
          <w:rFonts w:eastAsia="Calibri"/>
          <w:sz w:val="24"/>
          <w:szCs w:val="24"/>
          <w:lang w:eastAsia="en-US"/>
        </w:rPr>
        <w:t>9. формировать общую культуру, художественный вкус, стремления к здоровому образу жизни, физическому самосовершенствованию, творческой и социальной активности;                                                                                                                                10.  совершенствовать содержание, организационные формы, методы и технологии работы с младшими школьниками во второй половине дня;                                             11. развивать в начальной школе направления  внеурочной деятельности как открытой системы, взаимодействующей с родителями, с различными субъектами социокультурного пространства;</w:t>
      </w:r>
      <w:proofErr w:type="gramEnd"/>
      <w:r w:rsidRPr="009E3BBC">
        <w:rPr>
          <w:rFonts w:eastAsia="Calibri"/>
          <w:sz w:val="24"/>
          <w:szCs w:val="24"/>
          <w:lang w:eastAsia="en-US"/>
        </w:rPr>
        <w:t>12. создать эффективную систему отслеживания динамики развития детей в различных направлениях деятельности.</w:t>
      </w:r>
    </w:p>
    <w:p w:rsidR="009E3BBC" w:rsidRPr="009E3BBC" w:rsidRDefault="009E3BBC" w:rsidP="009E3BBC">
      <w:pPr>
        <w:widowControl/>
        <w:autoSpaceDE/>
        <w:autoSpaceDN/>
        <w:adjustRightInd/>
        <w:jc w:val="both"/>
        <w:rPr>
          <w:rFonts w:ascii="Calibri" w:eastAsia="Calibri" w:hAnsi="Calibri"/>
          <w:sz w:val="22"/>
          <w:szCs w:val="22"/>
          <w:lang w:eastAsia="en-US"/>
        </w:rPr>
      </w:pPr>
    </w:p>
    <w:p w:rsidR="009E3BBC" w:rsidRPr="007D300E" w:rsidRDefault="009E3BBC" w:rsidP="009E3BBC">
      <w:pPr>
        <w:widowControl/>
        <w:autoSpaceDE/>
        <w:autoSpaceDN/>
        <w:adjustRightInd/>
        <w:spacing w:after="200" w:line="276" w:lineRule="auto"/>
        <w:jc w:val="both"/>
        <w:rPr>
          <w:color w:val="000000"/>
          <w:sz w:val="24"/>
          <w:szCs w:val="24"/>
        </w:rPr>
      </w:pPr>
      <w:r w:rsidRPr="007D300E">
        <w:rPr>
          <w:color w:val="000000"/>
          <w:sz w:val="24"/>
          <w:szCs w:val="24"/>
        </w:rPr>
        <w:t xml:space="preserve">  Внеурочная деятельность организуется по следующим направлениям развития личности:</w:t>
      </w:r>
    </w:p>
    <w:p w:rsidR="009E3BBC" w:rsidRPr="007D300E" w:rsidRDefault="009E3BBC" w:rsidP="00F36358">
      <w:pPr>
        <w:widowControl/>
        <w:autoSpaceDE/>
        <w:autoSpaceDN/>
        <w:adjustRightInd/>
        <w:spacing w:line="276" w:lineRule="auto"/>
        <w:jc w:val="both"/>
        <w:rPr>
          <w:color w:val="000000"/>
          <w:sz w:val="24"/>
          <w:szCs w:val="24"/>
        </w:rPr>
      </w:pPr>
      <w:r w:rsidRPr="007D300E">
        <w:rPr>
          <w:color w:val="000000"/>
          <w:sz w:val="24"/>
          <w:szCs w:val="24"/>
        </w:rPr>
        <w:t>- спортивно-оздоровительное;</w:t>
      </w:r>
    </w:p>
    <w:p w:rsidR="009E3BBC" w:rsidRPr="007D300E" w:rsidRDefault="009E3BBC" w:rsidP="00F36358">
      <w:pPr>
        <w:widowControl/>
        <w:autoSpaceDE/>
        <w:autoSpaceDN/>
        <w:adjustRightInd/>
        <w:spacing w:line="276" w:lineRule="auto"/>
        <w:jc w:val="both"/>
        <w:rPr>
          <w:color w:val="000000"/>
          <w:sz w:val="24"/>
          <w:szCs w:val="24"/>
        </w:rPr>
      </w:pPr>
      <w:r w:rsidRPr="007D300E">
        <w:rPr>
          <w:color w:val="000000"/>
          <w:sz w:val="24"/>
          <w:szCs w:val="24"/>
        </w:rPr>
        <w:t>- духовно – нравственное;</w:t>
      </w:r>
    </w:p>
    <w:p w:rsidR="009E3BBC" w:rsidRPr="007D300E" w:rsidRDefault="009E3BBC" w:rsidP="00F36358">
      <w:pPr>
        <w:widowControl/>
        <w:autoSpaceDE/>
        <w:autoSpaceDN/>
        <w:adjustRightInd/>
        <w:spacing w:line="276" w:lineRule="auto"/>
        <w:jc w:val="both"/>
        <w:rPr>
          <w:color w:val="000000"/>
          <w:sz w:val="24"/>
          <w:szCs w:val="24"/>
        </w:rPr>
      </w:pPr>
      <w:r w:rsidRPr="007D300E">
        <w:rPr>
          <w:color w:val="000000"/>
          <w:sz w:val="24"/>
          <w:szCs w:val="24"/>
        </w:rPr>
        <w:t>- социальное;</w:t>
      </w:r>
    </w:p>
    <w:p w:rsidR="009E3BBC" w:rsidRPr="007D300E" w:rsidRDefault="009E3BBC" w:rsidP="00F36358">
      <w:pPr>
        <w:widowControl/>
        <w:autoSpaceDE/>
        <w:autoSpaceDN/>
        <w:adjustRightInd/>
        <w:spacing w:line="276" w:lineRule="auto"/>
        <w:jc w:val="both"/>
        <w:rPr>
          <w:color w:val="000000"/>
          <w:sz w:val="24"/>
          <w:szCs w:val="24"/>
        </w:rPr>
      </w:pPr>
      <w:r w:rsidRPr="007D300E">
        <w:rPr>
          <w:color w:val="000000"/>
          <w:sz w:val="24"/>
          <w:szCs w:val="24"/>
        </w:rPr>
        <w:t>- общеинтеллектуальное;</w:t>
      </w:r>
    </w:p>
    <w:p w:rsidR="009E3BBC" w:rsidRPr="007D300E" w:rsidRDefault="009E3BBC" w:rsidP="00F36358">
      <w:pPr>
        <w:widowControl/>
        <w:autoSpaceDE/>
        <w:autoSpaceDN/>
        <w:adjustRightInd/>
        <w:spacing w:line="276" w:lineRule="auto"/>
        <w:jc w:val="both"/>
        <w:rPr>
          <w:color w:val="000000"/>
          <w:sz w:val="24"/>
          <w:szCs w:val="24"/>
        </w:rPr>
      </w:pPr>
      <w:r w:rsidRPr="007D300E">
        <w:rPr>
          <w:color w:val="000000"/>
          <w:sz w:val="24"/>
          <w:szCs w:val="24"/>
        </w:rPr>
        <w:t>- общекультурное.</w:t>
      </w:r>
    </w:p>
    <w:p w:rsidR="009E3BBC" w:rsidRPr="007D300E" w:rsidRDefault="009E3BBC" w:rsidP="009E3BBC">
      <w:pPr>
        <w:widowControl/>
        <w:autoSpaceDE/>
        <w:autoSpaceDN/>
        <w:adjustRightInd/>
        <w:spacing w:after="200" w:line="276" w:lineRule="auto"/>
        <w:jc w:val="both"/>
        <w:rPr>
          <w:color w:val="000000"/>
          <w:sz w:val="24"/>
          <w:szCs w:val="24"/>
        </w:rPr>
      </w:pPr>
      <w:r w:rsidRPr="007D300E">
        <w:rPr>
          <w:color w:val="000000"/>
          <w:sz w:val="24"/>
          <w:szCs w:val="24"/>
        </w:rPr>
        <w:t xml:space="preserve">   Время,  отводимое на внеурочную  деятельность,  составляет до 1350 часов за четыре года об</w:t>
      </w:r>
      <w:r>
        <w:rPr>
          <w:color w:val="000000"/>
          <w:sz w:val="24"/>
          <w:szCs w:val="24"/>
        </w:rPr>
        <w:t>у</w:t>
      </w:r>
      <w:r w:rsidRPr="007D300E">
        <w:rPr>
          <w:color w:val="000000"/>
          <w:sz w:val="24"/>
          <w:szCs w:val="24"/>
        </w:rPr>
        <w:t>чения.</w:t>
      </w:r>
    </w:p>
    <w:p w:rsidR="009E3BBC" w:rsidRPr="007D300E" w:rsidRDefault="009E3BBC" w:rsidP="009E3BBC">
      <w:pPr>
        <w:widowControl/>
        <w:autoSpaceDE/>
        <w:autoSpaceDN/>
        <w:adjustRightInd/>
        <w:spacing w:after="200" w:line="276" w:lineRule="auto"/>
        <w:jc w:val="both"/>
        <w:rPr>
          <w:color w:val="000000"/>
          <w:sz w:val="24"/>
          <w:szCs w:val="24"/>
        </w:rPr>
      </w:pPr>
      <w:r w:rsidRPr="007D300E">
        <w:rPr>
          <w:color w:val="000000"/>
          <w:sz w:val="24"/>
          <w:szCs w:val="24"/>
        </w:rPr>
        <w:lastRenderedPageBreak/>
        <w:t xml:space="preserve">   Внеурочная деятельность организуется в таких формах, как кружки, секции, поисковые и научные исследования, общественно-полезные практики, на добровольной основе в соответствии с выбором участников образовательного процесса. Для организации внеурочной работы в школе реализуются следующие виды деятельности: игровая деятельность; познавательная деятельность; проблемно-ценностное общение; художественное творчество; социальное творчество; трудовая деятельность; спортивно-оздоровительная деятельность; досугово-развлекательная деятельность. </w:t>
      </w:r>
    </w:p>
    <w:p w:rsidR="009E3BBC" w:rsidRPr="007D300E" w:rsidRDefault="009E3BBC" w:rsidP="009E3BBC">
      <w:pPr>
        <w:widowControl/>
        <w:autoSpaceDE/>
        <w:autoSpaceDN/>
        <w:adjustRightInd/>
        <w:spacing w:after="200" w:line="276" w:lineRule="auto"/>
        <w:jc w:val="both"/>
        <w:rPr>
          <w:color w:val="000000"/>
          <w:sz w:val="24"/>
          <w:szCs w:val="24"/>
        </w:rPr>
      </w:pPr>
      <w:r w:rsidRPr="007D300E">
        <w:rPr>
          <w:color w:val="000000"/>
          <w:sz w:val="24"/>
          <w:szCs w:val="24"/>
        </w:rPr>
        <w:t xml:space="preserve">   Организация внеурочной деятельности с учащимися происходит в рамках процесса становления и развития воспитательной системы. Целостность воспитательной работе придают четко сформулированные концептуальные основы педагогической деятельности, программа воспитательной работы. В качестве системообразующего фактора выступает оздоровительная, познавательная, самостоятельная деятельность школьников с 1 по 11 класс.</w:t>
      </w:r>
    </w:p>
    <w:p w:rsidR="00F1204C" w:rsidRPr="00F1204C" w:rsidRDefault="00F1204C" w:rsidP="00F1204C">
      <w:pPr>
        <w:widowControl/>
        <w:autoSpaceDE/>
        <w:autoSpaceDN/>
        <w:adjustRightInd/>
        <w:ind w:firstLine="567"/>
        <w:jc w:val="both"/>
        <w:rPr>
          <w:bCs/>
          <w:sz w:val="24"/>
          <w:szCs w:val="24"/>
          <w:lang w:eastAsia="en-US" w:bidi="en-US"/>
        </w:rPr>
      </w:pPr>
    </w:p>
    <w:p w:rsidR="00F1204C" w:rsidRPr="00F1204C" w:rsidRDefault="00F1204C" w:rsidP="00F1204C">
      <w:pPr>
        <w:keepNext/>
        <w:widowControl/>
        <w:rPr>
          <w:b/>
          <w:bCs/>
          <w:color w:val="000000"/>
          <w:sz w:val="24"/>
          <w:szCs w:val="24"/>
        </w:rPr>
      </w:pPr>
      <w:r w:rsidRPr="00F1204C">
        <w:rPr>
          <w:b/>
          <w:bCs/>
          <w:color w:val="000000"/>
          <w:sz w:val="24"/>
          <w:szCs w:val="24"/>
        </w:rPr>
        <w:t xml:space="preserve">1.2. Планируемые результаты освоения </w:t>
      </w:r>
      <w:proofErr w:type="gramStart"/>
      <w:r w:rsidRPr="00F1204C">
        <w:rPr>
          <w:b/>
          <w:bCs/>
          <w:color w:val="000000"/>
          <w:sz w:val="24"/>
          <w:szCs w:val="24"/>
        </w:rPr>
        <w:t>обучающимися</w:t>
      </w:r>
      <w:proofErr w:type="gramEnd"/>
      <w:r w:rsidRPr="00F1204C">
        <w:rPr>
          <w:b/>
          <w:bCs/>
          <w:color w:val="000000"/>
          <w:sz w:val="24"/>
          <w:szCs w:val="24"/>
        </w:rPr>
        <w:t xml:space="preserve"> основной образовательной программы </w:t>
      </w:r>
    </w:p>
    <w:p w:rsidR="00F1204C" w:rsidRPr="00F1204C" w:rsidRDefault="00F1204C" w:rsidP="00F1204C">
      <w:pPr>
        <w:autoSpaceDE/>
        <w:autoSpaceDN/>
        <w:adjustRightInd/>
        <w:spacing w:after="120"/>
        <w:ind w:firstLine="454"/>
        <w:jc w:val="both"/>
        <w:rPr>
          <w:rFonts w:eastAsia="Andale Sans UI"/>
          <w:b/>
          <w:bCs/>
          <w:i/>
          <w:iCs/>
          <w:spacing w:val="-2"/>
          <w:kern w:val="2"/>
          <w:sz w:val="24"/>
          <w:szCs w:val="24"/>
          <w:lang w:eastAsia="ar-SA"/>
        </w:rPr>
      </w:pPr>
      <w:r w:rsidRPr="00F1204C">
        <w:rPr>
          <w:rFonts w:eastAsia="Andale Sans UI"/>
          <w:spacing w:val="-2"/>
          <w:kern w:val="2"/>
          <w:sz w:val="24"/>
          <w:szCs w:val="24"/>
          <w:lang w:eastAsia="ar-SA"/>
        </w:rPr>
        <w:t xml:space="preserve">Планируемые результаты освоения основной образовательной программы начального общего образования (далее - планируемые результаты) являются одним из важнейших механизмов реализации требований </w:t>
      </w:r>
      <w:proofErr w:type="gramStart"/>
      <w:r w:rsidRPr="00F1204C">
        <w:rPr>
          <w:rFonts w:eastAsia="Andale Sans UI"/>
          <w:spacing w:val="-2"/>
          <w:kern w:val="2"/>
          <w:sz w:val="24"/>
          <w:szCs w:val="24"/>
          <w:lang w:eastAsia="ar-SA"/>
        </w:rPr>
        <w:t>Стандарта</w:t>
      </w:r>
      <w:proofErr w:type="gramEnd"/>
      <w:r w:rsidRPr="00F1204C">
        <w:rPr>
          <w:rFonts w:eastAsia="Andale Sans UI"/>
          <w:spacing w:val="-2"/>
          <w:kern w:val="2"/>
          <w:sz w:val="24"/>
          <w:szCs w:val="24"/>
          <w:lang w:eastAsia="ar-SA"/>
        </w:rPr>
        <w:t xml:space="preserve"> к результатам обучающихся, освоивших основную образовательную программу. Они представляют собой систему </w:t>
      </w:r>
      <w:r w:rsidRPr="00F1204C">
        <w:rPr>
          <w:rFonts w:eastAsia="Andale Sans UI"/>
          <w:b/>
          <w:bCs/>
          <w:i/>
          <w:iCs/>
          <w:spacing w:val="-2"/>
          <w:kern w:val="2"/>
          <w:sz w:val="24"/>
          <w:szCs w:val="24"/>
          <w:lang w:eastAsia="ar-SA"/>
        </w:rPr>
        <w:t>обобщённых личностно ориен</w:t>
      </w:r>
      <w:r w:rsidRPr="00F1204C">
        <w:rPr>
          <w:rFonts w:eastAsia="Andale Sans UI"/>
          <w:b/>
          <w:bCs/>
          <w:i/>
          <w:iCs/>
          <w:kern w:val="2"/>
          <w:sz w:val="24"/>
          <w:szCs w:val="24"/>
          <w:lang w:eastAsia="ar-SA"/>
        </w:rPr>
        <w:t>тированных целей образования</w:t>
      </w:r>
      <w:r w:rsidRPr="00F1204C">
        <w:rPr>
          <w:rFonts w:eastAsia="Andale Sans UI"/>
          <w:kern w:val="2"/>
          <w:sz w:val="24"/>
          <w:szCs w:val="24"/>
          <w:lang w:eastAsia="ar-SA"/>
        </w:rPr>
        <w:t xml:space="preserve">, допускающих дальнейшее уточнение и конкретизацию, что обеспечивает определение </w:t>
      </w:r>
      <w:r w:rsidRPr="00F1204C">
        <w:rPr>
          <w:rFonts w:eastAsia="Andale Sans UI"/>
          <w:spacing w:val="2"/>
          <w:kern w:val="2"/>
          <w:sz w:val="24"/>
          <w:szCs w:val="24"/>
          <w:lang w:eastAsia="ar-SA"/>
        </w:rPr>
        <w:t xml:space="preserve">и выявление всех составляющих планируемых результатов, </w:t>
      </w:r>
      <w:r w:rsidRPr="00F1204C">
        <w:rPr>
          <w:rFonts w:eastAsia="Andale Sans UI"/>
          <w:spacing w:val="-2"/>
          <w:kern w:val="2"/>
          <w:sz w:val="24"/>
          <w:szCs w:val="24"/>
          <w:lang w:eastAsia="ar-SA"/>
        </w:rPr>
        <w:t>подлежащих формированию и оценке.</w:t>
      </w:r>
    </w:p>
    <w:p w:rsidR="00F1204C" w:rsidRPr="00F1204C" w:rsidRDefault="00F1204C" w:rsidP="00F1204C">
      <w:pPr>
        <w:autoSpaceDE/>
        <w:autoSpaceDN/>
        <w:adjustRightInd/>
        <w:spacing w:after="120"/>
        <w:ind w:firstLine="454"/>
        <w:jc w:val="both"/>
        <w:rPr>
          <w:rFonts w:eastAsia="Andale Sans UI"/>
          <w:kern w:val="2"/>
          <w:sz w:val="24"/>
          <w:szCs w:val="24"/>
          <w:lang w:eastAsia="ar-SA"/>
        </w:rPr>
      </w:pPr>
      <w:r w:rsidRPr="00F1204C">
        <w:rPr>
          <w:rFonts w:eastAsia="Andale Sans UI"/>
          <w:kern w:val="2"/>
          <w:sz w:val="24"/>
          <w:szCs w:val="24"/>
          <w:lang w:eastAsia="ar-SA"/>
        </w:rPr>
        <w:t>Планируемые результаты:</w:t>
      </w:r>
    </w:p>
    <w:p w:rsidR="00F1204C" w:rsidRPr="00F1204C" w:rsidRDefault="00F1204C" w:rsidP="00F1204C">
      <w:pPr>
        <w:widowControl/>
        <w:ind w:firstLine="454"/>
        <w:jc w:val="both"/>
        <w:rPr>
          <w:color w:val="000000"/>
          <w:sz w:val="24"/>
          <w:szCs w:val="24"/>
        </w:rPr>
      </w:pPr>
      <w:r w:rsidRPr="00F1204C">
        <w:rPr>
          <w:color w:val="000000"/>
          <w:spacing w:val="4"/>
          <w:sz w:val="24"/>
          <w:szCs w:val="24"/>
        </w:rPr>
        <w:t xml:space="preserve">- обеспечивают связь между требованиями Стандарта, </w:t>
      </w:r>
      <w:r w:rsidRPr="00F1204C">
        <w:rPr>
          <w:color w:val="000000"/>
          <w:sz w:val="24"/>
          <w:szCs w:val="24"/>
        </w:rPr>
        <w:t>образовательным процессом и системой оценки результатов освоения основной образовательной программы начального общего образования, уточняя и конкретизируя общее понимание личностных, метапредметных и предметных результатов для каждой учебной программы с учётом ведущих целевых установок их освоения, возрастной специфики обучающихся и требований, предъявляемых системой оценки;</w:t>
      </w:r>
    </w:p>
    <w:p w:rsidR="00F1204C" w:rsidRPr="00F1204C" w:rsidRDefault="00F1204C" w:rsidP="00F1204C">
      <w:pPr>
        <w:widowControl/>
        <w:ind w:firstLine="454"/>
        <w:jc w:val="both"/>
        <w:rPr>
          <w:color w:val="000000"/>
          <w:sz w:val="24"/>
          <w:szCs w:val="24"/>
        </w:rPr>
      </w:pPr>
      <w:r w:rsidRPr="00F1204C">
        <w:rPr>
          <w:color w:val="000000"/>
          <w:sz w:val="24"/>
          <w:szCs w:val="24"/>
        </w:rPr>
        <w:t xml:space="preserve">- являются содержательной и критериальной основой для </w:t>
      </w:r>
      <w:r w:rsidRPr="00F1204C">
        <w:rPr>
          <w:color w:val="000000"/>
          <w:spacing w:val="4"/>
          <w:sz w:val="24"/>
          <w:szCs w:val="24"/>
        </w:rPr>
        <w:t>разработки программ учебных предметов, курсов, учебно</w:t>
      </w:r>
      <w:r w:rsidRPr="00F1204C">
        <w:rPr>
          <w:color w:val="000000"/>
          <w:spacing w:val="4"/>
          <w:sz w:val="24"/>
          <w:szCs w:val="24"/>
        </w:rPr>
        <w:softHyphen/>
      </w:r>
      <w:r w:rsidR="005645BD">
        <w:rPr>
          <w:color w:val="000000"/>
          <w:spacing w:val="4"/>
          <w:sz w:val="24"/>
          <w:szCs w:val="24"/>
        </w:rPr>
        <w:t>-</w:t>
      </w:r>
      <w:r w:rsidRPr="00F1204C">
        <w:rPr>
          <w:color w:val="000000"/>
          <w:sz w:val="24"/>
          <w:szCs w:val="24"/>
        </w:rPr>
        <w:t>методической литературы, а также для системы оценки ка</w:t>
      </w:r>
      <w:r w:rsidRPr="00F1204C">
        <w:rPr>
          <w:color w:val="000000"/>
          <w:spacing w:val="2"/>
          <w:sz w:val="24"/>
          <w:szCs w:val="24"/>
        </w:rPr>
        <w:t xml:space="preserve">чества освоения обучающимися основной образовательной </w:t>
      </w:r>
      <w:r w:rsidRPr="00F1204C">
        <w:rPr>
          <w:color w:val="000000"/>
          <w:sz w:val="24"/>
          <w:szCs w:val="24"/>
        </w:rPr>
        <w:t>программы начального общего образования.</w:t>
      </w:r>
    </w:p>
    <w:p w:rsidR="00F1204C" w:rsidRPr="00F1204C" w:rsidRDefault="00F1204C" w:rsidP="00F1204C">
      <w:pPr>
        <w:autoSpaceDE/>
        <w:autoSpaceDN/>
        <w:adjustRightInd/>
        <w:spacing w:after="120"/>
        <w:ind w:firstLine="454"/>
        <w:jc w:val="both"/>
        <w:rPr>
          <w:rFonts w:eastAsia="Andale Sans UI"/>
          <w:kern w:val="2"/>
          <w:sz w:val="24"/>
          <w:szCs w:val="24"/>
          <w:lang w:eastAsia="ar-SA"/>
        </w:rPr>
      </w:pPr>
      <w:proofErr w:type="gramStart"/>
      <w:r w:rsidRPr="00F1204C">
        <w:rPr>
          <w:rFonts w:eastAsia="Andale Sans UI"/>
          <w:kern w:val="2"/>
          <w:sz w:val="24"/>
          <w:szCs w:val="24"/>
          <w:lang w:eastAsia="ar-SA"/>
        </w:rPr>
        <w:t>В соответствии с системно</w:t>
      </w:r>
      <w:r w:rsidR="005645BD">
        <w:rPr>
          <w:rFonts w:eastAsia="Andale Sans UI"/>
          <w:kern w:val="2"/>
          <w:sz w:val="24"/>
          <w:szCs w:val="24"/>
          <w:lang w:eastAsia="ar-SA"/>
        </w:rPr>
        <w:t>-</w:t>
      </w:r>
      <w:r w:rsidRPr="00F1204C">
        <w:rPr>
          <w:rFonts w:eastAsia="Andale Sans UI"/>
          <w:kern w:val="2"/>
          <w:sz w:val="24"/>
          <w:szCs w:val="24"/>
          <w:lang w:eastAsia="ar-SA"/>
        </w:rPr>
        <w:softHyphen/>
        <w:t>деятельностным подходом содержание планируемых результатов описывает и характеризует обобщённые способы действий с учебным материалом</w:t>
      </w:r>
      <w:r w:rsidRPr="00F1204C">
        <w:rPr>
          <w:rFonts w:eastAsia="Andale Sans UI"/>
          <w:i/>
          <w:iCs/>
          <w:kern w:val="2"/>
          <w:sz w:val="24"/>
          <w:szCs w:val="24"/>
          <w:lang w:eastAsia="ar-SA"/>
        </w:rPr>
        <w:t xml:space="preserve">, </w:t>
      </w:r>
      <w:r w:rsidRPr="00F1204C">
        <w:rPr>
          <w:rFonts w:eastAsia="Andale Sans UI"/>
          <w:kern w:val="2"/>
          <w:sz w:val="24"/>
          <w:szCs w:val="24"/>
          <w:lang w:eastAsia="ar-SA"/>
        </w:rPr>
        <w:t>позволяющие обучающимся успешно решать учебные и учебно</w:t>
      </w:r>
      <w:r w:rsidRPr="00F1204C">
        <w:rPr>
          <w:rFonts w:eastAsia="Andale Sans UI"/>
          <w:kern w:val="2"/>
          <w:sz w:val="24"/>
          <w:szCs w:val="24"/>
          <w:lang w:eastAsia="ar-SA"/>
        </w:rPr>
        <w:softHyphen/>
      </w:r>
      <w:r w:rsidR="005645BD">
        <w:rPr>
          <w:rFonts w:eastAsia="Andale Sans UI"/>
          <w:kern w:val="2"/>
          <w:sz w:val="24"/>
          <w:szCs w:val="24"/>
          <w:lang w:eastAsia="ar-SA"/>
        </w:rPr>
        <w:t>-</w:t>
      </w:r>
      <w:r w:rsidRPr="00F1204C">
        <w:rPr>
          <w:rFonts w:eastAsia="Andale Sans UI"/>
          <w:kern w:val="2"/>
          <w:sz w:val="24"/>
          <w:szCs w:val="24"/>
          <w:lang w:eastAsia="ar-SA"/>
        </w:rPr>
        <w:t>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w:t>
      </w:r>
      <w:proofErr w:type="gramEnd"/>
    </w:p>
    <w:p w:rsidR="00F1204C" w:rsidRPr="00F1204C" w:rsidRDefault="00F1204C" w:rsidP="00F1204C">
      <w:pPr>
        <w:autoSpaceDE/>
        <w:autoSpaceDN/>
        <w:adjustRightInd/>
        <w:spacing w:after="120"/>
        <w:ind w:firstLine="454"/>
        <w:jc w:val="both"/>
        <w:rPr>
          <w:rFonts w:eastAsia="Andale Sans UI"/>
          <w:b/>
          <w:bCs/>
          <w:spacing w:val="2"/>
          <w:kern w:val="2"/>
          <w:sz w:val="24"/>
          <w:szCs w:val="24"/>
          <w:lang w:eastAsia="ar-SA"/>
        </w:rPr>
      </w:pPr>
      <w:r w:rsidRPr="00F1204C">
        <w:rPr>
          <w:rFonts w:eastAsia="Andale Sans UI"/>
          <w:spacing w:val="2"/>
          <w:kern w:val="2"/>
          <w:sz w:val="24"/>
          <w:szCs w:val="24"/>
          <w:lang w:eastAsia="ar-SA"/>
        </w:rPr>
        <w:t xml:space="preserve">Иными словами, система планируемых результатов даёт представление о том, какими именно действиями - познавательными, личностными, регулятивными, коммуникативными, преломлёнными через специфику содержания того или иного предмета - овладеют обучающиеся в ходе образовательного процесса. В системе планируемых результатов особо выделяется учебный материал, имеющий </w:t>
      </w:r>
      <w:r w:rsidRPr="00F1204C">
        <w:rPr>
          <w:rFonts w:eastAsia="Andale Sans UI"/>
          <w:i/>
          <w:iCs/>
          <w:spacing w:val="2"/>
          <w:kern w:val="2"/>
          <w:sz w:val="24"/>
          <w:szCs w:val="24"/>
          <w:lang w:eastAsia="ar-SA"/>
        </w:rPr>
        <w:t>опорный характер,</w:t>
      </w:r>
      <w:r w:rsidRPr="00F1204C">
        <w:rPr>
          <w:rFonts w:eastAsia="Andale Sans UI"/>
          <w:spacing w:val="2"/>
          <w:kern w:val="2"/>
          <w:sz w:val="24"/>
          <w:szCs w:val="24"/>
          <w:lang w:eastAsia="ar-SA"/>
        </w:rPr>
        <w:t xml:space="preserve"> т.</w:t>
      </w:r>
      <w:r w:rsidRPr="00F1204C">
        <w:rPr>
          <w:rFonts w:eastAsia="Andale Sans UI"/>
          <w:spacing w:val="2"/>
          <w:kern w:val="2"/>
          <w:sz w:val="24"/>
          <w:szCs w:val="24"/>
          <w:lang w:eastAsia="ar-SA"/>
        </w:rPr>
        <w:t> </w:t>
      </w:r>
      <w:r w:rsidRPr="00F1204C">
        <w:rPr>
          <w:rFonts w:eastAsia="Andale Sans UI"/>
          <w:spacing w:val="2"/>
          <w:kern w:val="2"/>
          <w:sz w:val="24"/>
          <w:szCs w:val="24"/>
          <w:lang w:eastAsia="ar-SA"/>
        </w:rPr>
        <w:t>е. служащий основой для последующего обучения.</w:t>
      </w:r>
    </w:p>
    <w:p w:rsidR="00F1204C" w:rsidRPr="00F1204C" w:rsidRDefault="00F1204C" w:rsidP="00F1204C">
      <w:pPr>
        <w:autoSpaceDE/>
        <w:autoSpaceDN/>
        <w:adjustRightInd/>
        <w:spacing w:after="120"/>
        <w:ind w:firstLine="454"/>
        <w:jc w:val="both"/>
        <w:rPr>
          <w:rFonts w:eastAsia="Andale Sans UI"/>
          <w:kern w:val="2"/>
          <w:sz w:val="24"/>
          <w:szCs w:val="24"/>
          <w:lang w:eastAsia="ar-SA"/>
        </w:rPr>
      </w:pPr>
      <w:r w:rsidRPr="00F1204C">
        <w:rPr>
          <w:rFonts w:eastAsia="Andale Sans UI"/>
          <w:b/>
          <w:bCs/>
          <w:kern w:val="2"/>
          <w:sz w:val="24"/>
          <w:szCs w:val="24"/>
          <w:lang w:eastAsia="ar-SA"/>
        </w:rPr>
        <w:t xml:space="preserve">Структура планируемых результатов </w:t>
      </w:r>
      <w:r w:rsidRPr="00F1204C">
        <w:rPr>
          <w:rFonts w:eastAsia="Andale Sans UI"/>
          <w:kern w:val="2"/>
          <w:sz w:val="24"/>
          <w:szCs w:val="24"/>
          <w:lang w:eastAsia="ar-SA"/>
        </w:rPr>
        <w:t>учитывает необходимость:</w:t>
      </w:r>
    </w:p>
    <w:p w:rsidR="00F1204C" w:rsidRPr="00F1204C" w:rsidRDefault="00F1204C" w:rsidP="00F1204C">
      <w:pPr>
        <w:widowControl/>
        <w:ind w:firstLine="454"/>
        <w:jc w:val="both"/>
        <w:rPr>
          <w:color w:val="000000"/>
          <w:sz w:val="24"/>
          <w:szCs w:val="24"/>
        </w:rPr>
      </w:pPr>
      <w:r w:rsidRPr="00F1204C">
        <w:rPr>
          <w:color w:val="000000"/>
          <w:sz w:val="24"/>
          <w:szCs w:val="24"/>
        </w:rPr>
        <w:lastRenderedPageBreak/>
        <w:t>- определения динамики развития обучающихся на основе выделения достигнутого уровня развития и ближайшей перспективы - зоны ближайшего развития ребёнка;</w:t>
      </w:r>
    </w:p>
    <w:p w:rsidR="00F1204C" w:rsidRPr="00F1204C" w:rsidRDefault="00F1204C" w:rsidP="00F1204C">
      <w:pPr>
        <w:widowControl/>
        <w:ind w:firstLine="454"/>
        <w:jc w:val="both"/>
        <w:rPr>
          <w:color w:val="000000"/>
          <w:sz w:val="24"/>
          <w:szCs w:val="24"/>
        </w:rPr>
      </w:pPr>
      <w:r w:rsidRPr="00F1204C">
        <w:rPr>
          <w:color w:val="000000"/>
          <w:spacing w:val="2"/>
          <w:sz w:val="24"/>
          <w:szCs w:val="24"/>
        </w:rPr>
        <w:t xml:space="preserve">- определения возможностей овладения обучающимися учебными действиями на уровне, соответствующем зоне ближайшего развития, в отношении знаний, расширяющих и углубляющих систему опорных знаний, а также знаний </w:t>
      </w:r>
      <w:r w:rsidRPr="00F1204C">
        <w:rPr>
          <w:color w:val="000000"/>
          <w:sz w:val="24"/>
          <w:szCs w:val="24"/>
        </w:rPr>
        <w:t>и умений, являющихся подготовительными для данного предмета;</w:t>
      </w:r>
    </w:p>
    <w:p w:rsidR="00F1204C" w:rsidRPr="00F1204C" w:rsidRDefault="00F1204C" w:rsidP="00F1204C">
      <w:pPr>
        <w:widowControl/>
        <w:ind w:firstLine="454"/>
        <w:jc w:val="both"/>
        <w:rPr>
          <w:color w:val="000000"/>
          <w:sz w:val="24"/>
          <w:szCs w:val="24"/>
        </w:rPr>
      </w:pPr>
      <w:r w:rsidRPr="00F1204C">
        <w:rPr>
          <w:color w:val="000000"/>
          <w:sz w:val="24"/>
          <w:szCs w:val="24"/>
        </w:rPr>
        <w:t>- выделения основных направлений оценочной деятельности - оценки результатов деятельности систем образования различного уровня, педагогов, обучающихся.</w:t>
      </w:r>
    </w:p>
    <w:p w:rsidR="00F1204C" w:rsidRPr="00F1204C" w:rsidRDefault="00F1204C" w:rsidP="00F1204C">
      <w:pPr>
        <w:autoSpaceDE/>
        <w:autoSpaceDN/>
        <w:adjustRightInd/>
        <w:spacing w:after="120"/>
        <w:ind w:firstLine="454"/>
        <w:jc w:val="both"/>
        <w:rPr>
          <w:rFonts w:eastAsia="Andale Sans UI"/>
          <w:b/>
          <w:bCs/>
          <w:kern w:val="2"/>
          <w:sz w:val="24"/>
          <w:szCs w:val="24"/>
          <w:lang w:eastAsia="ar-SA"/>
        </w:rPr>
      </w:pPr>
      <w:r w:rsidRPr="00F1204C">
        <w:rPr>
          <w:rFonts w:eastAsia="Andale Sans UI"/>
          <w:spacing w:val="4"/>
          <w:kern w:val="2"/>
          <w:sz w:val="24"/>
          <w:szCs w:val="24"/>
          <w:lang w:eastAsia="ar-SA"/>
        </w:rPr>
        <w:t xml:space="preserve">С этой целью в структуре планируемых результатов по </w:t>
      </w:r>
      <w:r w:rsidRPr="00F1204C">
        <w:rPr>
          <w:rFonts w:eastAsia="Andale Sans UI"/>
          <w:spacing w:val="2"/>
          <w:kern w:val="2"/>
          <w:sz w:val="24"/>
          <w:szCs w:val="24"/>
          <w:lang w:eastAsia="ar-SA"/>
        </w:rPr>
        <w:t>каждой учебной программе (предметной, междисциплинар</w:t>
      </w:r>
      <w:r w:rsidRPr="00F1204C">
        <w:rPr>
          <w:rFonts w:eastAsia="Andale Sans UI"/>
          <w:kern w:val="2"/>
          <w:sz w:val="24"/>
          <w:szCs w:val="24"/>
          <w:lang w:eastAsia="ar-SA"/>
        </w:rPr>
        <w:t xml:space="preserve">ной) выделяются следующие </w:t>
      </w:r>
      <w:r w:rsidRPr="00F1204C">
        <w:rPr>
          <w:rFonts w:eastAsia="Andale Sans UI"/>
          <w:i/>
          <w:iCs/>
          <w:kern w:val="2"/>
          <w:sz w:val="24"/>
          <w:szCs w:val="24"/>
          <w:lang w:eastAsia="ar-SA"/>
        </w:rPr>
        <w:t>уровни описания</w:t>
      </w:r>
      <w:r w:rsidRPr="00F1204C">
        <w:rPr>
          <w:rFonts w:eastAsia="Andale Sans UI"/>
          <w:kern w:val="2"/>
          <w:sz w:val="24"/>
          <w:szCs w:val="24"/>
          <w:lang w:eastAsia="ar-SA"/>
        </w:rPr>
        <w:t>.</w:t>
      </w:r>
    </w:p>
    <w:p w:rsidR="00F1204C" w:rsidRPr="00F1204C" w:rsidRDefault="00F1204C" w:rsidP="00F1204C">
      <w:pPr>
        <w:autoSpaceDE/>
        <w:autoSpaceDN/>
        <w:adjustRightInd/>
        <w:spacing w:after="120"/>
        <w:ind w:firstLine="454"/>
        <w:jc w:val="both"/>
        <w:rPr>
          <w:rFonts w:eastAsia="Andale Sans UI"/>
          <w:b/>
          <w:bCs/>
          <w:kern w:val="2"/>
          <w:sz w:val="24"/>
          <w:szCs w:val="24"/>
          <w:lang w:eastAsia="ar-SA"/>
        </w:rPr>
      </w:pPr>
      <w:r w:rsidRPr="00F1204C">
        <w:rPr>
          <w:rFonts w:eastAsia="Andale Sans UI"/>
          <w:b/>
          <w:bCs/>
          <w:kern w:val="2"/>
          <w:sz w:val="24"/>
          <w:szCs w:val="24"/>
          <w:lang w:eastAsia="ar-SA"/>
        </w:rPr>
        <w:t>Цели</w:t>
      </w:r>
      <w:r w:rsidRPr="00F1204C">
        <w:rPr>
          <w:rFonts w:eastAsia="Andale Sans UI"/>
          <w:b/>
          <w:bCs/>
          <w:kern w:val="2"/>
          <w:sz w:val="24"/>
          <w:szCs w:val="24"/>
          <w:lang w:eastAsia="ar-SA"/>
        </w:rPr>
        <w:softHyphen/>
      </w:r>
      <w:r w:rsidR="005645BD">
        <w:rPr>
          <w:rFonts w:eastAsia="Andale Sans UI"/>
          <w:b/>
          <w:bCs/>
          <w:kern w:val="2"/>
          <w:sz w:val="24"/>
          <w:szCs w:val="24"/>
          <w:lang w:eastAsia="ar-SA"/>
        </w:rPr>
        <w:t>-</w:t>
      </w:r>
      <w:r w:rsidRPr="00F1204C">
        <w:rPr>
          <w:rFonts w:eastAsia="Andale Sans UI"/>
          <w:b/>
          <w:bCs/>
          <w:kern w:val="2"/>
          <w:sz w:val="24"/>
          <w:szCs w:val="24"/>
          <w:lang w:eastAsia="ar-SA"/>
        </w:rPr>
        <w:t xml:space="preserve">ориентиры, </w:t>
      </w:r>
      <w:r w:rsidRPr="00F1204C">
        <w:rPr>
          <w:rFonts w:eastAsia="Andale Sans UI"/>
          <w:kern w:val="2"/>
          <w:sz w:val="24"/>
          <w:szCs w:val="24"/>
          <w:lang w:eastAsia="ar-SA"/>
        </w:rPr>
        <w:t>определяющие ведущие целевые уста</w:t>
      </w:r>
      <w:r w:rsidRPr="00F1204C">
        <w:rPr>
          <w:rFonts w:eastAsia="Andale Sans UI"/>
          <w:spacing w:val="2"/>
          <w:kern w:val="2"/>
          <w:sz w:val="24"/>
          <w:szCs w:val="24"/>
          <w:lang w:eastAsia="ar-SA"/>
        </w:rPr>
        <w:t>новки и основные ожидаемые результаты изучения данной учебной программы. Их включение в структуру планиру</w:t>
      </w:r>
      <w:r w:rsidRPr="00F1204C">
        <w:rPr>
          <w:rFonts w:eastAsia="Andale Sans UI"/>
          <w:kern w:val="2"/>
          <w:sz w:val="24"/>
          <w:szCs w:val="24"/>
          <w:lang w:eastAsia="ar-SA"/>
        </w:rPr>
        <w:t xml:space="preserve">емых результатов призвано дать ответ на вопрос о смысле изучения данного предмета, его вкладе в развитие личности </w:t>
      </w:r>
      <w:r w:rsidRPr="00F1204C">
        <w:rPr>
          <w:rFonts w:eastAsia="Andale Sans UI"/>
          <w:spacing w:val="2"/>
          <w:kern w:val="2"/>
          <w:sz w:val="24"/>
          <w:szCs w:val="24"/>
          <w:lang w:eastAsia="ar-SA"/>
        </w:rPr>
        <w:t>обучающихся. Планируемые результаты, описывающие эту группу целей, представлены в первом, общецелевом блоке, предваряющем планируемые результаты по отдельным раз</w:t>
      </w:r>
      <w:r w:rsidRPr="00F1204C">
        <w:rPr>
          <w:rFonts w:eastAsia="Andale Sans UI"/>
          <w:kern w:val="2"/>
          <w:sz w:val="24"/>
          <w:szCs w:val="24"/>
          <w:lang w:eastAsia="ar-SA"/>
        </w:rPr>
        <w:t xml:space="preserve">делам учебной программы. Этот блок результатов описывает основной, сущностный вклад данной программы в развитие личности обучающихся, в развитие их способностей; отражает такие общие цели образования, как формирование ценностных и мировоззренческих установок, развитие интереса, </w:t>
      </w:r>
      <w:r w:rsidRPr="00F1204C">
        <w:rPr>
          <w:rFonts w:eastAsia="Andale Sans UI"/>
          <w:spacing w:val="2"/>
          <w:kern w:val="2"/>
          <w:sz w:val="24"/>
          <w:szCs w:val="24"/>
          <w:lang w:eastAsia="ar-SA"/>
        </w:rPr>
        <w:t xml:space="preserve">формирование определённых познавательных потребностей </w:t>
      </w:r>
      <w:r w:rsidRPr="00F1204C">
        <w:rPr>
          <w:rFonts w:eastAsia="Andale Sans UI"/>
          <w:kern w:val="2"/>
          <w:sz w:val="24"/>
          <w:szCs w:val="24"/>
          <w:lang w:eastAsia="ar-SA"/>
        </w:rPr>
        <w:t>обучающихся. Оценка достижения этих целей ведётся в ходе процедур, допускающих предоставление и использование исключительно неперсонифицированной информации, а полученные результаты характеризуют деятельность системы образования.</w:t>
      </w:r>
    </w:p>
    <w:p w:rsidR="00F1204C" w:rsidRPr="00F1204C" w:rsidRDefault="00F1204C" w:rsidP="00F1204C">
      <w:pPr>
        <w:autoSpaceDE/>
        <w:autoSpaceDN/>
        <w:adjustRightInd/>
        <w:spacing w:after="120"/>
        <w:ind w:firstLine="454"/>
        <w:jc w:val="both"/>
        <w:rPr>
          <w:rFonts w:eastAsia="Andale Sans UI"/>
          <w:kern w:val="2"/>
          <w:sz w:val="24"/>
          <w:szCs w:val="24"/>
          <w:lang w:eastAsia="ar-SA"/>
        </w:rPr>
      </w:pPr>
      <w:r w:rsidRPr="00F1204C">
        <w:rPr>
          <w:rFonts w:eastAsia="Andale Sans UI"/>
          <w:b/>
          <w:bCs/>
          <w:spacing w:val="1"/>
          <w:kern w:val="2"/>
          <w:sz w:val="24"/>
          <w:szCs w:val="24"/>
          <w:lang w:eastAsia="ar-SA"/>
        </w:rPr>
        <w:t xml:space="preserve">Цели, характеризующие систему учебных действий в </w:t>
      </w:r>
      <w:r w:rsidRPr="00F1204C">
        <w:rPr>
          <w:rFonts w:eastAsia="Andale Sans UI"/>
          <w:b/>
          <w:bCs/>
          <w:spacing w:val="2"/>
          <w:kern w:val="2"/>
          <w:sz w:val="24"/>
          <w:szCs w:val="24"/>
          <w:lang w:eastAsia="ar-SA"/>
        </w:rPr>
        <w:t xml:space="preserve">отношении опорного учебного материала. </w:t>
      </w:r>
      <w:r w:rsidRPr="00F1204C">
        <w:rPr>
          <w:rFonts w:eastAsia="Andale Sans UI"/>
          <w:spacing w:val="2"/>
          <w:kern w:val="2"/>
          <w:sz w:val="24"/>
          <w:szCs w:val="24"/>
          <w:lang w:eastAsia="ar-SA"/>
        </w:rPr>
        <w:t xml:space="preserve">Планируемые </w:t>
      </w:r>
      <w:r w:rsidRPr="00F1204C">
        <w:rPr>
          <w:rFonts w:eastAsia="Andale Sans UI"/>
          <w:spacing w:val="4"/>
          <w:kern w:val="2"/>
          <w:sz w:val="24"/>
          <w:szCs w:val="24"/>
          <w:lang w:eastAsia="ar-SA"/>
        </w:rPr>
        <w:t xml:space="preserve">результаты, описывающие эту группу целей, приводятся в </w:t>
      </w:r>
      <w:r w:rsidRPr="00F1204C">
        <w:rPr>
          <w:rFonts w:eastAsia="Andale Sans UI"/>
          <w:spacing w:val="2"/>
          <w:kern w:val="2"/>
          <w:sz w:val="24"/>
          <w:szCs w:val="24"/>
          <w:lang w:eastAsia="ar-SA"/>
        </w:rPr>
        <w:t xml:space="preserve">блоках </w:t>
      </w:r>
      <w:r w:rsidRPr="00F1204C">
        <w:rPr>
          <w:rFonts w:eastAsia="Andale Sans UI"/>
          <w:b/>
          <w:bCs/>
          <w:spacing w:val="2"/>
          <w:kern w:val="2"/>
          <w:sz w:val="24"/>
          <w:szCs w:val="24"/>
          <w:u w:val="thick" w:color="000000"/>
          <w:lang w:eastAsia="ar-SA"/>
        </w:rPr>
        <w:t>«</w:t>
      </w:r>
      <w:r w:rsidRPr="00F1204C">
        <w:rPr>
          <w:rFonts w:eastAsia="Andale Sans UI"/>
          <w:spacing w:val="2"/>
          <w:kern w:val="2"/>
          <w:sz w:val="24"/>
          <w:szCs w:val="24"/>
          <w:u w:val="thick" w:color="000000"/>
          <w:lang w:eastAsia="ar-SA"/>
        </w:rPr>
        <w:t>Выпускник научится</w:t>
      </w:r>
      <w:proofErr w:type="gramStart"/>
      <w:r w:rsidRPr="00F1204C">
        <w:rPr>
          <w:rFonts w:eastAsia="Andale Sans UI"/>
          <w:b/>
          <w:bCs/>
          <w:spacing w:val="2"/>
          <w:kern w:val="2"/>
          <w:sz w:val="24"/>
          <w:szCs w:val="24"/>
          <w:u w:val="thick" w:color="000000"/>
          <w:lang w:eastAsia="ar-SA"/>
        </w:rPr>
        <w:t>»</w:t>
      </w:r>
      <w:r w:rsidRPr="00F1204C">
        <w:rPr>
          <w:rFonts w:eastAsia="Andale Sans UI"/>
          <w:spacing w:val="2"/>
          <w:kern w:val="2"/>
          <w:sz w:val="24"/>
          <w:szCs w:val="24"/>
          <w:lang w:eastAsia="ar-SA"/>
        </w:rPr>
        <w:t>к</w:t>
      </w:r>
      <w:proofErr w:type="gramEnd"/>
      <w:r w:rsidRPr="00F1204C">
        <w:rPr>
          <w:rFonts w:eastAsia="Andale Sans UI"/>
          <w:spacing w:val="2"/>
          <w:kern w:val="2"/>
          <w:sz w:val="24"/>
          <w:szCs w:val="24"/>
          <w:lang w:eastAsia="ar-SA"/>
        </w:rPr>
        <w:t xml:space="preserve"> каждому разделу учебной </w:t>
      </w:r>
      <w:r w:rsidRPr="00F1204C">
        <w:rPr>
          <w:rFonts w:eastAsia="Andale Sans UI"/>
          <w:spacing w:val="4"/>
          <w:kern w:val="2"/>
          <w:sz w:val="24"/>
          <w:szCs w:val="24"/>
          <w:lang w:eastAsia="ar-SA"/>
        </w:rPr>
        <w:t xml:space="preserve">программы. Они ориентируют пользователя в том, какой </w:t>
      </w:r>
      <w:r w:rsidRPr="00F1204C">
        <w:rPr>
          <w:rFonts w:eastAsia="Andale Sans UI"/>
          <w:kern w:val="2"/>
          <w:sz w:val="24"/>
          <w:szCs w:val="24"/>
          <w:lang w:eastAsia="ar-SA"/>
        </w:rPr>
        <w:t xml:space="preserve">уровень освоения опорного учебного материала ожидается от выпускников. Критериями отбора данных результатов служат: их значимость для решения основных задач образования на данном уровне, необходимость для последующего обучения, </w:t>
      </w:r>
      <w:r w:rsidRPr="00F1204C">
        <w:rPr>
          <w:rFonts w:eastAsia="Andale Sans UI"/>
          <w:spacing w:val="-2"/>
          <w:kern w:val="2"/>
          <w:sz w:val="24"/>
          <w:szCs w:val="24"/>
          <w:lang w:eastAsia="ar-SA"/>
        </w:rPr>
        <w:t>а также потенциальная возможность их достижения большин</w:t>
      </w:r>
      <w:r w:rsidRPr="00F1204C">
        <w:rPr>
          <w:rFonts w:eastAsia="Andale Sans UI"/>
          <w:kern w:val="2"/>
          <w:sz w:val="24"/>
          <w:szCs w:val="24"/>
          <w:lang w:eastAsia="ar-SA"/>
        </w:rPr>
        <w:t xml:space="preserve">ством обучающихся, как минимум, на уровне, характеризующем исполнительскую компетентность обучающихся. Иными словами, в эту группу включается такая система знаний </w:t>
      </w:r>
      <w:r w:rsidRPr="00F1204C">
        <w:rPr>
          <w:rFonts w:eastAsia="Andale Sans UI"/>
          <w:spacing w:val="4"/>
          <w:kern w:val="2"/>
          <w:sz w:val="24"/>
          <w:szCs w:val="24"/>
          <w:lang w:eastAsia="ar-SA"/>
        </w:rPr>
        <w:t>и учебных действий, которая, во</w:t>
      </w:r>
      <w:r w:rsidR="005645BD">
        <w:rPr>
          <w:rFonts w:eastAsia="Andale Sans UI"/>
          <w:spacing w:val="4"/>
          <w:kern w:val="2"/>
          <w:sz w:val="24"/>
          <w:szCs w:val="24"/>
          <w:lang w:eastAsia="ar-SA"/>
        </w:rPr>
        <w:t>-</w:t>
      </w:r>
      <w:r w:rsidRPr="00F1204C">
        <w:rPr>
          <w:rFonts w:eastAsia="Andale Sans UI"/>
          <w:spacing w:val="4"/>
          <w:kern w:val="2"/>
          <w:sz w:val="24"/>
          <w:szCs w:val="24"/>
          <w:lang w:eastAsia="ar-SA"/>
        </w:rPr>
        <w:softHyphen/>
        <w:t xml:space="preserve">первых, принципиально </w:t>
      </w:r>
      <w:r w:rsidRPr="00F1204C">
        <w:rPr>
          <w:rFonts w:eastAsia="Andale Sans UI"/>
          <w:spacing w:val="2"/>
          <w:kern w:val="2"/>
          <w:sz w:val="24"/>
          <w:szCs w:val="24"/>
          <w:lang w:eastAsia="ar-SA"/>
        </w:rPr>
        <w:t>не</w:t>
      </w:r>
      <w:r w:rsidRPr="00F1204C">
        <w:rPr>
          <w:rFonts w:eastAsia="Andale Sans UI"/>
          <w:kern w:val="2"/>
          <w:sz w:val="24"/>
          <w:szCs w:val="24"/>
          <w:lang w:eastAsia="ar-SA"/>
        </w:rPr>
        <w:t>обходима для успешного обучения в начальной и основной школе и, во</w:t>
      </w:r>
      <w:r w:rsidRPr="00F1204C">
        <w:rPr>
          <w:rFonts w:eastAsia="Andale Sans UI"/>
          <w:kern w:val="2"/>
          <w:sz w:val="24"/>
          <w:szCs w:val="24"/>
          <w:lang w:eastAsia="ar-SA"/>
        </w:rPr>
        <w:softHyphen/>
        <w:t>вторых, при наличии специальной целенаправленной работы учителя может быть освоена подавляющим большинством детей.</w:t>
      </w:r>
    </w:p>
    <w:p w:rsidR="00F1204C" w:rsidRPr="00F1204C" w:rsidRDefault="00F1204C" w:rsidP="00F1204C">
      <w:pPr>
        <w:autoSpaceDE/>
        <w:autoSpaceDN/>
        <w:adjustRightInd/>
        <w:spacing w:after="120"/>
        <w:ind w:firstLine="454"/>
        <w:jc w:val="both"/>
        <w:rPr>
          <w:rFonts w:eastAsia="Andale Sans UI"/>
          <w:b/>
          <w:bCs/>
          <w:kern w:val="2"/>
          <w:sz w:val="24"/>
          <w:szCs w:val="24"/>
          <w:lang w:eastAsia="ar-SA"/>
        </w:rPr>
      </w:pPr>
      <w:r w:rsidRPr="00F1204C">
        <w:rPr>
          <w:rFonts w:eastAsia="Andale Sans UI"/>
          <w:kern w:val="2"/>
          <w:sz w:val="24"/>
          <w:szCs w:val="24"/>
          <w:lang w:eastAsia="ar-SA"/>
        </w:rPr>
        <w:t xml:space="preserve">Достижение планируемых результатов этой группы выносится на итоговую оценку, которая может осуществляться как в ходе освоения данной программы посредством накопительной системы оценки (например, портфеля достижений), так </w:t>
      </w:r>
      <w:r w:rsidRPr="00F1204C">
        <w:rPr>
          <w:rFonts w:eastAsia="Andale Sans UI"/>
          <w:spacing w:val="2"/>
          <w:kern w:val="2"/>
          <w:sz w:val="24"/>
          <w:szCs w:val="24"/>
          <w:lang w:eastAsia="ar-SA"/>
        </w:rPr>
        <w:t>и по итогам её освоения (с помощью итоговой работы). Оценка освоения опорного материала на уровне, характеризующем исполнительскую компетентность обучающихся, ведётся с помощью заданий базового уровня, а на уровне действий, соответствующих зоне ближайшего развития, </w:t>
      </w:r>
      <w:r w:rsidRPr="00F1204C">
        <w:rPr>
          <w:rFonts w:eastAsia="Andale Sans UI"/>
          <w:kern w:val="2"/>
          <w:sz w:val="24"/>
          <w:szCs w:val="24"/>
          <w:lang w:eastAsia="ar-SA"/>
        </w:rPr>
        <w:t xml:space="preserve">с помощью заданий  повышенного уровня. Успешное выполнение </w:t>
      </w:r>
      <w:proofErr w:type="gramStart"/>
      <w:r w:rsidRPr="00F1204C">
        <w:rPr>
          <w:rFonts w:eastAsia="Andale Sans UI"/>
          <w:kern w:val="2"/>
          <w:sz w:val="24"/>
          <w:szCs w:val="24"/>
          <w:lang w:eastAsia="ar-SA"/>
        </w:rPr>
        <w:t>обучающимися</w:t>
      </w:r>
      <w:proofErr w:type="gramEnd"/>
      <w:r w:rsidRPr="00F1204C">
        <w:rPr>
          <w:rFonts w:eastAsia="Andale Sans UI"/>
          <w:kern w:val="2"/>
          <w:sz w:val="24"/>
          <w:szCs w:val="24"/>
          <w:lang w:eastAsia="ar-SA"/>
        </w:rPr>
        <w:t xml:space="preserve">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F1204C" w:rsidRPr="00F1204C" w:rsidRDefault="00F1204C" w:rsidP="00F1204C">
      <w:pPr>
        <w:autoSpaceDE/>
        <w:autoSpaceDN/>
        <w:adjustRightInd/>
        <w:spacing w:after="120"/>
        <w:ind w:firstLine="454"/>
        <w:jc w:val="both"/>
        <w:rPr>
          <w:rFonts w:eastAsia="Andale Sans UI"/>
          <w:spacing w:val="-2"/>
          <w:kern w:val="2"/>
          <w:sz w:val="24"/>
          <w:szCs w:val="24"/>
          <w:lang w:eastAsia="ar-SA"/>
        </w:rPr>
      </w:pPr>
      <w:r w:rsidRPr="00F1204C">
        <w:rPr>
          <w:rFonts w:eastAsia="Andale Sans UI"/>
          <w:b/>
          <w:bCs/>
          <w:spacing w:val="4"/>
          <w:kern w:val="2"/>
          <w:sz w:val="24"/>
          <w:szCs w:val="24"/>
          <w:lang w:eastAsia="ar-SA"/>
        </w:rPr>
        <w:t xml:space="preserve">Цели, характеризующие систему учебных действий в отношении знаний, умений, навыков, расширяющих </w:t>
      </w:r>
      <w:r w:rsidRPr="00F1204C">
        <w:rPr>
          <w:rFonts w:eastAsia="Andale Sans UI"/>
          <w:b/>
          <w:bCs/>
          <w:spacing w:val="-2"/>
          <w:kern w:val="2"/>
          <w:sz w:val="24"/>
          <w:szCs w:val="24"/>
          <w:lang w:eastAsia="ar-SA"/>
        </w:rPr>
        <w:t xml:space="preserve">и углубляющих опорную систему или выступающих как пропедевтика для дальнейшего изучения данного предмета. </w:t>
      </w:r>
      <w:r w:rsidRPr="00F1204C">
        <w:rPr>
          <w:rFonts w:eastAsia="Andale Sans UI"/>
          <w:spacing w:val="-2"/>
          <w:kern w:val="2"/>
          <w:sz w:val="24"/>
          <w:szCs w:val="24"/>
          <w:lang w:eastAsia="ar-SA"/>
        </w:rPr>
        <w:t xml:space="preserve">Планируемые результаты, описывающие указанную группу целей, приводятся в блоках </w:t>
      </w:r>
      <w:r w:rsidRPr="00F1204C">
        <w:rPr>
          <w:rFonts w:eastAsia="Andale Sans UI"/>
          <w:spacing w:val="-2"/>
          <w:kern w:val="2"/>
          <w:sz w:val="24"/>
          <w:szCs w:val="24"/>
          <w:u w:val="thick" w:color="000000"/>
          <w:lang w:eastAsia="ar-SA"/>
        </w:rPr>
        <w:t>«Выпускник получит возможность научиться»</w:t>
      </w:r>
      <w:r w:rsidRPr="00F1204C">
        <w:rPr>
          <w:rFonts w:eastAsia="Andale Sans UI"/>
          <w:spacing w:val="-2"/>
          <w:kern w:val="2"/>
          <w:sz w:val="24"/>
          <w:szCs w:val="24"/>
          <w:lang w:eastAsia="ar-SA"/>
        </w:rPr>
        <w:t xml:space="preserve"> к каждому разделу примерной программы </w:t>
      </w:r>
      <w:r w:rsidRPr="00F1204C">
        <w:rPr>
          <w:rFonts w:eastAsia="Andale Sans UI"/>
          <w:spacing w:val="-2"/>
          <w:kern w:val="2"/>
          <w:sz w:val="24"/>
          <w:szCs w:val="24"/>
          <w:lang w:eastAsia="ar-SA"/>
        </w:rPr>
        <w:lastRenderedPageBreak/>
        <w:t>учебно</w:t>
      </w:r>
      <w:r w:rsidRPr="00F1204C">
        <w:rPr>
          <w:rFonts w:eastAsia="Andale Sans UI"/>
          <w:kern w:val="2"/>
          <w:sz w:val="24"/>
          <w:szCs w:val="24"/>
          <w:lang w:eastAsia="ar-SA"/>
        </w:rPr>
        <w:t xml:space="preserve">го предмета и </w:t>
      </w:r>
      <w:r w:rsidRPr="00F1204C">
        <w:rPr>
          <w:rFonts w:eastAsia="Andale Sans UI"/>
          <w:i/>
          <w:iCs/>
          <w:kern w:val="2"/>
          <w:sz w:val="24"/>
          <w:szCs w:val="24"/>
          <w:lang w:eastAsia="ar-SA"/>
        </w:rPr>
        <w:t xml:space="preserve">выделяются курсивом. </w:t>
      </w:r>
      <w:r w:rsidRPr="00F1204C">
        <w:rPr>
          <w:rFonts w:eastAsia="Andale Sans UI"/>
          <w:kern w:val="2"/>
          <w:sz w:val="24"/>
          <w:szCs w:val="24"/>
          <w:lang w:eastAsia="ar-SA"/>
        </w:rPr>
        <w:t xml:space="preserve">Уровень достижений, </w:t>
      </w:r>
      <w:r w:rsidRPr="00F1204C">
        <w:rPr>
          <w:rFonts w:eastAsia="Andale Sans UI"/>
          <w:spacing w:val="4"/>
          <w:kern w:val="2"/>
          <w:sz w:val="24"/>
          <w:szCs w:val="24"/>
          <w:lang w:eastAsia="ar-SA"/>
        </w:rPr>
        <w:t>соответствующий планируемым результатам этой группы, могут продемонстрировать только отдельные обучающие</w:t>
      </w:r>
      <w:r w:rsidRPr="00F1204C">
        <w:rPr>
          <w:rFonts w:eastAsia="Andale Sans UI"/>
          <w:spacing w:val="2"/>
          <w:kern w:val="2"/>
          <w:sz w:val="24"/>
          <w:szCs w:val="24"/>
          <w:lang w:eastAsia="ar-SA"/>
        </w:rPr>
        <w:t xml:space="preserve">ся, </w:t>
      </w:r>
      <w:r w:rsidRPr="00F1204C">
        <w:rPr>
          <w:rFonts w:eastAsia="Andale Sans UI"/>
          <w:spacing w:val="-2"/>
          <w:kern w:val="2"/>
          <w:sz w:val="24"/>
          <w:szCs w:val="24"/>
          <w:lang w:eastAsia="ar-SA"/>
        </w:rPr>
        <w:t xml:space="preserve">имеющие более высокий уровень мотивации и способностей. </w:t>
      </w:r>
      <w:proofErr w:type="gramStart"/>
      <w:r w:rsidRPr="00F1204C">
        <w:rPr>
          <w:rFonts w:eastAsia="Andale Sans UI"/>
          <w:spacing w:val="-2"/>
          <w:kern w:val="2"/>
          <w:sz w:val="24"/>
          <w:szCs w:val="24"/>
          <w:lang w:eastAsia="ar-SA"/>
        </w:rPr>
        <w:t>В повседневной практике обучения эта группа целей не отрабатывается со всеми без исключения обучающимися как в силу повышенной сложности учебных действий для обучающихся, так и в силу повышенной сложности учебного ма</w:t>
      </w:r>
      <w:r w:rsidRPr="00F1204C">
        <w:rPr>
          <w:rFonts w:eastAsia="Andale Sans UI"/>
          <w:spacing w:val="2"/>
          <w:kern w:val="2"/>
          <w:sz w:val="24"/>
          <w:szCs w:val="24"/>
          <w:lang w:eastAsia="ar-SA"/>
        </w:rPr>
        <w:t>териала и/или его пропедевтического характера на данной ступени обучения.</w:t>
      </w:r>
      <w:proofErr w:type="gramEnd"/>
      <w:r w:rsidRPr="00F1204C">
        <w:rPr>
          <w:rFonts w:eastAsia="Andale Sans UI"/>
          <w:spacing w:val="2"/>
          <w:kern w:val="2"/>
          <w:sz w:val="24"/>
          <w:szCs w:val="24"/>
          <w:lang w:eastAsia="ar-SA"/>
        </w:rPr>
        <w:t xml:space="preserve"> Оценка достижения этих целей ведётся </w:t>
      </w:r>
      <w:r w:rsidRPr="00F1204C">
        <w:rPr>
          <w:rFonts w:eastAsia="Andale Sans UI"/>
          <w:spacing w:val="-2"/>
          <w:kern w:val="2"/>
          <w:sz w:val="24"/>
          <w:szCs w:val="24"/>
          <w:lang w:eastAsia="ar-SA"/>
        </w:rPr>
        <w:t xml:space="preserve">преимущественно в ходе процедур, допускающих предоставление и использование исключительно неперсонифицированной информации. Частично задания, ориентированные на оценку </w:t>
      </w:r>
      <w:r w:rsidRPr="00F1204C">
        <w:rPr>
          <w:rFonts w:eastAsia="Andale Sans UI"/>
          <w:spacing w:val="4"/>
          <w:kern w:val="2"/>
          <w:sz w:val="24"/>
          <w:szCs w:val="24"/>
          <w:lang w:eastAsia="ar-SA"/>
        </w:rPr>
        <w:t xml:space="preserve">достижения этой группы планируемых результатов, могут </w:t>
      </w:r>
      <w:r w:rsidRPr="00F1204C">
        <w:rPr>
          <w:rFonts w:eastAsia="Andale Sans UI"/>
          <w:spacing w:val="-2"/>
          <w:kern w:val="2"/>
          <w:sz w:val="24"/>
          <w:szCs w:val="24"/>
          <w:lang w:eastAsia="ar-SA"/>
        </w:rPr>
        <w:t>включаться в материалы итогового контроля.</w:t>
      </w:r>
    </w:p>
    <w:p w:rsidR="00F1204C" w:rsidRPr="00F1204C" w:rsidRDefault="00F1204C" w:rsidP="00F1204C">
      <w:pPr>
        <w:autoSpaceDE/>
        <w:autoSpaceDN/>
        <w:adjustRightInd/>
        <w:spacing w:after="120"/>
        <w:ind w:firstLine="454"/>
        <w:jc w:val="both"/>
        <w:rPr>
          <w:rFonts w:eastAsia="Andale Sans UI"/>
          <w:kern w:val="2"/>
          <w:sz w:val="24"/>
          <w:szCs w:val="24"/>
          <w:lang w:eastAsia="ar-SA"/>
        </w:rPr>
      </w:pPr>
      <w:r w:rsidRPr="00F1204C">
        <w:rPr>
          <w:rFonts w:eastAsia="Andale Sans UI"/>
          <w:spacing w:val="4"/>
          <w:kern w:val="2"/>
          <w:sz w:val="24"/>
          <w:szCs w:val="24"/>
          <w:lang w:eastAsia="ar-SA"/>
        </w:rPr>
        <w:t>Основные цели такого включения — предоставить воз</w:t>
      </w:r>
      <w:r w:rsidRPr="00F1204C">
        <w:rPr>
          <w:rFonts w:eastAsia="Andale Sans UI"/>
          <w:kern w:val="2"/>
          <w:sz w:val="24"/>
          <w:szCs w:val="24"/>
          <w:lang w:eastAsia="ar-SA"/>
        </w:rPr>
        <w:t xml:space="preserve">можность </w:t>
      </w:r>
      <w:proofErr w:type="gramStart"/>
      <w:r w:rsidRPr="00F1204C">
        <w:rPr>
          <w:rFonts w:eastAsia="Andale Sans UI"/>
          <w:kern w:val="2"/>
          <w:sz w:val="24"/>
          <w:szCs w:val="24"/>
          <w:lang w:eastAsia="ar-SA"/>
        </w:rPr>
        <w:t>обучающимся</w:t>
      </w:r>
      <w:proofErr w:type="gramEnd"/>
      <w:r w:rsidRPr="00F1204C">
        <w:rPr>
          <w:rFonts w:eastAsia="Andale Sans UI"/>
          <w:kern w:val="2"/>
          <w:sz w:val="24"/>
          <w:szCs w:val="24"/>
          <w:lang w:eastAsia="ar-SA"/>
        </w:rPr>
        <w:t xml:space="preserve"> продемонстрировать овладение более высокими (по сравнению с базовым) уровнями достижений </w:t>
      </w:r>
      <w:r w:rsidRPr="00F1204C">
        <w:rPr>
          <w:rFonts w:eastAsia="Andale Sans UI"/>
          <w:spacing w:val="4"/>
          <w:kern w:val="2"/>
          <w:sz w:val="24"/>
          <w:szCs w:val="24"/>
          <w:lang w:eastAsia="ar-SA"/>
        </w:rPr>
        <w:t xml:space="preserve">и выявить динамику роста численности группы наиболее </w:t>
      </w:r>
      <w:r w:rsidRPr="00F1204C">
        <w:rPr>
          <w:rFonts w:eastAsia="Andale Sans UI"/>
          <w:kern w:val="2"/>
          <w:sz w:val="24"/>
          <w:szCs w:val="24"/>
          <w:lang w:eastAsia="ar-SA"/>
        </w:rPr>
        <w:t xml:space="preserve">подготовленных обучающихся. При этом </w:t>
      </w:r>
      <w:r w:rsidRPr="00F1204C">
        <w:rPr>
          <w:rFonts w:eastAsia="Andale Sans UI"/>
          <w:b/>
          <w:bCs/>
          <w:kern w:val="2"/>
          <w:sz w:val="24"/>
          <w:szCs w:val="24"/>
          <w:lang w:eastAsia="ar-SA"/>
        </w:rPr>
        <w:t xml:space="preserve">невыполнение </w:t>
      </w:r>
      <w:r w:rsidRPr="00F1204C">
        <w:rPr>
          <w:rFonts w:eastAsia="Andale Sans UI"/>
          <w:b/>
          <w:bCs/>
          <w:spacing w:val="4"/>
          <w:kern w:val="2"/>
          <w:sz w:val="24"/>
          <w:szCs w:val="24"/>
          <w:lang w:eastAsia="ar-SA"/>
        </w:rPr>
        <w:t xml:space="preserve">обучающимися заданий, с помощью которых ведётся </w:t>
      </w:r>
      <w:r w:rsidRPr="00F1204C">
        <w:rPr>
          <w:rFonts w:eastAsia="Andale Sans UI"/>
          <w:b/>
          <w:bCs/>
          <w:kern w:val="2"/>
          <w:sz w:val="24"/>
          <w:szCs w:val="24"/>
          <w:lang w:eastAsia="ar-SA"/>
        </w:rPr>
        <w:t>оценка достижения планируемых результатов этой груп</w:t>
      </w:r>
      <w:r w:rsidRPr="00F1204C">
        <w:rPr>
          <w:rFonts w:eastAsia="Andale Sans UI"/>
          <w:b/>
          <w:bCs/>
          <w:spacing w:val="2"/>
          <w:kern w:val="2"/>
          <w:sz w:val="24"/>
          <w:szCs w:val="24"/>
          <w:lang w:eastAsia="ar-SA"/>
        </w:rPr>
        <w:t>пы, не является препятствием для перехода на следу</w:t>
      </w:r>
      <w:r w:rsidRPr="00F1204C">
        <w:rPr>
          <w:rFonts w:eastAsia="Andale Sans UI"/>
          <w:b/>
          <w:bCs/>
          <w:kern w:val="2"/>
          <w:sz w:val="24"/>
          <w:szCs w:val="24"/>
          <w:lang w:eastAsia="ar-SA"/>
        </w:rPr>
        <w:t xml:space="preserve">ющий уровень обучения. </w:t>
      </w:r>
      <w:r w:rsidRPr="00F1204C">
        <w:rPr>
          <w:rFonts w:eastAsia="Andale Sans UI"/>
          <w:kern w:val="2"/>
          <w:sz w:val="24"/>
          <w:szCs w:val="24"/>
          <w:lang w:eastAsia="ar-SA"/>
        </w:rPr>
        <w:t>В ряде случаев учёт достижения планируемых результатов этой группы целесообразно вести в ходе текущего и промежуточного оценивания, а полученные результаты фиксировать посредством накопительной системы оценки (например, в форме портфеля достижений) и учитывать при определении итоговой оценки.</w:t>
      </w:r>
    </w:p>
    <w:p w:rsidR="00F1204C" w:rsidRPr="00F1204C" w:rsidRDefault="00F1204C" w:rsidP="00F1204C">
      <w:pPr>
        <w:autoSpaceDE/>
        <w:autoSpaceDN/>
        <w:adjustRightInd/>
        <w:spacing w:after="120"/>
        <w:ind w:firstLine="454"/>
        <w:jc w:val="both"/>
        <w:rPr>
          <w:rFonts w:eastAsia="Andale Sans UI"/>
          <w:kern w:val="2"/>
          <w:sz w:val="24"/>
          <w:szCs w:val="24"/>
          <w:lang w:eastAsia="ar-SA"/>
        </w:rPr>
      </w:pPr>
      <w:r w:rsidRPr="00F1204C">
        <w:rPr>
          <w:rFonts w:eastAsia="Andale Sans UI"/>
          <w:spacing w:val="2"/>
          <w:kern w:val="2"/>
          <w:sz w:val="24"/>
          <w:szCs w:val="24"/>
          <w:lang w:eastAsia="ar-SA"/>
        </w:rPr>
        <w:t>Подобная структура представления планируемых результатов подчёркивает тот факт, что при организации обра</w:t>
      </w:r>
      <w:r w:rsidRPr="00F1204C">
        <w:rPr>
          <w:rFonts w:eastAsia="Andale Sans UI"/>
          <w:kern w:val="2"/>
          <w:sz w:val="24"/>
          <w:szCs w:val="24"/>
          <w:lang w:eastAsia="ar-SA"/>
        </w:rPr>
        <w:t>зовательного процесса, направленного на реализацию и до</w:t>
      </w:r>
      <w:r w:rsidRPr="00F1204C">
        <w:rPr>
          <w:rFonts w:eastAsia="Andale Sans UI"/>
          <w:spacing w:val="2"/>
          <w:kern w:val="2"/>
          <w:sz w:val="24"/>
          <w:szCs w:val="24"/>
          <w:lang w:eastAsia="ar-SA"/>
        </w:rPr>
        <w:t xml:space="preserve">стижение планируемых результатов, от учителя требуется использование таких педагогических технологий, которые основаны на </w:t>
      </w:r>
      <w:r w:rsidRPr="00F1204C">
        <w:rPr>
          <w:rFonts w:eastAsia="Andale Sans UI"/>
          <w:b/>
          <w:bCs/>
          <w:i/>
          <w:iCs/>
          <w:spacing w:val="2"/>
          <w:kern w:val="2"/>
          <w:sz w:val="24"/>
          <w:szCs w:val="24"/>
          <w:lang w:eastAsia="ar-SA"/>
        </w:rPr>
        <w:t xml:space="preserve">дифференциации требований </w:t>
      </w:r>
      <w:r w:rsidRPr="00F1204C">
        <w:rPr>
          <w:rFonts w:eastAsia="Andale Sans UI"/>
          <w:spacing w:val="2"/>
          <w:kern w:val="2"/>
          <w:sz w:val="24"/>
          <w:szCs w:val="24"/>
          <w:lang w:eastAsia="ar-SA"/>
        </w:rPr>
        <w:t xml:space="preserve">к подготовке </w:t>
      </w:r>
      <w:r w:rsidRPr="00F1204C">
        <w:rPr>
          <w:rFonts w:eastAsia="Andale Sans UI"/>
          <w:kern w:val="2"/>
          <w:sz w:val="24"/>
          <w:szCs w:val="24"/>
          <w:lang w:eastAsia="ar-SA"/>
        </w:rPr>
        <w:t>обучающихся.</w:t>
      </w:r>
    </w:p>
    <w:p w:rsidR="00F1204C" w:rsidRPr="00F1204C" w:rsidRDefault="00F1204C" w:rsidP="00F1204C">
      <w:pPr>
        <w:autoSpaceDE/>
        <w:autoSpaceDN/>
        <w:adjustRightInd/>
        <w:spacing w:after="120"/>
        <w:ind w:firstLine="454"/>
        <w:jc w:val="both"/>
        <w:rPr>
          <w:rFonts w:eastAsia="Andale Sans UI"/>
          <w:kern w:val="2"/>
          <w:sz w:val="24"/>
          <w:szCs w:val="24"/>
          <w:lang w:eastAsia="ar-SA"/>
        </w:rPr>
      </w:pPr>
      <w:r w:rsidRPr="00F1204C">
        <w:rPr>
          <w:rFonts w:eastAsia="Andale Sans UI"/>
          <w:kern w:val="2"/>
          <w:sz w:val="24"/>
          <w:szCs w:val="24"/>
          <w:lang w:eastAsia="ar-SA"/>
        </w:rPr>
        <w:t>На уровне начального общего образования устанавливаются планируемые результаты освоения:</w:t>
      </w:r>
    </w:p>
    <w:p w:rsidR="00F1204C" w:rsidRPr="00F1204C" w:rsidRDefault="00F1204C" w:rsidP="00F1204C">
      <w:pPr>
        <w:widowControl/>
        <w:ind w:firstLine="454"/>
        <w:jc w:val="both"/>
        <w:rPr>
          <w:color w:val="000000"/>
          <w:sz w:val="24"/>
          <w:szCs w:val="24"/>
        </w:rPr>
      </w:pPr>
      <w:r w:rsidRPr="00F1204C">
        <w:rPr>
          <w:color w:val="000000"/>
          <w:sz w:val="24"/>
          <w:szCs w:val="24"/>
        </w:rPr>
        <w:t>- междисциплинарной программы «Формирование универ</w:t>
      </w:r>
      <w:r w:rsidRPr="00F1204C">
        <w:rPr>
          <w:color w:val="000000"/>
          <w:spacing w:val="-4"/>
          <w:sz w:val="24"/>
          <w:szCs w:val="24"/>
        </w:rPr>
        <w:t>сальных учебных действий», а также её разделов «Чтение. Рабо</w:t>
      </w:r>
      <w:r w:rsidRPr="00F1204C">
        <w:rPr>
          <w:color w:val="000000"/>
          <w:spacing w:val="-2"/>
          <w:sz w:val="24"/>
          <w:szCs w:val="24"/>
        </w:rPr>
        <w:t>та с текстом» и «Формирование ИКТ</w:t>
      </w:r>
      <w:r w:rsidRPr="00F1204C">
        <w:rPr>
          <w:color w:val="000000"/>
          <w:spacing w:val="-2"/>
          <w:sz w:val="24"/>
          <w:szCs w:val="24"/>
        </w:rPr>
        <w:softHyphen/>
      </w:r>
      <w:r w:rsidR="005645BD">
        <w:rPr>
          <w:color w:val="000000"/>
          <w:spacing w:val="-2"/>
          <w:sz w:val="24"/>
          <w:szCs w:val="24"/>
        </w:rPr>
        <w:t>-</w:t>
      </w:r>
      <w:r w:rsidRPr="00F1204C">
        <w:rPr>
          <w:color w:val="000000"/>
          <w:spacing w:val="-2"/>
          <w:sz w:val="24"/>
          <w:szCs w:val="24"/>
        </w:rPr>
        <w:t xml:space="preserve">компетентности </w:t>
      </w:r>
      <w:proofErr w:type="gramStart"/>
      <w:r w:rsidRPr="00F1204C">
        <w:rPr>
          <w:color w:val="000000"/>
          <w:spacing w:val="-2"/>
          <w:sz w:val="24"/>
          <w:szCs w:val="24"/>
        </w:rPr>
        <w:t>обучаю</w:t>
      </w:r>
      <w:r w:rsidR="005645BD">
        <w:rPr>
          <w:color w:val="000000"/>
          <w:sz w:val="24"/>
          <w:szCs w:val="24"/>
        </w:rPr>
        <w:softHyphen/>
      </w:r>
      <w:r w:rsidRPr="00F1204C">
        <w:rPr>
          <w:color w:val="000000"/>
          <w:sz w:val="24"/>
          <w:szCs w:val="24"/>
        </w:rPr>
        <w:t>щихся</w:t>
      </w:r>
      <w:proofErr w:type="gramEnd"/>
      <w:r w:rsidRPr="00F1204C">
        <w:rPr>
          <w:color w:val="000000"/>
          <w:sz w:val="24"/>
          <w:szCs w:val="24"/>
        </w:rPr>
        <w:t xml:space="preserve">»; </w:t>
      </w:r>
    </w:p>
    <w:p w:rsidR="00F1204C" w:rsidRPr="00F1204C" w:rsidRDefault="00F1204C" w:rsidP="00F1204C">
      <w:pPr>
        <w:widowControl/>
        <w:ind w:firstLine="454"/>
        <w:jc w:val="both"/>
        <w:rPr>
          <w:color w:val="000000"/>
          <w:sz w:val="24"/>
          <w:szCs w:val="24"/>
        </w:rPr>
      </w:pPr>
      <w:r w:rsidRPr="00F1204C">
        <w:rPr>
          <w:color w:val="000000"/>
          <w:spacing w:val="-2"/>
          <w:sz w:val="24"/>
          <w:szCs w:val="24"/>
        </w:rPr>
        <w:t>- программ по всем учебным предметам — «Русский язык», «Литературное чтение»,</w:t>
      </w:r>
      <w:r w:rsidRPr="00F1204C">
        <w:rPr>
          <w:color w:val="000000"/>
          <w:sz w:val="24"/>
          <w:szCs w:val="24"/>
        </w:rPr>
        <w:t xml:space="preserve"> «Иностранный язык», «Математика и ин</w:t>
      </w:r>
      <w:r w:rsidRPr="00F1204C">
        <w:rPr>
          <w:color w:val="000000"/>
          <w:spacing w:val="2"/>
          <w:sz w:val="24"/>
          <w:szCs w:val="24"/>
        </w:rPr>
        <w:t>форматика», «Окружающий мир», «Основы религиозной культуры и светской этики</w:t>
      </w:r>
      <w:r w:rsidRPr="00F1204C">
        <w:rPr>
          <w:color w:val="000000"/>
          <w:spacing w:val="-2"/>
          <w:sz w:val="24"/>
          <w:szCs w:val="24"/>
        </w:rPr>
        <w:t>», «Изобразительное искус</w:t>
      </w:r>
      <w:r w:rsidRPr="00F1204C">
        <w:rPr>
          <w:color w:val="000000"/>
          <w:sz w:val="24"/>
          <w:szCs w:val="24"/>
        </w:rPr>
        <w:t>ство», «Музыка», «Технология», «Физическая культура».</w:t>
      </w:r>
    </w:p>
    <w:p w:rsidR="00F1204C" w:rsidRPr="00F1204C" w:rsidRDefault="00F1204C" w:rsidP="00F1204C">
      <w:pPr>
        <w:autoSpaceDE/>
        <w:autoSpaceDN/>
        <w:adjustRightInd/>
        <w:spacing w:after="120"/>
        <w:ind w:firstLine="454"/>
        <w:jc w:val="both"/>
        <w:rPr>
          <w:rFonts w:eastAsia="Andale Sans UI"/>
          <w:kern w:val="2"/>
          <w:sz w:val="24"/>
          <w:szCs w:val="24"/>
          <w:lang w:eastAsia="ar-SA"/>
        </w:rPr>
      </w:pPr>
      <w:r w:rsidRPr="00F1204C">
        <w:rPr>
          <w:rFonts w:eastAsia="Andale Sans UI"/>
          <w:kern w:val="2"/>
          <w:sz w:val="24"/>
          <w:szCs w:val="24"/>
          <w:lang w:eastAsia="ar-SA"/>
        </w:rPr>
        <w:t xml:space="preserve">В данном разделе основной образовательной </w:t>
      </w:r>
      <w:r w:rsidRPr="00F1204C">
        <w:rPr>
          <w:rFonts w:eastAsia="Andale Sans UI"/>
          <w:spacing w:val="-2"/>
          <w:kern w:val="2"/>
          <w:sz w:val="24"/>
          <w:szCs w:val="24"/>
          <w:lang w:eastAsia="ar-SA"/>
        </w:rPr>
        <w:t>программы приводятся планируемые результаты освоения всех обязательных учебных</w:t>
      </w:r>
      <w:r w:rsidR="005645BD">
        <w:rPr>
          <w:rFonts w:eastAsia="Andale Sans UI"/>
          <w:spacing w:val="-2"/>
          <w:kern w:val="2"/>
          <w:sz w:val="24"/>
          <w:szCs w:val="24"/>
          <w:lang w:eastAsia="ar-SA"/>
        </w:rPr>
        <w:t xml:space="preserve"> предметов на уровне начального </w:t>
      </w:r>
      <w:r w:rsidRPr="00F1204C">
        <w:rPr>
          <w:rFonts w:eastAsia="Andale Sans UI"/>
          <w:spacing w:val="-2"/>
          <w:kern w:val="2"/>
          <w:sz w:val="24"/>
          <w:szCs w:val="24"/>
          <w:lang w:eastAsia="ar-SA"/>
        </w:rPr>
        <w:t>обще</w:t>
      </w:r>
      <w:r w:rsidRPr="00F1204C">
        <w:rPr>
          <w:rFonts w:eastAsia="Andale Sans UI"/>
          <w:spacing w:val="-2"/>
          <w:kern w:val="2"/>
          <w:sz w:val="24"/>
          <w:szCs w:val="24"/>
          <w:lang w:eastAsia="ar-SA"/>
        </w:rPr>
        <w:softHyphen/>
      </w:r>
      <w:r w:rsidRPr="00F1204C">
        <w:rPr>
          <w:rFonts w:eastAsia="Andale Sans UI"/>
          <w:kern w:val="2"/>
          <w:sz w:val="24"/>
          <w:szCs w:val="24"/>
          <w:lang w:eastAsia="ar-SA"/>
        </w:rPr>
        <w:t>го образования.</w:t>
      </w:r>
    </w:p>
    <w:p w:rsidR="00710B9C" w:rsidRPr="00710B9C" w:rsidRDefault="00710B9C" w:rsidP="00710B9C">
      <w:pPr>
        <w:keepNext/>
        <w:widowControl/>
        <w:ind w:firstLine="454"/>
        <w:jc w:val="both"/>
        <w:rPr>
          <w:i/>
          <w:iCs/>
          <w:color w:val="000000"/>
          <w:sz w:val="24"/>
          <w:szCs w:val="24"/>
        </w:rPr>
      </w:pPr>
      <w:r w:rsidRPr="00710B9C">
        <w:rPr>
          <w:b/>
          <w:bCs/>
          <w:i/>
          <w:iCs/>
          <w:color w:val="000000"/>
          <w:sz w:val="24"/>
          <w:szCs w:val="24"/>
        </w:rPr>
        <w:t xml:space="preserve">1.2.1. Формирование универсальных учебных действий </w:t>
      </w:r>
      <w:r w:rsidRPr="00710B9C">
        <w:rPr>
          <w:i/>
          <w:iCs/>
          <w:color w:val="000000"/>
          <w:sz w:val="24"/>
          <w:szCs w:val="24"/>
        </w:rPr>
        <w:t>(личностные и метапредметные результаты)</w:t>
      </w:r>
    </w:p>
    <w:p w:rsidR="00710B9C" w:rsidRPr="00710B9C" w:rsidRDefault="00710B9C" w:rsidP="00983FDA">
      <w:pPr>
        <w:autoSpaceDE/>
        <w:autoSpaceDN/>
        <w:adjustRightInd/>
        <w:spacing w:after="120"/>
        <w:ind w:firstLine="454"/>
        <w:jc w:val="both"/>
        <w:rPr>
          <w:rFonts w:eastAsia="Andale Sans UI"/>
          <w:kern w:val="2"/>
          <w:sz w:val="24"/>
          <w:szCs w:val="24"/>
          <w:lang w:eastAsia="ar-SA"/>
        </w:rPr>
      </w:pPr>
      <w:r w:rsidRPr="00710B9C">
        <w:rPr>
          <w:rFonts w:eastAsia="Andale Sans UI"/>
          <w:kern w:val="2"/>
          <w:sz w:val="24"/>
          <w:szCs w:val="24"/>
          <w:lang w:eastAsia="ar-SA"/>
        </w:rPr>
        <w:t xml:space="preserve">В результате изучения </w:t>
      </w:r>
      <w:r w:rsidRPr="00710B9C">
        <w:rPr>
          <w:rFonts w:eastAsia="Andale Sans UI"/>
          <w:b/>
          <w:bCs/>
          <w:kern w:val="2"/>
          <w:sz w:val="24"/>
          <w:szCs w:val="24"/>
          <w:lang w:eastAsia="ar-SA"/>
        </w:rPr>
        <w:t xml:space="preserve">всех без исключения предметов </w:t>
      </w:r>
      <w:r w:rsidRPr="00710B9C">
        <w:rPr>
          <w:rFonts w:eastAsia="Andale Sans UI"/>
          <w:kern w:val="2"/>
          <w:sz w:val="24"/>
          <w:szCs w:val="24"/>
          <w:lang w:eastAsia="ar-SA"/>
        </w:rPr>
        <w:t xml:space="preserve">на уровне начального общего образования у выпускников </w:t>
      </w:r>
      <w:r w:rsidRPr="00710B9C">
        <w:rPr>
          <w:rFonts w:eastAsia="Andale Sans UI"/>
          <w:spacing w:val="2"/>
          <w:kern w:val="2"/>
          <w:sz w:val="24"/>
          <w:szCs w:val="24"/>
          <w:lang w:eastAsia="ar-SA"/>
        </w:rPr>
        <w:t xml:space="preserve">будут сформированы </w:t>
      </w:r>
      <w:r w:rsidRPr="00710B9C">
        <w:rPr>
          <w:rFonts w:eastAsia="Andale Sans UI"/>
          <w:i/>
          <w:iCs/>
          <w:spacing w:val="2"/>
          <w:kern w:val="2"/>
          <w:sz w:val="24"/>
          <w:szCs w:val="24"/>
          <w:lang w:eastAsia="ar-SA"/>
        </w:rPr>
        <w:t>личностные, регулятивные, познава</w:t>
      </w:r>
      <w:r w:rsidRPr="00710B9C">
        <w:rPr>
          <w:rFonts w:eastAsia="Andale Sans UI"/>
          <w:i/>
          <w:iCs/>
          <w:kern w:val="2"/>
          <w:sz w:val="24"/>
          <w:szCs w:val="24"/>
          <w:lang w:eastAsia="ar-SA"/>
        </w:rPr>
        <w:t xml:space="preserve">тельные </w:t>
      </w:r>
      <w:r w:rsidRPr="00710B9C">
        <w:rPr>
          <w:rFonts w:eastAsia="Andale Sans UI"/>
          <w:kern w:val="2"/>
          <w:sz w:val="24"/>
          <w:szCs w:val="24"/>
          <w:lang w:eastAsia="ar-SA"/>
        </w:rPr>
        <w:t xml:space="preserve">и </w:t>
      </w:r>
      <w:r w:rsidRPr="00710B9C">
        <w:rPr>
          <w:rFonts w:eastAsia="Andale Sans UI"/>
          <w:i/>
          <w:iCs/>
          <w:kern w:val="2"/>
          <w:sz w:val="24"/>
          <w:szCs w:val="24"/>
          <w:lang w:eastAsia="ar-SA"/>
        </w:rPr>
        <w:t xml:space="preserve">коммуникативные </w:t>
      </w:r>
      <w:r w:rsidRPr="00710B9C">
        <w:rPr>
          <w:rFonts w:eastAsia="Andale Sans UI"/>
          <w:kern w:val="2"/>
          <w:sz w:val="24"/>
          <w:szCs w:val="24"/>
          <w:lang w:eastAsia="ar-SA"/>
        </w:rPr>
        <w:t xml:space="preserve">универсальные учебные действия как основа умения учиться. Выявим связь между требованиями Стандарта, образовательным процессом и системой оценки результатов освоения Образовательной программы, сопоставляя содержание, заложенное в учебно-методическом комплексе, с требованиями Стандарта по каждой группе планируемых результатов: личностные (таблица 1), метапредметные (таблица 2),  предметные результаты (таблица 3).   </w:t>
      </w:r>
      <w:r w:rsidR="00F36358">
        <w:rPr>
          <w:rFonts w:eastAsia="Andale Sans UI"/>
          <w:kern w:val="2"/>
          <w:sz w:val="24"/>
          <w:szCs w:val="24"/>
          <w:lang w:eastAsia="ar-SA"/>
        </w:rPr>
        <w:tab/>
      </w:r>
    </w:p>
    <w:p w:rsidR="009E1085" w:rsidRPr="00710B9C" w:rsidRDefault="00710B9C" w:rsidP="009E1085">
      <w:pPr>
        <w:autoSpaceDE/>
        <w:autoSpaceDN/>
        <w:adjustRightInd/>
        <w:ind w:firstLine="454"/>
        <w:jc w:val="center"/>
        <w:rPr>
          <w:rFonts w:eastAsia="Andale Sans UI"/>
          <w:b/>
          <w:kern w:val="2"/>
          <w:sz w:val="24"/>
          <w:szCs w:val="24"/>
          <w:lang w:eastAsia="ar-SA"/>
        </w:rPr>
      </w:pPr>
      <w:r w:rsidRPr="00710B9C">
        <w:rPr>
          <w:rFonts w:eastAsia="Andale Sans UI"/>
          <w:b/>
          <w:kern w:val="2"/>
          <w:sz w:val="24"/>
          <w:szCs w:val="24"/>
          <w:lang w:eastAsia="ar-SA"/>
        </w:rPr>
        <w:t>Планируемые личностные результаты</w:t>
      </w:r>
    </w:p>
    <w:p w:rsidR="009E1085" w:rsidRPr="009E1085" w:rsidRDefault="009E1085" w:rsidP="009E1085">
      <w:pPr>
        <w:autoSpaceDE/>
        <w:autoSpaceDN/>
        <w:adjustRightInd/>
        <w:ind w:firstLine="454"/>
        <w:jc w:val="both"/>
        <w:rPr>
          <w:rFonts w:eastAsia="Andale Sans UI"/>
          <w:kern w:val="2"/>
          <w:sz w:val="24"/>
          <w:szCs w:val="24"/>
          <w:lang w:eastAsia="ar-SA"/>
        </w:rPr>
      </w:pPr>
      <w:r w:rsidRPr="009E1085">
        <w:rPr>
          <w:rFonts w:eastAsia="Andale Sans UI"/>
          <w:kern w:val="2"/>
          <w:sz w:val="24"/>
          <w:szCs w:val="24"/>
          <w:lang w:eastAsia="ar-SA"/>
        </w:rPr>
        <w:t xml:space="preserve">1) формирование основ российской гражданской идентичности, чувства гордости за </w:t>
      </w:r>
      <w:r w:rsidRPr="009E1085">
        <w:rPr>
          <w:rFonts w:eastAsia="Andale Sans UI"/>
          <w:kern w:val="2"/>
          <w:sz w:val="24"/>
          <w:szCs w:val="24"/>
          <w:lang w:eastAsia="ar-SA"/>
        </w:rPr>
        <w:lastRenderedPageBreak/>
        <w:t>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w:t>
      </w:r>
    </w:p>
    <w:p w:rsidR="009E1085" w:rsidRPr="009E1085" w:rsidRDefault="009E1085" w:rsidP="009E1085">
      <w:pPr>
        <w:autoSpaceDE/>
        <w:autoSpaceDN/>
        <w:adjustRightInd/>
        <w:ind w:firstLine="454"/>
        <w:jc w:val="both"/>
        <w:rPr>
          <w:rFonts w:eastAsia="Andale Sans UI"/>
          <w:kern w:val="2"/>
          <w:sz w:val="24"/>
          <w:szCs w:val="24"/>
          <w:lang w:eastAsia="ar-SA"/>
        </w:rPr>
      </w:pPr>
      <w:r w:rsidRPr="009E1085">
        <w:rPr>
          <w:rFonts w:eastAsia="Andale Sans UI"/>
          <w:kern w:val="2"/>
          <w:sz w:val="24"/>
          <w:szCs w:val="24"/>
          <w:lang w:eastAsia="ar-SA"/>
        </w:rPr>
        <w:t>2) 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9E1085" w:rsidRPr="009E1085" w:rsidRDefault="009E1085" w:rsidP="009E1085">
      <w:pPr>
        <w:autoSpaceDE/>
        <w:autoSpaceDN/>
        <w:adjustRightInd/>
        <w:ind w:firstLine="454"/>
        <w:jc w:val="both"/>
        <w:rPr>
          <w:rFonts w:eastAsia="Andale Sans UI"/>
          <w:kern w:val="2"/>
          <w:sz w:val="24"/>
          <w:szCs w:val="24"/>
          <w:lang w:eastAsia="ar-SA"/>
        </w:rPr>
      </w:pPr>
      <w:r w:rsidRPr="009E1085">
        <w:rPr>
          <w:rFonts w:eastAsia="Andale Sans UI"/>
          <w:kern w:val="2"/>
          <w:sz w:val="24"/>
          <w:szCs w:val="24"/>
          <w:lang w:eastAsia="ar-SA"/>
        </w:rPr>
        <w:t>3) формирование уважительного отношения к иному мнению, истории и культуре других народов;</w:t>
      </w:r>
    </w:p>
    <w:p w:rsidR="009E1085" w:rsidRPr="009E1085" w:rsidRDefault="009E1085" w:rsidP="009E1085">
      <w:pPr>
        <w:autoSpaceDE/>
        <w:autoSpaceDN/>
        <w:adjustRightInd/>
        <w:ind w:firstLine="454"/>
        <w:jc w:val="both"/>
        <w:rPr>
          <w:rFonts w:eastAsia="Andale Sans UI"/>
          <w:kern w:val="2"/>
          <w:sz w:val="24"/>
          <w:szCs w:val="24"/>
          <w:lang w:eastAsia="ar-SA"/>
        </w:rPr>
      </w:pPr>
      <w:r w:rsidRPr="009E1085">
        <w:rPr>
          <w:rFonts w:eastAsia="Andale Sans UI"/>
          <w:kern w:val="2"/>
          <w:sz w:val="24"/>
          <w:szCs w:val="24"/>
          <w:lang w:eastAsia="ar-SA"/>
        </w:rPr>
        <w:t>4) овладение начальными навыками адаптации в динамично изменяющемся и развивающемся мире;</w:t>
      </w:r>
    </w:p>
    <w:p w:rsidR="009E1085" w:rsidRPr="009E1085" w:rsidRDefault="009E1085" w:rsidP="009E1085">
      <w:pPr>
        <w:autoSpaceDE/>
        <w:autoSpaceDN/>
        <w:adjustRightInd/>
        <w:ind w:firstLine="454"/>
        <w:jc w:val="both"/>
        <w:rPr>
          <w:rFonts w:eastAsia="Andale Sans UI"/>
          <w:kern w:val="2"/>
          <w:sz w:val="24"/>
          <w:szCs w:val="24"/>
          <w:lang w:eastAsia="ar-SA"/>
        </w:rPr>
      </w:pPr>
      <w:r w:rsidRPr="009E1085">
        <w:rPr>
          <w:rFonts w:eastAsia="Andale Sans UI"/>
          <w:kern w:val="2"/>
          <w:sz w:val="24"/>
          <w:szCs w:val="24"/>
          <w:lang w:eastAsia="ar-SA"/>
        </w:rPr>
        <w:t>5) принятие и освоение социальной роли обучающегося, развитие мотивов учебной деятельности и формирование личностного смысла учения;</w:t>
      </w:r>
    </w:p>
    <w:p w:rsidR="009E1085" w:rsidRPr="009E1085" w:rsidRDefault="009E1085" w:rsidP="009E1085">
      <w:pPr>
        <w:autoSpaceDE/>
        <w:autoSpaceDN/>
        <w:adjustRightInd/>
        <w:ind w:firstLine="454"/>
        <w:jc w:val="both"/>
        <w:rPr>
          <w:rFonts w:eastAsia="Andale Sans UI"/>
          <w:kern w:val="2"/>
          <w:sz w:val="24"/>
          <w:szCs w:val="24"/>
          <w:lang w:eastAsia="ar-SA"/>
        </w:rPr>
      </w:pPr>
      <w:r w:rsidRPr="009E1085">
        <w:rPr>
          <w:rFonts w:eastAsia="Andale Sans UI"/>
          <w:kern w:val="2"/>
          <w:sz w:val="24"/>
          <w:szCs w:val="24"/>
          <w:lang w:eastAsia="ar-SA"/>
        </w:rPr>
        <w:t>6) 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9E1085" w:rsidRPr="009E1085" w:rsidRDefault="009E1085" w:rsidP="009E1085">
      <w:pPr>
        <w:autoSpaceDE/>
        <w:autoSpaceDN/>
        <w:adjustRightInd/>
        <w:ind w:firstLine="454"/>
        <w:jc w:val="both"/>
        <w:rPr>
          <w:rFonts w:eastAsia="Andale Sans UI"/>
          <w:kern w:val="2"/>
          <w:sz w:val="24"/>
          <w:szCs w:val="24"/>
          <w:lang w:eastAsia="ar-SA"/>
        </w:rPr>
      </w:pPr>
      <w:r w:rsidRPr="009E1085">
        <w:rPr>
          <w:rFonts w:eastAsia="Andale Sans UI"/>
          <w:kern w:val="2"/>
          <w:sz w:val="24"/>
          <w:szCs w:val="24"/>
          <w:lang w:eastAsia="ar-SA"/>
        </w:rPr>
        <w:t>7) формирование эстетических потребностей, ценностей и чувств;</w:t>
      </w:r>
    </w:p>
    <w:p w:rsidR="009E1085" w:rsidRPr="009E1085" w:rsidRDefault="009E1085" w:rsidP="009E1085">
      <w:pPr>
        <w:autoSpaceDE/>
        <w:autoSpaceDN/>
        <w:adjustRightInd/>
        <w:ind w:firstLine="454"/>
        <w:jc w:val="both"/>
        <w:rPr>
          <w:rFonts w:eastAsia="Andale Sans UI"/>
          <w:kern w:val="2"/>
          <w:sz w:val="24"/>
          <w:szCs w:val="24"/>
          <w:lang w:eastAsia="ar-SA"/>
        </w:rPr>
      </w:pPr>
      <w:r w:rsidRPr="009E1085">
        <w:rPr>
          <w:rFonts w:eastAsia="Andale Sans UI"/>
          <w:kern w:val="2"/>
          <w:sz w:val="24"/>
          <w:szCs w:val="24"/>
          <w:lang w:eastAsia="ar-SA"/>
        </w:rPr>
        <w:t>8) развитие этических чувств, доброжелательности и эмоционально-нравственной отзывчивости, понимания и сопереживания чувствам других людей;</w:t>
      </w:r>
    </w:p>
    <w:p w:rsidR="009E1085" w:rsidRPr="009E1085" w:rsidRDefault="009E1085" w:rsidP="009E1085">
      <w:pPr>
        <w:autoSpaceDE/>
        <w:autoSpaceDN/>
        <w:adjustRightInd/>
        <w:ind w:firstLine="454"/>
        <w:jc w:val="both"/>
        <w:rPr>
          <w:rFonts w:eastAsia="Andale Sans UI"/>
          <w:kern w:val="2"/>
          <w:sz w:val="24"/>
          <w:szCs w:val="24"/>
          <w:lang w:eastAsia="ar-SA"/>
        </w:rPr>
      </w:pPr>
      <w:r w:rsidRPr="009E1085">
        <w:rPr>
          <w:rFonts w:eastAsia="Andale Sans UI"/>
          <w:kern w:val="2"/>
          <w:sz w:val="24"/>
          <w:szCs w:val="24"/>
          <w:lang w:eastAsia="ar-SA"/>
        </w:rPr>
        <w:t xml:space="preserve">9) развитие навыков сотрудничества </w:t>
      </w:r>
      <w:proofErr w:type="gramStart"/>
      <w:r w:rsidRPr="009E1085">
        <w:rPr>
          <w:rFonts w:eastAsia="Andale Sans UI"/>
          <w:kern w:val="2"/>
          <w:sz w:val="24"/>
          <w:szCs w:val="24"/>
          <w:lang w:eastAsia="ar-SA"/>
        </w:rPr>
        <w:t>со</w:t>
      </w:r>
      <w:proofErr w:type="gramEnd"/>
      <w:r w:rsidRPr="009E1085">
        <w:rPr>
          <w:rFonts w:eastAsia="Andale Sans UI"/>
          <w:kern w:val="2"/>
          <w:sz w:val="24"/>
          <w:szCs w:val="24"/>
          <w:lang w:eastAsia="ar-SA"/>
        </w:rPr>
        <w:t xml:space="preserve"> взрослыми и сверстниками в разных социальных ситуациях, умения не создавать конфликтов и находить выходы из спорных ситуаций;</w:t>
      </w:r>
    </w:p>
    <w:p w:rsidR="009E1085" w:rsidRDefault="009E1085" w:rsidP="009E1085">
      <w:pPr>
        <w:autoSpaceDE/>
        <w:autoSpaceDN/>
        <w:adjustRightInd/>
        <w:ind w:firstLine="454"/>
        <w:jc w:val="both"/>
        <w:rPr>
          <w:rFonts w:eastAsia="Andale Sans UI"/>
          <w:kern w:val="2"/>
          <w:sz w:val="24"/>
          <w:szCs w:val="24"/>
          <w:lang w:eastAsia="ar-SA"/>
        </w:rPr>
      </w:pPr>
      <w:r w:rsidRPr="009E1085">
        <w:rPr>
          <w:rFonts w:eastAsia="Andale Sans UI"/>
          <w:kern w:val="2"/>
          <w:sz w:val="24"/>
          <w:szCs w:val="24"/>
          <w:lang w:eastAsia="ar-SA"/>
        </w:rPr>
        <w:t>10)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9E1085" w:rsidRPr="009E1085" w:rsidRDefault="009E1085" w:rsidP="009E1085">
      <w:pPr>
        <w:autoSpaceDE/>
        <w:autoSpaceDN/>
        <w:adjustRightInd/>
        <w:ind w:firstLine="454"/>
        <w:jc w:val="both"/>
        <w:rPr>
          <w:rFonts w:eastAsia="Andale Sans UI"/>
          <w:kern w:val="2"/>
          <w:sz w:val="24"/>
          <w:szCs w:val="24"/>
          <w:lang w:eastAsia="ar-SA"/>
        </w:rPr>
      </w:pPr>
    </w:p>
    <w:p w:rsidR="009E1085" w:rsidRPr="009E1085" w:rsidRDefault="009E1085" w:rsidP="009E1085">
      <w:pPr>
        <w:autoSpaceDE/>
        <w:autoSpaceDN/>
        <w:adjustRightInd/>
        <w:ind w:firstLine="454"/>
        <w:jc w:val="right"/>
        <w:rPr>
          <w:rFonts w:eastAsia="Andale Sans UI"/>
          <w:b/>
          <w:kern w:val="2"/>
          <w:sz w:val="24"/>
          <w:szCs w:val="24"/>
          <w:lang w:eastAsia="ar-SA"/>
        </w:rPr>
      </w:pPr>
      <w:r w:rsidRPr="009E1085">
        <w:rPr>
          <w:rFonts w:eastAsia="Andale Sans UI"/>
          <w:b/>
          <w:kern w:val="2"/>
          <w:sz w:val="24"/>
          <w:szCs w:val="24"/>
          <w:lang w:eastAsia="ar-SA"/>
        </w:rPr>
        <w:t>Таблица 1</w:t>
      </w:r>
    </w:p>
    <w:p w:rsidR="00710B9C" w:rsidRPr="00710B9C" w:rsidRDefault="00710B9C" w:rsidP="009E1085">
      <w:pPr>
        <w:autoSpaceDE/>
        <w:autoSpaceDN/>
        <w:adjustRightInd/>
        <w:ind w:firstLine="454"/>
        <w:jc w:val="both"/>
        <w:rPr>
          <w:rFonts w:eastAsia="Andale Sans UI"/>
          <w:b/>
          <w:kern w:val="2"/>
          <w:sz w:val="24"/>
          <w:szCs w:val="24"/>
          <w:lang w:eastAsia="ar-SA"/>
        </w:rPr>
      </w:pPr>
    </w:p>
    <w:tbl>
      <w:tblPr>
        <w:tblStyle w:val="11"/>
        <w:tblW w:w="9828" w:type="dxa"/>
        <w:tblLook w:val="01E0" w:firstRow="1" w:lastRow="1" w:firstColumn="1" w:lastColumn="1" w:noHBand="0" w:noVBand="0"/>
      </w:tblPr>
      <w:tblGrid>
        <w:gridCol w:w="2574"/>
        <w:gridCol w:w="3654"/>
        <w:gridCol w:w="3600"/>
      </w:tblGrid>
      <w:tr w:rsidR="00710B9C" w:rsidRPr="00710B9C" w:rsidTr="00710B9C">
        <w:trPr>
          <w:trHeight w:val="717"/>
        </w:trPr>
        <w:tc>
          <w:tcPr>
            <w:tcW w:w="2574" w:type="dxa"/>
            <w:tcBorders>
              <w:top w:val="single" w:sz="4" w:space="0" w:color="000000"/>
              <w:left w:val="single" w:sz="4" w:space="0" w:color="000000"/>
              <w:bottom w:val="single" w:sz="4" w:space="0" w:color="000000"/>
              <w:right w:val="single" w:sz="4" w:space="0" w:color="000000"/>
            </w:tcBorders>
          </w:tcPr>
          <w:p w:rsidR="00710B9C" w:rsidRPr="00710B9C" w:rsidRDefault="00710B9C" w:rsidP="00710B9C">
            <w:pPr>
              <w:autoSpaceDE/>
              <w:autoSpaceDN/>
              <w:adjustRightInd/>
              <w:spacing w:after="120"/>
              <w:jc w:val="center"/>
              <w:rPr>
                <w:rFonts w:eastAsia="Andale Sans UI"/>
                <w:b/>
                <w:kern w:val="2"/>
                <w:sz w:val="24"/>
                <w:szCs w:val="24"/>
                <w:lang w:eastAsia="ar-SA"/>
              </w:rPr>
            </w:pPr>
          </w:p>
          <w:p w:rsidR="00710B9C" w:rsidRPr="00710B9C" w:rsidRDefault="00710B9C" w:rsidP="00710B9C">
            <w:pPr>
              <w:autoSpaceDE/>
              <w:autoSpaceDN/>
              <w:adjustRightInd/>
              <w:spacing w:after="120"/>
              <w:jc w:val="center"/>
              <w:rPr>
                <w:rFonts w:eastAsia="Andale Sans UI"/>
                <w:b/>
                <w:kern w:val="2"/>
                <w:sz w:val="24"/>
                <w:szCs w:val="24"/>
                <w:lang w:eastAsia="ar-SA"/>
              </w:rPr>
            </w:pPr>
            <w:r w:rsidRPr="00710B9C">
              <w:rPr>
                <w:rFonts w:eastAsia="Andale Sans UI"/>
                <w:b/>
                <w:kern w:val="2"/>
                <w:sz w:val="24"/>
                <w:szCs w:val="24"/>
                <w:lang w:eastAsia="ar-SA"/>
              </w:rPr>
              <w:t>Виды УУД</w:t>
            </w:r>
          </w:p>
        </w:tc>
        <w:tc>
          <w:tcPr>
            <w:tcW w:w="3654" w:type="dxa"/>
            <w:tcBorders>
              <w:top w:val="single" w:sz="4" w:space="0" w:color="000000"/>
              <w:left w:val="single" w:sz="4" w:space="0" w:color="000000"/>
              <w:bottom w:val="single" w:sz="4" w:space="0" w:color="000000"/>
              <w:right w:val="single" w:sz="4" w:space="0" w:color="000000"/>
            </w:tcBorders>
          </w:tcPr>
          <w:p w:rsidR="00710B9C" w:rsidRPr="00710B9C" w:rsidRDefault="00710B9C" w:rsidP="00710B9C">
            <w:pPr>
              <w:autoSpaceDE/>
              <w:autoSpaceDN/>
              <w:adjustRightInd/>
              <w:spacing w:after="120"/>
              <w:jc w:val="center"/>
              <w:rPr>
                <w:rFonts w:eastAsia="Andale Sans UI"/>
                <w:b/>
                <w:kern w:val="2"/>
                <w:sz w:val="24"/>
                <w:szCs w:val="24"/>
                <w:lang w:eastAsia="ar-SA"/>
              </w:rPr>
            </w:pPr>
          </w:p>
          <w:p w:rsidR="00710B9C" w:rsidRPr="00710B9C" w:rsidRDefault="00710B9C" w:rsidP="00710B9C">
            <w:pPr>
              <w:autoSpaceDE/>
              <w:autoSpaceDN/>
              <w:adjustRightInd/>
              <w:spacing w:after="120"/>
              <w:jc w:val="center"/>
              <w:rPr>
                <w:rFonts w:eastAsia="Andale Sans UI"/>
                <w:b/>
                <w:kern w:val="2"/>
                <w:sz w:val="24"/>
                <w:szCs w:val="24"/>
                <w:lang w:eastAsia="ar-SA"/>
              </w:rPr>
            </w:pPr>
            <w:r w:rsidRPr="00710B9C">
              <w:rPr>
                <w:rFonts w:eastAsia="Andale Sans UI"/>
                <w:b/>
                <w:kern w:val="2"/>
                <w:sz w:val="24"/>
                <w:szCs w:val="24"/>
                <w:lang w:eastAsia="ar-SA"/>
              </w:rPr>
              <w:t>Выпускник научится</w:t>
            </w:r>
          </w:p>
        </w:tc>
        <w:tc>
          <w:tcPr>
            <w:tcW w:w="3600" w:type="dxa"/>
            <w:tcBorders>
              <w:top w:val="single" w:sz="4" w:space="0" w:color="000000"/>
              <w:left w:val="single" w:sz="4" w:space="0" w:color="000000"/>
              <w:bottom w:val="single" w:sz="4" w:space="0" w:color="000000"/>
              <w:right w:val="single" w:sz="4" w:space="0" w:color="000000"/>
            </w:tcBorders>
            <w:hideMark/>
          </w:tcPr>
          <w:p w:rsidR="00710B9C" w:rsidRPr="00710B9C" w:rsidRDefault="00710B9C" w:rsidP="00710B9C">
            <w:pPr>
              <w:autoSpaceDE/>
              <w:autoSpaceDN/>
              <w:adjustRightInd/>
              <w:spacing w:after="120"/>
              <w:jc w:val="center"/>
              <w:rPr>
                <w:rFonts w:eastAsia="Andale Sans UI"/>
                <w:b/>
                <w:i/>
                <w:kern w:val="2"/>
                <w:sz w:val="24"/>
                <w:szCs w:val="24"/>
                <w:lang w:eastAsia="ar-SA"/>
              </w:rPr>
            </w:pPr>
            <w:r w:rsidRPr="00710B9C">
              <w:rPr>
                <w:rFonts w:eastAsia="Andale Sans UI"/>
                <w:b/>
                <w:i/>
                <w:kern w:val="2"/>
                <w:sz w:val="24"/>
                <w:szCs w:val="24"/>
                <w:lang w:eastAsia="ar-SA"/>
              </w:rPr>
              <w:t>Выпускник получит возможность для формирования</w:t>
            </w:r>
          </w:p>
        </w:tc>
      </w:tr>
      <w:tr w:rsidR="00710B9C" w:rsidRPr="00710B9C" w:rsidTr="00710B9C">
        <w:trPr>
          <w:trHeight w:val="424"/>
        </w:trPr>
        <w:tc>
          <w:tcPr>
            <w:tcW w:w="2574" w:type="dxa"/>
            <w:tcBorders>
              <w:top w:val="single" w:sz="4" w:space="0" w:color="000000"/>
              <w:left w:val="single" w:sz="4" w:space="0" w:color="000000"/>
              <w:bottom w:val="single" w:sz="4" w:space="0" w:color="000000"/>
              <w:right w:val="single" w:sz="4" w:space="0" w:color="000000"/>
            </w:tcBorders>
            <w:hideMark/>
          </w:tcPr>
          <w:p w:rsidR="00710B9C" w:rsidRPr="00710B9C" w:rsidRDefault="00710B9C" w:rsidP="00710B9C">
            <w:pPr>
              <w:autoSpaceDE/>
              <w:autoSpaceDN/>
              <w:adjustRightInd/>
              <w:spacing w:after="120"/>
              <w:rPr>
                <w:rFonts w:eastAsia="Andale Sans UI"/>
                <w:kern w:val="2"/>
                <w:sz w:val="24"/>
                <w:szCs w:val="24"/>
                <w:lang w:eastAsia="ar-SA"/>
              </w:rPr>
            </w:pPr>
            <w:r w:rsidRPr="00710B9C">
              <w:rPr>
                <w:rFonts w:eastAsia="Andale Sans UI"/>
                <w:kern w:val="2"/>
                <w:sz w:val="24"/>
                <w:szCs w:val="24"/>
                <w:lang w:eastAsia="ar-SA"/>
              </w:rPr>
              <w:t xml:space="preserve">Личностные (сформированность внутренней позиции </w:t>
            </w:r>
            <w:proofErr w:type="gramStart"/>
            <w:r w:rsidRPr="00710B9C">
              <w:rPr>
                <w:rFonts w:eastAsia="Andale Sans UI"/>
                <w:kern w:val="2"/>
                <w:sz w:val="24"/>
                <w:szCs w:val="24"/>
                <w:lang w:eastAsia="ar-SA"/>
              </w:rPr>
              <w:t>обучающегося</w:t>
            </w:r>
            <w:proofErr w:type="gramEnd"/>
            <w:r w:rsidRPr="00710B9C">
              <w:rPr>
                <w:rFonts w:eastAsia="Andale Sans UI"/>
                <w:kern w:val="2"/>
                <w:sz w:val="24"/>
                <w:szCs w:val="24"/>
                <w:lang w:eastAsia="ar-SA"/>
              </w:rPr>
              <w:t>, адекватной мотивации учебной деятельности, включая учебные и познавательные мотивы, ориентация на мора</w:t>
            </w:r>
            <w:r>
              <w:rPr>
                <w:rFonts w:eastAsia="Andale Sans UI"/>
                <w:kern w:val="2"/>
                <w:sz w:val="24"/>
                <w:szCs w:val="24"/>
                <w:lang w:eastAsia="ar-SA"/>
              </w:rPr>
              <w:t>льные нормы и их выполнение</w:t>
            </w:r>
            <w:r w:rsidRPr="00710B9C">
              <w:rPr>
                <w:rFonts w:eastAsia="Andale Sans UI"/>
                <w:kern w:val="2"/>
                <w:sz w:val="24"/>
                <w:szCs w:val="24"/>
                <w:lang w:eastAsia="ar-SA"/>
              </w:rPr>
              <w:t>)</w:t>
            </w:r>
          </w:p>
        </w:tc>
        <w:tc>
          <w:tcPr>
            <w:tcW w:w="3654" w:type="dxa"/>
            <w:tcBorders>
              <w:top w:val="single" w:sz="4" w:space="0" w:color="000000"/>
              <w:left w:val="single" w:sz="4" w:space="0" w:color="000000"/>
              <w:bottom w:val="single" w:sz="4" w:space="0" w:color="000000"/>
              <w:right w:val="single" w:sz="4" w:space="0" w:color="000000"/>
            </w:tcBorders>
          </w:tcPr>
          <w:p w:rsidR="00710B9C" w:rsidRPr="00710B9C" w:rsidRDefault="00710B9C" w:rsidP="00710B9C">
            <w:pPr>
              <w:widowControl/>
              <w:rPr>
                <w:color w:val="000000"/>
                <w:sz w:val="24"/>
                <w:szCs w:val="24"/>
              </w:rPr>
            </w:pPr>
            <w:r w:rsidRPr="00710B9C">
              <w:rPr>
                <w:color w:val="000000"/>
                <w:sz w:val="24"/>
                <w:szCs w:val="24"/>
              </w:rPr>
              <w:t>- внутренняя позиция школьника на уровне положитель</w:t>
            </w:r>
            <w:r w:rsidRPr="00710B9C">
              <w:rPr>
                <w:color w:val="000000"/>
                <w:spacing w:val="4"/>
                <w:sz w:val="24"/>
                <w:szCs w:val="24"/>
              </w:rPr>
              <w:t xml:space="preserve">ного отношения к школе, ориентации на содержательные моменты школьной действительности и принятия образца </w:t>
            </w:r>
            <w:r w:rsidRPr="00710B9C">
              <w:rPr>
                <w:color w:val="000000"/>
                <w:sz w:val="24"/>
                <w:szCs w:val="24"/>
              </w:rPr>
              <w:t>«хорошего ученика»;</w:t>
            </w:r>
          </w:p>
          <w:p w:rsidR="00710B9C" w:rsidRPr="00710B9C" w:rsidRDefault="00710B9C" w:rsidP="00710B9C">
            <w:pPr>
              <w:widowControl/>
              <w:rPr>
                <w:color w:val="000000"/>
                <w:sz w:val="24"/>
                <w:szCs w:val="24"/>
              </w:rPr>
            </w:pPr>
            <w:r w:rsidRPr="00710B9C">
              <w:rPr>
                <w:color w:val="000000"/>
                <w:spacing w:val="2"/>
                <w:sz w:val="24"/>
                <w:szCs w:val="24"/>
              </w:rPr>
              <w:t xml:space="preserve">- широкая мотивационная основа учебной деятельности, </w:t>
            </w:r>
            <w:r w:rsidRPr="00710B9C">
              <w:rPr>
                <w:color w:val="000000"/>
                <w:sz w:val="24"/>
                <w:szCs w:val="24"/>
              </w:rPr>
              <w:t>включающая социальные, учебно</w:t>
            </w:r>
            <w:r>
              <w:rPr>
                <w:color w:val="000000"/>
                <w:sz w:val="24"/>
                <w:szCs w:val="24"/>
              </w:rPr>
              <w:t>-</w:t>
            </w:r>
            <w:r w:rsidRPr="00710B9C">
              <w:rPr>
                <w:color w:val="000000"/>
                <w:sz w:val="24"/>
                <w:szCs w:val="24"/>
              </w:rPr>
              <w:softHyphen/>
              <w:t>познавательные и внешние мотивы;</w:t>
            </w:r>
          </w:p>
          <w:p w:rsidR="00710B9C" w:rsidRPr="00710B9C" w:rsidRDefault="00710B9C" w:rsidP="00710B9C">
            <w:pPr>
              <w:widowControl/>
              <w:rPr>
                <w:color w:val="000000"/>
                <w:sz w:val="24"/>
                <w:szCs w:val="24"/>
              </w:rPr>
            </w:pPr>
            <w:r w:rsidRPr="00710B9C">
              <w:rPr>
                <w:color w:val="000000"/>
                <w:sz w:val="24"/>
                <w:szCs w:val="24"/>
              </w:rPr>
              <w:t>- учебно</w:t>
            </w:r>
            <w:r>
              <w:rPr>
                <w:color w:val="000000"/>
                <w:sz w:val="24"/>
                <w:szCs w:val="24"/>
              </w:rPr>
              <w:t>-</w:t>
            </w:r>
            <w:r w:rsidRPr="00710B9C">
              <w:rPr>
                <w:color w:val="000000"/>
                <w:sz w:val="24"/>
                <w:szCs w:val="24"/>
              </w:rPr>
              <w:softHyphen/>
              <w:t>познавательный интерес к новому учебному материалу и способам решения новой задачи;</w:t>
            </w:r>
          </w:p>
          <w:p w:rsidR="00710B9C" w:rsidRPr="00710B9C" w:rsidRDefault="00710B9C" w:rsidP="00710B9C">
            <w:pPr>
              <w:widowControl/>
              <w:rPr>
                <w:color w:val="000000"/>
                <w:sz w:val="24"/>
                <w:szCs w:val="24"/>
              </w:rPr>
            </w:pPr>
            <w:r w:rsidRPr="00710B9C">
              <w:rPr>
                <w:color w:val="000000"/>
                <w:spacing w:val="4"/>
                <w:sz w:val="24"/>
                <w:szCs w:val="24"/>
              </w:rPr>
              <w:t xml:space="preserve">- ориентация на понимание причин успеха в учебной </w:t>
            </w:r>
            <w:r w:rsidRPr="00710B9C">
              <w:rPr>
                <w:color w:val="000000"/>
                <w:spacing w:val="2"/>
                <w:sz w:val="24"/>
                <w:szCs w:val="24"/>
              </w:rPr>
              <w:t>деятельности, в том числе на самоанализ и самоконтроль резуль</w:t>
            </w:r>
            <w:r w:rsidRPr="00710B9C">
              <w:rPr>
                <w:color w:val="000000"/>
                <w:sz w:val="24"/>
                <w:szCs w:val="24"/>
              </w:rPr>
              <w:t xml:space="preserve">тата, на анализ соответствия результатов </w:t>
            </w:r>
            <w:r w:rsidRPr="00710B9C">
              <w:rPr>
                <w:color w:val="000000"/>
                <w:sz w:val="24"/>
                <w:szCs w:val="24"/>
              </w:rPr>
              <w:lastRenderedPageBreak/>
              <w:t>требованиям конкретной задачи, на понимание оценок учителей, товарищей, родителей и других людей;</w:t>
            </w:r>
          </w:p>
          <w:p w:rsidR="00710B9C" w:rsidRPr="00710B9C" w:rsidRDefault="00710B9C" w:rsidP="00710B9C">
            <w:pPr>
              <w:widowControl/>
              <w:rPr>
                <w:color w:val="000000"/>
                <w:sz w:val="24"/>
                <w:szCs w:val="24"/>
              </w:rPr>
            </w:pPr>
            <w:r w:rsidRPr="00710B9C">
              <w:rPr>
                <w:color w:val="000000"/>
                <w:sz w:val="24"/>
                <w:szCs w:val="24"/>
              </w:rPr>
              <w:t>- способность к оценке своей учебной деятельности;</w:t>
            </w:r>
          </w:p>
          <w:p w:rsidR="00710B9C" w:rsidRPr="00710B9C" w:rsidRDefault="00710B9C" w:rsidP="00710B9C">
            <w:pPr>
              <w:widowControl/>
              <w:rPr>
                <w:color w:val="000000"/>
                <w:spacing w:val="-2"/>
                <w:sz w:val="24"/>
                <w:szCs w:val="24"/>
              </w:rPr>
            </w:pPr>
            <w:r w:rsidRPr="00710B9C">
              <w:rPr>
                <w:color w:val="000000"/>
                <w:spacing w:val="4"/>
                <w:sz w:val="24"/>
                <w:szCs w:val="24"/>
              </w:rPr>
              <w:t xml:space="preserve">- основы гражданской идентичности, своей этнической </w:t>
            </w:r>
            <w:r w:rsidRPr="00710B9C">
              <w:rPr>
                <w:color w:val="000000"/>
                <w:spacing w:val="2"/>
                <w:sz w:val="24"/>
                <w:szCs w:val="24"/>
              </w:rPr>
              <w:t>принадлежности в форме осознания «Я» как члена семьи,</w:t>
            </w:r>
            <w:r w:rsidRPr="00710B9C">
              <w:rPr>
                <w:color w:val="000000"/>
                <w:spacing w:val="-2"/>
                <w:sz w:val="24"/>
                <w:szCs w:val="24"/>
              </w:rPr>
              <w:t xml:space="preserve">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rsidR="00710B9C" w:rsidRPr="00710B9C" w:rsidRDefault="00710B9C" w:rsidP="00710B9C">
            <w:pPr>
              <w:widowControl/>
              <w:rPr>
                <w:color w:val="000000"/>
                <w:sz w:val="24"/>
                <w:szCs w:val="24"/>
              </w:rPr>
            </w:pPr>
            <w:r w:rsidRPr="00710B9C">
              <w:rPr>
                <w:color w:val="000000"/>
                <w:spacing w:val="2"/>
                <w:sz w:val="24"/>
                <w:szCs w:val="24"/>
              </w:rPr>
              <w:t xml:space="preserve">- ориентация в нравственном содержании и </w:t>
            </w:r>
            <w:proofErr w:type="gramStart"/>
            <w:r w:rsidRPr="00710B9C">
              <w:rPr>
                <w:color w:val="000000"/>
                <w:spacing w:val="2"/>
                <w:sz w:val="24"/>
                <w:szCs w:val="24"/>
              </w:rPr>
              <w:t>смысле</w:t>
            </w:r>
            <w:proofErr w:type="gramEnd"/>
            <w:r w:rsidRPr="00710B9C">
              <w:rPr>
                <w:color w:val="000000"/>
                <w:spacing w:val="2"/>
                <w:sz w:val="24"/>
                <w:szCs w:val="24"/>
              </w:rPr>
              <w:t xml:space="preserve"> как </w:t>
            </w:r>
            <w:r w:rsidRPr="00710B9C">
              <w:rPr>
                <w:color w:val="000000"/>
                <w:sz w:val="24"/>
                <w:szCs w:val="24"/>
              </w:rPr>
              <w:t>собственных поступков, так и поступков окружающих людей;</w:t>
            </w:r>
          </w:p>
          <w:p w:rsidR="00710B9C" w:rsidRPr="00710B9C" w:rsidRDefault="00710B9C" w:rsidP="00710B9C">
            <w:pPr>
              <w:widowControl/>
              <w:rPr>
                <w:color w:val="000000"/>
                <w:sz w:val="24"/>
                <w:szCs w:val="24"/>
              </w:rPr>
            </w:pPr>
            <w:r w:rsidRPr="00710B9C">
              <w:rPr>
                <w:color w:val="000000"/>
                <w:sz w:val="24"/>
                <w:szCs w:val="24"/>
              </w:rPr>
              <w:t>- знание основных моральных норм и ориентация на их выполнение;</w:t>
            </w:r>
          </w:p>
          <w:p w:rsidR="00710B9C" w:rsidRPr="00710B9C" w:rsidRDefault="00710B9C" w:rsidP="00710B9C">
            <w:pPr>
              <w:widowControl/>
              <w:rPr>
                <w:color w:val="000000"/>
                <w:sz w:val="24"/>
                <w:szCs w:val="24"/>
              </w:rPr>
            </w:pPr>
            <w:r w:rsidRPr="00710B9C">
              <w:rPr>
                <w:color w:val="000000"/>
                <w:sz w:val="24"/>
                <w:szCs w:val="24"/>
              </w:rPr>
              <w:t>- развитие этических чувств -  стыда, вины, совести как регуляторов морального поведения; понимание чу</w:t>
            </w:r>
            <w:proofErr w:type="gramStart"/>
            <w:r w:rsidRPr="00710B9C">
              <w:rPr>
                <w:color w:val="000000"/>
                <w:sz w:val="24"/>
                <w:szCs w:val="24"/>
              </w:rPr>
              <w:t>вств др</w:t>
            </w:r>
            <w:proofErr w:type="gramEnd"/>
            <w:r w:rsidRPr="00710B9C">
              <w:rPr>
                <w:color w:val="000000"/>
                <w:sz w:val="24"/>
                <w:szCs w:val="24"/>
              </w:rPr>
              <w:t>угих людей и сопереживание им;</w:t>
            </w:r>
          </w:p>
          <w:p w:rsidR="00710B9C" w:rsidRPr="00710B9C" w:rsidRDefault="00710B9C" w:rsidP="00710B9C">
            <w:pPr>
              <w:widowControl/>
              <w:rPr>
                <w:color w:val="000000"/>
                <w:sz w:val="24"/>
                <w:szCs w:val="24"/>
              </w:rPr>
            </w:pPr>
            <w:r w:rsidRPr="00710B9C">
              <w:rPr>
                <w:color w:val="000000"/>
                <w:sz w:val="24"/>
                <w:szCs w:val="24"/>
              </w:rPr>
              <w:t>- установка на здоровый образ жизни;</w:t>
            </w:r>
          </w:p>
          <w:p w:rsidR="00710B9C" w:rsidRPr="00710B9C" w:rsidRDefault="00710B9C" w:rsidP="00710B9C">
            <w:pPr>
              <w:widowControl/>
              <w:rPr>
                <w:color w:val="000000"/>
                <w:sz w:val="24"/>
                <w:szCs w:val="24"/>
              </w:rPr>
            </w:pPr>
            <w:r w:rsidRPr="00710B9C">
              <w:rPr>
                <w:color w:val="000000"/>
                <w:spacing w:val="-2"/>
                <w:sz w:val="24"/>
                <w:szCs w:val="24"/>
              </w:rPr>
              <w:t>- основы экологической культуры: принятие ценности природного мира, готовность следовать в своей деятельности нор</w:t>
            </w:r>
            <w:r w:rsidRPr="00710B9C">
              <w:rPr>
                <w:color w:val="000000"/>
                <w:sz w:val="24"/>
                <w:szCs w:val="24"/>
              </w:rPr>
              <w:t>мам природоохранного, нерасточительного, здоровьесберегающего поведения;</w:t>
            </w:r>
          </w:p>
          <w:p w:rsidR="00710B9C" w:rsidRPr="00710B9C" w:rsidRDefault="00710B9C" w:rsidP="00F36358">
            <w:pPr>
              <w:widowControl/>
              <w:rPr>
                <w:rFonts w:eastAsia="Andale Sans UI"/>
                <w:kern w:val="2"/>
                <w:sz w:val="24"/>
                <w:szCs w:val="24"/>
                <w:lang w:eastAsia="ar-SA"/>
              </w:rPr>
            </w:pPr>
            <w:r w:rsidRPr="00710B9C">
              <w:rPr>
                <w:color w:val="000000"/>
                <w:spacing w:val="2"/>
                <w:sz w:val="24"/>
                <w:szCs w:val="24"/>
              </w:rPr>
              <w:t xml:space="preserve">- чувство прекрасного и эстетические чувства на основе </w:t>
            </w:r>
            <w:r w:rsidRPr="00710B9C">
              <w:rPr>
                <w:color w:val="000000"/>
                <w:sz w:val="24"/>
                <w:szCs w:val="24"/>
              </w:rPr>
              <w:t>знакомства с мировой и отечественной художественной культурой.</w:t>
            </w:r>
          </w:p>
        </w:tc>
        <w:tc>
          <w:tcPr>
            <w:tcW w:w="3600" w:type="dxa"/>
            <w:tcBorders>
              <w:top w:val="single" w:sz="4" w:space="0" w:color="000000"/>
              <w:left w:val="single" w:sz="4" w:space="0" w:color="000000"/>
              <w:bottom w:val="single" w:sz="4" w:space="0" w:color="000000"/>
              <w:right w:val="single" w:sz="4" w:space="0" w:color="000000"/>
            </w:tcBorders>
          </w:tcPr>
          <w:p w:rsidR="00710B9C" w:rsidRPr="00F36358" w:rsidRDefault="00710B9C" w:rsidP="00710B9C">
            <w:pPr>
              <w:widowControl/>
              <w:rPr>
                <w:iCs/>
                <w:color w:val="000000"/>
                <w:sz w:val="24"/>
                <w:szCs w:val="24"/>
              </w:rPr>
            </w:pPr>
            <w:r w:rsidRPr="00F36358">
              <w:rPr>
                <w:iCs/>
                <w:color w:val="000000"/>
                <w:spacing w:val="4"/>
                <w:sz w:val="24"/>
                <w:szCs w:val="24"/>
              </w:rPr>
              <w:lastRenderedPageBreak/>
              <w:t>- внутренней позиции обучающегося на уровне поло</w:t>
            </w:r>
            <w:r w:rsidRPr="00F36358">
              <w:rPr>
                <w:iCs/>
                <w:color w:val="000000"/>
                <w:sz w:val="24"/>
                <w:szCs w:val="24"/>
              </w:rPr>
              <w:t>жительного отношения к образовательному учреждению, понимания</w:t>
            </w:r>
          </w:p>
          <w:p w:rsidR="00710B9C" w:rsidRPr="00F36358" w:rsidRDefault="00710B9C" w:rsidP="00710B9C">
            <w:pPr>
              <w:widowControl/>
              <w:rPr>
                <w:iCs/>
                <w:color w:val="000000"/>
                <w:sz w:val="24"/>
                <w:szCs w:val="24"/>
              </w:rPr>
            </w:pPr>
            <w:r w:rsidRPr="00F36358">
              <w:rPr>
                <w:iCs/>
                <w:color w:val="000000"/>
                <w:sz w:val="24"/>
                <w:szCs w:val="24"/>
              </w:rPr>
              <w:t>необходимости учения, выраженного в преобладании учебно-познавательных мотивов и предпочтении социального способа оценки знаний;</w:t>
            </w:r>
          </w:p>
          <w:p w:rsidR="00710B9C" w:rsidRPr="00F36358" w:rsidRDefault="00710B9C" w:rsidP="00710B9C">
            <w:pPr>
              <w:widowControl/>
              <w:rPr>
                <w:iCs/>
                <w:color w:val="000000"/>
                <w:spacing w:val="-2"/>
                <w:sz w:val="24"/>
                <w:szCs w:val="24"/>
              </w:rPr>
            </w:pPr>
            <w:r w:rsidRPr="00F36358">
              <w:rPr>
                <w:iCs/>
                <w:color w:val="000000"/>
                <w:spacing w:val="-2"/>
                <w:sz w:val="24"/>
                <w:szCs w:val="24"/>
              </w:rPr>
              <w:t>- выраженной устойчивой</w:t>
            </w:r>
          </w:p>
          <w:p w:rsidR="00710B9C" w:rsidRPr="00F36358" w:rsidRDefault="00710B9C" w:rsidP="00710B9C">
            <w:pPr>
              <w:widowControl/>
              <w:rPr>
                <w:iCs/>
                <w:color w:val="000000"/>
                <w:sz w:val="24"/>
                <w:szCs w:val="24"/>
              </w:rPr>
            </w:pPr>
            <w:r w:rsidRPr="00F36358">
              <w:rPr>
                <w:iCs/>
                <w:color w:val="000000"/>
                <w:spacing w:val="-2"/>
                <w:sz w:val="24"/>
                <w:szCs w:val="24"/>
              </w:rPr>
              <w:t>учебно</w:t>
            </w:r>
            <w:r w:rsidRPr="00F36358">
              <w:rPr>
                <w:iCs/>
                <w:color w:val="000000"/>
                <w:spacing w:val="-2"/>
                <w:sz w:val="24"/>
                <w:szCs w:val="24"/>
              </w:rPr>
              <w:softHyphen/>
              <w:t>-познавательной  моти</w:t>
            </w:r>
            <w:r w:rsidRPr="00F36358">
              <w:rPr>
                <w:iCs/>
                <w:color w:val="000000"/>
                <w:sz w:val="24"/>
                <w:szCs w:val="24"/>
              </w:rPr>
              <w:t>вации учения;</w:t>
            </w:r>
          </w:p>
          <w:p w:rsidR="00710B9C" w:rsidRPr="00F36358" w:rsidRDefault="00710B9C" w:rsidP="00710B9C">
            <w:pPr>
              <w:widowControl/>
              <w:rPr>
                <w:iCs/>
                <w:color w:val="000000"/>
                <w:sz w:val="24"/>
                <w:szCs w:val="24"/>
              </w:rPr>
            </w:pPr>
            <w:r w:rsidRPr="00F36358">
              <w:rPr>
                <w:iCs/>
                <w:color w:val="000000"/>
                <w:spacing w:val="-2"/>
                <w:sz w:val="24"/>
                <w:szCs w:val="24"/>
              </w:rPr>
              <w:t>- устойчивого учебно</w:t>
            </w:r>
            <w:r w:rsidRPr="00F36358">
              <w:rPr>
                <w:iCs/>
                <w:color w:val="000000"/>
                <w:spacing w:val="-2"/>
                <w:sz w:val="24"/>
                <w:szCs w:val="24"/>
              </w:rPr>
              <w:softHyphen/>
              <w:t xml:space="preserve">познавательного интереса к новым </w:t>
            </w:r>
            <w:r w:rsidRPr="00F36358">
              <w:rPr>
                <w:iCs/>
                <w:color w:val="000000"/>
                <w:sz w:val="24"/>
                <w:szCs w:val="24"/>
              </w:rPr>
              <w:t>общим способам решения задач;</w:t>
            </w:r>
          </w:p>
          <w:p w:rsidR="00710B9C" w:rsidRPr="00F36358" w:rsidRDefault="00710B9C" w:rsidP="00710B9C">
            <w:pPr>
              <w:widowControl/>
              <w:rPr>
                <w:iCs/>
                <w:color w:val="000000"/>
                <w:sz w:val="24"/>
                <w:szCs w:val="24"/>
              </w:rPr>
            </w:pPr>
            <w:r w:rsidRPr="00F36358">
              <w:rPr>
                <w:iCs/>
                <w:color w:val="000000"/>
                <w:sz w:val="24"/>
                <w:szCs w:val="24"/>
              </w:rPr>
              <w:t>- адекватного понимания причин успешности/неуспешности учебной деятельности;</w:t>
            </w:r>
          </w:p>
          <w:p w:rsidR="00710B9C" w:rsidRPr="00F36358" w:rsidRDefault="00710B9C" w:rsidP="00710B9C">
            <w:pPr>
              <w:widowControl/>
              <w:rPr>
                <w:iCs/>
                <w:color w:val="000000"/>
                <w:sz w:val="24"/>
                <w:szCs w:val="24"/>
              </w:rPr>
            </w:pPr>
            <w:r w:rsidRPr="00F36358">
              <w:rPr>
                <w:iCs/>
                <w:color w:val="000000"/>
                <w:spacing w:val="-2"/>
                <w:sz w:val="24"/>
                <w:szCs w:val="24"/>
              </w:rPr>
              <w:t xml:space="preserve">- положительной адекватной </w:t>
            </w:r>
            <w:r w:rsidRPr="00F36358">
              <w:rPr>
                <w:iCs/>
                <w:color w:val="000000"/>
                <w:spacing w:val="-2"/>
                <w:sz w:val="24"/>
                <w:szCs w:val="24"/>
              </w:rPr>
              <w:lastRenderedPageBreak/>
              <w:t>дифференцированной само</w:t>
            </w:r>
            <w:r w:rsidRPr="00F36358">
              <w:rPr>
                <w:iCs/>
                <w:color w:val="000000"/>
                <w:sz w:val="24"/>
                <w:szCs w:val="24"/>
              </w:rPr>
              <w:t>оценки на основе критерия успешности реализации социальной роли «хорошего ученика»;</w:t>
            </w:r>
          </w:p>
          <w:p w:rsidR="00710B9C" w:rsidRPr="00F36358" w:rsidRDefault="00710B9C" w:rsidP="00710B9C">
            <w:pPr>
              <w:widowControl/>
              <w:rPr>
                <w:iCs/>
                <w:color w:val="000000"/>
                <w:sz w:val="24"/>
                <w:szCs w:val="24"/>
              </w:rPr>
            </w:pPr>
            <w:r w:rsidRPr="00F36358">
              <w:rPr>
                <w:iCs/>
                <w:color w:val="000000"/>
                <w:spacing w:val="4"/>
                <w:sz w:val="24"/>
                <w:szCs w:val="24"/>
              </w:rPr>
              <w:t xml:space="preserve">- компетентности в реализации основ гражданской </w:t>
            </w:r>
            <w:r w:rsidRPr="00F36358">
              <w:rPr>
                <w:iCs/>
                <w:color w:val="000000"/>
                <w:sz w:val="24"/>
                <w:szCs w:val="24"/>
              </w:rPr>
              <w:t>идентичности в поступках и деятельности;</w:t>
            </w:r>
          </w:p>
          <w:p w:rsidR="00710B9C" w:rsidRPr="00F36358" w:rsidRDefault="00710B9C" w:rsidP="00710B9C">
            <w:pPr>
              <w:widowControl/>
              <w:rPr>
                <w:iCs/>
                <w:color w:val="000000"/>
                <w:sz w:val="24"/>
                <w:szCs w:val="24"/>
              </w:rPr>
            </w:pPr>
            <w:r w:rsidRPr="00F36358">
              <w:rPr>
                <w:iCs/>
                <w:color w:val="000000"/>
                <w:sz w:val="24"/>
                <w:szCs w:val="24"/>
              </w:rPr>
              <w:t>- морального сознания на конвенциональном уровне, способности к решению моральных дилемм на основе учёта позиций партнёров в общении, ориентации на их мотивы и чувства, устойчивое следование в поведении моральным нормам и этическим требованиям;</w:t>
            </w:r>
          </w:p>
          <w:p w:rsidR="00710B9C" w:rsidRPr="00F36358" w:rsidRDefault="00710B9C" w:rsidP="00710B9C">
            <w:pPr>
              <w:widowControl/>
              <w:rPr>
                <w:iCs/>
                <w:color w:val="000000"/>
                <w:sz w:val="24"/>
                <w:szCs w:val="24"/>
              </w:rPr>
            </w:pPr>
            <w:r w:rsidRPr="00F36358">
              <w:rPr>
                <w:iCs/>
                <w:color w:val="000000"/>
                <w:sz w:val="24"/>
                <w:szCs w:val="24"/>
              </w:rPr>
              <w:t>- установки на здоровый образ жизни и реализации её в реальном поведении и поступках;</w:t>
            </w:r>
          </w:p>
          <w:p w:rsidR="00710B9C" w:rsidRPr="00F36358" w:rsidRDefault="00710B9C" w:rsidP="00710B9C">
            <w:pPr>
              <w:widowControl/>
              <w:rPr>
                <w:iCs/>
                <w:color w:val="000000"/>
                <w:sz w:val="24"/>
                <w:szCs w:val="24"/>
              </w:rPr>
            </w:pPr>
            <w:r w:rsidRPr="00F36358">
              <w:rPr>
                <w:iCs/>
                <w:color w:val="000000"/>
                <w:sz w:val="24"/>
                <w:szCs w:val="24"/>
              </w:rPr>
              <w:t xml:space="preserve">- осознанных устойчивых эстетических предпочтений и ориентации на искусство как значимую сферу человеческой жизни; осознанного </w:t>
            </w:r>
            <w:r w:rsidR="00F36358" w:rsidRPr="00F36358">
              <w:rPr>
                <w:iCs/>
                <w:color w:val="000000"/>
                <w:sz w:val="24"/>
                <w:szCs w:val="24"/>
              </w:rPr>
              <w:t>понимания чувств других людей ипе</w:t>
            </w:r>
            <w:r w:rsidR="00F36358">
              <w:rPr>
                <w:iCs/>
                <w:color w:val="000000"/>
                <w:sz w:val="24"/>
                <w:szCs w:val="24"/>
              </w:rPr>
              <w:t>реживания им</w:t>
            </w:r>
            <w:proofErr w:type="gramStart"/>
            <w:r w:rsidR="00F36358">
              <w:rPr>
                <w:iCs/>
                <w:color w:val="000000"/>
                <w:sz w:val="24"/>
                <w:szCs w:val="24"/>
              </w:rPr>
              <w:t>.п</w:t>
            </w:r>
            <w:proofErr w:type="gramEnd"/>
            <w:r w:rsidR="00F36358">
              <w:rPr>
                <w:iCs/>
                <w:color w:val="000000"/>
                <w:sz w:val="24"/>
                <w:szCs w:val="24"/>
              </w:rPr>
              <w:t xml:space="preserve">оступках, </w:t>
            </w:r>
            <w:r w:rsidRPr="00F36358">
              <w:rPr>
                <w:iCs/>
                <w:color w:val="000000"/>
                <w:sz w:val="24"/>
                <w:szCs w:val="24"/>
              </w:rPr>
              <w:t>направленных на помощь другим и обеспечение их благополучия.</w:t>
            </w:r>
          </w:p>
          <w:p w:rsidR="00710B9C" w:rsidRPr="00F36358" w:rsidRDefault="00710B9C" w:rsidP="00710B9C">
            <w:pPr>
              <w:autoSpaceDE/>
              <w:autoSpaceDN/>
              <w:adjustRightInd/>
              <w:spacing w:after="120"/>
              <w:jc w:val="center"/>
              <w:rPr>
                <w:rFonts w:eastAsia="Andale Sans UI"/>
                <w:kern w:val="2"/>
                <w:sz w:val="24"/>
                <w:szCs w:val="24"/>
                <w:lang w:eastAsia="ar-SA"/>
              </w:rPr>
            </w:pPr>
          </w:p>
        </w:tc>
      </w:tr>
    </w:tbl>
    <w:p w:rsidR="009E1085" w:rsidRDefault="009E1085" w:rsidP="00710B9C">
      <w:pPr>
        <w:autoSpaceDE/>
        <w:autoSpaceDN/>
        <w:adjustRightInd/>
        <w:spacing w:after="120"/>
        <w:ind w:firstLine="454"/>
        <w:jc w:val="right"/>
        <w:rPr>
          <w:rFonts w:eastAsia="Andale Sans UI"/>
          <w:kern w:val="2"/>
          <w:sz w:val="24"/>
          <w:szCs w:val="24"/>
          <w:lang w:eastAsia="ar-SA"/>
        </w:rPr>
      </w:pPr>
    </w:p>
    <w:p w:rsidR="009E1085" w:rsidRPr="009E1085" w:rsidRDefault="009E1085" w:rsidP="009E1085">
      <w:pPr>
        <w:autoSpaceDE/>
        <w:autoSpaceDN/>
        <w:adjustRightInd/>
        <w:spacing w:after="120"/>
        <w:ind w:firstLine="454"/>
        <w:jc w:val="center"/>
        <w:rPr>
          <w:rFonts w:eastAsia="Andale Sans UI"/>
          <w:b/>
          <w:kern w:val="2"/>
          <w:sz w:val="24"/>
          <w:szCs w:val="24"/>
          <w:lang w:eastAsia="ar-SA"/>
        </w:rPr>
      </w:pPr>
      <w:r w:rsidRPr="009E1085">
        <w:rPr>
          <w:rFonts w:eastAsia="Andale Sans UI"/>
          <w:b/>
          <w:kern w:val="2"/>
          <w:sz w:val="24"/>
          <w:szCs w:val="24"/>
          <w:lang w:eastAsia="ar-SA"/>
        </w:rPr>
        <w:t>Планируемые  метапредметные  результаты</w:t>
      </w:r>
    </w:p>
    <w:p w:rsidR="009E1085" w:rsidRPr="009E1085" w:rsidRDefault="009E1085" w:rsidP="009E1085">
      <w:pPr>
        <w:autoSpaceDE/>
        <w:autoSpaceDN/>
        <w:adjustRightInd/>
        <w:spacing w:after="120"/>
        <w:ind w:firstLine="454"/>
        <w:jc w:val="both"/>
        <w:rPr>
          <w:rFonts w:eastAsia="Andale Sans UI"/>
          <w:kern w:val="2"/>
          <w:sz w:val="24"/>
          <w:szCs w:val="24"/>
          <w:lang w:eastAsia="ar-SA"/>
        </w:rPr>
      </w:pPr>
      <w:r w:rsidRPr="009E1085">
        <w:rPr>
          <w:rFonts w:eastAsia="Andale Sans UI"/>
          <w:kern w:val="2"/>
          <w:sz w:val="24"/>
          <w:szCs w:val="24"/>
          <w:lang w:eastAsia="ar-SA"/>
        </w:rPr>
        <w:t>1) овладение способностью принимать и сохранять цели и задачи учебной деятельности, поиска средств ее осуществления;</w:t>
      </w:r>
    </w:p>
    <w:p w:rsidR="009E1085" w:rsidRPr="009E1085" w:rsidRDefault="009E1085" w:rsidP="009E1085">
      <w:pPr>
        <w:autoSpaceDE/>
        <w:autoSpaceDN/>
        <w:adjustRightInd/>
        <w:spacing w:after="120"/>
        <w:ind w:firstLine="454"/>
        <w:jc w:val="both"/>
        <w:rPr>
          <w:rFonts w:eastAsia="Andale Sans UI"/>
          <w:kern w:val="2"/>
          <w:sz w:val="24"/>
          <w:szCs w:val="24"/>
          <w:lang w:eastAsia="ar-SA"/>
        </w:rPr>
      </w:pPr>
      <w:r w:rsidRPr="009E1085">
        <w:rPr>
          <w:rFonts w:eastAsia="Andale Sans UI"/>
          <w:kern w:val="2"/>
          <w:sz w:val="24"/>
          <w:szCs w:val="24"/>
          <w:lang w:eastAsia="ar-SA"/>
        </w:rPr>
        <w:t>2) освоение способов решения проблем творческого и поискового характера;</w:t>
      </w:r>
    </w:p>
    <w:p w:rsidR="009E1085" w:rsidRPr="009E1085" w:rsidRDefault="009E1085" w:rsidP="009E1085">
      <w:pPr>
        <w:autoSpaceDE/>
        <w:autoSpaceDN/>
        <w:adjustRightInd/>
        <w:spacing w:after="120"/>
        <w:ind w:firstLine="454"/>
        <w:jc w:val="both"/>
        <w:rPr>
          <w:rFonts w:eastAsia="Andale Sans UI"/>
          <w:kern w:val="2"/>
          <w:sz w:val="24"/>
          <w:szCs w:val="24"/>
          <w:lang w:eastAsia="ar-SA"/>
        </w:rPr>
      </w:pPr>
      <w:r w:rsidRPr="009E1085">
        <w:rPr>
          <w:rFonts w:eastAsia="Andale Sans UI"/>
          <w:kern w:val="2"/>
          <w:sz w:val="24"/>
          <w:szCs w:val="24"/>
          <w:lang w:eastAsia="ar-SA"/>
        </w:rPr>
        <w:t xml:space="preserve">3) формирование умения планировать, контролировать и оценивать учебные действия </w:t>
      </w:r>
      <w:r w:rsidRPr="009E1085">
        <w:rPr>
          <w:rFonts w:eastAsia="Andale Sans UI"/>
          <w:kern w:val="2"/>
          <w:sz w:val="24"/>
          <w:szCs w:val="24"/>
          <w:lang w:eastAsia="ar-SA"/>
        </w:rPr>
        <w:lastRenderedPageBreak/>
        <w:t>в соответствии с поставленной задачей и условиями ее реализации; определять наиболее эффективные способы достижения результата;</w:t>
      </w:r>
    </w:p>
    <w:p w:rsidR="009E1085" w:rsidRPr="009E1085" w:rsidRDefault="009E1085" w:rsidP="009E1085">
      <w:pPr>
        <w:autoSpaceDE/>
        <w:autoSpaceDN/>
        <w:adjustRightInd/>
        <w:spacing w:after="120"/>
        <w:ind w:firstLine="454"/>
        <w:jc w:val="both"/>
        <w:rPr>
          <w:rFonts w:eastAsia="Andale Sans UI"/>
          <w:kern w:val="2"/>
          <w:sz w:val="24"/>
          <w:szCs w:val="24"/>
          <w:lang w:eastAsia="ar-SA"/>
        </w:rPr>
      </w:pPr>
      <w:r w:rsidRPr="009E1085">
        <w:rPr>
          <w:rFonts w:eastAsia="Andale Sans UI"/>
          <w:kern w:val="2"/>
          <w:sz w:val="24"/>
          <w:szCs w:val="24"/>
          <w:lang w:eastAsia="ar-SA"/>
        </w:rPr>
        <w:t>4) 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9E1085" w:rsidRPr="009E1085" w:rsidRDefault="009E1085" w:rsidP="009E1085">
      <w:pPr>
        <w:autoSpaceDE/>
        <w:autoSpaceDN/>
        <w:adjustRightInd/>
        <w:spacing w:after="120"/>
        <w:ind w:firstLine="454"/>
        <w:jc w:val="both"/>
        <w:rPr>
          <w:rFonts w:eastAsia="Andale Sans UI"/>
          <w:kern w:val="2"/>
          <w:sz w:val="24"/>
          <w:szCs w:val="24"/>
          <w:lang w:eastAsia="ar-SA"/>
        </w:rPr>
      </w:pPr>
      <w:r w:rsidRPr="009E1085">
        <w:rPr>
          <w:rFonts w:eastAsia="Andale Sans UI"/>
          <w:kern w:val="2"/>
          <w:sz w:val="24"/>
          <w:szCs w:val="24"/>
          <w:lang w:eastAsia="ar-SA"/>
        </w:rPr>
        <w:t>5) освоение начальных форм познавательной и личностной рефлексии;</w:t>
      </w:r>
    </w:p>
    <w:p w:rsidR="009E1085" w:rsidRPr="009E1085" w:rsidRDefault="009E1085" w:rsidP="009E1085">
      <w:pPr>
        <w:autoSpaceDE/>
        <w:autoSpaceDN/>
        <w:adjustRightInd/>
        <w:spacing w:after="120"/>
        <w:ind w:firstLine="454"/>
        <w:jc w:val="both"/>
        <w:rPr>
          <w:rFonts w:eastAsia="Andale Sans UI"/>
          <w:kern w:val="2"/>
          <w:sz w:val="24"/>
          <w:szCs w:val="24"/>
          <w:lang w:eastAsia="ar-SA"/>
        </w:rPr>
      </w:pPr>
      <w:r w:rsidRPr="009E1085">
        <w:rPr>
          <w:rFonts w:eastAsia="Andale Sans UI"/>
          <w:kern w:val="2"/>
          <w:sz w:val="24"/>
          <w:szCs w:val="24"/>
          <w:lang w:eastAsia="ar-SA"/>
        </w:rPr>
        <w:t>6) использование знаково-символических сре</w:t>
      </w:r>
      <w:proofErr w:type="gramStart"/>
      <w:r w:rsidRPr="009E1085">
        <w:rPr>
          <w:rFonts w:eastAsia="Andale Sans UI"/>
          <w:kern w:val="2"/>
          <w:sz w:val="24"/>
          <w:szCs w:val="24"/>
          <w:lang w:eastAsia="ar-SA"/>
        </w:rPr>
        <w:t>дств пр</w:t>
      </w:r>
      <w:proofErr w:type="gramEnd"/>
      <w:r w:rsidRPr="009E1085">
        <w:rPr>
          <w:rFonts w:eastAsia="Andale Sans UI"/>
          <w:kern w:val="2"/>
          <w:sz w:val="24"/>
          <w:szCs w:val="24"/>
          <w:lang w:eastAsia="ar-SA"/>
        </w:rPr>
        <w:t>едставления информации для создания моделей изучаемых объектов и процессов, схем решения учебных и практических задач;</w:t>
      </w:r>
    </w:p>
    <w:p w:rsidR="009E1085" w:rsidRPr="009E1085" w:rsidRDefault="009E1085" w:rsidP="009E1085">
      <w:pPr>
        <w:autoSpaceDE/>
        <w:autoSpaceDN/>
        <w:adjustRightInd/>
        <w:spacing w:after="120"/>
        <w:ind w:firstLine="454"/>
        <w:jc w:val="both"/>
        <w:rPr>
          <w:rFonts w:eastAsia="Andale Sans UI"/>
          <w:kern w:val="2"/>
          <w:sz w:val="24"/>
          <w:szCs w:val="24"/>
          <w:lang w:eastAsia="ar-SA"/>
        </w:rPr>
      </w:pPr>
      <w:r w:rsidRPr="009E1085">
        <w:rPr>
          <w:rFonts w:eastAsia="Andale Sans UI"/>
          <w:kern w:val="2"/>
          <w:sz w:val="24"/>
          <w:szCs w:val="24"/>
          <w:lang w:eastAsia="ar-SA"/>
        </w:rPr>
        <w:t>7) активное использование речевых средств и средств информационных и коммуникационных технологий (далее - ИКТ) для решения коммуникативных и познавательных задач;</w:t>
      </w:r>
    </w:p>
    <w:p w:rsidR="009E1085" w:rsidRPr="009E1085" w:rsidRDefault="009E1085" w:rsidP="009E1085">
      <w:pPr>
        <w:autoSpaceDE/>
        <w:autoSpaceDN/>
        <w:adjustRightInd/>
        <w:spacing w:after="120"/>
        <w:ind w:firstLine="454"/>
        <w:jc w:val="both"/>
        <w:rPr>
          <w:rFonts w:eastAsia="Andale Sans UI"/>
          <w:kern w:val="2"/>
          <w:sz w:val="24"/>
          <w:szCs w:val="24"/>
          <w:lang w:eastAsia="ar-SA"/>
        </w:rPr>
      </w:pPr>
      <w:r w:rsidRPr="009E1085">
        <w:rPr>
          <w:rFonts w:eastAsia="Andale Sans UI"/>
          <w:kern w:val="2"/>
          <w:sz w:val="24"/>
          <w:szCs w:val="24"/>
          <w:lang w:eastAsia="ar-SA"/>
        </w:rPr>
        <w:t>8)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фиксировать (записывать) в цифровой форме измеряемые величины и анализировать изображения, звуки, готовить свое выступление и выступать с аудио-, виде</w:t>
      </w:r>
      <w:proofErr w:type="gramStart"/>
      <w:r w:rsidRPr="009E1085">
        <w:rPr>
          <w:rFonts w:eastAsia="Andale Sans UI"/>
          <w:kern w:val="2"/>
          <w:sz w:val="24"/>
          <w:szCs w:val="24"/>
          <w:lang w:eastAsia="ar-SA"/>
        </w:rPr>
        <w:t>о-</w:t>
      </w:r>
      <w:proofErr w:type="gramEnd"/>
      <w:r w:rsidRPr="009E1085">
        <w:rPr>
          <w:rFonts w:eastAsia="Andale Sans UI"/>
          <w:kern w:val="2"/>
          <w:sz w:val="24"/>
          <w:szCs w:val="24"/>
          <w:lang w:eastAsia="ar-SA"/>
        </w:rPr>
        <w:t xml:space="preserve"> и графическим сопровождением; соблюдать нормы информационной избирательности, этики и этикета;</w:t>
      </w:r>
    </w:p>
    <w:p w:rsidR="009E1085" w:rsidRPr="009E1085" w:rsidRDefault="009E1085" w:rsidP="009E1085">
      <w:pPr>
        <w:autoSpaceDE/>
        <w:autoSpaceDN/>
        <w:adjustRightInd/>
        <w:spacing w:after="120"/>
        <w:ind w:firstLine="454"/>
        <w:jc w:val="both"/>
        <w:rPr>
          <w:rFonts w:eastAsia="Andale Sans UI"/>
          <w:kern w:val="2"/>
          <w:sz w:val="24"/>
          <w:szCs w:val="24"/>
          <w:lang w:eastAsia="ar-SA"/>
        </w:rPr>
      </w:pPr>
      <w:proofErr w:type="gramStart"/>
      <w:r w:rsidRPr="009E1085">
        <w:rPr>
          <w:rFonts w:eastAsia="Andale Sans UI"/>
          <w:kern w:val="2"/>
          <w:sz w:val="24"/>
          <w:szCs w:val="24"/>
          <w:lang w:eastAsia="ar-SA"/>
        </w:rPr>
        <w:t>9) 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roofErr w:type="gramEnd"/>
    </w:p>
    <w:p w:rsidR="009E1085" w:rsidRPr="009E1085" w:rsidRDefault="009E1085" w:rsidP="009E1085">
      <w:pPr>
        <w:autoSpaceDE/>
        <w:autoSpaceDN/>
        <w:adjustRightInd/>
        <w:spacing w:after="120"/>
        <w:ind w:firstLine="454"/>
        <w:jc w:val="both"/>
        <w:rPr>
          <w:rFonts w:eastAsia="Andale Sans UI"/>
          <w:kern w:val="2"/>
          <w:sz w:val="24"/>
          <w:szCs w:val="24"/>
          <w:lang w:eastAsia="ar-SA"/>
        </w:rPr>
      </w:pPr>
      <w:r w:rsidRPr="009E1085">
        <w:rPr>
          <w:rFonts w:eastAsia="Andale Sans UI"/>
          <w:kern w:val="2"/>
          <w:sz w:val="24"/>
          <w:szCs w:val="24"/>
          <w:lang w:eastAsia="ar-SA"/>
        </w:rPr>
        <w:t>10)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9E1085" w:rsidRPr="009E1085" w:rsidRDefault="009E1085" w:rsidP="009E1085">
      <w:pPr>
        <w:autoSpaceDE/>
        <w:autoSpaceDN/>
        <w:adjustRightInd/>
        <w:spacing w:after="120"/>
        <w:ind w:firstLine="454"/>
        <w:jc w:val="both"/>
        <w:rPr>
          <w:rFonts w:eastAsia="Andale Sans UI"/>
          <w:kern w:val="2"/>
          <w:sz w:val="24"/>
          <w:szCs w:val="24"/>
          <w:lang w:eastAsia="ar-SA"/>
        </w:rPr>
      </w:pPr>
      <w:r w:rsidRPr="009E1085">
        <w:rPr>
          <w:rFonts w:eastAsia="Andale Sans UI"/>
          <w:kern w:val="2"/>
          <w:sz w:val="24"/>
          <w:szCs w:val="24"/>
          <w:lang w:eastAsia="ar-SA"/>
        </w:rPr>
        <w:t>11)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p w:rsidR="009E1085" w:rsidRPr="009E1085" w:rsidRDefault="009E1085" w:rsidP="009E1085">
      <w:pPr>
        <w:autoSpaceDE/>
        <w:autoSpaceDN/>
        <w:adjustRightInd/>
        <w:spacing w:after="120"/>
        <w:ind w:firstLine="454"/>
        <w:jc w:val="both"/>
        <w:rPr>
          <w:rFonts w:eastAsia="Andale Sans UI"/>
          <w:kern w:val="2"/>
          <w:sz w:val="24"/>
          <w:szCs w:val="24"/>
          <w:lang w:eastAsia="ar-SA"/>
        </w:rPr>
      </w:pPr>
      <w:r w:rsidRPr="009E1085">
        <w:rPr>
          <w:rFonts w:eastAsia="Andale Sans UI"/>
          <w:kern w:val="2"/>
          <w:sz w:val="24"/>
          <w:szCs w:val="24"/>
          <w:lang w:eastAsia="ar-SA"/>
        </w:rPr>
        <w:t>12) 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9E1085" w:rsidRPr="009E1085" w:rsidRDefault="009E1085" w:rsidP="009E1085">
      <w:pPr>
        <w:autoSpaceDE/>
        <w:autoSpaceDN/>
        <w:adjustRightInd/>
        <w:spacing w:after="120"/>
        <w:ind w:firstLine="454"/>
        <w:jc w:val="both"/>
        <w:rPr>
          <w:rFonts w:eastAsia="Andale Sans UI"/>
          <w:kern w:val="2"/>
          <w:sz w:val="24"/>
          <w:szCs w:val="24"/>
          <w:lang w:eastAsia="ar-SA"/>
        </w:rPr>
      </w:pPr>
      <w:r w:rsidRPr="009E1085">
        <w:rPr>
          <w:rFonts w:eastAsia="Andale Sans UI"/>
          <w:kern w:val="2"/>
          <w:sz w:val="24"/>
          <w:szCs w:val="24"/>
          <w:lang w:eastAsia="ar-SA"/>
        </w:rPr>
        <w:t>13) готовность конструктивно разрешать конфликты посредством учета интересов сторон и сотрудничества;</w:t>
      </w:r>
    </w:p>
    <w:p w:rsidR="009E1085" w:rsidRPr="009E1085" w:rsidRDefault="009E1085" w:rsidP="009E1085">
      <w:pPr>
        <w:autoSpaceDE/>
        <w:autoSpaceDN/>
        <w:adjustRightInd/>
        <w:spacing w:after="120"/>
        <w:ind w:firstLine="454"/>
        <w:jc w:val="both"/>
        <w:rPr>
          <w:rFonts w:eastAsia="Andale Sans UI"/>
          <w:kern w:val="2"/>
          <w:sz w:val="24"/>
          <w:szCs w:val="24"/>
          <w:lang w:eastAsia="ar-SA"/>
        </w:rPr>
      </w:pPr>
      <w:r w:rsidRPr="009E1085">
        <w:rPr>
          <w:rFonts w:eastAsia="Andale Sans UI"/>
          <w:kern w:val="2"/>
          <w:sz w:val="24"/>
          <w:szCs w:val="24"/>
          <w:lang w:eastAsia="ar-SA"/>
        </w:rPr>
        <w:t>14) 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w:t>
      </w:r>
    </w:p>
    <w:p w:rsidR="009E1085" w:rsidRDefault="009E1085" w:rsidP="009E1085">
      <w:pPr>
        <w:autoSpaceDE/>
        <w:autoSpaceDN/>
        <w:adjustRightInd/>
        <w:spacing w:after="120"/>
        <w:ind w:firstLine="454"/>
        <w:jc w:val="both"/>
        <w:rPr>
          <w:rFonts w:eastAsia="Andale Sans UI"/>
          <w:kern w:val="2"/>
          <w:sz w:val="24"/>
          <w:szCs w:val="24"/>
          <w:lang w:eastAsia="ar-SA"/>
        </w:rPr>
      </w:pPr>
      <w:r w:rsidRPr="009E1085">
        <w:rPr>
          <w:rFonts w:eastAsia="Andale Sans UI"/>
          <w:kern w:val="2"/>
          <w:sz w:val="24"/>
          <w:szCs w:val="24"/>
          <w:lang w:eastAsia="ar-SA"/>
        </w:rPr>
        <w:t>15) овладение базовыми предметными и межпредметными понятиями, отражающими существенные связи и отношения между объектами и процессами;</w:t>
      </w:r>
    </w:p>
    <w:p w:rsidR="009E1085" w:rsidRPr="009E1085" w:rsidRDefault="009E1085" w:rsidP="009E1085">
      <w:pPr>
        <w:autoSpaceDE/>
        <w:autoSpaceDN/>
        <w:adjustRightInd/>
        <w:spacing w:after="120"/>
        <w:ind w:firstLine="454"/>
        <w:jc w:val="both"/>
        <w:rPr>
          <w:rFonts w:eastAsia="Andale Sans UI"/>
          <w:kern w:val="2"/>
          <w:sz w:val="24"/>
          <w:szCs w:val="24"/>
          <w:lang w:eastAsia="ar-SA"/>
        </w:rPr>
      </w:pPr>
      <w:r w:rsidRPr="009E1085">
        <w:rPr>
          <w:rFonts w:eastAsia="Andale Sans UI"/>
          <w:kern w:val="2"/>
          <w:sz w:val="24"/>
          <w:szCs w:val="24"/>
          <w:lang w:eastAsia="ar-SA"/>
        </w:rPr>
        <w:t>16) умение работать в материальной и информационной среде начального общего образования (в том числе с учебными моделями) в соответствии с содержанием конкретного учебного предмета; формирование начального уровня культуры пользования словарями в системе универсальных учебных действий.</w:t>
      </w:r>
    </w:p>
    <w:p w:rsidR="00710B9C" w:rsidRPr="00710B9C" w:rsidRDefault="00710B9C" w:rsidP="00710B9C">
      <w:pPr>
        <w:autoSpaceDE/>
        <w:autoSpaceDN/>
        <w:adjustRightInd/>
        <w:spacing w:after="120"/>
        <w:ind w:firstLine="454"/>
        <w:jc w:val="right"/>
        <w:rPr>
          <w:rFonts w:eastAsia="Andale Sans UI"/>
          <w:kern w:val="2"/>
          <w:sz w:val="24"/>
          <w:szCs w:val="24"/>
          <w:lang w:eastAsia="ar-SA"/>
        </w:rPr>
      </w:pPr>
      <w:r w:rsidRPr="00710B9C">
        <w:rPr>
          <w:rFonts w:eastAsia="Andale Sans UI"/>
          <w:kern w:val="2"/>
          <w:sz w:val="24"/>
          <w:szCs w:val="24"/>
          <w:lang w:eastAsia="ar-SA"/>
        </w:rPr>
        <w:t>Таблица 2</w:t>
      </w:r>
    </w:p>
    <w:p w:rsidR="00710B9C" w:rsidRPr="009E1085" w:rsidRDefault="00710B9C" w:rsidP="009E1085">
      <w:pPr>
        <w:autoSpaceDE/>
        <w:autoSpaceDN/>
        <w:adjustRightInd/>
        <w:spacing w:after="120"/>
        <w:ind w:firstLine="454"/>
        <w:jc w:val="center"/>
        <w:rPr>
          <w:rFonts w:eastAsia="Andale Sans UI"/>
          <w:b/>
          <w:kern w:val="2"/>
          <w:sz w:val="24"/>
          <w:szCs w:val="24"/>
          <w:lang w:eastAsia="ar-SA"/>
        </w:rPr>
      </w:pPr>
      <w:r w:rsidRPr="00710B9C">
        <w:rPr>
          <w:rFonts w:eastAsia="Andale Sans UI"/>
          <w:b/>
          <w:kern w:val="2"/>
          <w:sz w:val="24"/>
          <w:szCs w:val="24"/>
          <w:lang w:eastAsia="ar-SA"/>
        </w:rPr>
        <w:t>Планируемые  метапредметные  результаты</w:t>
      </w:r>
    </w:p>
    <w:tbl>
      <w:tblPr>
        <w:tblStyle w:val="11"/>
        <w:tblW w:w="9828" w:type="dxa"/>
        <w:tblLook w:val="01E0" w:firstRow="1" w:lastRow="1" w:firstColumn="1" w:lastColumn="1" w:noHBand="0" w:noVBand="0"/>
      </w:tblPr>
      <w:tblGrid>
        <w:gridCol w:w="2574"/>
        <w:gridCol w:w="3870"/>
        <w:gridCol w:w="3384"/>
      </w:tblGrid>
      <w:tr w:rsidR="00710B9C" w:rsidRPr="00710B9C" w:rsidTr="00710B9C">
        <w:trPr>
          <w:trHeight w:val="717"/>
        </w:trPr>
        <w:tc>
          <w:tcPr>
            <w:tcW w:w="2574" w:type="dxa"/>
            <w:tcBorders>
              <w:top w:val="single" w:sz="4" w:space="0" w:color="000000"/>
              <w:left w:val="single" w:sz="4" w:space="0" w:color="000000"/>
              <w:bottom w:val="single" w:sz="4" w:space="0" w:color="000000"/>
              <w:right w:val="single" w:sz="4" w:space="0" w:color="000000"/>
            </w:tcBorders>
          </w:tcPr>
          <w:p w:rsidR="00710B9C" w:rsidRPr="00710B9C" w:rsidRDefault="00710B9C" w:rsidP="00710B9C">
            <w:pPr>
              <w:autoSpaceDE/>
              <w:autoSpaceDN/>
              <w:adjustRightInd/>
              <w:spacing w:after="120"/>
              <w:jc w:val="center"/>
              <w:rPr>
                <w:rFonts w:eastAsia="Andale Sans UI"/>
                <w:b/>
                <w:kern w:val="2"/>
                <w:sz w:val="24"/>
                <w:szCs w:val="24"/>
                <w:lang w:eastAsia="ar-SA"/>
              </w:rPr>
            </w:pPr>
          </w:p>
          <w:p w:rsidR="00710B9C" w:rsidRPr="00710B9C" w:rsidRDefault="00710B9C" w:rsidP="00710B9C">
            <w:pPr>
              <w:autoSpaceDE/>
              <w:autoSpaceDN/>
              <w:adjustRightInd/>
              <w:spacing w:after="120"/>
              <w:jc w:val="center"/>
              <w:rPr>
                <w:rFonts w:eastAsia="Andale Sans UI"/>
                <w:b/>
                <w:kern w:val="2"/>
                <w:sz w:val="24"/>
                <w:szCs w:val="24"/>
                <w:lang w:eastAsia="ar-SA"/>
              </w:rPr>
            </w:pPr>
            <w:r w:rsidRPr="00710B9C">
              <w:rPr>
                <w:rFonts w:eastAsia="Andale Sans UI"/>
                <w:b/>
                <w:kern w:val="2"/>
                <w:sz w:val="24"/>
                <w:szCs w:val="24"/>
                <w:lang w:eastAsia="ar-SA"/>
              </w:rPr>
              <w:t>Виды УУД</w:t>
            </w:r>
          </w:p>
        </w:tc>
        <w:tc>
          <w:tcPr>
            <w:tcW w:w="3870" w:type="dxa"/>
            <w:tcBorders>
              <w:top w:val="single" w:sz="4" w:space="0" w:color="000000"/>
              <w:left w:val="single" w:sz="4" w:space="0" w:color="000000"/>
              <w:bottom w:val="single" w:sz="4" w:space="0" w:color="000000"/>
              <w:right w:val="single" w:sz="4" w:space="0" w:color="000000"/>
            </w:tcBorders>
          </w:tcPr>
          <w:p w:rsidR="00710B9C" w:rsidRPr="00710B9C" w:rsidRDefault="00710B9C" w:rsidP="00710B9C">
            <w:pPr>
              <w:autoSpaceDE/>
              <w:autoSpaceDN/>
              <w:adjustRightInd/>
              <w:spacing w:after="120"/>
              <w:jc w:val="center"/>
              <w:rPr>
                <w:rFonts w:eastAsia="Andale Sans UI"/>
                <w:b/>
                <w:kern w:val="2"/>
                <w:sz w:val="24"/>
                <w:szCs w:val="24"/>
                <w:lang w:eastAsia="ar-SA"/>
              </w:rPr>
            </w:pPr>
          </w:p>
          <w:p w:rsidR="00710B9C" w:rsidRPr="00710B9C" w:rsidRDefault="00710B9C" w:rsidP="00710B9C">
            <w:pPr>
              <w:autoSpaceDE/>
              <w:autoSpaceDN/>
              <w:adjustRightInd/>
              <w:spacing w:after="120"/>
              <w:jc w:val="center"/>
              <w:rPr>
                <w:rFonts w:eastAsia="Andale Sans UI"/>
                <w:b/>
                <w:kern w:val="2"/>
                <w:sz w:val="24"/>
                <w:szCs w:val="24"/>
                <w:lang w:eastAsia="ar-SA"/>
              </w:rPr>
            </w:pPr>
            <w:r w:rsidRPr="00710B9C">
              <w:rPr>
                <w:rFonts w:eastAsia="Andale Sans UI"/>
                <w:b/>
                <w:kern w:val="2"/>
                <w:sz w:val="24"/>
                <w:szCs w:val="24"/>
                <w:lang w:eastAsia="ar-SA"/>
              </w:rPr>
              <w:t>Выпускник научится</w:t>
            </w:r>
          </w:p>
        </w:tc>
        <w:tc>
          <w:tcPr>
            <w:tcW w:w="3384" w:type="dxa"/>
            <w:tcBorders>
              <w:top w:val="single" w:sz="4" w:space="0" w:color="000000"/>
              <w:left w:val="single" w:sz="4" w:space="0" w:color="000000"/>
              <w:bottom w:val="single" w:sz="4" w:space="0" w:color="000000"/>
              <w:right w:val="single" w:sz="4" w:space="0" w:color="000000"/>
            </w:tcBorders>
            <w:hideMark/>
          </w:tcPr>
          <w:p w:rsidR="00710B9C" w:rsidRPr="00710B9C" w:rsidRDefault="00710B9C" w:rsidP="00710B9C">
            <w:pPr>
              <w:autoSpaceDE/>
              <w:autoSpaceDN/>
              <w:adjustRightInd/>
              <w:spacing w:after="120"/>
              <w:jc w:val="center"/>
              <w:rPr>
                <w:rFonts w:eastAsia="Andale Sans UI"/>
                <w:b/>
                <w:i/>
                <w:kern w:val="2"/>
                <w:sz w:val="24"/>
                <w:szCs w:val="24"/>
                <w:lang w:eastAsia="ar-SA"/>
              </w:rPr>
            </w:pPr>
            <w:r w:rsidRPr="00710B9C">
              <w:rPr>
                <w:rFonts w:eastAsia="Andale Sans UI"/>
                <w:b/>
                <w:i/>
                <w:kern w:val="2"/>
                <w:sz w:val="24"/>
                <w:szCs w:val="24"/>
                <w:lang w:eastAsia="ar-SA"/>
              </w:rPr>
              <w:t>Выпускник получит возможность для формирования</w:t>
            </w:r>
          </w:p>
        </w:tc>
      </w:tr>
      <w:tr w:rsidR="00710B9C" w:rsidRPr="00710B9C" w:rsidTr="00710B9C">
        <w:trPr>
          <w:trHeight w:val="424"/>
        </w:trPr>
        <w:tc>
          <w:tcPr>
            <w:tcW w:w="2574" w:type="dxa"/>
            <w:tcBorders>
              <w:top w:val="single" w:sz="4" w:space="0" w:color="000000"/>
              <w:left w:val="single" w:sz="4" w:space="0" w:color="000000"/>
              <w:bottom w:val="single" w:sz="4" w:space="0" w:color="000000"/>
              <w:right w:val="single" w:sz="4" w:space="0" w:color="000000"/>
            </w:tcBorders>
            <w:hideMark/>
          </w:tcPr>
          <w:p w:rsidR="00710B9C" w:rsidRPr="00710B9C" w:rsidRDefault="00710B9C" w:rsidP="00710B9C">
            <w:pPr>
              <w:autoSpaceDE/>
              <w:autoSpaceDN/>
              <w:adjustRightInd/>
              <w:spacing w:after="120"/>
              <w:rPr>
                <w:rFonts w:eastAsia="Andale Sans UI"/>
                <w:kern w:val="2"/>
                <w:sz w:val="24"/>
                <w:szCs w:val="24"/>
                <w:lang w:eastAsia="ar-SA"/>
              </w:rPr>
            </w:pPr>
            <w:r w:rsidRPr="00710B9C">
              <w:rPr>
                <w:rFonts w:eastAsia="Andale Sans UI"/>
                <w:kern w:val="2"/>
                <w:sz w:val="24"/>
                <w:szCs w:val="24"/>
                <w:lang w:eastAsia="ar-SA"/>
              </w:rPr>
              <w:t>Регулятивные (обеспечивают организацию учащимся своей учебной деятельности</w:t>
            </w:r>
            <w:proofErr w:type="gramStart"/>
            <w:r w:rsidRPr="00710B9C">
              <w:rPr>
                <w:rFonts w:eastAsia="Andale Sans UI"/>
                <w:kern w:val="2"/>
                <w:sz w:val="24"/>
                <w:szCs w:val="24"/>
                <w:lang w:eastAsia="ar-SA"/>
              </w:rPr>
              <w:t>.К</w:t>
            </w:r>
            <w:proofErr w:type="gramEnd"/>
            <w:r w:rsidRPr="00710B9C">
              <w:rPr>
                <w:rFonts w:eastAsia="Andale Sans UI"/>
                <w:kern w:val="2"/>
                <w:sz w:val="24"/>
                <w:szCs w:val="24"/>
                <w:lang w:eastAsia="ar-SA"/>
              </w:rPr>
              <w:t xml:space="preserve"> ним относятся: целеполагания, планирование, прогнозирование, контроль, коррекция, оценка, саморегуляция)</w:t>
            </w:r>
          </w:p>
        </w:tc>
        <w:tc>
          <w:tcPr>
            <w:tcW w:w="3870" w:type="dxa"/>
            <w:tcBorders>
              <w:top w:val="single" w:sz="4" w:space="0" w:color="000000"/>
              <w:left w:val="single" w:sz="4" w:space="0" w:color="000000"/>
              <w:bottom w:val="single" w:sz="4" w:space="0" w:color="000000"/>
              <w:right w:val="single" w:sz="4" w:space="0" w:color="000000"/>
            </w:tcBorders>
          </w:tcPr>
          <w:p w:rsidR="00710B9C" w:rsidRPr="00710B9C" w:rsidRDefault="00710B9C" w:rsidP="00710B9C">
            <w:pPr>
              <w:widowControl/>
              <w:rPr>
                <w:color w:val="000000"/>
                <w:sz w:val="24"/>
                <w:szCs w:val="24"/>
              </w:rPr>
            </w:pPr>
            <w:r w:rsidRPr="00710B9C">
              <w:rPr>
                <w:color w:val="000000"/>
                <w:sz w:val="24"/>
                <w:szCs w:val="24"/>
              </w:rPr>
              <w:t>- принимать и сохранять учебную задачу;</w:t>
            </w:r>
          </w:p>
          <w:p w:rsidR="00710B9C" w:rsidRPr="00710B9C" w:rsidRDefault="00710B9C" w:rsidP="00710B9C">
            <w:pPr>
              <w:widowControl/>
              <w:rPr>
                <w:color w:val="000000"/>
                <w:sz w:val="24"/>
                <w:szCs w:val="24"/>
              </w:rPr>
            </w:pPr>
            <w:r w:rsidRPr="00710B9C">
              <w:rPr>
                <w:color w:val="000000"/>
                <w:spacing w:val="-4"/>
                <w:sz w:val="24"/>
                <w:szCs w:val="24"/>
              </w:rPr>
              <w:t>- учитывать выделенные учителем ориентиры действия в но</w:t>
            </w:r>
            <w:r w:rsidRPr="00710B9C">
              <w:rPr>
                <w:color w:val="000000"/>
                <w:sz w:val="24"/>
                <w:szCs w:val="24"/>
              </w:rPr>
              <w:t>вом учебном материале в сотрудничестве с учителем;</w:t>
            </w:r>
          </w:p>
          <w:p w:rsidR="00710B9C" w:rsidRPr="00710B9C" w:rsidRDefault="00710B9C" w:rsidP="00710B9C">
            <w:pPr>
              <w:widowControl/>
              <w:rPr>
                <w:color w:val="000000"/>
                <w:sz w:val="24"/>
                <w:szCs w:val="24"/>
              </w:rPr>
            </w:pPr>
            <w:r w:rsidRPr="00710B9C">
              <w:rPr>
                <w:color w:val="000000"/>
                <w:sz w:val="24"/>
                <w:szCs w:val="24"/>
              </w:rPr>
              <w:t>- планировать свои действия в соответствии с поставленной задачей и условиями её реализации, в том числе во внутреннем плане;</w:t>
            </w:r>
          </w:p>
          <w:p w:rsidR="00710B9C" w:rsidRPr="00710B9C" w:rsidRDefault="00710B9C" w:rsidP="00710B9C">
            <w:pPr>
              <w:widowControl/>
              <w:rPr>
                <w:color w:val="000000"/>
                <w:sz w:val="24"/>
                <w:szCs w:val="24"/>
              </w:rPr>
            </w:pPr>
            <w:r w:rsidRPr="00710B9C">
              <w:rPr>
                <w:color w:val="000000"/>
                <w:spacing w:val="-4"/>
                <w:sz w:val="24"/>
                <w:szCs w:val="24"/>
              </w:rPr>
              <w:t>- учитывать установленные правила в планировании и конт</w:t>
            </w:r>
            <w:r w:rsidRPr="00710B9C">
              <w:rPr>
                <w:color w:val="000000"/>
                <w:spacing w:val="-4"/>
                <w:sz w:val="24"/>
                <w:szCs w:val="24"/>
              </w:rPr>
              <w:softHyphen/>
            </w:r>
            <w:r w:rsidRPr="00710B9C">
              <w:rPr>
                <w:color w:val="000000"/>
                <w:sz w:val="24"/>
                <w:szCs w:val="24"/>
              </w:rPr>
              <w:t>роле способа решения;</w:t>
            </w:r>
          </w:p>
          <w:p w:rsidR="00710B9C" w:rsidRPr="00710B9C" w:rsidRDefault="00710B9C" w:rsidP="00710B9C">
            <w:pPr>
              <w:widowControl/>
              <w:rPr>
                <w:color w:val="000000"/>
                <w:sz w:val="24"/>
                <w:szCs w:val="24"/>
              </w:rPr>
            </w:pPr>
            <w:r w:rsidRPr="00710B9C">
              <w:rPr>
                <w:color w:val="000000"/>
                <w:spacing w:val="-2"/>
                <w:sz w:val="24"/>
                <w:szCs w:val="24"/>
              </w:rPr>
              <w:t>- осуществлять итоговый и пошаговый контроль по резуль</w:t>
            </w:r>
            <w:r w:rsidRPr="00710B9C">
              <w:rPr>
                <w:color w:val="000000"/>
                <w:sz w:val="24"/>
                <w:szCs w:val="24"/>
              </w:rPr>
              <w:t>тату;</w:t>
            </w:r>
          </w:p>
          <w:p w:rsidR="00710B9C" w:rsidRPr="00710B9C" w:rsidRDefault="00710B9C" w:rsidP="00710B9C">
            <w:pPr>
              <w:widowControl/>
              <w:rPr>
                <w:color w:val="000000"/>
                <w:sz w:val="24"/>
                <w:szCs w:val="24"/>
              </w:rPr>
            </w:pPr>
            <w:r w:rsidRPr="00710B9C">
              <w:rPr>
                <w:color w:val="000000"/>
                <w:sz w:val="24"/>
                <w:szCs w:val="24"/>
              </w:rPr>
              <w:t xml:space="preserve">- оценивать правильность выполнения действия на уровне </w:t>
            </w:r>
            <w:r w:rsidRPr="00710B9C">
              <w:rPr>
                <w:color w:val="000000"/>
                <w:spacing w:val="2"/>
                <w:sz w:val="24"/>
                <w:szCs w:val="24"/>
              </w:rPr>
              <w:t>адекватной ретроспективной оценки соответствия результа</w:t>
            </w:r>
            <w:r w:rsidRPr="00710B9C">
              <w:rPr>
                <w:color w:val="000000"/>
                <w:sz w:val="24"/>
                <w:szCs w:val="24"/>
              </w:rPr>
              <w:t>тов требованиям данной задачи;</w:t>
            </w:r>
          </w:p>
          <w:p w:rsidR="00710B9C" w:rsidRPr="00710B9C" w:rsidRDefault="00710B9C" w:rsidP="00710B9C">
            <w:pPr>
              <w:widowControl/>
              <w:rPr>
                <w:color w:val="000000"/>
                <w:sz w:val="24"/>
                <w:szCs w:val="24"/>
              </w:rPr>
            </w:pPr>
            <w:r w:rsidRPr="00710B9C">
              <w:rPr>
                <w:color w:val="000000"/>
                <w:spacing w:val="2"/>
                <w:sz w:val="24"/>
                <w:szCs w:val="24"/>
              </w:rPr>
              <w:t>- адекватно воспринимать предложения и оценку учите</w:t>
            </w:r>
            <w:r w:rsidRPr="00710B9C">
              <w:rPr>
                <w:color w:val="000000"/>
                <w:sz w:val="24"/>
                <w:szCs w:val="24"/>
              </w:rPr>
              <w:t>лей, товарищей, родителей и других людей;</w:t>
            </w:r>
          </w:p>
          <w:p w:rsidR="00710B9C" w:rsidRPr="00710B9C" w:rsidRDefault="00710B9C" w:rsidP="00710B9C">
            <w:pPr>
              <w:widowControl/>
              <w:rPr>
                <w:color w:val="000000"/>
                <w:sz w:val="24"/>
                <w:szCs w:val="24"/>
              </w:rPr>
            </w:pPr>
            <w:r w:rsidRPr="00710B9C">
              <w:rPr>
                <w:color w:val="000000"/>
                <w:sz w:val="24"/>
                <w:szCs w:val="24"/>
              </w:rPr>
              <w:t>- различать способ и результат действия;</w:t>
            </w:r>
          </w:p>
          <w:p w:rsidR="00710B9C" w:rsidRPr="00710B9C" w:rsidRDefault="00710B9C" w:rsidP="00710B9C">
            <w:pPr>
              <w:widowControl/>
              <w:rPr>
                <w:color w:val="000000"/>
                <w:spacing w:val="-4"/>
                <w:sz w:val="24"/>
                <w:szCs w:val="24"/>
              </w:rPr>
            </w:pPr>
            <w:r w:rsidRPr="00710B9C">
              <w:rPr>
                <w:color w:val="000000"/>
                <w:spacing w:val="-4"/>
                <w:sz w:val="24"/>
                <w:szCs w:val="24"/>
              </w:rPr>
              <w:t xml:space="preserve">- вносить необходимые коррективы в действие после его завершения на основе его оценки и учёта характера сделанных </w:t>
            </w:r>
            <w:r w:rsidRPr="00710B9C">
              <w:rPr>
                <w:color w:val="000000"/>
                <w:sz w:val="24"/>
                <w:szCs w:val="24"/>
              </w:rPr>
              <w:t xml:space="preserve">ошибок, использовать предложения и оценки для создания </w:t>
            </w:r>
            <w:r w:rsidRPr="00710B9C">
              <w:rPr>
                <w:color w:val="000000"/>
                <w:spacing w:val="-4"/>
                <w:sz w:val="24"/>
                <w:szCs w:val="24"/>
              </w:rPr>
              <w:t>нового, более совершенного результата, использовать запись в цифровой форме хода и результатов решения задачи, собственной звучащей речи на русском, родном и иностранном языках.</w:t>
            </w:r>
          </w:p>
          <w:p w:rsidR="00710B9C" w:rsidRPr="00710B9C" w:rsidRDefault="00710B9C" w:rsidP="00710B9C">
            <w:pPr>
              <w:widowControl/>
              <w:rPr>
                <w:rFonts w:ascii="NewtonCSanPin" w:hAnsi="NewtonCSanPin" w:cs="NewtonCSanPin"/>
                <w:color w:val="000000"/>
                <w:sz w:val="24"/>
                <w:szCs w:val="21"/>
              </w:rPr>
            </w:pPr>
          </w:p>
        </w:tc>
        <w:tc>
          <w:tcPr>
            <w:tcW w:w="3384" w:type="dxa"/>
            <w:tcBorders>
              <w:top w:val="single" w:sz="4" w:space="0" w:color="000000"/>
              <w:left w:val="single" w:sz="4" w:space="0" w:color="000000"/>
              <w:bottom w:val="single" w:sz="4" w:space="0" w:color="000000"/>
              <w:right w:val="single" w:sz="4" w:space="0" w:color="000000"/>
            </w:tcBorders>
          </w:tcPr>
          <w:p w:rsidR="00710B9C" w:rsidRPr="007A66F5" w:rsidRDefault="00710B9C" w:rsidP="00710B9C">
            <w:pPr>
              <w:widowControl/>
              <w:rPr>
                <w:iCs/>
                <w:color w:val="000000"/>
                <w:sz w:val="24"/>
                <w:szCs w:val="24"/>
              </w:rPr>
            </w:pPr>
            <w:r w:rsidRPr="007A66F5">
              <w:rPr>
                <w:iCs/>
                <w:color w:val="000000"/>
                <w:sz w:val="24"/>
                <w:szCs w:val="24"/>
              </w:rPr>
              <w:t>-в сотрудничестве с учителем ставить новые учебные задачи;</w:t>
            </w:r>
          </w:p>
          <w:p w:rsidR="00710B9C" w:rsidRPr="007A66F5" w:rsidRDefault="00710B9C" w:rsidP="00710B9C">
            <w:pPr>
              <w:widowControl/>
              <w:rPr>
                <w:iCs/>
                <w:color w:val="000000"/>
                <w:spacing w:val="-6"/>
                <w:sz w:val="24"/>
                <w:szCs w:val="24"/>
              </w:rPr>
            </w:pPr>
            <w:r w:rsidRPr="007A66F5">
              <w:rPr>
                <w:iCs/>
                <w:color w:val="000000"/>
                <w:spacing w:val="-6"/>
                <w:sz w:val="24"/>
                <w:szCs w:val="24"/>
              </w:rPr>
              <w:t xml:space="preserve">- преобразовывать практическую задачу </w:t>
            </w:r>
            <w:proofErr w:type="gramStart"/>
            <w:r w:rsidRPr="007A66F5">
              <w:rPr>
                <w:iCs/>
                <w:color w:val="000000"/>
                <w:spacing w:val="-6"/>
                <w:sz w:val="24"/>
                <w:szCs w:val="24"/>
              </w:rPr>
              <w:t>в</w:t>
            </w:r>
            <w:proofErr w:type="gramEnd"/>
            <w:r w:rsidRPr="007A66F5">
              <w:rPr>
                <w:iCs/>
                <w:color w:val="000000"/>
                <w:spacing w:val="-6"/>
                <w:sz w:val="24"/>
                <w:szCs w:val="24"/>
              </w:rPr>
              <w:t xml:space="preserve"> познавательную;</w:t>
            </w:r>
          </w:p>
          <w:p w:rsidR="00710B9C" w:rsidRPr="007A66F5" w:rsidRDefault="00710B9C" w:rsidP="00710B9C">
            <w:pPr>
              <w:widowControl/>
              <w:rPr>
                <w:iCs/>
                <w:color w:val="000000"/>
                <w:sz w:val="24"/>
                <w:szCs w:val="24"/>
              </w:rPr>
            </w:pPr>
            <w:r w:rsidRPr="007A66F5">
              <w:rPr>
                <w:iCs/>
                <w:color w:val="000000"/>
                <w:sz w:val="24"/>
                <w:szCs w:val="24"/>
              </w:rPr>
              <w:t>- проявлять познавательную инициативу в учебном сотрудничестве;</w:t>
            </w:r>
          </w:p>
          <w:p w:rsidR="00710B9C" w:rsidRPr="007A66F5" w:rsidRDefault="00710B9C" w:rsidP="00710B9C">
            <w:pPr>
              <w:widowControl/>
              <w:rPr>
                <w:iCs/>
                <w:color w:val="000000"/>
                <w:sz w:val="24"/>
                <w:szCs w:val="24"/>
              </w:rPr>
            </w:pPr>
            <w:r w:rsidRPr="007A66F5">
              <w:rPr>
                <w:iCs/>
                <w:color w:val="000000"/>
                <w:spacing w:val="-2"/>
                <w:sz w:val="24"/>
                <w:szCs w:val="24"/>
              </w:rPr>
              <w:t>- самостоятельно учитывать выделенные учителем ори</w:t>
            </w:r>
            <w:r w:rsidRPr="007A66F5">
              <w:rPr>
                <w:iCs/>
                <w:color w:val="000000"/>
                <w:sz w:val="24"/>
                <w:szCs w:val="24"/>
              </w:rPr>
              <w:t>ентиры действия в новом учебном материале;</w:t>
            </w:r>
          </w:p>
          <w:p w:rsidR="00710B9C" w:rsidRPr="007A66F5" w:rsidRDefault="00710B9C" w:rsidP="00710B9C">
            <w:pPr>
              <w:widowControl/>
              <w:rPr>
                <w:iCs/>
                <w:color w:val="000000"/>
                <w:sz w:val="24"/>
                <w:szCs w:val="24"/>
              </w:rPr>
            </w:pPr>
            <w:r w:rsidRPr="007A66F5">
              <w:rPr>
                <w:iCs/>
                <w:color w:val="000000"/>
                <w:spacing w:val="2"/>
                <w:sz w:val="24"/>
                <w:szCs w:val="24"/>
              </w:rPr>
              <w:t xml:space="preserve">- осуществлять констатирующий и предвосхищающий </w:t>
            </w:r>
            <w:r w:rsidRPr="007A66F5">
              <w:rPr>
                <w:iCs/>
                <w:color w:val="000000"/>
                <w:sz w:val="24"/>
                <w:szCs w:val="24"/>
              </w:rPr>
              <w:t>контроль по результату и по способу действия, актуальный контроль на уровне произвольного внимания;</w:t>
            </w:r>
          </w:p>
          <w:p w:rsidR="00710B9C" w:rsidRPr="007A66F5" w:rsidRDefault="00710B9C" w:rsidP="00710B9C">
            <w:pPr>
              <w:widowControl/>
              <w:rPr>
                <w:iCs/>
                <w:color w:val="000000"/>
                <w:sz w:val="24"/>
                <w:szCs w:val="24"/>
              </w:rPr>
            </w:pPr>
            <w:r w:rsidRPr="007A66F5">
              <w:rPr>
                <w:iCs/>
                <w:color w:val="000000"/>
                <w:sz w:val="24"/>
                <w:szCs w:val="24"/>
              </w:rPr>
              <w:t xml:space="preserve">- самостоятельно оценивать правильность выполнения действия и вносить необходимые коррективы в </w:t>
            </w:r>
            <w:proofErr w:type="gramStart"/>
            <w:r w:rsidRPr="007A66F5">
              <w:rPr>
                <w:iCs/>
                <w:color w:val="000000"/>
                <w:sz w:val="24"/>
                <w:szCs w:val="24"/>
              </w:rPr>
              <w:t>исполнение</w:t>
            </w:r>
            <w:proofErr w:type="gramEnd"/>
            <w:r w:rsidRPr="007A66F5">
              <w:rPr>
                <w:iCs/>
                <w:color w:val="000000"/>
                <w:sz w:val="24"/>
                <w:szCs w:val="24"/>
              </w:rPr>
              <w:t xml:space="preserve"> как по ходу его реализации, так и в конце действия.</w:t>
            </w:r>
          </w:p>
          <w:p w:rsidR="00710B9C" w:rsidRPr="007A66F5" w:rsidRDefault="00710B9C" w:rsidP="00710B9C">
            <w:pPr>
              <w:autoSpaceDE/>
              <w:autoSpaceDN/>
              <w:adjustRightInd/>
              <w:spacing w:after="120"/>
              <w:rPr>
                <w:rFonts w:eastAsia="Andale Sans UI"/>
                <w:kern w:val="2"/>
                <w:sz w:val="24"/>
                <w:szCs w:val="24"/>
                <w:lang w:eastAsia="ar-SA"/>
              </w:rPr>
            </w:pPr>
          </w:p>
        </w:tc>
      </w:tr>
      <w:tr w:rsidR="00710B9C" w:rsidRPr="00710B9C" w:rsidTr="00710B9C">
        <w:trPr>
          <w:trHeight w:val="424"/>
        </w:trPr>
        <w:tc>
          <w:tcPr>
            <w:tcW w:w="2574" w:type="dxa"/>
            <w:tcBorders>
              <w:top w:val="single" w:sz="4" w:space="0" w:color="000000"/>
              <w:left w:val="single" w:sz="4" w:space="0" w:color="000000"/>
              <w:bottom w:val="single" w:sz="4" w:space="0" w:color="000000"/>
              <w:right w:val="single" w:sz="4" w:space="0" w:color="000000"/>
            </w:tcBorders>
            <w:hideMark/>
          </w:tcPr>
          <w:p w:rsidR="00710B9C" w:rsidRPr="00710B9C" w:rsidRDefault="00710B9C" w:rsidP="00710B9C">
            <w:pPr>
              <w:autoSpaceDE/>
              <w:autoSpaceDN/>
              <w:adjustRightInd/>
              <w:spacing w:after="120"/>
              <w:rPr>
                <w:rFonts w:eastAsia="Andale Sans UI"/>
                <w:kern w:val="2"/>
                <w:sz w:val="24"/>
                <w:szCs w:val="24"/>
                <w:lang w:eastAsia="ar-SA"/>
              </w:rPr>
            </w:pPr>
            <w:r w:rsidRPr="00710B9C">
              <w:rPr>
                <w:rFonts w:eastAsia="Andale Sans UI"/>
                <w:kern w:val="2"/>
                <w:sz w:val="24"/>
                <w:szCs w:val="24"/>
                <w:lang w:eastAsia="ar-SA"/>
              </w:rPr>
              <w:t xml:space="preserve">Познавательные </w:t>
            </w:r>
            <w:r w:rsidRPr="00710B9C">
              <w:rPr>
                <w:rFonts w:eastAsia="Andale Sans UI"/>
                <w:kern w:val="2"/>
                <w:sz w:val="22"/>
                <w:szCs w:val="24"/>
                <w:lang w:eastAsia="ar-SA"/>
              </w:rPr>
              <w:t>(</w:t>
            </w:r>
            <w:r w:rsidRPr="00710B9C">
              <w:rPr>
                <w:rFonts w:eastAsia="Andale Sans UI"/>
                <w:kern w:val="2"/>
                <w:sz w:val="24"/>
                <w:szCs w:val="24"/>
                <w:lang w:eastAsia="ar-SA"/>
              </w:rPr>
              <w:t xml:space="preserve">включают: общеучебные  действия,  действия постановки и решения проблем,  и логические действия и  обеспечивают способность к </w:t>
            </w:r>
            <w:r w:rsidRPr="00710B9C">
              <w:rPr>
                <w:rFonts w:eastAsia="Andale Sans UI"/>
                <w:kern w:val="2"/>
                <w:sz w:val="24"/>
                <w:szCs w:val="24"/>
                <w:lang w:eastAsia="ar-SA"/>
              </w:rPr>
              <w:lastRenderedPageBreak/>
              <w:t>познанию окружающего мира: готовность осуществлять  направленный поиск, обработку и использование информации.</w:t>
            </w:r>
            <w:r w:rsidRPr="00710B9C">
              <w:rPr>
                <w:rFonts w:eastAsia="Andale Sans UI"/>
                <w:kern w:val="2"/>
                <w:sz w:val="22"/>
                <w:szCs w:val="24"/>
                <w:lang w:eastAsia="ar-SA"/>
              </w:rPr>
              <w:t>)</w:t>
            </w:r>
          </w:p>
        </w:tc>
        <w:tc>
          <w:tcPr>
            <w:tcW w:w="3870" w:type="dxa"/>
            <w:tcBorders>
              <w:top w:val="single" w:sz="4" w:space="0" w:color="000000"/>
              <w:left w:val="single" w:sz="4" w:space="0" w:color="000000"/>
              <w:bottom w:val="single" w:sz="4" w:space="0" w:color="000000"/>
              <w:right w:val="single" w:sz="4" w:space="0" w:color="000000"/>
            </w:tcBorders>
          </w:tcPr>
          <w:p w:rsidR="00710B9C" w:rsidRPr="00710B9C" w:rsidRDefault="00710B9C" w:rsidP="00710B9C">
            <w:pPr>
              <w:widowControl/>
              <w:rPr>
                <w:color w:val="000000"/>
                <w:sz w:val="24"/>
                <w:szCs w:val="24"/>
              </w:rPr>
            </w:pPr>
            <w:r w:rsidRPr="00710B9C">
              <w:rPr>
                <w:color w:val="000000"/>
                <w:sz w:val="24"/>
                <w:szCs w:val="24"/>
              </w:rPr>
              <w:lastRenderedPageBreak/>
              <w:t xml:space="preserve">- 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w:t>
            </w:r>
            <w:r w:rsidRPr="00710B9C">
              <w:rPr>
                <w:color w:val="000000"/>
                <w:spacing w:val="-2"/>
                <w:sz w:val="24"/>
                <w:szCs w:val="24"/>
              </w:rPr>
              <w:t>цифровые), в открытом информационном пространстве, в том</w:t>
            </w:r>
            <w:r w:rsidRPr="00710B9C">
              <w:rPr>
                <w:color w:val="000000"/>
                <w:spacing w:val="-2"/>
                <w:sz w:val="24"/>
                <w:szCs w:val="24"/>
              </w:rPr>
              <w:br/>
            </w:r>
            <w:r w:rsidRPr="00710B9C">
              <w:rPr>
                <w:color w:val="000000"/>
                <w:sz w:val="24"/>
                <w:szCs w:val="24"/>
              </w:rPr>
              <w:t xml:space="preserve">числе контролируемом </w:t>
            </w:r>
            <w:r w:rsidRPr="00710B9C">
              <w:rPr>
                <w:color w:val="000000"/>
                <w:sz w:val="24"/>
                <w:szCs w:val="24"/>
              </w:rPr>
              <w:lastRenderedPageBreak/>
              <w:t>пространстве Интернета;</w:t>
            </w:r>
          </w:p>
          <w:p w:rsidR="00710B9C" w:rsidRPr="00710B9C" w:rsidRDefault="00710B9C" w:rsidP="00710B9C">
            <w:pPr>
              <w:widowControl/>
              <w:rPr>
                <w:color w:val="000000"/>
                <w:sz w:val="24"/>
                <w:szCs w:val="24"/>
              </w:rPr>
            </w:pPr>
            <w:proofErr w:type="gramStart"/>
            <w:r w:rsidRPr="00710B9C">
              <w:rPr>
                <w:color w:val="000000"/>
                <w:sz w:val="24"/>
                <w:szCs w:val="24"/>
              </w:rPr>
              <w:t>- осуществлять запись (фиксацию) выборочной информации об окружающем мире и о себе самом, в том числе с по</w:t>
            </w:r>
            <w:r w:rsidRPr="00710B9C">
              <w:rPr>
                <w:color w:val="000000"/>
                <w:sz w:val="24"/>
                <w:szCs w:val="24"/>
              </w:rPr>
              <w:softHyphen/>
            </w:r>
            <w:r w:rsidRPr="00710B9C">
              <w:rPr>
                <w:color w:val="000000"/>
                <w:sz w:val="24"/>
                <w:szCs w:val="24"/>
              </w:rPr>
              <w:br/>
              <w:t>мощью инструментов ИКТ;</w:t>
            </w:r>
            <w:proofErr w:type="gramEnd"/>
          </w:p>
          <w:p w:rsidR="00710B9C" w:rsidRPr="00710B9C" w:rsidRDefault="00710B9C" w:rsidP="00710B9C">
            <w:pPr>
              <w:widowControl/>
              <w:rPr>
                <w:color w:val="000000"/>
                <w:sz w:val="24"/>
                <w:szCs w:val="24"/>
              </w:rPr>
            </w:pPr>
            <w:r w:rsidRPr="00710B9C">
              <w:rPr>
                <w:color w:val="000000"/>
                <w:spacing w:val="-2"/>
                <w:sz w:val="24"/>
                <w:szCs w:val="24"/>
              </w:rPr>
              <w:t>- использовать знаково</w:t>
            </w:r>
            <w:r w:rsidRPr="00710B9C">
              <w:rPr>
                <w:color w:val="000000"/>
                <w:spacing w:val="-2"/>
                <w:sz w:val="24"/>
                <w:szCs w:val="24"/>
              </w:rPr>
              <w:softHyphen/>
              <w:t>символические средства, в том чис</w:t>
            </w:r>
            <w:r w:rsidRPr="00710B9C">
              <w:rPr>
                <w:color w:val="000000"/>
                <w:sz w:val="24"/>
                <w:szCs w:val="24"/>
              </w:rPr>
              <w:t>ле модели (включая виртуальные) и схемы (включая концептуальные), для решения задач;</w:t>
            </w:r>
          </w:p>
          <w:p w:rsidR="00710B9C" w:rsidRPr="00710B9C" w:rsidRDefault="00710B9C" w:rsidP="00710B9C">
            <w:pPr>
              <w:widowControl/>
              <w:rPr>
                <w:color w:val="000000"/>
                <w:sz w:val="24"/>
                <w:szCs w:val="24"/>
              </w:rPr>
            </w:pPr>
            <w:r w:rsidRPr="00710B9C">
              <w:rPr>
                <w:color w:val="000000"/>
                <w:sz w:val="24"/>
                <w:szCs w:val="24"/>
              </w:rPr>
              <w:t>- строить сообщения в устной и письменной форме;</w:t>
            </w:r>
          </w:p>
          <w:p w:rsidR="00710B9C" w:rsidRPr="00710B9C" w:rsidRDefault="00710B9C" w:rsidP="00710B9C">
            <w:pPr>
              <w:widowControl/>
              <w:rPr>
                <w:color w:val="000000"/>
                <w:spacing w:val="-4"/>
                <w:sz w:val="24"/>
                <w:szCs w:val="24"/>
              </w:rPr>
            </w:pPr>
            <w:r w:rsidRPr="00710B9C">
              <w:rPr>
                <w:color w:val="000000"/>
                <w:spacing w:val="-4"/>
                <w:sz w:val="24"/>
                <w:szCs w:val="24"/>
              </w:rPr>
              <w:t>- ориентироваться на разнообразие способов решения задач;</w:t>
            </w:r>
          </w:p>
          <w:p w:rsidR="00710B9C" w:rsidRPr="00710B9C" w:rsidRDefault="00710B9C" w:rsidP="00710B9C">
            <w:pPr>
              <w:widowControl/>
              <w:rPr>
                <w:color w:val="000000"/>
                <w:sz w:val="24"/>
                <w:szCs w:val="24"/>
              </w:rPr>
            </w:pPr>
            <w:r w:rsidRPr="00710B9C">
              <w:rPr>
                <w:color w:val="000000"/>
                <w:spacing w:val="-2"/>
                <w:sz w:val="24"/>
                <w:szCs w:val="24"/>
              </w:rPr>
              <w:t>- основам смыслового восприятия художественных и позна</w:t>
            </w:r>
            <w:r w:rsidRPr="00710B9C">
              <w:rPr>
                <w:color w:val="000000"/>
                <w:sz w:val="24"/>
                <w:szCs w:val="24"/>
              </w:rPr>
              <w:t>вательных текстов, выделять существенную информацию из сообщений разных видов (в первую очередь текстов);</w:t>
            </w:r>
          </w:p>
          <w:p w:rsidR="00710B9C" w:rsidRPr="00710B9C" w:rsidRDefault="00710B9C" w:rsidP="00710B9C">
            <w:pPr>
              <w:widowControl/>
              <w:rPr>
                <w:color w:val="000000"/>
                <w:sz w:val="24"/>
                <w:szCs w:val="24"/>
              </w:rPr>
            </w:pPr>
            <w:r w:rsidRPr="00710B9C">
              <w:rPr>
                <w:color w:val="000000"/>
                <w:sz w:val="24"/>
                <w:szCs w:val="24"/>
              </w:rPr>
              <w:t>- осуществлять анализ объектов с выделением существенных и несущественных признаков;</w:t>
            </w:r>
          </w:p>
          <w:p w:rsidR="00710B9C" w:rsidRPr="00710B9C" w:rsidRDefault="00710B9C" w:rsidP="00710B9C">
            <w:pPr>
              <w:widowControl/>
              <w:rPr>
                <w:color w:val="000000"/>
                <w:sz w:val="24"/>
                <w:szCs w:val="24"/>
              </w:rPr>
            </w:pPr>
            <w:r w:rsidRPr="00710B9C">
              <w:rPr>
                <w:color w:val="000000"/>
                <w:sz w:val="24"/>
                <w:szCs w:val="24"/>
              </w:rPr>
              <w:t>- осуществлять синтез как составление целого из частей;</w:t>
            </w:r>
          </w:p>
          <w:p w:rsidR="00710B9C" w:rsidRPr="00710B9C" w:rsidRDefault="00710B9C" w:rsidP="00710B9C">
            <w:pPr>
              <w:widowControl/>
              <w:rPr>
                <w:color w:val="000000"/>
                <w:sz w:val="24"/>
                <w:szCs w:val="24"/>
              </w:rPr>
            </w:pPr>
            <w:r>
              <w:rPr>
                <w:color w:val="000000"/>
                <w:spacing w:val="4"/>
                <w:sz w:val="24"/>
                <w:szCs w:val="24"/>
              </w:rPr>
              <w:t>- проводить сравнение</w:t>
            </w:r>
            <w:r w:rsidRPr="00710B9C">
              <w:rPr>
                <w:color w:val="000000"/>
                <w:spacing w:val="4"/>
                <w:sz w:val="24"/>
                <w:szCs w:val="24"/>
              </w:rPr>
              <w:t xml:space="preserve"> и классификацию по</w:t>
            </w:r>
            <w:r w:rsidRPr="00710B9C">
              <w:rPr>
                <w:color w:val="000000"/>
                <w:spacing w:val="4"/>
                <w:sz w:val="24"/>
                <w:szCs w:val="24"/>
              </w:rPr>
              <w:br/>
            </w:r>
            <w:r w:rsidRPr="00710B9C">
              <w:rPr>
                <w:color w:val="000000"/>
                <w:sz w:val="24"/>
                <w:szCs w:val="24"/>
              </w:rPr>
              <w:t>заданным критериям;</w:t>
            </w:r>
          </w:p>
          <w:p w:rsidR="00710B9C" w:rsidRPr="00710B9C" w:rsidRDefault="00710B9C" w:rsidP="00710B9C">
            <w:pPr>
              <w:widowControl/>
              <w:rPr>
                <w:color w:val="000000"/>
                <w:sz w:val="24"/>
                <w:szCs w:val="24"/>
              </w:rPr>
            </w:pPr>
            <w:r w:rsidRPr="00710B9C">
              <w:rPr>
                <w:color w:val="000000"/>
                <w:spacing w:val="2"/>
                <w:sz w:val="24"/>
                <w:szCs w:val="24"/>
              </w:rPr>
              <w:t>- устанавливать причинно</w:t>
            </w:r>
            <w:r w:rsidRPr="00710B9C">
              <w:rPr>
                <w:color w:val="000000"/>
                <w:spacing w:val="2"/>
                <w:sz w:val="24"/>
                <w:szCs w:val="24"/>
              </w:rPr>
              <w:softHyphen/>
              <w:t>следственные связи в изучае</w:t>
            </w:r>
            <w:r w:rsidRPr="00710B9C">
              <w:rPr>
                <w:color w:val="000000"/>
                <w:sz w:val="24"/>
                <w:szCs w:val="24"/>
              </w:rPr>
              <w:t>мом круге явлений;</w:t>
            </w:r>
          </w:p>
          <w:p w:rsidR="00710B9C" w:rsidRPr="00710B9C" w:rsidRDefault="00710B9C" w:rsidP="00710B9C">
            <w:pPr>
              <w:widowControl/>
              <w:rPr>
                <w:color w:val="000000"/>
                <w:sz w:val="24"/>
                <w:szCs w:val="24"/>
              </w:rPr>
            </w:pPr>
            <w:r w:rsidRPr="00710B9C">
              <w:rPr>
                <w:color w:val="000000"/>
                <w:sz w:val="24"/>
                <w:szCs w:val="24"/>
              </w:rPr>
              <w:t>- строить рассуждения в форме связи простых суждений об объекте, его строении, свойствах и связях;</w:t>
            </w:r>
          </w:p>
          <w:p w:rsidR="00710B9C" w:rsidRPr="00710B9C" w:rsidRDefault="00710B9C" w:rsidP="00710B9C">
            <w:pPr>
              <w:widowControl/>
              <w:rPr>
                <w:color w:val="000000"/>
                <w:sz w:val="24"/>
                <w:szCs w:val="24"/>
              </w:rPr>
            </w:pPr>
            <w:r w:rsidRPr="00710B9C">
              <w:rPr>
                <w:color w:val="000000"/>
                <w:sz w:val="24"/>
                <w:szCs w:val="24"/>
              </w:rPr>
              <w:t>- обобщать, т.</w:t>
            </w:r>
            <w:r w:rsidRPr="00710B9C">
              <w:rPr>
                <w:color w:val="000000"/>
                <w:sz w:val="24"/>
                <w:szCs w:val="24"/>
              </w:rPr>
              <w:t> </w:t>
            </w:r>
            <w:r w:rsidRPr="00710B9C">
              <w:rPr>
                <w:color w:val="000000"/>
                <w:sz w:val="24"/>
                <w:szCs w:val="24"/>
              </w:rPr>
              <w:t>е. осуществлять генерализацию и выведение общности для целого ряда или класса единичных объектов,</w:t>
            </w:r>
            <w:r w:rsidRPr="00710B9C">
              <w:rPr>
                <w:color w:val="000000"/>
                <w:sz w:val="24"/>
                <w:szCs w:val="24"/>
              </w:rPr>
              <w:br/>
              <w:t>на основе выделения сущностной связи;</w:t>
            </w:r>
          </w:p>
          <w:p w:rsidR="00710B9C" w:rsidRPr="00710B9C" w:rsidRDefault="00710B9C" w:rsidP="00710B9C">
            <w:pPr>
              <w:widowControl/>
              <w:rPr>
                <w:color w:val="000000"/>
                <w:sz w:val="24"/>
                <w:szCs w:val="24"/>
              </w:rPr>
            </w:pPr>
            <w:r w:rsidRPr="00710B9C">
              <w:rPr>
                <w:color w:val="000000"/>
                <w:sz w:val="24"/>
                <w:szCs w:val="24"/>
              </w:rPr>
              <w:t>- осуществлять подведение под понятие на основе распознавания объектов, выделения существенных признаков и их синтеза;</w:t>
            </w:r>
          </w:p>
          <w:p w:rsidR="00710B9C" w:rsidRPr="00710B9C" w:rsidRDefault="00710B9C" w:rsidP="00710B9C">
            <w:pPr>
              <w:widowControl/>
              <w:rPr>
                <w:color w:val="000000"/>
                <w:sz w:val="24"/>
                <w:szCs w:val="24"/>
              </w:rPr>
            </w:pPr>
            <w:r w:rsidRPr="00710B9C">
              <w:rPr>
                <w:color w:val="000000"/>
                <w:sz w:val="24"/>
                <w:szCs w:val="24"/>
              </w:rPr>
              <w:t>- устанавливать аналогии;</w:t>
            </w:r>
          </w:p>
          <w:p w:rsidR="00710B9C" w:rsidRPr="00710B9C" w:rsidRDefault="00710B9C" w:rsidP="00710B9C">
            <w:pPr>
              <w:widowControl/>
              <w:rPr>
                <w:color w:val="000000"/>
                <w:sz w:val="24"/>
                <w:szCs w:val="24"/>
              </w:rPr>
            </w:pPr>
            <w:r w:rsidRPr="00710B9C">
              <w:rPr>
                <w:color w:val="000000"/>
                <w:sz w:val="24"/>
                <w:szCs w:val="24"/>
              </w:rPr>
              <w:t>- владеть рядом общих приёмов решения задач.</w:t>
            </w:r>
          </w:p>
          <w:p w:rsidR="00710B9C" w:rsidRPr="00710B9C" w:rsidRDefault="00710B9C" w:rsidP="00710B9C">
            <w:pPr>
              <w:widowControl/>
              <w:rPr>
                <w:color w:val="000000"/>
                <w:sz w:val="24"/>
                <w:szCs w:val="24"/>
              </w:rPr>
            </w:pPr>
          </w:p>
        </w:tc>
        <w:tc>
          <w:tcPr>
            <w:tcW w:w="3384" w:type="dxa"/>
            <w:tcBorders>
              <w:top w:val="single" w:sz="4" w:space="0" w:color="000000"/>
              <w:left w:val="single" w:sz="4" w:space="0" w:color="000000"/>
              <w:bottom w:val="single" w:sz="4" w:space="0" w:color="000000"/>
              <w:right w:val="single" w:sz="4" w:space="0" w:color="000000"/>
            </w:tcBorders>
          </w:tcPr>
          <w:p w:rsidR="00710B9C" w:rsidRPr="007A66F5" w:rsidRDefault="00710B9C" w:rsidP="00710B9C">
            <w:pPr>
              <w:widowControl/>
              <w:rPr>
                <w:iCs/>
                <w:color w:val="000000"/>
                <w:sz w:val="24"/>
                <w:szCs w:val="24"/>
              </w:rPr>
            </w:pPr>
            <w:r w:rsidRPr="007A66F5">
              <w:rPr>
                <w:iCs/>
                <w:color w:val="000000"/>
                <w:sz w:val="24"/>
                <w:szCs w:val="24"/>
              </w:rPr>
              <w:lastRenderedPageBreak/>
              <w:t>- осуществлять расширенный поиск информации с использованием ресурсов библиотек и Интернета;</w:t>
            </w:r>
          </w:p>
          <w:p w:rsidR="00710B9C" w:rsidRPr="007A66F5" w:rsidRDefault="00710B9C" w:rsidP="00710B9C">
            <w:pPr>
              <w:widowControl/>
              <w:rPr>
                <w:iCs/>
                <w:color w:val="000000"/>
                <w:sz w:val="24"/>
                <w:szCs w:val="24"/>
              </w:rPr>
            </w:pPr>
          </w:p>
          <w:p w:rsidR="00710B9C" w:rsidRPr="007A66F5" w:rsidRDefault="00710B9C" w:rsidP="00710B9C">
            <w:pPr>
              <w:widowControl/>
              <w:rPr>
                <w:iCs/>
                <w:color w:val="000000"/>
                <w:sz w:val="24"/>
                <w:szCs w:val="24"/>
              </w:rPr>
            </w:pPr>
            <w:r w:rsidRPr="007A66F5">
              <w:rPr>
                <w:iCs/>
                <w:color w:val="000000"/>
                <w:sz w:val="24"/>
                <w:szCs w:val="24"/>
              </w:rPr>
              <w:t>- записывать, фиксировать информацию об окружающем мире с помощью инструментов ИКТ;</w:t>
            </w:r>
          </w:p>
          <w:p w:rsidR="00710B9C" w:rsidRPr="007A66F5" w:rsidRDefault="00710B9C" w:rsidP="00710B9C">
            <w:pPr>
              <w:widowControl/>
              <w:rPr>
                <w:iCs/>
                <w:color w:val="000000"/>
                <w:sz w:val="24"/>
                <w:szCs w:val="24"/>
              </w:rPr>
            </w:pPr>
          </w:p>
          <w:p w:rsidR="00710B9C" w:rsidRPr="007A66F5" w:rsidRDefault="00710B9C" w:rsidP="00710B9C">
            <w:pPr>
              <w:widowControl/>
              <w:rPr>
                <w:iCs/>
                <w:color w:val="000000"/>
                <w:sz w:val="24"/>
                <w:szCs w:val="24"/>
              </w:rPr>
            </w:pPr>
            <w:r w:rsidRPr="007A66F5">
              <w:rPr>
                <w:iCs/>
                <w:color w:val="000000"/>
                <w:sz w:val="24"/>
                <w:szCs w:val="24"/>
              </w:rPr>
              <w:t>- создавать и преобразовывать модели и схемы для решения задач;</w:t>
            </w:r>
          </w:p>
          <w:p w:rsidR="00710B9C" w:rsidRPr="007A66F5" w:rsidRDefault="00710B9C" w:rsidP="00710B9C">
            <w:pPr>
              <w:widowControl/>
              <w:rPr>
                <w:iCs/>
                <w:color w:val="000000"/>
                <w:sz w:val="24"/>
                <w:szCs w:val="24"/>
              </w:rPr>
            </w:pPr>
          </w:p>
          <w:p w:rsidR="00710B9C" w:rsidRPr="007A66F5" w:rsidRDefault="00710B9C" w:rsidP="00710B9C">
            <w:pPr>
              <w:widowControl/>
              <w:rPr>
                <w:iCs/>
                <w:color w:val="000000"/>
                <w:sz w:val="24"/>
                <w:szCs w:val="24"/>
              </w:rPr>
            </w:pPr>
            <w:r w:rsidRPr="007A66F5">
              <w:rPr>
                <w:iCs/>
                <w:color w:val="000000"/>
                <w:sz w:val="24"/>
                <w:szCs w:val="24"/>
              </w:rPr>
              <w:t>- осознанно и произвольно строить сообщения в устной и письменной форме;</w:t>
            </w:r>
          </w:p>
          <w:p w:rsidR="00710B9C" w:rsidRPr="007A66F5" w:rsidRDefault="00710B9C" w:rsidP="00710B9C">
            <w:pPr>
              <w:widowControl/>
              <w:rPr>
                <w:iCs/>
                <w:color w:val="000000"/>
                <w:sz w:val="24"/>
                <w:szCs w:val="24"/>
              </w:rPr>
            </w:pPr>
          </w:p>
          <w:p w:rsidR="00710B9C" w:rsidRPr="007A66F5" w:rsidRDefault="00710B9C" w:rsidP="00710B9C">
            <w:pPr>
              <w:widowControl/>
              <w:rPr>
                <w:iCs/>
                <w:color w:val="000000"/>
                <w:sz w:val="24"/>
                <w:szCs w:val="24"/>
              </w:rPr>
            </w:pPr>
            <w:r w:rsidRPr="007A66F5">
              <w:rPr>
                <w:iCs/>
                <w:color w:val="000000"/>
                <w:sz w:val="24"/>
                <w:szCs w:val="24"/>
              </w:rPr>
              <w:t>- осуществлять выбор наиболее эффективных способов решения задач в зависимости от конкретных условий;</w:t>
            </w:r>
          </w:p>
          <w:p w:rsidR="00710B9C" w:rsidRPr="007A66F5" w:rsidRDefault="00710B9C" w:rsidP="00710B9C">
            <w:pPr>
              <w:widowControl/>
              <w:rPr>
                <w:iCs/>
                <w:color w:val="000000"/>
                <w:sz w:val="24"/>
                <w:szCs w:val="24"/>
              </w:rPr>
            </w:pPr>
          </w:p>
          <w:p w:rsidR="00710B9C" w:rsidRPr="007A66F5" w:rsidRDefault="00710B9C" w:rsidP="00710B9C">
            <w:pPr>
              <w:widowControl/>
              <w:rPr>
                <w:iCs/>
                <w:color w:val="000000"/>
                <w:sz w:val="24"/>
                <w:szCs w:val="24"/>
              </w:rPr>
            </w:pPr>
            <w:r w:rsidRPr="007A66F5">
              <w:rPr>
                <w:iCs/>
                <w:color w:val="000000"/>
                <w:sz w:val="24"/>
                <w:szCs w:val="24"/>
              </w:rPr>
              <w:t>- осуществлять синтез как составление целого из частей, самостоятельно достраивая и восполняя недостающие компоненты;</w:t>
            </w:r>
          </w:p>
          <w:p w:rsidR="00710B9C" w:rsidRPr="007A66F5" w:rsidRDefault="00710B9C" w:rsidP="00710B9C">
            <w:pPr>
              <w:widowControl/>
              <w:rPr>
                <w:iCs/>
                <w:color w:val="000000"/>
                <w:sz w:val="24"/>
                <w:szCs w:val="24"/>
              </w:rPr>
            </w:pPr>
          </w:p>
          <w:p w:rsidR="00710B9C" w:rsidRPr="007A66F5" w:rsidRDefault="00710B9C" w:rsidP="00710B9C">
            <w:pPr>
              <w:widowControl/>
              <w:rPr>
                <w:iCs/>
                <w:color w:val="000000"/>
                <w:sz w:val="24"/>
                <w:szCs w:val="24"/>
              </w:rPr>
            </w:pPr>
            <w:r w:rsidRPr="007A66F5">
              <w:rPr>
                <w:iCs/>
                <w:color w:val="000000"/>
                <w:sz w:val="24"/>
                <w:szCs w:val="24"/>
              </w:rPr>
              <w:t>- осуществлять сравнение и классификацию, самостоятельно выбирая основания и критерии для указанных логических операций;</w:t>
            </w:r>
          </w:p>
          <w:p w:rsidR="00710B9C" w:rsidRPr="007A66F5" w:rsidRDefault="00710B9C" w:rsidP="00710B9C">
            <w:pPr>
              <w:widowControl/>
              <w:rPr>
                <w:iCs/>
                <w:color w:val="000000"/>
                <w:sz w:val="24"/>
                <w:szCs w:val="24"/>
              </w:rPr>
            </w:pPr>
          </w:p>
          <w:p w:rsidR="00710B9C" w:rsidRPr="007A66F5" w:rsidRDefault="00710B9C" w:rsidP="00710B9C">
            <w:pPr>
              <w:widowControl/>
              <w:rPr>
                <w:iCs/>
                <w:color w:val="000000"/>
                <w:sz w:val="24"/>
                <w:szCs w:val="24"/>
              </w:rPr>
            </w:pPr>
            <w:r w:rsidRPr="007A66F5">
              <w:rPr>
                <w:iCs/>
                <w:color w:val="000000"/>
                <w:sz w:val="24"/>
                <w:szCs w:val="24"/>
              </w:rPr>
              <w:t xml:space="preserve">- строить </w:t>
            </w:r>
            <w:proofErr w:type="gramStart"/>
            <w:r w:rsidRPr="007A66F5">
              <w:rPr>
                <w:iCs/>
                <w:color w:val="000000"/>
                <w:sz w:val="24"/>
                <w:szCs w:val="24"/>
              </w:rPr>
              <w:t>логическое рассуждение</w:t>
            </w:r>
            <w:proofErr w:type="gramEnd"/>
            <w:r w:rsidRPr="007A66F5">
              <w:rPr>
                <w:iCs/>
                <w:color w:val="000000"/>
                <w:sz w:val="24"/>
                <w:szCs w:val="24"/>
              </w:rPr>
              <w:t>, включающее установление причинно</w:t>
            </w:r>
            <w:r w:rsidRPr="007A66F5">
              <w:rPr>
                <w:iCs/>
                <w:color w:val="000000"/>
                <w:sz w:val="24"/>
                <w:szCs w:val="24"/>
              </w:rPr>
              <w:softHyphen/>
              <w:t>следственных связей;</w:t>
            </w:r>
          </w:p>
          <w:p w:rsidR="00710B9C" w:rsidRPr="007A66F5" w:rsidRDefault="00710B9C" w:rsidP="00710B9C">
            <w:pPr>
              <w:widowControl/>
              <w:rPr>
                <w:iCs/>
                <w:color w:val="000000"/>
                <w:spacing w:val="2"/>
                <w:sz w:val="24"/>
                <w:szCs w:val="24"/>
              </w:rPr>
            </w:pPr>
          </w:p>
          <w:p w:rsidR="00710B9C" w:rsidRPr="007A66F5" w:rsidRDefault="00710B9C" w:rsidP="00710B9C">
            <w:pPr>
              <w:widowControl/>
              <w:rPr>
                <w:iCs/>
                <w:color w:val="000000"/>
                <w:sz w:val="24"/>
                <w:szCs w:val="24"/>
              </w:rPr>
            </w:pPr>
            <w:r w:rsidRPr="007A66F5">
              <w:rPr>
                <w:iCs/>
                <w:color w:val="000000"/>
                <w:spacing w:val="2"/>
                <w:sz w:val="24"/>
                <w:szCs w:val="24"/>
              </w:rPr>
              <w:t xml:space="preserve">- произвольно и осознанно владеть общими приёмами </w:t>
            </w:r>
            <w:r w:rsidRPr="007A66F5">
              <w:rPr>
                <w:iCs/>
                <w:color w:val="000000"/>
                <w:sz w:val="24"/>
                <w:szCs w:val="24"/>
              </w:rPr>
              <w:t>решения задач.</w:t>
            </w:r>
          </w:p>
          <w:p w:rsidR="00710B9C" w:rsidRPr="007A66F5" w:rsidRDefault="00710B9C" w:rsidP="00710B9C">
            <w:pPr>
              <w:widowControl/>
              <w:rPr>
                <w:iCs/>
                <w:color w:val="000000"/>
                <w:sz w:val="24"/>
                <w:szCs w:val="24"/>
              </w:rPr>
            </w:pPr>
          </w:p>
          <w:p w:rsidR="00710B9C" w:rsidRPr="007A66F5" w:rsidRDefault="00710B9C" w:rsidP="00710B9C">
            <w:pPr>
              <w:widowControl/>
              <w:rPr>
                <w:iCs/>
                <w:color w:val="000000"/>
                <w:sz w:val="24"/>
                <w:szCs w:val="24"/>
              </w:rPr>
            </w:pPr>
          </w:p>
        </w:tc>
      </w:tr>
      <w:tr w:rsidR="00710B9C" w:rsidRPr="00710B9C" w:rsidTr="00710B9C">
        <w:trPr>
          <w:trHeight w:val="424"/>
        </w:trPr>
        <w:tc>
          <w:tcPr>
            <w:tcW w:w="2574" w:type="dxa"/>
            <w:tcBorders>
              <w:top w:val="single" w:sz="4" w:space="0" w:color="000000"/>
              <w:left w:val="single" w:sz="4" w:space="0" w:color="000000"/>
              <w:bottom w:val="single" w:sz="4" w:space="0" w:color="000000"/>
              <w:right w:val="single" w:sz="4" w:space="0" w:color="000000"/>
            </w:tcBorders>
            <w:hideMark/>
          </w:tcPr>
          <w:p w:rsidR="00710B9C" w:rsidRPr="00710B9C" w:rsidRDefault="00710B9C" w:rsidP="00710B9C">
            <w:pPr>
              <w:autoSpaceDE/>
              <w:autoSpaceDN/>
              <w:adjustRightInd/>
              <w:spacing w:after="120"/>
              <w:rPr>
                <w:rFonts w:eastAsia="Andale Sans UI"/>
                <w:kern w:val="2"/>
                <w:sz w:val="24"/>
                <w:szCs w:val="24"/>
                <w:lang w:eastAsia="ar-SA"/>
              </w:rPr>
            </w:pPr>
            <w:r w:rsidRPr="00710B9C">
              <w:rPr>
                <w:rFonts w:eastAsia="Andale Sans UI"/>
                <w:kern w:val="2"/>
                <w:sz w:val="24"/>
                <w:szCs w:val="24"/>
                <w:lang w:eastAsia="ar-SA"/>
              </w:rPr>
              <w:lastRenderedPageBreak/>
              <w:t xml:space="preserve">Коммуникативные </w:t>
            </w:r>
            <w:r w:rsidRPr="00710B9C">
              <w:rPr>
                <w:rFonts w:eastAsia="Andale Sans UI"/>
                <w:kern w:val="2"/>
                <w:sz w:val="22"/>
                <w:szCs w:val="24"/>
                <w:lang w:eastAsia="ar-SA"/>
              </w:rPr>
              <w:lastRenderedPageBreak/>
              <w:t>(</w:t>
            </w:r>
            <w:r w:rsidRPr="00710B9C">
              <w:rPr>
                <w:rFonts w:eastAsia="Andale Sans UI"/>
                <w:kern w:val="2"/>
                <w:sz w:val="24"/>
                <w:szCs w:val="24"/>
                <w:lang w:eastAsia="ar-SA"/>
              </w:rPr>
              <w:t>социальную компетентность и учет позиции других людей, партнеров по общению или деятельности</w:t>
            </w:r>
            <w:proofErr w:type="gramStart"/>
            <w:r w:rsidRPr="00710B9C">
              <w:rPr>
                <w:rFonts w:eastAsia="Andale Sans UI"/>
                <w:kern w:val="2"/>
                <w:sz w:val="24"/>
                <w:szCs w:val="24"/>
                <w:lang w:eastAsia="ar-SA"/>
              </w:rPr>
              <w:t>;у</w:t>
            </w:r>
            <w:proofErr w:type="gramEnd"/>
            <w:r w:rsidRPr="00710B9C">
              <w:rPr>
                <w:rFonts w:eastAsia="Andale Sans UI"/>
                <w:kern w:val="2"/>
                <w:sz w:val="24"/>
                <w:szCs w:val="24"/>
                <w:lang w:eastAsia="ar-SA"/>
              </w:rPr>
              <w:t>мение слушать и вступать в диалог;участвовать в коллективном обсуждении проблем;</w:t>
            </w:r>
          </w:p>
          <w:p w:rsidR="00710B9C" w:rsidRPr="00710B9C" w:rsidRDefault="00710B9C" w:rsidP="00710B9C">
            <w:pPr>
              <w:autoSpaceDE/>
              <w:autoSpaceDN/>
              <w:adjustRightInd/>
              <w:spacing w:after="120"/>
              <w:rPr>
                <w:rFonts w:eastAsia="Andale Sans UI"/>
                <w:kern w:val="2"/>
                <w:sz w:val="28"/>
                <w:szCs w:val="24"/>
                <w:lang w:eastAsia="ar-SA"/>
              </w:rPr>
            </w:pPr>
            <w:r w:rsidRPr="00710B9C">
              <w:rPr>
                <w:rFonts w:eastAsia="Andale Sans UI"/>
                <w:kern w:val="2"/>
                <w:sz w:val="24"/>
                <w:szCs w:val="24"/>
                <w:lang w:eastAsia="ar-SA"/>
              </w:rPr>
              <w:t>интегрироваться в группу сверстников и строить продуктивное взаимодействие и сотрудничество со сверстниками и взрослыми.</w:t>
            </w:r>
            <w:r w:rsidRPr="00710B9C">
              <w:rPr>
                <w:rFonts w:eastAsia="Andale Sans UI"/>
                <w:kern w:val="2"/>
                <w:sz w:val="22"/>
                <w:szCs w:val="24"/>
                <w:lang w:eastAsia="ar-SA"/>
              </w:rPr>
              <w:t>)</w:t>
            </w:r>
          </w:p>
        </w:tc>
        <w:tc>
          <w:tcPr>
            <w:tcW w:w="3870" w:type="dxa"/>
            <w:tcBorders>
              <w:top w:val="single" w:sz="4" w:space="0" w:color="000000"/>
              <w:left w:val="single" w:sz="4" w:space="0" w:color="000000"/>
              <w:bottom w:val="single" w:sz="4" w:space="0" w:color="000000"/>
              <w:right w:val="single" w:sz="4" w:space="0" w:color="000000"/>
            </w:tcBorders>
          </w:tcPr>
          <w:p w:rsidR="00710B9C" w:rsidRPr="00710B9C" w:rsidRDefault="00710B9C" w:rsidP="00710B9C">
            <w:pPr>
              <w:widowControl/>
              <w:rPr>
                <w:color w:val="000000"/>
                <w:sz w:val="24"/>
                <w:szCs w:val="24"/>
              </w:rPr>
            </w:pPr>
            <w:r w:rsidRPr="00710B9C">
              <w:rPr>
                <w:color w:val="000000"/>
                <w:spacing w:val="2"/>
                <w:sz w:val="24"/>
                <w:szCs w:val="24"/>
              </w:rPr>
              <w:lastRenderedPageBreak/>
              <w:t xml:space="preserve">- адекватно использовать </w:t>
            </w:r>
            <w:r w:rsidRPr="00710B9C">
              <w:rPr>
                <w:color w:val="000000"/>
                <w:spacing w:val="2"/>
                <w:sz w:val="24"/>
                <w:szCs w:val="24"/>
              </w:rPr>
              <w:lastRenderedPageBreak/>
              <w:t>коммуникативные, прежде все</w:t>
            </w:r>
            <w:r w:rsidRPr="00710B9C">
              <w:rPr>
                <w:color w:val="000000"/>
                <w:sz w:val="24"/>
                <w:szCs w:val="24"/>
              </w:rPr>
              <w:t xml:space="preserve">го </w:t>
            </w:r>
            <w:r w:rsidRPr="00710B9C">
              <w:rPr>
                <w:color w:val="000000"/>
                <w:spacing w:val="-2"/>
                <w:sz w:val="24"/>
                <w:szCs w:val="24"/>
              </w:rPr>
              <w:t>речевые, средства для решения различных коммуникативных задач, строить монологическое высказывание (в том чис</w:t>
            </w:r>
            <w:r w:rsidRPr="00710B9C">
              <w:rPr>
                <w:color w:val="000000"/>
                <w:spacing w:val="2"/>
                <w:sz w:val="24"/>
                <w:szCs w:val="24"/>
              </w:rPr>
              <w:t xml:space="preserve">ле сопровождая его аудиовизуальной поддержкой), владеть </w:t>
            </w:r>
            <w:r w:rsidRPr="00710B9C">
              <w:rPr>
                <w:color w:val="000000"/>
                <w:sz w:val="24"/>
                <w:szCs w:val="24"/>
              </w:rPr>
              <w:t xml:space="preserve">диалогической формой коммуникации, </w:t>
            </w:r>
            <w:proofErr w:type="gramStart"/>
            <w:r w:rsidRPr="00710B9C">
              <w:rPr>
                <w:color w:val="000000"/>
                <w:sz w:val="24"/>
                <w:szCs w:val="24"/>
              </w:rPr>
              <w:t>используя</w:t>
            </w:r>
            <w:proofErr w:type="gramEnd"/>
            <w:r w:rsidRPr="00710B9C">
              <w:rPr>
                <w:color w:val="000000"/>
                <w:sz w:val="24"/>
                <w:szCs w:val="24"/>
              </w:rPr>
              <w:t xml:space="preserve"> в том чис</w:t>
            </w:r>
            <w:r w:rsidRPr="00710B9C">
              <w:rPr>
                <w:color w:val="000000"/>
                <w:spacing w:val="2"/>
                <w:sz w:val="24"/>
                <w:szCs w:val="24"/>
              </w:rPr>
              <w:t>ле средства и инструменты ИКТ и дистанционного обще</w:t>
            </w:r>
            <w:r w:rsidRPr="00710B9C">
              <w:rPr>
                <w:color w:val="000000"/>
                <w:sz w:val="24"/>
                <w:szCs w:val="24"/>
              </w:rPr>
              <w:t>ния;</w:t>
            </w:r>
          </w:p>
          <w:p w:rsidR="00710B9C" w:rsidRPr="00710B9C" w:rsidRDefault="00710B9C" w:rsidP="00710B9C">
            <w:pPr>
              <w:widowControl/>
              <w:rPr>
                <w:color w:val="000000"/>
                <w:sz w:val="24"/>
                <w:szCs w:val="24"/>
              </w:rPr>
            </w:pPr>
            <w:r w:rsidRPr="00710B9C">
              <w:rPr>
                <w:color w:val="000000"/>
                <w:sz w:val="24"/>
                <w:szCs w:val="24"/>
              </w:rPr>
              <w:t xml:space="preserve">- допускать возможность существования у людей различных точек зрения, в том числе не совпадающих с его </w:t>
            </w:r>
            <w:proofErr w:type="gramStart"/>
            <w:r w:rsidRPr="00710B9C">
              <w:rPr>
                <w:color w:val="000000"/>
                <w:sz w:val="24"/>
                <w:szCs w:val="24"/>
              </w:rPr>
              <w:t>собственной</w:t>
            </w:r>
            <w:proofErr w:type="gramEnd"/>
            <w:r w:rsidRPr="00710B9C">
              <w:rPr>
                <w:color w:val="000000"/>
                <w:sz w:val="24"/>
                <w:szCs w:val="24"/>
              </w:rPr>
              <w:t>, и ориентироваться на позицию партнёра в общении и взаимодействии;</w:t>
            </w:r>
          </w:p>
          <w:p w:rsidR="00710B9C" w:rsidRPr="00710B9C" w:rsidRDefault="00710B9C" w:rsidP="00710B9C">
            <w:pPr>
              <w:widowControl/>
              <w:rPr>
                <w:color w:val="000000"/>
                <w:sz w:val="24"/>
                <w:szCs w:val="24"/>
              </w:rPr>
            </w:pPr>
            <w:r w:rsidRPr="00710B9C">
              <w:rPr>
                <w:color w:val="000000"/>
                <w:sz w:val="24"/>
                <w:szCs w:val="24"/>
              </w:rPr>
              <w:t>- учитывать разные мнения и стремиться к координации различных позиций в сотрудничестве;</w:t>
            </w:r>
          </w:p>
          <w:p w:rsidR="00710B9C" w:rsidRPr="00710B9C" w:rsidRDefault="00710B9C" w:rsidP="00710B9C">
            <w:pPr>
              <w:widowControl/>
              <w:rPr>
                <w:color w:val="000000"/>
                <w:sz w:val="24"/>
                <w:szCs w:val="24"/>
              </w:rPr>
            </w:pPr>
            <w:r w:rsidRPr="00710B9C">
              <w:rPr>
                <w:color w:val="000000"/>
                <w:sz w:val="24"/>
                <w:szCs w:val="24"/>
              </w:rPr>
              <w:t>- формулировать собственное мнение и позицию;</w:t>
            </w:r>
          </w:p>
          <w:p w:rsidR="00710B9C" w:rsidRPr="00710B9C" w:rsidRDefault="00710B9C" w:rsidP="00710B9C">
            <w:pPr>
              <w:widowControl/>
              <w:rPr>
                <w:color w:val="000000"/>
                <w:sz w:val="24"/>
                <w:szCs w:val="24"/>
              </w:rPr>
            </w:pPr>
            <w:r w:rsidRPr="00710B9C">
              <w:rPr>
                <w:color w:val="000000"/>
                <w:spacing w:val="2"/>
                <w:sz w:val="24"/>
                <w:szCs w:val="24"/>
              </w:rPr>
              <w:t>- договариваться и приходить к общему решению в со</w:t>
            </w:r>
            <w:r w:rsidRPr="00710B9C">
              <w:rPr>
                <w:color w:val="000000"/>
                <w:sz w:val="24"/>
                <w:szCs w:val="24"/>
              </w:rPr>
              <w:t>вместной деятельности, в том числе в ситуации столкновения интересов;</w:t>
            </w:r>
          </w:p>
          <w:p w:rsidR="00710B9C" w:rsidRPr="00710B9C" w:rsidRDefault="00710B9C" w:rsidP="00710B9C">
            <w:pPr>
              <w:widowControl/>
              <w:rPr>
                <w:color w:val="000000"/>
                <w:sz w:val="24"/>
                <w:szCs w:val="24"/>
              </w:rPr>
            </w:pPr>
            <w:r w:rsidRPr="00710B9C">
              <w:rPr>
                <w:color w:val="000000"/>
                <w:sz w:val="24"/>
                <w:szCs w:val="24"/>
              </w:rPr>
              <w:t>- строить понятные для партнёра высказывания, учитывающие, что партнёр знает и видит, а что нет;</w:t>
            </w:r>
          </w:p>
          <w:p w:rsidR="00710B9C" w:rsidRPr="00710B9C" w:rsidRDefault="00710B9C" w:rsidP="00710B9C">
            <w:pPr>
              <w:widowControl/>
              <w:rPr>
                <w:color w:val="000000"/>
                <w:sz w:val="24"/>
                <w:szCs w:val="24"/>
              </w:rPr>
            </w:pPr>
            <w:r w:rsidRPr="00710B9C">
              <w:rPr>
                <w:color w:val="000000"/>
                <w:sz w:val="24"/>
                <w:szCs w:val="24"/>
              </w:rPr>
              <w:t>- задавать вопросы;</w:t>
            </w:r>
          </w:p>
          <w:p w:rsidR="00710B9C" w:rsidRPr="00710B9C" w:rsidRDefault="00710B9C" w:rsidP="00710B9C">
            <w:pPr>
              <w:widowControl/>
              <w:rPr>
                <w:color w:val="000000"/>
                <w:sz w:val="24"/>
                <w:szCs w:val="24"/>
              </w:rPr>
            </w:pPr>
            <w:r w:rsidRPr="00710B9C">
              <w:rPr>
                <w:color w:val="000000"/>
                <w:sz w:val="24"/>
                <w:szCs w:val="24"/>
              </w:rPr>
              <w:t>- контролировать действия партнёра;</w:t>
            </w:r>
          </w:p>
          <w:p w:rsidR="00710B9C" w:rsidRPr="00710B9C" w:rsidRDefault="00710B9C" w:rsidP="00710B9C">
            <w:pPr>
              <w:widowControl/>
              <w:rPr>
                <w:color w:val="000000"/>
                <w:sz w:val="24"/>
                <w:szCs w:val="24"/>
              </w:rPr>
            </w:pPr>
            <w:r w:rsidRPr="00710B9C">
              <w:rPr>
                <w:color w:val="000000"/>
                <w:sz w:val="24"/>
                <w:szCs w:val="24"/>
              </w:rPr>
              <w:t>- использовать речь для регуляции своего действия;</w:t>
            </w:r>
          </w:p>
          <w:p w:rsidR="00710B9C" w:rsidRPr="00710B9C" w:rsidRDefault="00710B9C" w:rsidP="00710B9C">
            <w:pPr>
              <w:widowControl/>
              <w:rPr>
                <w:i/>
                <w:iCs/>
                <w:color w:val="000000"/>
                <w:sz w:val="24"/>
                <w:szCs w:val="24"/>
              </w:rPr>
            </w:pPr>
            <w:r w:rsidRPr="00710B9C">
              <w:rPr>
                <w:color w:val="000000"/>
                <w:spacing w:val="2"/>
                <w:sz w:val="24"/>
                <w:szCs w:val="24"/>
              </w:rPr>
              <w:t xml:space="preserve">- адекватно использовать речевые средства для решения </w:t>
            </w:r>
            <w:r w:rsidRPr="00710B9C">
              <w:rPr>
                <w:color w:val="000000"/>
                <w:sz w:val="24"/>
                <w:szCs w:val="24"/>
              </w:rPr>
              <w:t>различных коммуникативных задач, строить монологическое высказывание, владеть диалогической формой речи.</w:t>
            </w:r>
          </w:p>
          <w:p w:rsidR="00710B9C" w:rsidRPr="00710B9C" w:rsidRDefault="00710B9C" w:rsidP="00710B9C">
            <w:pPr>
              <w:widowControl/>
              <w:rPr>
                <w:color w:val="000000"/>
                <w:sz w:val="24"/>
                <w:szCs w:val="24"/>
              </w:rPr>
            </w:pPr>
          </w:p>
        </w:tc>
        <w:tc>
          <w:tcPr>
            <w:tcW w:w="3384" w:type="dxa"/>
            <w:tcBorders>
              <w:top w:val="single" w:sz="4" w:space="0" w:color="000000"/>
              <w:left w:val="single" w:sz="4" w:space="0" w:color="000000"/>
              <w:bottom w:val="single" w:sz="4" w:space="0" w:color="000000"/>
              <w:right w:val="single" w:sz="4" w:space="0" w:color="000000"/>
            </w:tcBorders>
          </w:tcPr>
          <w:p w:rsidR="00710B9C" w:rsidRPr="007A66F5" w:rsidRDefault="00710B9C" w:rsidP="00710B9C">
            <w:pPr>
              <w:widowControl/>
              <w:rPr>
                <w:color w:val="000000"/>
                <w:sz w:val="24"/>
                <w:szCs w:val="24"/>
              </w:rPr>
            </w:pPr>
            <w:r w:rsidRPr="007A66F5">
              <w:rPr>
                <w:iCs/>
                <w:color w:val="000000"/>
                <w:spacing w:val="2"/>
                <w:sz w:val="24"/>
                <w:szCs w:val="24"/>
              </w:rPr>
              <w:lastRenderedPageBreak/>
              <w:t xml:space="preserve">- учитывать и </w:t>
            </w:r>
            <w:r w:rsidRPr="007A66F5">
              <w:rPr>
                <w:iCs/>
                <w:color w:val="000000"/>
                <w:spacing w:val="2"/>
                <w:sz w:val="24"/>
                <w:szCs w:val="24"/>
              </w:rPr>
              <w:lastRenderedPageBreak/>
              <w:t>координировать в сотрудничестве по</w:t>
            </w:r>
            <w:r w:rsidRPr="007A66F5">
              <w:rPr>
                <w:iCs/>
                <w:color w:val="000000"/>
                <w:sz w:val="24"/>
                <w:szCs w:val="24"/>
              </w:rPr>
              <w:t xml:space="preserve">зиции других людей, отличные </w:t>
            </w:r>
            <w:proofErr w:type="gramStart"/>
            <w:r w:rsidRPr="007A66F5">
              <w:rPr>
                <w:iCs/>
                <w:color w:val="000000"/>
                <w:sz w:val="24"/>
                <w:szCs w:val="24"/>
              </w:rPr>
              <w:t>от</w:t>
            </w:r>
            <w:proofErr w:type="gramEnd"/>
            <w:r w:rsidRPr="007A66F5">
              <w:rPr>
                <w:iCs/>
                <w:color w:val="000000"/>
                <w:sz w:val="24"/>
                <w:szCs w:val="24"/>
              </w:rPr>
              <w:t xml:space="preserve"> собственной;</w:t>
            </w:r>
          </w:p>
          <w:p w:rsidR="00710B9C" w:rsidRPr="007A66F5" w:rsidRDefault="00710B9C" w:rsidP="00710B9C">
            <w:pPr>
              <w:widowControl/>
              <w:rPr>
                <w:iCs/>
                <w:color w:val="000000"/>
                <w:sz w:val="24"/>
                <w:szCs w:val="24"/>
              </w:rPr>
            </w:pPr>
          </w:p>
          <w:p w:rsidR="00710B9C" w:rsidRPr="007A66F5" w:rsidRDefault="00710B9C" w:rsidP="00710B9C">
            <w:pPr>
              <w:widowControl/>
              <w:rPr>
                <w:color w:val="000000"/>
                <w:sz w:val="24"/>
                <w:szCs w:val="24"/>
              </w:rPr>
            </w:pPr>
            <w:r w:rsidRPr="007A66F5">
              <w:rPr>
                <w:iCs/>
                <w:color w:val="000000"/>
                <w:sz w:val="24"/>
                <w:szCs w:val="24"/>
              </w:rPr>
              <w:t>- учитывать разные мнения и интересы и обосновывать собственную позицию;</w:t>
            </w:r>
          </w:p>
          <w:p w:rsidR="00710B9C" w:rsidRPr="007A66F5" w:rsidRDefault="00710B9C" w:rsidP="00710B9C">
            <w:pPr>
              <w:widowControl/>
              <w:rPr>
                <w:iCs/>
                <w:color w:val="000000"/>
                <w:sz w:val="24"/>
                <w:szCs w:val="24"/>
              </w:rPr>
            </w:pPr>
          </w:p>
          <w:p w:rsidR="00710B9C" w:rsidRPr="007A66F5" w:rsidRDefault="00710B9C" w:rsidP="00710B9C">
            <w:pPr>
              <w:widowControl/>
              <w:rPr>
                <w:color w:val="000000"/>
                <w:sz w:val="24"/>
                <w:szCs w:val="24"/>
              </w:rPr>
            </w:pPr>
            <w:r w:rsidRPr="007A66F5">
              <w:rPr>
                <w:iCs/>
                <w:color w:val="000000"/>
                <w:sz w:val="24"/>
                <w:szCs w:val="24"/>
              </w:rPr>
              <w:t>- понимать относительность мнений и подходов к решению проблемы;</w:t>
            </w:r>
          </w:p>
          <w:p w:rsidR="00710B9C" w:rsidRPr="007A66F5" w:rsidRDefault="00710B9C" w:rsidP="00710B9C">
            <w:pPr>
              <w:widowControl/>
              <w:rPr>
                <w:iCs/>
                <w:color w:val="000000"/>
                <w:sz w:val="24"/>
                <w:szCs w:val="24"/>
              </w:rPr>
            </w:pPr>
          </w:p>
          <w:p w:rsidR="00710B9C" w:rsidRPr="007A66F5" w:rsidRDefault="00710B9C" w:rsidP="00710B9C">
            <w:pPr>
              <w:widowControl/>
              <w:rPr>
                <w:color w:val="000000"/>
                <w:sz w:val="24"/>
                <w:szCs w:val="24"/>
              </w:rPr>
            </w:pPr>
            <w:r w:rsidRPr="007A66F5">
              <w:rPr>
                <w:iCs/>
                <w:color w:val="000000"/>
                <w:sz w:val="24"/>
                <w:szCs w:val="24"/>
              </w:rPr>
              <w:t>- 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710B9C" w:rsidRPr="007A66F5" w:rsidRDefault="00710B9C" w:rsidP="00710B9C">
            <w:pPr>
              <w:widowControl/>
              <w:rPr>
                <w:iCs/>
                <w:color w:val="000000"/>
                <w:sz w:val="24"/>
                <w:szCs w:val="24"/>
              </w:rPr>
            </w:pPr>
          </w:p>
          <w:p w:rsidR="00710B9C" w:rsidRPr="007A66F5" w:rsidRDefault="00710B9C" w:rsidP="00710B9C">
            <w:pPr>
              <w:widowControl/>
              <w:rPr>
                <w:color w:val="000000"/>
                <w:sz w:val="24"/>
                <w:szCs w:val="24"/>
              </w:rPr>
            </w:pPr>
            <w:r w:rsidRPr="007A66F5">
              <w:rPr>
                <w:iCs/>
                <w:color w:val="000000"/>
                <w:sz w:val="24"/>
                <w:szCs w:val="24"/>
              </w:rPr>
              <w:t>- продуктивно содействовать разрешению конфликтов на основе учёта интересов и позиций всех участников;</w:t>
            </w:r>
          </w:p>
          <w:p w:rsidR="00710B9C" w:rsidRPr="007A66F5" w:rsidRDefault="00710B9C" w:rsidP="00710B9C">
            <w:pPr>
              <w:widowControl/>
              <w:rPr>
                <w:iCs/>
                <w:color w:val="000000"/>
                <w:sz w:val="24"/>
                <w:szCs w:val="24"/>
              </w:rPr>
            </w:pPr>
          </w:p>
          <w:p w:rsidR="00710B9C" w:rsidRPr="007A66F5" w:rsidRDefault="00710B9C" w:rsidP="00710B9C">
            <w:pPr>
              <w:widowControl/>
              <w:rPr>
                <w:color w:val="000000"/>
                <w:sz w:val="24"/>
                <w:szCs w:val="24"/>
              </w:rPr>
            </w:pPr>
            <w:r w:rsidRPr="007A66F5">
              <w:rPr>
                <w:iCs/>
                <w:color w:val="000000"/>
                <w:sz w:val="24"/>
                <w:szCs w:val="24"/>
              </w:rPr>
              <w:t>- с учётом целей коммуникации достаточно точно, последовательно и полно передавать партнёру необходимую информацию как ориентир для построения действия;</w:t>
            </w:r>
          </w:p>
          <w:p w:rsidR="00710B9C" w:rsidRPr="007A66F5" w:rsidRDefault="00710B9C" w:rsidP="00710B9C">
            <w:pPr>
              <w:widowControl/>
              <w:rPr>
                <w:iCs/>
                <w:color w:val="000000"/>
                <w:sz w:val="24"/>
                <w:szCs w:val="24"/>
              </w:rPr>
            </w:pPr>
          </w:p>
          <w:p w:rsidR="00710B9C" w:rsidRPr="007A66F5" w:rsidRDefault="00710B9C" w:rsidP="00710B9C">
            <w:pPr>
              <w:widowControl/>
              <w:rPr>
                <w:color w:val="000000"/>
                <w:sz w:val="24"/>
                <w:szCs w:val="24"/>
              </w:rPr>
            </w:pPr>
            <w:r w:rsidRPr="007A66F5">
              <w:rPr>
                <w:iCs/>
                <w:color w:val="000000"/>
                <w:sz w:val="24"/>
                <w:szCs w:val="24"/>
              </w:rPr>
              <w:t>- задавать вопросы, необходимые для организации собственной деятельности и сотрудничества с партнёром;</w:t>
            </w:r>
          </w:p>
          <w:p w:rsidR="00710B9C" w:rsidRPr="007A66F5" w:rsidRDefault="00710B9C" w:rsidP="00710B9C">
            <w:pPr>
              <w:widowControl/>
              <w:rPr>
                <w:iCs/>
                <w:color w:val="000000"/>
                <w:sz w:val="24"/>
                <w:szCs w:val="24"/>
              </w:rPr>
            </w:pPr>
          </w:p>
          <w:p w:rsidR="00710B9C" w:rsidRPr="007A66F5" w:rsidRDefault="00710B9C" w:rsidP="00710B9C">
            <w:pPr>
              <w:widowControl/>
              <w:rPr>
                <w:color w:val="000000"/>
                <w:sz w:val="24"/>
                <w:szCs w:val="24"/>
              </w:rPr>
            </w:pPr>
            <w:r w:rsidRPr="007A66F5">
              <w:rPr>
                <w:iCs/>
                <w:color w:val="000000"/>
                <w:sz w:val="24"/>
                <w:szCs w:val="24"/>
              </w:rPr>
              <w:t>- осуществлять взаимный контроль и оказывать в сотрудничестве необходимую взаимопомощь;</w:t>
            </w:r>
          </w:p>
          <w:p w:rsidR="00710B9C" w:rsidRPr="007A66F5" w:rsidRDefault="00710B9C" w:rsidP="00710B9C">
            <w:pPr>
              <w:widowControl/>
              <w:rPr>
                <w:iCs/>
                <w:color w:val="000000"/>
                <w:sz w:val="24"/>
                <w:szCs w:val="24"/>
              </w:rPr>
            </w:pPr>
            <w:r w:rsidRPr="007A66F5">
              <w:rPr>
                <w:iCs/>
                <w:color w:val="000000"/>
                <w:sz w:val="24"/>
                <w:szCs w:val="24"/>
              </w:rPr>
              <w:t>- адекватно использовать речевые средства для эффективного решения разнообразных коммуникативных задач</w:t>
            </w:r>
            <w:proofErr w:type="gramStart"/>
            <w:r w:rsidRPr="007A66F5">
              <w:rPr>
                <w:iCs/>
                <w:color w:val="000000"/>
                <w:sz w:val="24"/>
                <w:szCs w:val="24"/>
              </w:rPr>
              <w:t>,п</w:t>
            </w:r>
            <w:proofErr w:type="gramEnd"/>
            <w:r w:rsidRPr="007A66F5">
              <w:rPr>
                <w:iCs/>
                <w:color w:val="000000"/>
                <w:sz w:val="24"/>
                <w:szCs w:val="24"/>
              </w:rPr>
              <w:t>ланирования и регуляции своей деятельности.</w:t>
            </w:r>
          </w:p>
          <w:p w:rsidR="00710B9C" w:rsidRPr="007A66F5" w:rsidRDefault="00710B9C" w:rsidP="00710B9C">
            <w:pPr>
              <w:widowControl/>
              <w:rPr>
                <w:iCs/>
                <w:color w:val="000000"/>
                <w:sz w:val="24"/>
                <w:szCs w:val="24"/>
              </w:rPr>
            </w:pPr>
          </w:p>
        </w:tc>
      </w:tr>
    </w:tbl>
    <w:p w:rsidR="00F1204C" w:rsidRDefault="00F1204C" w:rsidP="00F1204C">
      <w:pPr>
        <w:jc w:val="center"/>
        <w:rPr>
          <w:sz w:val="24"/>
          <w:szCs w:val="24"/>
        </w:rPr>
      </w:pPr>
    </w:p>
    <w:p w:rsidR="003C6A10" w:rsidRPr="003C6A10" w:rsidRDefault="003C6A10" w:rsidP="003C6A10">
      <w:pPr>
        <w:keepNext/>
        <w:widowControl/>
        <w:textAlignment w:val="center"/>
        <w:rPr>
          <w:b/>
          <w:i/>
          <w:iCs/>
          <w:sz w:val="24"/>
          <w:szCs w:val="22"/>
        </w:rPr>
      </w:pPr>
      <w:r w:rsidRPr="003C6A10">
        <w:rPr>
          <w:b/>
          <w:bCs/>
          <w:i/>
          <w:iCs/>
          <w:sz w:val="24"/>
          <w:szCs w:val="22"/>
        </w:rPr>
        <w:lastRenderedPageBreak/>
        <w:t xml:space="preserve">1.2.1.1. Чтение. Работа с текстом </w:t>
      </w:r>
      <w:r w:rsidRPr="003C6A10">
        <w:rPr>
          <w:b/>
          <w:i/>
          <w:iCs/>
          <w:sz w:val="24"/>
          <w:szCs w:val="22"/>
        </w:rPr>
        <w:t>(метапредметные результаты).</w:t>
      </w:r>
    </w:p>
    <w:p w:rsidR="003C6A10" w:rsidRPr="003C6A10" w:rsidRDefault="003C6A10" w:rsidP="003C6A10">
      <w:pPr>
        <w:keepNext/>
        <w:widowControl/>
        <w:ind w:left="720"/>
        <w:textAlignment w:val="center"/>
        <w:rPr>
          <w:i/>
          <w:iCs/>
          <w:sz w:val="22"/>
          <w:szCs w:val="22"/>
        </w:rPr>
      </w:pPr>
    </w:p>
    <w:p w:rsidR="003C6A10" w:rsidRPr="003C6A10" w:rsidRDefault="003C6A10" w:rsidP="003C6A10">
      <w:pPr>
        <w:autoSpaceDE/>
        <w:autoSpaceDN/>
        <w:adjustRightInd/>
        <w:jc w:val="both"/>
        <w:rPr>
          <w:rFonts w:eastAsia="Andale Sans UI"/>
          <w:kern w:val="2"/>
          <w:sz w:val="22"/>
          <w:szCs w:val="22"/>
          <w:lang w:eastAsia="ar-SA"/>
        </w:rPr>
      </w:pPr>
      <w:r w:rsidRPr="003C6A10">
        <w:rPr>
          <w:rFonts w:eastAsia="Andale Sans UI"/>
          <w:spacing w:val="-3"/>
          <w:kern w:val="2"/>
          <w:sz w:val="22"/>
          <w:szCs w:val="22"/>
          <w:lang w:eastAsia="ar-SA"/>
        </w:rPr>
        <w:t xml:space="preserve">В результате изучения </w:t>
      </w:r>
      <w:r w:rsidRPr="003C6A10">
        <w:rPr>
          <w:rFonts w:eastAsia="Andale Sans UI"/>
          <w:b/>
          <w:bCs/>
          <w:spacing w:val="-3"/>
          <w:kern w:val="2"/>
          <w:sz w:val="22"/>
          <w:szCs w:val="22"/>
          <w:lang w:eastAsia="ar-SA"/>
        </w:rPr>
        <w:t>всех без исключения учебных пред</w:t>
      </w:r>
      <w:r w:rsidRPr="003C6A10">
        <w:rPr>
          <w:rFonts w:eastAsia="Andale Sans UI"/>
          <w:b/>
          <w:bCs/>
          <w:kern w:val="2"/>
          <w:sz w:val="22"/>
          <w:szCs w:val="22"/>
          <w:lang w:eastAsia="ar-SA"/>
        </w:rPr>
        <w:t xml:space="preserve">метов </w:t>
      </w:r>
      <w:r w:rsidRPr="003C6A10">
        <w:rPr>
          <w:rFonts w:eastAsia="Andale Sans UI"/>
          <w:kern w:val="2"/>
          <w:sz w:val="22"/>
          <w:szCs w:val="22"/>
          <w:lang w:eastAsia="ar-SA"/>
        </w:rPr>
        <w:t xml:space="preserve">на ступени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научно­познавательных текстов, инструкций. </w:t>
      </w:r>
    </w:p>
    <w:p w:rsidR="003C6A10" w:rsidRPr="003C6A10" w:rsidRDefault="003C6A10" w:rsidP="003C6A10">
      <w:pPr>
        <w:autoSpaceDE/>
        <w:autoSpaceDN/>
        <w:adjustRightInd/>
        <w:ind w:left="720"/>
        <w:jc w:val="center"/>
        <w:rPr>
          <w:rFonts w:eastAsia="Andale Sans UI"/>
          <w:kern w:val="2"/>
          <w:sz w:val="22"/>
          <w:szCs w:val="22"/>
          <w:lang w:eastAsia="ar-SA"/>
        </w:rPr>
      </w:pPr>
    </w:p>
    <w:p w:rsidR="003C6A10" w:rsidRPr="003C6A10" w:rsidRDefault="007A66F5" w:rsidP="00983FDA">
      <w:pPr>
        <w:autoSpaceDE/>
        <w:autoSpaceDN/>
        <w:adjustRightInd/>
        <w:ind w:left="720"/>
        <w:jc w:val="right"/>
        <w:rPr>
          <w:rFonts w:eastAsia="Andale Sans UI"/>
          <w:kern w:val="2"/>
          <w:sz w:val="22"/>
          <w:szCs w:val="22"/>
          <w:lang w:eastAsia="ar-SA"/>
        </w:rPr>
      </w:pPr>
      <w:r>
        <w:rPr>
          <w:rFonts w:eastAsia="Andale Sans UI"/>
          <w:kern w:val="2"/>
          <w:sz w:val="22"/>
          <w:szCs w:val="22"/>
          <w:lang w:eastAsia="ar-SA"/>
        </w:rPr>
        <w:t xml:space="preserve">                       Таблица 4</w:t>
      </w:r>
    </w:p>
    <w:tbl>
      <w:tblPr>
        <w:tblpPr w:leftFromText="180" w:rightFromText="180" w:vertAnchor="text" w:horzAnchor="margin" w:tblpXSpec="center" w:tblpY="203"/>
        <w:tblW w:w="103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44"/>
        <w:gridCol w:w="5806"/>
        <w:gridCol w:w="2799"/>
      </w:tblGrid>
      <w:tr w:rsidR="003C6A10" w:rsidRPr="003C6A10" w:rsidTr="003C6A10">
        <w:tc>
          <w:tcPr>
            <w:tcW w:w="1744" w:type="dxa"/>
            <w:shd w:val="clear" w:color="auto" w:fill="auto"/>
          </w:tcPr>
          <w:p w:rsidR="003C6A10" w:rsidRPr="003C6A10" w:rsidRDefault="003C6A10" w:rsidP="003C6A10">
            <w:pPr>
              <w:keepNext/>
              <w:widowControl/>
              <w:textAlignment w:val="center"/>
              <w:rPr>
                <w:b/>
                <w:iCs/>
                <w:sz w:val="22"/>
                <w:szCs w:val="22"/>
                <w:lang w:eastAsia="en-US" w:bidi="en-US"/>
              </w:rPr>
            </w:pPr>
          </w:p>
          <w:p w:rsidR="003C6A10" w:rsidRPr="003C6A10" w:rsidRDefault="003C6A10" w:rsidP="003C6A10">
            <w:pPr>
              <w:keepNext/>
              <w:widowControl/>
              <w:jc w:val="center"/>
              <w:textAlignment w:val="center"/>
              <w:rPr>
                <w:b/>
                <w:i/>
                <w:iCs/>
                <w:sz w:val="22"/>
                <w:szCs w:val="22"/>
                <w:lang w:val="en-US" w:eastAsia="en-US" w:bidi="en-US"/>
              </w:rPr>
            </w:pPr>
            <w:r w:rsidRPr="003C6A10">
              <w:rPr>
                <w:b/>
                <w:iCs/>
                <w:sz w:val="22"/>
                <w:szCs w:val="22"/>
                <w:lang w:eastAsia="en-US" w:bidi="en-US"/>
              </w:rPr>
              <w:t>Работа с текстом</w:t>
            </w:r>
          </w:p>
        </w:tc>
        <w:tc>
          <w:tcPr>
            <w:tcW w:w="5806" w:type="dxa"/>
            <w:shd w:val="clear" w:color="auto" w:fill="auto"/>
          </w:tcPr>
          <w:p w:rsidR="003C6A10" w:rsidRPr="003C6A10" w:rsidRDefault="003C6A10" w:rsidP="003C6A10">
            <w:pPr>
              <w:tabs>
                <w:tab w:val="left" w:pos="1155"/>
                <w:tab w:val="center" w:pos="2354"/>
              </w:tabs>
              <w:autoSpaceDE/>
              <w:autoSpaceDN/>
              <w:adjustRightInd/>
              <w:rPr>
                <w:rFonts w:eastAsia="Andale Sans UI"/>
                <w:b/>
                <w:kern w:val="2"/>
                <w:sz w:val="22"/>
                <w:szCs w:val="22"/>
                <w:lang w:eastAsia="ar-SA"/>
              </w:rPr>
            </w:pPr>
            <w:r w:rsidRPr="003C6A10">
              <w:rPr>
                <w:rFonts w:eastAsia="Andale Sans UI"/>
                <w:b/>
                <w:kern w:val="2"/>
                <w:sz w:val="22"/>
                <w:szCs w:val="22"/>
                <w:lang w:eastAsia="ar-SA"/>
              </w:rPr>
              <w:tab/>
            </w:r>
          </w:p>
          <w:p w:rsidR="003C6A10" w:rsidRPr="003C6A10" w:rsidRDefault="003C6A10" w:rsidP="003C6A10">
            <w:pPr>
              <w:tabs>
                <w:tab w:val="left" w:pos="1155"/>
                <w:tab w:val="center" w:pos="2354"/>
              </w:tabs>
              <w:autoSpaceDE/>
              <w:autoSpaceDN/>
              <w:adjustRightInd/>
              <w:jc w:val="center"/>
              <w:rPr>
                <w:rFonts w:eastAsia="Andale Sans UI"/>
                <w:b/>
                <w:kern w:val="2"/>
                <w:sz w:val="22"/>
                <w:szCs w:val="22"/>
                <w:lang w:eastAsia="ar-SA"/>
              </w:rPr>
            </w:pPr>
            <w:r w:rsidRPr="003C6A10">
              <w:rPr>
                <w:rFonts w:eastAsia="Andale Sans UI"/>
                <w:b/>
                <w:kern w:val="2"/>
                <w:sz w:val="22"/>
                <w:szCs w:val="22"/>
                <w:lang w:eastAsia="ar-SA"/>
              </w:rPr>
              <w:t>Выпускник научится</w:t>
            </w:r>
          </w:p>
        </w:tc>
        <w:tc>
          <w:tcPr>
            <w:tcW w:w="2799" w:type="dxa"/>
            <w:shd w:val="clear" w:color="auto" w:fill="auto"/>
          </w:tcPr>
          <w:p w:rsidR="003C6A10" w:rsidRPr="003C6A10" w:rsidRDefault="003C6A10" w:rsidP="003C6A10">
            <w:pPr>
              <w:autoSpaceDE/>
              <w:autoSpaceDN/>
              <w:adjustRightInd/>
              <w:jc w:val="center"/>
              <w:rPr>
                <w:rFonts w:eastAsia="Andale Sans UI"/>
                <w:b/>
                <w:i/>
                <w:kern w:val="2"/>
                <w:sz w:val="22"/>
                <w:szCs w:val="22"/>
                <w:lang w:eastAsia="ar-SA"/>
              </w:rPr>
            </w:pPr>
            <w:r w:rsidRPr="003C6A10">
              <w:rPr>
                <w:rFonts w:eastAsia="Andale Sans UI"/>
                <w:b/>
                <w:i/>
                <w:kern w:val="2"/>
                <w:sz w:val="22"/>
                <w:szCs w:val="22"/>
                <w:lang w:eastAsia="ar-SA"/>
              </w:rPr>
              <w:t xml:space="preserve">Выпускник получит возможность </w:t>
            </w:r>
            <w:r w:rsidRPr="003C6A10">
              <w:rPr>
                <w:rFonts w:eastAsia="Andale Sans UI"/>
                <w:iCs/>
                <w:kern w:val="2"/>
                <w:sz w:val="22"/>
                <w:szCs w:val="22"/>
                <w:lang w:eastAsia="ar-SA"/>
              </w:rPr>
              <w:t>научиться:</w:t>
            </w:r>
          </w:p>
        </w:tc>
      </w:tr>
      <w:tr w:rsidR="003C6A10" w:rsidRPr="003C6A10" w:rsidTr="003C6A10">
        <w:tc>
          <w:tcPr>
            <w:tcW w:w="1744" w:type="dxa"/>
            <w:shd w:val="clear" w:color="auto" w:fill="auto"/>
          </w:tcPr>
          <w:p w:rsidR="003C6A10" w:rsidRPr="003C6A10" w:rsidRDefault="003C6A10" w:rsidP="003C6A10">
            <w:pPr>
              <w:keepNext/>
              <w:widowControl/>
              <w:textAlignment w:val="center"/>
              <w:rPr>
                <w:iCs/>
                <w:sz w:val="22"/>
                <w:szCs w:val="22"/>
                <w:lang w:eastAsia="en-US" w:bidi="en-US"/>
              </w:rPr>
            </w:pPr>
            <w:r w:rsidRPr="003C6A10">
              <w:rPr>
                <w:iCs/>
                <w:sz w:val="22"/>
                <w:szCs w:val="22"/>
                <w:lang w:eastAsia="en-US" w:bidi="en-US"/>
              </w:rPr>
              <w:t xml:space="preserve">Поиск информации и понимание </w:t>
            </w:r>
            <w:proofErr w:type="gramStart"/>
            <w:r w:rsidRPr="003C6A10">
              <w:rPr>
                <w:iCs/>
                <w:sz w:val="22"/>
                <w:szCs w:val="22"/>
                <w:lang w:eastAsia="en-US" w:bidi="en-US"/>
              </w:rPr>
              <w:t>прочитанного</w:t>
            </w:r>
            <w:proofErr w:type="gramEnd"/>
          </w:p>
          <w:p w:rsidR="003C6A10" w:rsidRPr="003C6A10" w:rsidRDefault="003C6A10" w:rsidP="003C6A10">
            <w:pPr>
              <w:autoSpaceDE/>
              <w:autoSpaceDN/>
              <w:adjustRightInd/>
              <w:rPr>
                <w:rFonts w:eastAsia="Andale Sans UI"/>
                <w:kern w:val="2"/>
                <w:sz w:val="22"/>
                <w:szCs w:val="22"/>
                <w:lang w:eastAsia="ar-SA"/>
              </w:rPr>
            </w:pPr>
          </w:p>
        </w:tc>
        <w:tc>
          <w:tcPr>
            <w:tcW w:w="5806" w:type="dxa"/>
            <w:shd w:val="clear" w:color="auto" w:fill="auto"/>
          </w:tcPr>
          <w:p w:rsidR="003C6A10" w:rsidRPr="003C6A10" w:rsidRDefault="003C6A10" w:rsidP="003C6A10">
            <w:pPr>
              <w:widowControl/>
              <w:textAlignment w:val="center"/>
              <w:rPr>
                <w:sz w:val="22"/>
                <w:szCs w:val="22"/>
              </w:rPr>
            </w:pPr>
            <w:r w:rsidRPr="003C6A10">
              <w:rPr>
                <w:sz w:val="22"/>
                <w:szCs w:val="22"/>
              </w:rPr>
              <w:t>- находить в тексте конкретные сведения, факты, заданные в явном виде;</w:t>
            </w:r>
          </w:p>
          <w:p w:rsidR="003C6A10" w:rsidRPr="003C6A10" w:rsidRDefault="003C6A10" w:rsidP="003C6A10">
            <w:pPr>
              <w:widowControl/>
              <w:textAlignment w:val="center"/>
              <w:rPr>
                <w:sz w:val="22"/>
                <w:szCs w:val="22"/>
              </w:rPr>
            </w:pPr>
            <w:r w:rsidRPr="003C6A10">
              <w:rPr>
                <w:sz w:val="22"/>
                <w:szCs w:val="22"/>
              </w:rPr>
              <w:t xml:space="preserve">- определять тему и главную мысль текста; </w:t>
            </w:r>
            <w:r w:rsidRPr="003C6A10">
              <w:rPr>
                <w:spacing w:val="-4"/>
                <w:sz w:val="22"/>
                <w:szCs w:val="22"/>
              </w:rPr>
              <w:t>делить тексты на смысловые части, составлять план текста;</w:t>
            </w:r>
          </w:p>
          <w:p w:rsidR="003C6A10" w:rsidRPr="003C6A10" w:rsidRDefault="003C6A10" w:rsidP="003C6A10">
            <w:pPr>
              <w:widowControl/>
              <w:textAlignment w:val="center"/>
              <w:rPr>
                <w:spacing w:val="2"/>
                <w:sz w:val="22"/>
                <w:szCs w:val="22"/>
              </w:rPr>
            </w:pPr>
            <w:r w:rsidRPr="003C6A10">
              <w:rPr>
                <w:spacing w:val="2"/>
                <w:sz w:val="22"/>
                <w:szCs w:val="22"/>
              </w:rPr>
              <w:t xml:space="preserve">- вычленять содержащиеся в тексте основные события и </w:t>
            </w:r>
            <w:r w:rsidRPr="003C6A10">
              <w:rPr>
                <w:spacing w:val="-2"/>
                <w:sz w:val="22"/>
                <w:szCs w:val="22"/>
              </w:rPr>
              <w:t>ус</w:t>
            </w:r>
            <w:r w:rsidRPr="003C6A10">
              <w:rPr>
                <w:spacing w:val="2"/>
                <w:sz w:val="22"/>
                <w:szCs w:val="22"/>
              </w:rPr>
              <w:t>танавливать их</w:t>
            </w:r>
          </w:p>
          <w:p w:rsidR="003C6A10" w:rsidRPr="003C6A10" w:rsidRDefault="003C6A10" w:rsidP="003C6A10">
            <w:pPr>
              <w:widowControl/>
              <w:textAlignment w:val="center"/>
              <w:rPr>
                <w:spacing w:val="2"/>
                <w:sz w:val="22"/>
                <w:szCs w:val="22"/>
              </w:rPr>
            </w:pPr>
            <w:r w:rsidRPr="003C6A10">
              <w:rPr>
                <w:spacing w:val="2"/>
                <w:sz w:val="22"/>
                <w:szCs w:val="22"/>
              </w:rPr>
              <w:t xml:space="preserve">последовательность; </w:t>
            </w:r>
          </w:p>
          <w:p w:rsidR="003C6A10" w:rsidRPr="003C6A10" w:rsidRDefault="003C6A10" w:rsidP="003C6A10">
            <w:pPr>
              <w:widowControl/>
              <w:ind w:firstLine="244"/>
              <w:textAlignment w:val="center"/>
              <w:rPr>
                <w:sz w:val="22"/>
                <w:szCs w:val="22"/>
              </w:rPr>
            </w:pPr>
            <w:r w:rsidRPr="003C6A10">
              <w:rPr>
                <w:spacing w:val="2"/>
                <w:sz w:val="22"/>
                <w:szCs w:val="22"/>
              </w:rPr>
              <w:t>- упорядочивать инфор</w:t>
            </w:r>
            <w:r w:rsidRPr="003C6A10">
              <w:rPr>
                <w:sz w:val="22"/>
                <w:szCs w:val="22"/>
              </w:rPr>
              <w:t>мацию по заданному основанию;</w:t>
            </w:r>
          </w:p>
        </w:tc>
        <w:tc>
          <w:tcPr>
            <w:tcW w:w="2799" w:type="dxa"/>
            <w:shd w:val="clear" w:color="auto" w:fill="auto"/>
          </w:tcPr>
          <w:p w:rsidR="003C6A10" w:rsidRPr="003C6A10" w:rsidRDefault="003C6A10" w:rsidP="003C6A10">
            <w:pPr>
              <w:widowControl/>
              <w:textAlignment w:val="center"/>
              <w:rPr>
                <w:i/>
                <w:iCs/>
                <w:spacing w:val="-2"/>
                <w:sz w:val="22"/>
                <w:szCs w:val="22"/>
              </w:rPr>
            </w:pPr>
            <w:r w:rsidRPr="003C6A10">
              <w:rPr>
                <w:rFonts w:eastAsia="Andale Sans UI"/>
                <w:kern w:val="2"/>
                <w:sz w:val="22"/>
                <w:szCs w:val="22"/>
                <w:lang w:eastAsia="ar-SA"/>
              </w:rPr>
              <w:t xml:space="preserve">- </w:t>
            </w:r>
            <w:r w:rsidRPr="003C6A10">
              <w:rPr>
                <w:i/>
                <w:iCs/>
                <w:spacing w:val="-4"/>
                <w:sz w:val="22"/>
                <w:szCs w:val="22"/>
              </w:rPr>
              <w:t xml:space="preserve">использовать формальные элементы текста (например, </w:t>
            </w:r>
            <w:r w:rsidRPr="003C6A10">
              <w:rPr>
                <w:i/>
                <w:iCs/>
                <w:spacing w:val="-2"/>
                <w:sz w:val="22"/>
                <w:szCs w:val="22"/>
              </w:rPr>
              <w:t>подзаголовки, сноски) для поиска нужной информации;</w:t>
            </w:r>
          </w:p>
          <w:p w:rsidR="003C6A10" w:rsidRPr="003C6A10" w:rsidRDefault="003C6A10" w:rsidP="003C6A10">
            <w:pPr>
              <w:widowControl/>
              <w:ind w:firstLine="244"/>
              <w:textAlignment w:val="center"/>
              <w:rPr>
                <w:sz w:val="22"/>
                <w:szCs w:val="22"/>
              </w:rPr>
            </w:pPr>
            <w:r w:rsidRPr="003C6A10">
              <w:rPr>
                <w:i/>
                <w:iCs/>
                <w:sz w:val="22"/>
                <w:szCs w:val="22"/>
              </w:rPr>
              <w:t>-работать с несколькими источниками информации;</w:t>
            </w:r>
          </w:p>
        </w:tc>
      </w:tr>
      <w:tr w:rsidR="003C6A10" w:rsidRPr="003C6A10" w:rsidTr="003C6A10">
        <w:tc>
          <w:tcPr>
            <w:tcW w:w="1744" w:type="dxa"/>
            <w:shd w:val="clear" w:color="auto" w:fill="auto"/>
          </w:tcPr>
          <w:p w:rsidR="003C6A10" w:rsidRPr="003C6A10" w:rsidRDefault="003C6A10" w:rsidP="003C6A10">
            <w:pPr>
              <w:keepNext/>
              <w:widowControl/>
              <w:textAlignment w:val="center"/>
              <w:rPr>
                <w:iCs/>
                <w:sz w:val="22"/>
                <w:szCs w:val="22"/>
                <w:lang w:eastAsia="en-US" w:bidi="en-US"/>
              </w:rPr>
            </w:pPr>
          </w:p>
        </w:tc>
        <w:tc>
          <w:tcPr>
            <w:tcW w:w="5806" w:type="dxa"/>
            <w:shd w:val="clear" w:color="auto" w:fill="auto"/>
          </w:tcPr>
          <w:p w:rsidR="003C6A10" w:rsidRPr="003C6A10" w:rsidRDefault="003C6A10" w:rsidP="003C6A10">
            <w:pPr>
              <w:widowControl/>
              <w:textAlignment w:val="center"/>
              <w:rPr>
                <w:sz w:val="22"/>
                <w:szCs w:val="22"/>
              </w:rPr>
            </w:pPr>
            <w:r w:rsidRPr="003C6A10">
              <w:rPr>
                <w:spacing w:val="2"/>
                <w:sz w:val="22"/>
                <w:szCs w:val="22"/>
              </w:rPr>
              <w:t xml:space="preserve">- сравнивать между собой объекты, описанные в тексте, </w:t>
            </w:r>
            <w:r w:rsidRPr="003C6A10">
              <w:rPr>
                <w:sz w:val="22"/>
                <w:szCs w:val="22"/>
              </w:rPr>
              <w:t>выделяя 2—3 </w:t>
            </w:r>
            <w:proofErr w:type="gramStart"/>
            <w:r w:rsidRPr="003C6A10">
              <w:rPr>
                <w:sz w:val="22"/>
                <w:szCs w:val="22"/>
              </w:rPr>
              <w:t>существенных</w:t>
            </w:r>
            <w:proofErr w:type="gramEnd"/>
            <w:r w:rsidRPr="003C6A10">
              <w:rPr>
                <w:sz w:val="22"/>
                <w:szCs w:val="22"/>
              </w:rPr>
              <w:t xml:space="preserve"> признака;</w:t>
            </w:r>
          </w:p>
          <w:p w:rsidR="003C6A10" w:rsidRPr="003C6A10" w:rsidRDefault="003C6A10" w:rsidP="003C6A10">
            <w:pPr>
              <w:widowControl/>
              <w:textAlignment w:val="center"/>
              <w:rPr>
                <w:spacing w:val="2"/>
                <w:sz w:val="22"/>
                <w:szCs w:val="22"/>
              </w:rPr>
            </w:pPr>
            <w:r w:rsidRPr="003C6A10">
              <w:rPr>
                <w:spacing w:val="2"/>
                <w:sz w:val="22"/>
                <w:szCs w:val="22"/>
              </w:rPr>
              <w:t>- понимать информацию, представленную в неявном виде (например, находить в тексте несколько примеров, доказывающих приведённое утверждение; характеризовать явление по его описанию; выделять общий признак группы элементов);</w:t>
            </w:r>
          </w:p>
          <w:p w:rsidR="003C6A10" w:rsidRPr="003C6A10" w:rsidRDefault="003C6A10" w:rsidP="003C6A10">
            <w:pPr>
              <w:widowControl/>
              <w:textAlignment w:val="center"/>
              <w:rPr>
                <w:sz w:val="22"/>
                <w:szCs w:val="22"/>
              </w:rPr>
            </w:pPr>
            <w:r w:rsidRPr="003C6A10">
              <w:rPr>
                <w:sz w:val="22"/>
                <w:szCs w:val="22"/>
              </w:rPr>
              <w:t>- понимать информацию, представленную разными способами: словесно, в виде таблицы, схемы, диаграммы; - понимать текст, опираясь не только на содержащуюся в нём информацию, но и на жанр, структуру, выразительные средства текста;</w:t>
            </w:r>
          </w:p>
          <w:p w:rsidR="003C6A10" w:rsidRPr="003C6A10" w:rsidRDefault="003C6A10" w:rsidP="003C6A10">
            <w:pPr>
              <w:widowControl/>
              <w:textAlignment w:val="center"/>
              <w:rPr>
                <w:sz w:val="22"/>
                <w:szCs w:val="22"/>
              </w:rPr>
            </w:pPr>
            <w:r w:rsidRPr="003C6A10">
              <w:rPr>
                <w:sz w:val="22"/>
                <w:szCs w:val="22"/>
              </w:rPr>
              <w:t>- использовать различные виды чтения: ознакомительное, изучающее, поисковое, выбирать нужный вид чтения в соответствии с целью чтения;</w:t>
            </w:r>
          </w:p>
          <w:p w:rsidR="003C6A10" w:rsidRPr="003C6A10" w:rsidRDefault="003C6A10" w:rsidP="003C6A10">
            <w:pPr>
              <w:widowControl/>
              <w:textAlignment w:val="center"/>
              <w:rPr>
                <w:sz w:val="22"/>
                <w:szCs w:val="22"/>
              </w:rPr>
            </w:pPr>
            <w:r w:rsidRPr="003C6A10">
              <w:rPr>
                <w:sz w:val="22"/>
                <w:szCs w:val="22"/>
              </w:rPr>
              <w:t>- ориентироваться в соответствующих возрасту словарях и справочниках.</w:t>
            </w:r>
          </w:p>
        </w:tc>
        <w:tc>
          <w:tcPr>
            <w:tcW w:w="2799" w:type="dxa"/>
            <w:shd w:val="clear" w:color="auto" w:fill="auto"/>
          </w:tcPr>
          <w:p w:rsidR="003C6A10" w:rsidRPr="003C6A10" w:rsidRDefault="003C6A10" w:rsidP="003C6A10">
            <w:pPr>
              <w:widowControl/>
              <w:textAlignment w:val="center"/>
              <w:rPr>
                <w:i/>
                <w:iCs/>
                <w:sz w:val="22"/>
                <w:szCs w:val="22"/>
              </w:rPr>
            </w:pPr>
            <w:r w:rsidRPr="003C6A10">
              <w:rPr>
                <w:i/>
                <w:iCs/>
                <w:sz w:val="22"/>
                <w:szCs w:val="22"/>
              </w:rPr>
              <w:t>-сопоставлять информацию, полученную из нескольких источников.</w:t>
            </w:r>
          </w:p>
          <w:p w:rsidR="003C6A10" w:rsidRPr="003C6A10" w:rsidRDefault="003C6A10" w:rsidP="003C6A10">
            <w:pPr>
              <w:keepNext/>
              <w:widowControl/>
              <w:ind w:firstLine="454"/>
              <w:jc w:val="both"/>
              <w:textAlignment w:val="center"/>
              <w:rPr>
                <w:rFonts w:eastAsia="Andale Sans UI"/>
                <w:i/>
                <w:iCs/>
                <w:kern w:val="2"/>
                <w:sz w:val="22"/>
                <w:szCs w:val="22"/>
                <w:lang w:eastAsia="ar-SA" w:bidi="en-US"/>
              </w:rPr>
            </w:pPr>
          </w:p>
        </w:tc>
      </w:tr>
      <w:tr w:rsidR="003C6A10" w:rsidRPr="003C6A10" w:rsidTr="003C6A10">
        <w:tc>
          <w:tcPr>
            <w:tcW w:w="1744" w:type="dxa"/>
            <w:shd w:val="clear" w:color="auto" w:fill="auto"/>
          </w:tcPr>
          <w:p w:rsidR="003C6A10" w:rsidRPr="003C6A10" w:rsidRDefault="003C6A10" w:rsidP="003C6A10">
            <w:pPr>
              <w:keepNext/>
              <w:widowControl/>
              <w:jc w:val="both"/>
              <w:textAlignment w:val="center"/>
              <w:rPr>
                <w:iCs/>
                <w:sz w:val="22"/>
                <w:szCs w:val="22"/>
                <w:lang w:eastAsia="en-US" w:bidi="en-US"/>
              </w:rPr>
            </w:pPr>
            <w:r w:rsidRPr="003C6A10">
              <w:rPr>
                <w:iCs/>
                <w:sz w:val="22"/>
                <w:szCs w:val="22"/>
                <w:lang w:eastAsia="en-US" w:bidi="en-US"/>
              </w:rPr>
              <w:t>Преобразование и интерпретация информации</w:t>
            </w:r>
          </w:p>
          <w:p w:rsidR="003C6A10" w:rsidRPr="003C6A10" w:rsidRDefault="003C6A10" w:rsidP="003C6A10">
            <w:pPr>
              <w:autoSpaceDE/>
              <w:autoSpaceDN/>
              <w:adjustRightInd/>
              <w:rPr>
                <w:rFonts w:eastAsia="Andale Sans UI"/>
                <w:kern w:val="2"/>
                <w:sz w:val="22"/>
                <w:szCs w:val="22"/>
                <w:lang w:eastAsia="ar-SA"/>
              </w:rPr>
            </w:pPr>
          </w:p>
        </w:tc>
        <w:tc>
          <w:tcPr>
            <w:tcW w:w="5806" w:type="dxa"/>
            <w:shd w:val="clear" w:color="auto" w:fill="auto"/>
          </w:tcPr>
          <w:p w:rsidR="003C6A10" w:rsidRPr="003C6A10" w:rsidRDefault="003C6A10" w:rsidP="003C6A10">
            <w:pPr>
              <w:widowControl/>
              <w:textAlignment w:val="center"/>
              <w:rPr>
                <w:spacing w:val="-4"/>
                <w:sz w:val="22"/>
                <w:szCs w:val="22"/>
              </w:rPr>
            </w:pPr>
            <w:r w:rsidRPr="003C6A10">
              <w:rPr>
                <w:spacing w:val="-4"/>
                <w:sz w:val="22"/>
                <w:szCs w:val="22"/>
              </w:rPr>
              <w:t>- пересказывать текст подробно и сжато, устно и письменно;</w:t>
            </w:r>
          </w:p>
          <w:p w:rsidR="003C6A10" w:rsidRPr="003C6A10" w:rsidRDefault="003C6A10" w:rsidP="003C6A10">
            <w:pPr>
              <w:widowControl/>
              <w:textAlignment w:val="center"/>
              <w:rPr>
                <w:sz w:val="22"/>
                <w:szCs w:val="22"/>
              </w:rPr>
            </w:pPr>
            <w:r w:rsidRPr="003C6A10">
              <w:rPr>
                <w:sz w:val="22"/>
                <w:szCs w:val="22"/>
              </w:rPr>
              <w:t>- соотносить факты с общей идеей текста, устанавливать простые связи, не показанные в тексте напрямую;</w:t>
            </w:r>
          </w:p>
          <w:p w:rsidR="003C6A10" w:rsidRPr="003C6A10" w:rsidRDefault="003C6A10" w:rsidP="003C6A10">
            <w:pPr>
              <w:widowControl/>
              <w:textAlignment w:val="center"/>
              <w:rPr>
                <w:sz w:val="22"/>
                <w:szCs w:val="22"/>
              </w:rPr>
            </w:pPr>
            <w:r w:rsidRPr="003C6A10">
              <w:rPr>
                <w:sz w:val="22"/>
                <w:szCs w:val="22"/>
              </w:rPr>
              <w:t>-формулировать несложные выводы, основываясь на тексте; находить аргументы, подтверждающие вывод;</w:t>
            </w:r>
          </w:p>
          <w:p w:rsidR="003C6A10" w:rsidRPr="003C6A10" w:rsidRDefault="003C6A10" w:rsidP="003C6A10">
            <w:pPr>
              <w:widowControl/>
              <w:textAlignment w:val="center"/>
              <w:rPr>
                <w:sz w:val="22"/>
                <w:szCs w:val="22"/>
              </w:rPr>
            </w:pPr>
            <w:r w:rsidRPr="003C6A10">
              <w:rPr>
                <w:sz w:val="22"/>
                <w:szCs w:val="22"/>
              </w:rPr>
              <w:t>- сопоставлять и обобщать содержащуюся в разных частях текста информацию;</w:t>
            </w:r>
          </w:p>
          <w:p w:rsidR="003C6A10" w:rsidRPr="003C6A10" w:rsidRDefault="003C6A10" w:rsidP="003C6A10">
            <w:pPr>
              <w:widowControl/>
              <w:textAlignment w:val="center"/>
              <w:rPr>
                <w:sz w:val="22"/>
                <w:szCs w:val="22"/>
              </w:rPr>
            </w:pPr>
            <w:r w:rsidRPr="003C6A10">
              <w:rPr>
                <w:sz w:val="22"/>
                <w:szCs w:val="22"/>
              </w:rPr>
              <w:t>- составлять на основании текста небольшое монологическое высказывание, отвечая на поставленный вопрос.</w:t>
            </w:r>
          </w:p>
        </w:tc>
        <w:tc>
          <w:tcPr>
            <w:tcW w:w="2799" w:type="dxa"/>
            <w:shd w:val="clear" w:color="auto" w:fill="auto"/>
          </w:tcPr>
          <w:p w:rsidR="003C6A10" w:rsidRPr="003C6A10" w:rsidRDefault="003C6A10" w:rsidP="003C6A10">
            <w:pPr>
              <w:widowControl/>
              <w:textAlignment w:val="center"/>
              <w:rPr>
                <w:i/>
                <w:iCs/>
                <w:sz w:val="22"/>
                <w:szCs w:val="22"/>
              </w:rPr>
            </w:pPr>
            <w:r w:rsidRPr="003C6A10">
              <w:rPr>
                <w:i/>
                <w:iCs/>
                <w:spacing w:val="2"/>
                <w:sz w:val="22"/>
                <w:szCs w:val="22"/>
              </w:rPr>
              <w:t xml:space="preserve">- делать выписки из прочитанных текстов с учётом </w:t>
            </w:r>
            <w:r w:rsidRPr="003C6A10">
              <w:rPr>
                <w:i/>
                <w:iCs/>
                <w:sz w:val="22"/>
                <w:szCs w:val="22"/>
              </w:rPr>
              <w:t>цели их дальнейшего использования;</w:t>
            </w:r>
          </w:p>
          <w:p w:rsidR="003C6A10" w:rsidRPr="003C6A10" w:rsidRDefault="003C6A10" w:rsidP="003C6A10">
            <w:pPr>
              <w:widowControl/>
              <w:textAlignment w:val="center"/>
              <w:rPr>
                <w:i/>
                <w:iCs/>
                <w:sz w:val="22"/>
                <w:szCs w:val="22"/>
              </w:rPr>
            </w:pPr>
          </w:p>
          <w:p w:rsidR="003C6A10" w:rsidRPr="003C6A10" w:rsidRDefault="003C6A10" w:rsidP="003C6A10">
            <w:pPr>
              <w:widowControl/>
              <w:textAlignment w:val="center"/>
              <w:rPr>
                <w:sz w:val="22"/>
                <w:szCs w:val="22"/>
              </w:rPr>
            </w:pPr>
            <w:r w:rsidRPr="003C6A10">
              <w:rPr>
                <w:i/>
                <w:iCs/>
                <w:sz w:val="22"/>
                <w:szCs w:val="22"/>
              </w:rPr>
              <w:t>- составлять небольшие письменные аннотации к тексту, отзывы опрочитанном</w:t>
            </w:r>
            <w:r w:rsidRPr="003C6A10">
              <w:rPr>
                <w:sz w:val="22"/>
                <w:szCs w:val="22"/>
              </w:rPr>
              <w:t>.</w:t>
            </w:r>
          </w:p>
          <w:p w:rsidR="003C6A10" w:rsidRPr="003C6A10" w:rsidRDefault="003C6A10" w:rsidP="003C6A10">
            <w:pPr>
              <w:keepNext/>
              <w:widowControl/>
              <w:ind w:firstLine="454"/>
              <w:textAlignment w:val="center"/>
              <w:rPr>
                <w:sz w:val="22"/>
                <w:szCs w:val="22"/>
                <w:lang w:eastAsia="en-US" w:bidi="en-US"/>
              </w:rPr>
            </w:pPr>
          </w:p>
        </w:tc>
      </w:tr>
      <w:tr w:rsidR="003C6A10" w:rsidRPr="003C6A10" w:rsidTr="003C6A10">
        <w:tc>
          <w:tcPr>
            <w:tcW w:w="1744" w:type="dxa"/>
            <w:shd w:val="clear" w:color="auto" w:fill="auto"/>
          </w:tcPr>
          <w:p w:rsidR="003C6A10" w:rsidRPr="003C6A10" w:rsidRDefault="003C6A10" w:rsidP="003C6A10">
            <w:pPr>
              <w:keepNext/>
              <w:widowControl/>
              <w:jc w:val="both"/>
              <w:textAlignment w:val="center"/>
              <w:rPr>
                <w:iCs/>
                <w:sz w:val="22"/>
                <w:szCs w:val="22"/>
                <w:lang w:eastAsia="en-US" w:bidi="en-US"/>
              </w:rPr>
            </w:pPr>
            <w:r w:rsidRPr="003C6A10">
              <w:rPr>
                <w:iCs/>
                <w:sz w:val="22"/>
                <w:szCs w:val="22"/>
                <w:lang w:eastAsia="en-US" w:bidi="en-US"/>
              </w:rPr>
              <w:t>Оценка информации</w:t>
            </w:r>
          </w:p>
          <w:p w:rsidR="003C6A10" w:rsidRPr="003C6A10" w:rsidRDefault="003C6A10" w:rsidP="003C6A10">
            <w:pPr>
              <w:autoSpaceDE/>
              <w:autoSpaceDN/>
              <w:adjustRightInd/>
              <w:rPr>
                <w:rFonts w:eastAsia="Andale Sans UI"/>
                <w:kern w:val="2"/>
                <w:sz w:val="22"/>
                <w:szCs w:val="22"/>
                <w:lang w:eastAsia="ar-SA"/>
              </w:rPr>
            </w:pPr>
          </w:p>
        </w:tc>
        <w:tc>
          <w:tcPr>
            <w:tcW w:w="5806" w:type="dxa"/>
            <w:shd w:val="clear" w:color="auto" w:fill="auto"/>
          </w:tcPr>
          <w:p w:rsidR="003C6A10" w:rsidRPr="003C6A10" w:rsidRDefault="003C6A10" w:rsidP="003C6A10">
            <w:pPr>
              <w:widowControl/>
              <w:textAlignment w:val="center"/>
              <w:rPr>
                <w:sz w:val="22"/>
                <w:szCs w:val="22"/>
              </w:rPr>
            </w:pPr>
            <w:r w:rsidRPr="003C6A10">
              <w:rPr>
                <w:sz w:val="22"/>
                <w:szCs w:val="22"/>
              </w:rPr>
              <w:t>- высказывать оценочные суждения и свою точку зрения о прочитанном тексте;</w:t>
            </w:r>
          </w:p>
          <w:p w:rsidR="003C6A10" w:rsidRPr="003C6A10" w:rsidRDefault="003C6A10" w:rsidP="003C6A10">
            <w:pPr>
              <w:widowControl/>
              <w:textAlignment w:val="center"/>
              <w:rPr>
                <w:sz w:val="22"/>
                <w:szCs w:val="22"/>
              </w:rPr>
            </w:pPr>
            <w:r w:rsidRPr="003C6A10">
              <w:rPr>
                <w:spacing w:val="2"/>
                <w:sz w:val="22"/>
                <w:szCs w:val="22"/>
              </w:rPr>
              <w:t>- оценивать содержание, языковые особенности и струк</w:t>
            </w:r>
            <w:r w:rsidRPr="003C6A10">
              <w:rPr>
                <w:sz w:val="22"/>
                <w:szCs w:val="22"/>
              </w:rPr>
              <w:t>туру текста; определять место и роль иллюстративного ряда в тексте;</w:t>
            </w:r>
          </w:p>
          <w:p w:rsidR="003C6A10" w:rsidRPr="003C6A10" w:rsidRDefault="003C6A10" w:rsidP="003C6A10">
            <w:pPr>
              <w:widowControl/>
              <w:textAlignment w:val="center"/>
              <w:rPr>
                <w:sz w:val="22"/>
                <w:szCs w:val="22"/>
              </w:rPr>
            </w:pPr>
            <w:r w:rsidRPr="003C6A10">
              <w:rPr>
                <w:spacing w:val="2"/>
                <w:sz w:val="22"/>
                <w:szCs w:val="22"/>
              </w:rPr>
              <w:t>- на основе имеющихся знаний, жизненного опыта подвергать сомнению достоверность прочитанного, обнаружи</w:t>
            </w:r>
            <w:r w:rsidRPr="003C6A10">
              <w:rPr>
                <w:sz w:val="22"/>
                <w:szCs w:val="22"/>
              </w:rPr>
              <w:t xml:space="preserve">вать недостоверность получаемых сведений, пробелы в информации и находить пути восполнения этих </w:t>
            </w:r>
            <w:r w:rsidRPr="003C6A10">
              <w:rPr>
                <w:sz w:val="22"/>
                <w:szCs w:val="22"/>
              </w:rPr>
              <w:lastRenderedPageBreak/>
              <w:t>пробелов;</w:t>
            </w:r>
          </w:p>
          <w:p w:rsidR="003C6A10" w:rsidRPr="003C6A10" w:rsidRDefault="003C6A10" w:rsidP="003C6A10">
            <w:pPr>
              <w:widowControl/>
              <w:textAlignment w:val="center"/>
              <w:rPr>
                <w:sz w:val="22"/>
                <w:szCs w:val="22"/>
              </w:rPr>
            </w:pPr>
            <w:r w:rsidRPr="003C6A10">
              <w:rPr>
                <w:sz w:val="22"/>
                <w:szCs w:val="22"/>
              </w:rPr>
              <w:t>- участвовать в учебном диалоге при обсуждении прочитанного или прослушанного текста.</w:t>
            </w:r>
          </w:p>
        </w:tc>
        <w:tc>
          <w:tcPr>
            <w:tcW w:w="2799" w:type="dxa"/>
            <w:shd w:val="clear" w:color="auto" w:fill="auto"/>
          </w:tcPr>
          <w:p w:rsidR="003C6A10" w:rsidRPr="003C6A10" w:rsidRDefault="003C6A10" w:rsidP="003C6A10">
            <w:pPr>
              <w:widowControl/>
              <w:textAlignment w:val="center"/>
              <w:rPr>
                <w:i/>
                <w:iCs/>
                <w:sz w:val="22"/>
                <w:szCs w:val="22"/>
              </w:rPr>
            </w:pPr>
            <w:r w:rsidRPr="003C6A10">
              <w:rPr>
                <w:i/>
                <w:iCs/>
                <w:sz w:val="22"/>
                <w:szCs w:val="22"/>
              </w:rPr>
              <w:lastRenderedPageBreak/>
              <w:t>- сопоставлять различные точки зрения;</w:t>
            </w:r>
          </w:p>
          <w:p w:rsidR="003C6A10" w:rsidRPr="003C6A10" w:rsidRDefault="003C6A10" w:rsidP="003C6A10">
            <w:pPr>
              <w:widowControl/>
              <w:textAlignment w:val="center"/>
              <w:rPr>
                <w:i/>
                <w:iCs/>
                <w:spacing w:val="-2"/>
                <w:sz w:val="22"/>
                <w:szCs w:val="22"/>
              </w:rPr>
            </w:pPr>
          </w:p>
          <w:p w:rsidR="003C6A10" w:rsidRPr="003C6A10" w:rsidRDefault="003C6A10" w:rsidP="003C6A10">
            <w:pPr>
              <w:widowControl/>
              <w:textAlignment w:val="center"/>
              <w:rPr>
                <w:i/>
                <w:iCs/>
                <w:spacing w:val="-2"/>
                <w:sz w:val="22"/>
                <w:szCs w:val="22"/>
              </w:rPr>
            </w:pPr>
            <w:r w:rsidRPr="003C6A10">
              <w:rPr>
                <w:i/>
                <w:iCs/>
                <w:spacing w:val="-2"/>
                <w:sz w:val="22"/>
                <w:szCs w:val="22"/>
              </w:rPr>
              <w:t>- соотносить позицию автора с собственной точкой зрения;</w:t>
            </w:r>
          </w:p>
          <w:p w:rsidR="003C6A10" w:rsidRPr="00120415" w:rsidRDefault="003C6A10" w:rsidP="003C6A10">
            <w:pPr>
              <w:widowControl/>
              <w:textAlignment w:val="center"/>
              <w:rPr>
                <w:i/>
                <w:iCs/>
                <w:spacing w:val="-2"/>
                <w:sz w:val="22"/>
                <w:szCs w:val="22"/>
              </w:rPr>
            </w:pPr>
            <w:r w:rsidRPr="003C6A10">
              <w:rPr>
                <w:i/>
                <w:iCs/>
                <w:spacing w:val="-2"/>
                <w:sz w:val="22"/>
                <w:szCs w:val="22"/>
              </w:rPr>
              <w:t xml:space="preserve">- в процессе работы с одним или несколькими источниками выявлять </w:t>
            </w:r>
            <w:r w:rsidRPr="003C6A10">
              <w:rPr>
                <w:i/>
                <w:iCs/>
                <w:spacing w:val="-2"/>
                <w:sz w:val="22"/>
                <w:szCs w:val="22"/>
              </w:rPr>
              <w:lastRenderedPageBreak/>
              <w:t>достоверную (противоречивую) информацию.</w:t>
            </w:r>
          </w:p>
        </w:tc>
      </w:tr>
    </w:tbl>
    <w:p w:rsidR="003C6A10" w:rsidRPr="003C6A10" w:rsidRDefault="003C6A10" w:rsidP="003C6A10">
      <w:pPr>
        <w:keepNext/>
        <w:widowControl/>
        <w:jc w:val="both"/>
        <w:textAlignment w:val="center"/>
        <w:rPr>
          <w:b/>
          <w:bCs/>
          <w:i/>
          <w:iCs/>
          <w:sz w:val="24"/>
          <w:szCs w:val="24"/>
        </w:rPr>
      </w:pPr>
      <w:r w:rsidRPr="003C6A10">
        <w:rPr>
          <w:b/>
          <w:bCs/>
          <w:i/>
          <w:iCs/>
          <w:sz w:val="24"/>
          <w:szCs w:val="24"/>
        </w:rPr>
        <w:lastRenderedPageBreak/>
        <w:t xml:space="preserve">1.2.1.2. Формирование ИКТ­компетентности </w:t>
      </w:r>
      <w:proofErr w:type="gramStart"/>
      <w:r w:rsidRPr="003C6A10">
        <w:rPr>
          <w:b/>
          <w:bCs/>
          <w:i/>
          <w:iCs/>
          <w:sz w:val="24"/>
          <w:szCs w:val="24"/>
        </w:rPr>
        <w:t>обучающихся</w:t>
      </w:r>
      <w:proofErr w:type="gramEnd"/>
      <w:r w:rsidRPr="003C6A10">
        <w:rPr>
          <w:b/>
          <w:bCs/>
          <w:i/>
          <w:iCs/>
          <w:sz w:val="24"/>
          <w:szCs w:val="24"/>
        </w:rPr>
        <w:t xml:space="preserve"> (метапредметные результаты)</w:t>
      </w:r>
    </w:p>
    <w:p w:rsidR="003C6A10" w:rsidRPr="003C6A10" w:rsidRDefault="003C6A10" w:rsidP="003C6A10">
      <w:pPr>
        <w:keepNext/>
        <w:widowControl/>
        <w:ind w:left="720"/>
        <w:jc w:val="both"/>
        <w:textAlignment w:val="center"/>
        <w:rPr>
          <w:i/>
          <w:iCs/>
          <w:sz w:val="24"/>
          <w:szCs w:val="24"/>
        </w:rPr>
      </w:pPr>
    </w:p>
    <w:p w:rsidR="003C6A10" w:rsidRDefault="003C6A10" w:rsidP="003C6A10">
      <w:pPr>
        <w:autoSpaceDE/>
        <w:autoSpaceDN/>
        <w:adjustRightInd/>
        <w:jc w:val="both"/>
        <w:rPr>
          <w:rFonts w:eastAsia="Andale Sans UI"/>
          <w:spacing w:val="-2"/>
          <w:kern w:val="2"/>
          <w:sz w:val="24"/>
          <w:szCs w:val="24"/>
          <w:lang w:eastAsia="ar-SA"/>
        </w:rPr>
      </w:pPr>
      <w:r w:rsidRPr="003C6A10">
        <w:rPr>
          <w:rFonts w:eastAsia="Andale Sans UI"/>
          <w:kern w:val="2"/>
          <w:sz w:val="24"/>
          <w:szCs w:val="24"/>
          <w:lang w:eastAsia="ar-SA"/>
        </w:rPr>
        <w:t xml:space="preserve">В результате изучения </w:t>
      </w:r>
      <w:r w:rsidRPr="003C6A10">
        <w:rPr>
          <w:rFonts w:eastAsia="Andale Sans UI"/>
          <w:b/>
          <w:bCs/>
          <w:kern w:val="2"/>
          <w:sz w:val="24"/>
          <w:szCs w:val="24"/>
          <w:lang w:eastAsia="ar-SA"/>
        </w:rPr>
        <w:t xml:space="preserve">всех без исключения предметов </w:t>
      </w:r>
      <w:r w:rsidRPr="003C6A10">
        <w:rPr>
          <w:rFonts w:eastAsia="Andale Sans UI"/>
          <w:spacing w:val="-4"/>
          <w:kern w:val="2"/>
          <w:sz w:val="24"/>
          <w:szCs w:val="24"/>
          <w:lang w:eastAsia="ar-SA"/>
        </w:rPr>
        <w:t>на ступени начального общего образования начинается форми</w:t>
      </w:r>
      <w:r w:rsidRPr="003C6A10">
        <w:rPr>
          <w:rFonts w:eastAsia="Andale Sans UI"/>
          <w:spacing w:val="-2"/>
          <w:kern w:val="2"/>
          <w:sz w:val="24"/>
          <w:szCs w:val="24"/>
          <w:lang w:eastAsia="ar-SA"/>
        </w:rPr>
        <w:t>рование навыков, необходимых для жизни и работы в совре</w:t>
      </w:r>
      <w:r w:rsidRPr="003C6A10">
        <w:rPr>
          <w:rFonts w:eastAsia="Andale Sans UI"/>
          <w:kern w:val="2"/>
          <w:sz w:val="24"/>
          <w:szCs w:val="24"/>
          <w:lang w:eastAsia="ar-SA"/>
        </w:rPr>
        <w:t>менном высокотехнологичном обществе. Обучающиеся при</w:t>
      </w:r>
      <w:r w:rsidRPr="003C6A10">
        <w:rPr>
          <w:rFonts w:eastAsia="Andale Sans UI"/>
          <w:spacing w:val="-2"/>
          <w:kern w:val="2"/>
          <w:sz w:val="24"/>
          <w:szCs w:val="24"/>
          <w:lang w:eastAsia="ar-SA"/>
        </w:rPr>
        <w:t>обретут опыт работы с гипермедийными информационными объектами, в которых</w:t>
      </w:r>
      <w:r>
        <w:rPr>
          <w:rFonts w:eastAsia="Andale Sans UI"/>
          <w:spacing w:val="-2"/>
          <w:kern w:val="2"/>
          <w:sz w:val="24"/>
          <w:szCs w:val="24"/>
          <w:lang w:eastAsia="ar-SA"/>
        </w:rPr>
        <w:t xml:space="preserve"> объединяются текст, наглядно-</w:t>
      </w:r>
      <w:r w:rsidRPr="003C6A10">
        <w:rPr>
          <w:rFonts w:eastAsia="Andale Sans UI"/>
          <w:spacing w:val="-2"/>
          <w:kern w:val="2"/>
          <w:sz w:val="24"/>
          <w:szCs w:val="24"/>
          <w:lang w:eastAsia="ar-SA"/>
        </w:rPr>
        <w:t xml:space="preserve">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                                                    </w:t>
      </w:r>
    </w:p>
    <w:p w:rsidR="003C6A10" w:rsidRPr="003C6A10" w:rsidRDefault="007A66F5" w:rsidP="003C6A10">
      <w:pPr>
        <w:autoSpaceDE/>
        <w:autoSpaceDN/>
        <w:adjustRightInd/>
        <w:jc w:val="right"/>
        <w:rPr>
          <w:rFonts w:eastAsia="Andale Sans UI"/>
          <w:spacing w:val="-2"/>
          <w:kern w:val="2"/>
          <w:sz w:val="24"/>
          <w:szCs w:val="24"/>
          <w:lang w:eastAsia="ar-SA"/>
        </w:rPr>
      </w:pPr>
      <w:r>
        <w:rPr>
          <w:rFonts w:eastAsia="Andale Sans UI"/>
          <w:kern w:val="2"/>
          <w:sz w:val="22"/>
          <w:szCs w:val="24"/>
          <w:lang w:eastAsia="ar-SA"/>
        </w:rPr>
        <w:t>Таблица 5</w:t>
      </w:r>
    </w:p>
    <w:tbl>
      <w:tblPr>
        <w:tblpPr w:leftFromText="180" w:rightFromText="180" w:vertAnchor="text" w:horzAnchor="margin" w:tblpY="906"/>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1"/>
        <w:gridCol w:w="4554"/>
        <w:gridCol w:w="3036"/>
      </w:tblGrid>
      <w:tr w:rsidR="003C6A10" w:rsidRPr="003C6A10" w:rsidTr="003C6A10">
        <w:trPr>
          <w:trHeight w:val="424"/>
        </w:trPr>
        <w:tc>
          <w:tcPr>
            <w:tcW w:w="2441" w:type="dxa"/>
            <w:shd w:val="clear" w:color="auto" w:fill="auto"/>
          </w:tcPr>
          <w:p w:rsidR="003C6A10" w:rsidRPr="003C6A10" w:rsidRDefault="003C6A10" w:rsidP="003C6A10">
            <w:pPr>
              <w:keepNext/>
              <w:widowControl/>
              <w:jc w:val="center"/>
              <w:textAlignment w:val="center"/>
              <w:rPr>
                <w:b/>
                <w:i/>
                <w:iCs/>
                <w:sz w:val="22"/>
                <w:szCs w:val="23"/>
                <w:lang w:eastAsia="en-US" w:bidi="en-US"/>
              </w:rPr>
            </w:pPr>
            <w:r w:rsidRPr="003C6A10">
              <w:rPr>
                <w:b/>
                <w:iCs/>
                <w:sz w:val="22"/>
                <w:szCs w:val="24"/>
                <w:lang w:eastAsia="en-US" w:bidi="en-US"/>
              </w:rPr>
              <w:t xml:space="preserve">Формирование </w:t>
            </w:r>
            <w:proofErr w:type="gramStart"/>
            <w:r w:rsidRPr="003C6A10">
              <w:rPr>
                <w:b/>
                <w:iCs/>
                <w:sz w:val="22"/>
                <w:szCs w:val="24"/>
                <w:lang w:eastAsia="en-US" w:bidi="en-US"/>
              </w:rPr>
              <w:t>ИКТ-компетентности</w:t>
            </w:r>
            <w:proofErr w:type="gramEnd"/>
          </w:p>
        </w:tc>
        <w:tc>
          <w:tcPr>
            <w:tcW w:w="4554" w:type="dxa"/>
            <w:shd w:val="clear" w:color="auto" w:fill="auto"/>
          </w:tcPr>
          <w:p w:rsidR="003C6A10" w:rsidRPr="003C6A10" w:rsidRDefault="003C6A10" w:rsidP="003C6A10">
            <w:pPr>
              <w:autoSpaceDE/>
              <w:autoSpaceDN/>
              <w:adjustRightInd/>
              <w:jc w:val="center"/>
              <w:rPr>
                <w:rFonts w:eastAsia="Andale Sans UI"/>
                <w:b/>
                <w:kern w:val="2"/>
                <w:sz w:val="22"/>
                <w:szCs w:val="24"/>
                <w:lang w:eastAsia="ar-SA"/>
              </w:rPr>
            </w:pPr>
            <w:r w:rsidRPr="003C6A10">
              <w:rPr>
                <w:rFonts w:eastAsia="Andale Sans UI"/>
                <w:b/>
                <w:kern w:val="2"/>
                <w:sz w:val="22"/>
                <w:szCs w:val="24"/>
                <w:lang w:eastAsia="ar-SA"/>
              </w:rPr>
              <w:t>Выпускник научится</w:t>
            </w:r>
          </w:p>
        </w:tc>
        <w:tc>
          <w:tcPr>
            <w:tcW w:w="3036" w:type="dxa"/>
            <w:shd w:val="clear" w:color="auto" w:fill="auto"/>
          </w:tcPr>
          <w:p w:rsidR="003C6A10" w:rsidRPr="003C6A10" w:rsidRDefault="003C6A10" w:rsidP="003C6A10">
            <w:pPr>
              <w:autoSpaceDE/>
              <w:autoSpaceDN/>
              <w:adjustRightInd/>
              <w:jc w:val="center"/>
              <w:rPr>
                <w:rFonts w:eastAsia="Andale Sans UI"/>
                <w:b/>
                <w:i/>
                <w:kern w:val="2"/>
                <w:sz w:val="22"/>
                <w:szCs w:val="24"/>
                <w:lang w:eastAsia="ar-SA"/>
              </w:rPr>
            </w:pPr>
            <w:r w:rsidRPr="003C6A10">
              <w:rPr>
                <w:rFonts w:eastAsia="Andale Sans UI"/>
                <w:b/>
                <w:i/>
                <w:kern w:val="2"/>
                <w:sz w:val="22"/>
                <w:szCs w:val="24"/>
                <w:lang w:eastAsia="ar-SA"/>
              </w:rPr>
              <w:t xml:space="preserve">Выпускник получит возможность </w:t>
            </w:r>
            <w:r w:rsidRPr="003C6A10">
              <w:rPr>
                <w:rFonts w:eastAsia="Andale Sans UI"/>
                <w:b/>
                <w:i/>
                <w:iCs/>
                <w:kern w:val="2"/>
                <w:sz w:val="22"/>
                <w:szCs w:val="24"/>
                <w:lang w:eastAsia="ar-SA"/>
              </w:rPr>
              <w:t>научиться:</w:t>
            </w:r>
          </w:p>
        </w:tc>
      </w:tr>
      <w:tr w:rsidR="003C6A10" w:rsidRPr="003C6A10" w:rsidTr="003C6A10">
        <w:trPr>
          <w:trHeight w:val="424"/>
        </w:trPr>
        <w:tc>
          <w:tcPr>
            <w:tcW w:w="2441" w:type="dxa"/>
            <w:shd w:val="clear" w:color="auto" w:fill="auto"/>
          </w:tcPr>
          <w:p w:rsidR="003C6A10" w:rsidRPr="003C6A10" w:rsidRDefault="003C6A10" w:rsidP="003C6A10">
            <w:pPr>
              <w:keepNext/>
              <w:widowControl/>
              <w:textAlignment w:val="center"/>
              <w:rPr>
                <w:iCs/>
                <w:sz w:val="24"/>
                <w:szCs w:val="24"/>
                <w:lang w:eastAsia="en-US" w:bidi="en-US"/>
              </w:rPr>
            </w:pPr>
            <w:r w:rsidRPr="003C6A10">
              <w:rPr>
                <w:iCs/>
                <w:sz w:val="24"/>
                <w:szCs w:val="24"/>
                <w:lang w:eastAsia="en-US" w:bidi="en-US"/>
              </w:rPr>
              <w:t>Знакомство со средствами ИКТ,</w:t>
            </w:r>
            <w:r w:rsidRPr="003C6A10">
              <w:rPr>
                <w:iCs/>
                <w:sz w:val="24"/>
                <w:szCs w:val="24"/>
                <w:lang w:eastAsia="en-US" w:bidi="en-US"/>
              </w:rPr>
              <w:br/>
              <w:t>гигиена работы с компьютером</w:t>
            </w:r>
          </w:p>
          <w:p w:rsidR="003C6A10" w:rsidRPr="003C6A10" w:rsidRDefault="003C6A10" w:rsidP="003C6A10">
            <w:pPr>
              <w:autoSpaceDE/>
              <w:autoSpaceDN/>
              <w:adjustRightInd/>
              <w:rPr>
                <w:rFonts w:eastAsia="Andale Sans UI"/>
                <w:kern w:val="2"/>
                <w:sz w:val="24"/>
                <w:szCs w:val="24"/>
                <w:lang w:eastAsia="ar-SA"/>
              </w:rPr>
            </w:pPr>
          </w:p>
        </w:tc>
        <w:tc>
          <w:tcPr>
            <w:tcW w:w="4554" w:type="dxa"/>
            <w:shd w:val="clear" w:color="auto" w:fill="auto"/>
          </w:tcPr>
          <w:p w:rsidR="003C6A10" w:rsidRPr="003C6A10" w:rsidRDefault="003C6A10" w:rsidP="003C6A10">
            <w:pPr>
              <w:widowControl/>
              <w:textAlignment w:val="center"/>
              <w:rPr>
                <w:spacing w:val="-2"/>
                <w:sz w:val="24"/>
                <w:szCs w:val="24"/>
              </w:rPr>
            </w:pPr>
            <w:r w:rsidRPr="003C6A10">
              <w:rPr>
                <w:spacing w:val="-2"/>
                <w:sz w:val="24"/>
                <w:szCs w:val="24"/>
              </w:rPr>
              <w:t>- использовать безопасные для органов зрения, нервной системы, опорно­двигательного аппарата эргономичные приёмы работы с компьютером и другими средствами ИКТ; - выполнять компенсирующие физические упражнения (мини­зарядку);</w:t>
            </w:r>
          </w:p>
          <w:p w:rsidR="003C6A10" w:rsidRPr="003C6A10" w:rsidRDefault="003C6A10" w:rsidP="003C6A10">
            <w:pPr>
              <w:widowControl/>
              <w:textAlignment w:val="center"/>
              <w:rPr>
                <w:sz w:val="24"/>
                <w:szCs w:val="24"/>
              </w:rPr>
            </w:pPr>
            <w:r w:rsidRPr="003C6A10">
              <w:rPr>
                <w:sz w:val="24"/>
                <w:szCs w:val="24"/>
              </w:rPr>
              <w:t>- организовывать систему папок для хранения собственной информации в компьютере.</w:t>
            </w:r>
          </w:p>
        </w:tc>
        <w:tc>
          <w:tcPr>
            <w:tcW w:w="3036" w:type="dxa"/>
            <w:shd w:val="clear" w:color="auto" w:fill="auto"/>
          </w:tcPr>
          <w:p w:rsidR="003C6A10" w:rsidRPr="003C6A10" w:rsidRDefault="003C6A10" w:rsidP="003C6A10">
            <w:pPr>
              <w:widowControl/>
              <w:textAlignment w:val="center"/>
              <w:rPr>
                <w:i/>
                <w:iCs/>
                <w:spacing w:val="-2"/>
                <w:sz w:val="24"/>
                <w:szCs w:val="24"/>
              </w:rPr>
            </w:pPr>
          </w:p>
          <w:p w:rsidR="003C6A10" w:rsidRPr="003C6A10" w:rsidRDefault="003C6A10" w:rsidP="003C6A10">
            <w:pPr>
              <w:widowControl/>
              <w:autoSpaceDE/>
              <w:autoSpaceDN/>
              <w:adjustRightInd/>
              <w:ind w:firstLine="567"/>
              <w:rPr>
                <w:bCs/>
                <w:lang w:eastAsia="en-US" w:bidi="en-US"/>
              </w:rPr>
            </w:pPr>
          </w:p>
          <w:p w:rsidR="003C6A10" w:rsidRPr="003C6A10" w:rsidRDefault="003C6A10" w:rsidP="003C6A10">
            <w:pPr>
              <w:widowControl/>
              <w:textAlignment w:val="center"/>
              <w:rPr>
                <w:i/>
                <w:iCs/>
                <w:sz w:val="24"/>
                <w:szCs w:val="24"/>
              </w:rPr>
            </w:pPr>
          </w:p>
        </w:tc>
      </w:tr>
      <w:tr w:rsidR="003C6A10" w:rsidRPr="003C6A10" w:rsidTr="003C6A10">
        <w:trPr>
          <w:trHeight w:val="424"/>
        </w:trPr>
        <w:tc>
          <w:tcPr>
            <w:tcW w:w="2441" w:type="dxa"/>
            <w:shd w:val="clear" w:color="auto" w:fill="auto"/>
          </w:tcPr>
          <w:p w:rsidR="003C6A10" w:rsidRPr="003C6A10" w:rsidRDefault="003C6A10" w:rsidP="003C6A10">
            <w:pPr>
              <w:keepNext/>
              <w:widowControl/>
              <w:textAlignment w:val="center"/>
              <w:rPr>
                <w:iCs/>
                <w:sz w:val="24"/>
                <w:szCs w:val="24"/>
                <w:lang w:eastAsia="en-US" w:bidi="en-US"/>
              </w:rPr>
            </w:pPr>
            <w:r w:rsidRPr="003C6A10">
              <w:rPr>
                <w:iCs/>
                <w:sz w:val="24"/>
                <w:szCs w:val="24"/>
                <w:lang w:eastAsia="en-US" w:bidi="en-US"/>
              </w:rPr>
              <w:t>Технология ввода информации в компьютер:</w:t>
            </w:r>
            <w:r w:rsidRPr="003C6A10">
              <w:rPr>
                <w:iCs/>
                <w:sz w:val="24"/>
                <w:szCs w:val="24"/>
                <w:lang w:eastAsia="en-US" w:bidi="en-US"/>
              </w:rPr>
              <w:br/>
              <w:t>ввод текста, запись звука, изображения,</w:t>
            </w:r>
            <w:r w:rsidRPr="003C6A10">
              <w:rPr>
                <w:iCs/>
                <w:sz w:val="24"/>
                <w:szCs w:val="24"/>
                <w:lang w:eastAsia="en-US" w:bidi="en-US"/>
              </w:rPr>
              <w:br/>
              <w:t>цифровых данных</w:t>
            </w:r>
          </w:p>
          <w:p w:rsidR="003C6A10" w:rsidRPr="003C6A10" w:rsidRDefault="003C6A10" w:rsidP="003C6A10">
            <w:pPr>
              <w:keepNext/>
              <w:widowControl/>
              <w:textAlignment w:val="center"/>
              <w:rPr>
                <w:iCs/>
                <w:sz w:val="24"/>
                <w:szCs w:val="24"/>
                <w:lang w:eastAsia="en-US" w:bidi="en-US"/>
              </w:rPr>
            </w:pPr>
          </w:p>
        </w:tc>
        <w:tc>
          <w:tcPr>
            <w:tcW w:w="4554" w:type="dxa"/>
            <w:shd w:val="clear" w:color="auto" w:fill="auto"/>
          </w:tcPr>
          <w:p w:rsidR="003C6A10" w:rsidRPr="003C6A10" w:rsidRDefault="003C6A10" w:rsidP="003C6A10">
            <w:pPr>
              <w:widowControl/>
              <w:textAlignment w:val="center"/>
              <w:rPr>
                <w:sz w:val="24"/>
                <w:szCs w:val="24"/>
              </w:rPr>
            </w:pPr>
            <w:r w:rsidRPr="003C6A10">
              <w:rPr>
                <w:spacing w:val="-2"/>
                <w:sz w:val="24"/>
                <w:szCs w:val="24"/>
              </w:rPr>
              <w:t>- вводить информацию в компьютер с использованием раз</w:t>
            </w:r>
            <w:r w:rsidRPr="003C6A10">
              <w:rPr>
                <w:sz w:val="24"/>
                <w:szCs w:val="24"/>
              </w:rPr>
              <w:t>личных технических средств (фото</w:t>
            </w:r>
            <w:r w:rsidRPr="003C6A10">
              <w:rPr>
                <w:sz w:val="24"/>
                <w:szCs w:val="24"/>
              </w:rPr>
              <w:noBreakHyphen/>
              <w:t xml:space="preserve"> и видеокамеры, микрофона и</w:t>
            </w:r>
            <w:r w:rsidRPr="003C6A10">
              <w:rPr>
                <w:sz w:val="24"/>
                <w:szCs w:val="24"/>
              </w:rPr>
              <w:t> </w:t>
            </w:r>
            <w:r w:rsidRPr="003C6A10">
              <w:rPr>
                <w:sz w:val="24"/>
                <w:szCs w:val="24"/>
              </w:rPr>
              <w:t>т.</w:t>
            </w:r>
            <w:r w:rsidRPr="003C6A10">
              <w:rPr>
                <w:sz w:val="24"/>
                <w:szCs w:val="24"/>
              </w:rPr>
              <w:t> </w:t>
            </w:r>
            <w:r w:rsidRPr="003C6A10">
              <w:rPr>
                <w:sz w:val="24"/>
                <w:szCs w:val="24"/>
              </w:rPr>
              <w:t>д.), сохранять полученную информацию;</w:t>
            </w:r>
          </w:p>
          <w:p w:rsidR="003C6A10" w:rsidRPr="003C6A10" w:rsidRDefault="003C6A10" w:rsidP="003C6A10">
            <w:pPr>
              <w:widowControl/>
              <w:textAlignment w:val="center"/>
              <w:rPr>
                <w:sz w:val="24"/>
                <w:szCs w:val="24"/>
              </w:rPr>
            </w:pPr>
            <w:r w:rsidRPr="003C6A10">
              <w:rPr>
                <w:sz w:val="24"/>
                <w:szCs w:val="24"/>
              </w:rPr>
              <w:t xml:space="preserve">- владеть компьютерным письмом на русском языке; </w:t>
            </w:r>
          </w:p>
          <w:p w:rsidR="003C6A10" w:rsidRPr="003C6A10" w:rsidRDefault="003C6A10" w:rsidP="003C6A10">
            <w:pPr>
              <w:widowControl/>
              <w:textAlignment w:val="center"/>
              <w:rPr>
                <w:sz w:val="24"/>
                <w:szCs w:val="24"/>
              </w:rPr>
            </w:pPr>
            <w:r w:rsidRPr="003C6A10">
              <w:rPr>
                <w:sz w:val="24"/>
                <w:szCs w:val="24"/>
              </w:rPr>
              <w:t>- набирать текст на родном языке;</w:t>
            </w:r>
          </w:p>
          <w:p w:rsidR="003C6A10" w:rsidRPr="003C6A10" w:rsidRDefault="003C6A10" w:rsidP="003C6A10">
            <w:pPr>
              <w:widowControl/>
              <w:textAlignment w:val="center"/>
              <w:rPr>
                <w:sz w:val="24"/>
                <w:szCs w:val="24"/>
              </w:rPr>
            </w:pPr>
            <w:r w:rsidRPr="003C6A10">
              <w:rPr>
                <w:sz w:val="24"/>
                <w:szCs w:val="24"/>
              </w:rPr>
              <w:t>- набирать текст на иностранном языке, использовать экранный перевод отдельных слов;</w:t>
            </w:r>
          </w:p>
          <w:p w:rsidR="003C6A10" w:rsidRPr="003C6A10" w:rsidRDefault="003C6A10" w:rsidP="003C6A10">
            <w:pPr>
              <w:widowControl/>
              <w:textAlignment w:val="center"/>
              <w:rPr>
                <w:sz w:val="24"/>
                <w:szCs w:val="24"/>
              </w:rPr>
            </w:pPr>
            <w:r w:rsidRPr="003C6A10">
              <w:rPr>
                <w:sz w:val="24"/>
                <w:szCs w:val="24"/>
              </w:rPr>
              <w:t>- рисовать изображения на графическом планшете;</w:t>
            </w:r>
          </w:p>
          <w:p w:rsidR="003C6A10" w:rsidRPr="003C6A10" w:rsidRDefault="003C6A10" w:rsidP="003C6A10">
            <w:pPr>
              <w:widowControl/>
              <w:textAlignment w:val="center"/>
              <w:rPr>
                <w:sz w:val="24"/>
                <w:szCs w:val="24"/>
              </w:rPr>
            </w:pPr>
            <w:r w:rsidRPr="003C6A10">
              <w:rPr>
                <w:sz w:val="24"/>
                <w:szCs w:val="24"/>
              </w:rPr>
              <w:t>- сканировать рисунки и тексты.</w:t>
            </w:r>
          </w:p>
        </w:tc>
        <w:tc>
          <w:tcPr>
            <w:tcW w:w="3036" w:type="dxa"/>
            <w:shd w:val="clear" w:color="auto" w:fill="auto"/>
          </w:tcPr>
          <w:p w:rsidR="003C6A10" w:rsidRPr="003C6A10" w:rsidRDefault="003C6A10" w:rsidP="003C6A10">
            <w:pPr>
              <w:autoSpaceDE/>
              <w:autoSpaceDN/>
              <w:adjustRightInd/>
              <w:rPr>
                <w:rFonts w:eastAsia="Andale Sans UI"/>
                <w:i/>
                <w:iCs/>
                <w:kern w:val="2"/>
                <w:sz w:val="24"/>
                <w:szCs w:val="24"/>
                <w:lang w:eastAsia="ar-SA"/>
              </w:rPr>
            </w:pPr>
            <w:r w:rsidRPr="003C6A10">
              <w:rPr>
                <w:rFonts w:eastAsia="Andale Sans UI"/>
                <w:i/>
                <w:iCs/>
                <w:kern w:val="2"/>
                <w:sz w:val="24"/>
                <w:szCs w:val="24"/>
                <w:lang w:eastAsia="ar-SA"/>
              </w:rPr>
              <w:t>- использовать программу распознавания сканированного текста на русском языке.</w:t>
            </w:r>
          </w:p>
          <w:p w:rsidR="003C6A10" w:rsidRPr="003C6A10" w:rsidRDefault="003C6A10" w:rsidP="003C6A10">
            <w:pPr>
              <w:keepNext/>
              <w:widowControl/>
              <w:ind w:firstLine="454"/>
              <w:textAlignment w:val="center"/>
              <w:rPr>
                <w:spacing w:val="-2"/>
                <w:sz w:val="24"/>
                <w:szCs w:val="24"/>
                <w:lang w:eastAsia="en-US" w:bidi="en-US"/>
              </w:rPr>
            </w:pPr>
          </w:p>
        </w:tc>
      </w:tr>
      <w:tr w:rsidR="003C6A10" w:rsidRPr="003C6A10" w:rsidTr="003C6A10">
        <w:trPr>
          <w:trHeight w:val="424"/>
        </w:trPr>
        <w:tc>
          <w:tcPr>
            <w:tcW w:w="2441" w:type="dxa"/>
            <w:shd w:val="clear" w:color="auto" w:fill="auto"/>
          </w:tcPr>
          <w:p w:rsidR="003C6A10" w:rsidRPr="003C6A10" w:rsidRDefault="003C6A10" w:rsidP="003C6A10">
            <w:pPr>
              <w:keepNext/>
              <w:widowControl/>
              <w:textAlignment w:val="center"/>
              <w:rPr>
                <w:iCs/>
                <w:sz w:val="24"/>
                <w:szCs w:val="24"/>
                <w:lang w:val="en-US" w:eastAsia="en-US" w:bidi="en-US"/>
              </w:rPr>
            </w:pPr>
            <w:proofErr w:type="spellStart"/>
            <w:r w:rsidRPr="003C6A10">
              <w:rPr>
                <w:iCs/>
                <w:sz w:val="24"/>
                <w:szCs w:val="24"/>
                <w:lang w:val="en-US" w:eastAsia="en-US" w:bidi="en-US"/>
              </w:rPr>
              <w:t>Обработка</w:t>
            </w:r>
            <w:proofErr w:type="spellEnd"/>
            <w:r w:rsidRPr="003C6A10">
              <w:rPr>
                <w:iCs/>
                <w:sz w:val="24"/>
                <w:szCs w:val="24"/>
                <w:lang w:val="en-US" w:eastAsia="en-US" w:bidi="en-US"/>
              </w:rPr>
              <w:t xml:space="preserve"> и </w:t>
            </w:r>
            <w:proofErr w:type="spellStart"/>
            <w:r w:rsidRPr="003C6A10">
              <w:rPr>
                <w:iCs/>
                <w:sz w:val="24"/>
                <w:szCs w:val="24"/>
                <w:lang w:val="en-US" w:eastAsia="en-US" w:bidi="en-US"/>
              </w:rPr>
              <w:t>поиск</w:t>
            </w:r>
            <w:proofErr w:type="spellEnd"/>
            <w:r w:rsidRPr="003C6A10">
              <w:rPr>
                <w:iCs/>
                <w:sz w:val="24"/>
                <w:szCs w:val="24"/>
                <w:lang w:val="en-US" w:eastAsia="en-US" w:bidi="en-US"/>
              </w:rPr>
              <w:t xml:space="preserve"> </w:t>
            </w:r>
            <w:proofErr w:type="spellStart"/>
            <w:r w:rsidRPr="003C6A10">
              <w:rPr>
                <w:iCs/>
                <w:sz w:val="24"/>
                <w:szCs w:val="24"/>
                <w:lang w:val="en-US" w:eastAsia="en-US" w:bidi="en-US"/>
              </w:rPr>
              <w:t>информации</w:t>
            </w:r>
            <w:proofErr w:type="spellEnd"/>
          </w:p>
          <w:p w:rsidR="003C6A10" w:rsidRPr="003C6A10" w:rsidRDefault="003C6A10" w:rsidP="003C6A10">
            <w:pPr>
              <w:keepNext/>
              <w:widowControl/>
              <w:textAlignment w:val="center"/>
              <w:rPr>
                <w:iCs/>
                <w:sz w:val="24"/>
                <w:szCs w:val="24"/>
                <w:lang w:eastAsia="en-US" w:bidi="en-US"/>
              </w:rPr>
            </w:pPr>
          </w:p>
        </w:tc>
        <w:tc>
          <w:tcPr>
            <w:tcW w:w="4554" w:type="dxa"/>
            <w:shd w:val="clear" w:color="auto" w:fill="auto"/>
          </w:tcPr>
          <w:p w:rsidR="003C6A10" w:rsidRPr="003C6A10" w:rsidRDefault="003C6A10" w:rsidP="003C6A10">
            <w:pPr>
              <w:widowControl/>
              <w:textAlignment w:val="center"/>
              <w:rPr>
                <w:sz w:val="24"/>
                <w:szCs w:val="24"/>
              </w:rPr>
            </w:pPr>
            <w:r w:rsidRPr="003C6A10">
              <w:rPr>
                <w:spacing w:val="2"/>
                <w:sz w:val="24"/>
                <w:szCs w:val="24"/>
              </w:rPr>
              <w:t xml:space="preserve">- подбирать оптимальный по содержанию, эстетическим </w:t>
            </w:r>
            <w:r w:rsidRPr="003C6A10">
              <w:rPr>
                <w:sz w:val="24"/>
                <w:szCs w:val="24"/>
              </w:rPr>
              <w:t xml:space="preserve">параметрам и техническому качеству результат видеозаписи </w:t>
            </w:r>
            <w:r w:rsidRPr="003C6A10">
              <w:rPr>
                <w:spacing w:val="-2"/>
                <w:sz w:val="24"/>
                <w:szCs w:val="24"/>
              </w:rPr>
              <w:t>и фотографирования, использовать сменные носители (флэш­</w:t>
            </w:r>
            <w:r w:rsidRPr="003C6A10">
              <w:rPr>
                <w:sz w:val="24"/>
                <w:szCs w:val="24"/>
              </w:rPr>
              <w:t>карты);</w:t>
            </w:r>
          </w:p>
          <w:p w:rsidR="003C6A10" w:rsidRPr="003C6A10" w:rsidRDefault="003C6A10" w:rsidP="003C6A10">
            <w:pPr>
              <w:widowControl/>
              <w:textAlignment w:val="center"/>
              <w:rPr>
                <w:sz w:val="24"/>
                <w:szCs w:val="24"/>
              </w:rPr>
            </w:pPr>
            <w:r w:rsidRPr="003C6A10">
              <w:rPr>
                <w:sz w:val="24"/>
                <w:szCs w:val="24"/>
              </w:rPr>
              <w:t>- описывать по определённому алгоритму объект или про</w:t>
            </w:r>
            <w:r w:rsidRPr="003C6A10">
              <w:rPr>
                <w:spacing w:val="2"/>
                <w:sz w:val="24"/>
                <w:szCs w:val="24"/>
              </w:rPr>
              <w:t xml:space="preserve">цесс наблюдения, записывать аудиовизуальную и </w:t>
            </w:r>
            <w:r w:rsidRPr="003C6A10">
              <w:rPr>
                <w:spacing w:val="2"/>
                <w:sz w:val="24"/>
                <w:szCs w:val="24"/>
              </w:rPr>
              <w:lastRenderedPageBreak/>
              <w:t xml:space="preserve">числовую </w:t>
            </w:r>
            <w:r w:rsidRPr="003C6A10">
              <w:rPr>
                <w:sz w:val="24"/>
                <w:szCs w:val="24"/>
              </w:rPr>
              <w:t>информацию о нём, используя инструменты ИКТ;</w:t>
            </w:r>
          </w:p>
          <w:p w:rsidR="003C6A10" w:rsidRPr="003C6A10" w:rsidRDefault="003C6A10" w:rsidP="003C6A10">
            <w:pPr>
              <w:widowControl/>
              <w:textAlignment w:val="center"/>
              <w:rPr>
                <w:spacing w:val="-5"/>
                <w:sz w:val="24"/>
                <w:szCs w:val="24"/>
              </w:rPr>
            </w:pPr>
            <w:r w:rsidRPr="003C6A10">
              <w:rPr>
                <w:spacing w:val="-2"/>
                <w:sz w:val="24"/>
                <w:szCs w:val="24"/>
              </w:rPr>
              <w:t>- собирать числовые данные в естественно­научных наблю</w:t>
            </w:r>
            <w:r w:rsidRPr="003C6A10">
              <w:rPr>
                <w:spacing w:val="-5"/>
                <w:sz w:val="24"/>
                <w:szCs w:val="24"/>
              </w:rPr>
              <w:t>дениях и экспериментах, используя цифровые датчики, камеру, микрофон и другие средства ИКТ, а также в ходе опроса людей;</w:t>
            </w:r>
          </w:p>
          <w:p w:rsidR="003C6A10" w:rsidRPr="003C6A10" w:rsidRDefault="003C6A10" w:rsidP="003C6A10">
            <w:pPr>
              <w:widowControl/>
              <w:textAlignment w:val="center"/>
              <w:rPr>
                <w:sz w:val="24"/>
                <w:szCs w:val="24"/>
              </w:rPr>
            </w:pPr>
            <w:r w:rsidRPr="003C6A10">
              <w:rPr>
                <w:spacing w:val="2"/>
                <w:sz w:val="24"/>
                <w:szCs w:val="24"/>
              </w:rPr>
              <w:t>- редактировать цепочки экранов сообщения и содержа</w:t>
            </w:r>
            <w:r w:rsidRPr="003C6A10">
              <w:rPr>
                <w:sz w:val="24"/>
                <w:szCs w:val="24"/>
              </w:rPr>
              <w:t>ние экранов в соответствии с коммуникативной или учебной задачей, включая редактирование текста, цепочек изображений, видео</w:t>
            </w:r>
            <w:r w:rsidRPr="003C6A10">
              <w:rPr>
                <w:sz w:val="24"/>
                <w:szCs w:val="24"/>
              </w:rPr>
              <w:noBreakHyphen/>
              <w:t xml:space="preserve"> и аудиозаписей, фотоизображений;</w:t>
            </w:r>
          </w:p>
          <w:p w:rsidR="003C6A10" w:rsidRPr="003C6A10" w:rsidRDefault="003C6A10" w:rsidP="003C6A10">
            <w:pPr>
              <w:widowControl/>
              <w:textAlignment w:val="center"/>
              <w:rPr>
                <w:spacing w:val="2"/>
                <w:sz w:val="24"/>
                <w:szCs w:val="24"/>
              </w:rPr>
            </w:pPr>
            <w:r w:rsidRPr="003C6A10">
              <w:rPr>
                <w:spacing w:val="2"/>
                <w:sz w:val="24"/>
                <w:szCs w:val="24"/>
              </w:rPr>
              <w:t>- пользоваться основными функциями стандартного тек</w:t>
            </w:r>
            <w:r w:rsidRPr="003C6A10">
              <w:rPr>
                <w:sz w:val="24"/>
                <w:szCs w:val="24"/>
              </w:rPr>
              <w:t>стового редактора, следовать основным правилам оформле</w:t>
            </w:r>
            <w:r w:rsidRPr="003C6A10">
              <w:rPr>
                <w:spacing w:val="2"/>
                <w:sz w:val="24"/>
                <w:szCs w:val="24"/>
              </w:rPr>
              <w:t xml:space="preserve">ния текста; </w:t>
            </w:r>
          </w:p>
          <w:p w:rsidR="003C6A10" w:rsidRPr="003C6A10" w:rsidRDefault="003C6A10" w:rsidP="003C6A10">
            <w:pPr>
              <w:widowControl/>
              <w:textAlignment w:val="center"/>
              <w:rPr>
                <w:sz w:val="24"/>
                <w:szCs w:val="24"/>
              </w:rPr>
            </w:pPr>
            <w:r w:rsidRPr="003C6A10">
              <w:rPr>
                <w:spacing w:val="2"/>
                <w:sz w:val="24"/>
                <w:szCs w:val="24"/>
              </w:rPr>
              <w:t>- использовать полуавтоматический орфографи</w:t>
            </w:r>
            <w:r w:rsidRPr="003C6A10">
              <w:rPr>
                <w:sz w:val="24"/>
                <w:szCs w:val="24"/>
              </w:rPr>
              <w:t>ческий контроль; использовать, добавлять и удалять ссылки в сообщениях разного вида;</w:t>
            </w:r>
          </w:p>
          <w:p w:rsidR="003C6A10" w:rsidRPr="003C6A10" w:rsidRDefault="003C6A10" w:rsidP="003C6A10">
            <w:pPr>
              <w:widowControl/>
              <w:textAlignment w:val="center"/>
              <w:rPr>
                <w:sz w:val="24"/>
                <w:szCs w:val="24"/>
              </w:rPr>
            </w:pPr>
            <w:r w:rsidRPr="003C6A10">
              <w:rPr>
                <w:sz w:val="24"/>
                <w:szCs w:val="24"/>
              </w:rPr>
              <w:t xml:space="preserve">- искать информацию в соответствующих возрасту цифровых словарях и справочниках, базах данных, контролируемом </w:t>
            </w:r>
            <w:r w:rsidRPr="003C6A10">
              <w:rPr>
                <w:spacing w:val="2"/>
                <w:sz w:val="24"/>
                <w:szCs w:val="24"/>
              </w:rPr>
              <w:t xml:space="preserve">Интернете, системе поиска внутри компьютера; составлять список используемых информационных источников (в том </w:t>
            </w:r>
            <w:r w:rsidRPr="003C6A10">
              <w:rPr>
                <w:sz w:val="24"/>
                <w:szCs w:val="24"/>
              </w:rPr>
              <w:t>числе с использованием ссылок);</w:t>
            </w:r>
          </w:p>
          <w:p w:rsidR="003C6A10" w:rsidRPr="003C6A10" w:rsidRDefault="003C6A10" w:rsidP="003C6A10">
            <w:pPr>
              <w:widowControl/>
              <w:textAlignment w:val="center"/>
              <w:rPr>
                <w:sz w:val="24"/>
                <w:szCs w:val="24"/>
              </w:rPr>
            </w:pPr>
            <w:r w:rsidRPr="003C6A10">
              <w:rPr>
                <w:sz w:val="24"/>
                <w:szCs w:val="24"/>
              </w:rPr>
              <w:t>-заполнять учебные базы данных.</w:t>
            </w:r>
          </w:p>
          <w:p w:rsidR="003C6A10" w:rsidRPr="003C6A10" w:rsidRDefault="003C6A10" w:rsidP="003C6A10">
            <w:pPr>
              <w:widowControl/>
              <w:textAlignment w:val="center"/>
              <w:rPr>
                <w:spacing w:val="-2"/>
                <w:sz w:val="24"/>
                <w:szCs w:val="24"/>
              </w:rPr>
            </w:pPr>
          </w:p>
        </w:tc>
        <w:tc>
          <w:tcPr>
            <w:tcW w:w="3036" w:type="dxa"/>
            <w:shd w:val="clear" w:color="auto" w:fill="auto"/>
          </w:tcPr>
          <w:p w:rsidR="003C6A10" w:rsidRPr="003C6A10" w:rsidRDefault="003C6A10" w:rsidP="003C6A10">
            <w:pPr>
              <w:autoSpaceDE/>
              <w:autoSpaceDN/>
              <w:adjustRightInd/>
              <w:rPr>
                <w:rFonts w:eastAsia="Andale Sans UI"/>
                <w:i/>
                <w:iCs/>
                <w:kern w:val="2"/>
                <w:sz w:val="24"/>
                <w:szCs w:val="24"/>
                <w:lang w:eastAsia="ar-SA"/>
              </w:rPr>
            </w:pPr>
            <w:r w:rsidRPr="003C6A10">
              <w:rPr>
                <w:rFonts w:eastAsia="Andale Sans UI"/>
                <w:i/>
                <w:iCs/>
                <w:kern w:val="2"/>
                <w:sz w:val="24"/>
                <w:szCs w:val="24"/>
                <w:lang w:eastAsia="ar-SA"/>
              </w:rPr>
              <w:lastRenderedPageBreak/>
              <w:t>-грамотно формулировать запросы при поиске в Интернете и базах данных, оценивать, интерпретировать и сохранять найденную информацию;</w:t>
            </w:r>
          </w:p>
          <w:p w:rsidR="003C6A10" w:rsidRPr="003C6A10" w:rsidRDefault="003C6A10" w:rsidP="003C6A10">
            <w:pPr>
              <w:autoSpaceDE/>
              <w:autoSpaceDN/>
              <w:adjustRightInd/>
              <w:rPr>
                <w:rFonts w:eastAsia="Andale Sans UI"/>
                <w:i/>
                <w:iCs/>
                <w:kern w:val="2"/>
                <w:sz w:val="24"/>
                <w:szCs w:val="24"/>
                <w:lang w:eastAsia="ar-SA"/>
              </w:rPr>
            </w:pPr>
            <w:r w:rsidRPr="003C6A10">
              <w:rPr>
                <w:rFonts w:eastAsia="Andale Sans UI"/>
                <w:i/>
                <w:iCs/>
                <w:kern w:val="2"/>
                <w:sz w:val="24"/>
                <w:szCs w:val="24"/>
                <w:lang w:eastAsia="ar-SA"/>
              </w:rPr>
              <w:t xml:space="preserve">- критически относиться к информации и к выбору </w:t>
            </w:r>
            <w:r w:rsidRPr="003C6A10">
              <w:rPr>
                <w:rFonts w:eastAsia="Andale Sans UI"/>
                <w:i/>
                <w:iCs/>
                <w:kern w:val="2"/>
                <w:sz w:val="24"/>
                <w:szCs w:val="24"/>
                <w:lang w:eastAsia="ar-SA"/>
              </w:rPr>
              <w:lastRenderedPageBreak/>
              <w:t>источника информации.</w:t>
            </w:r>
          </w:p>
          <w:p w:rsidR="003C6A10" w:rsidRPr="003C6A10" w:rsidRDefault="003C6A10" w:rsidP="003C6A10">
            <w:pPr>
              <w:autoSpaceDE/>
              <w:autoSpaceDN/>
              <w:adjustRightInd/>
              <w:rPr>
                <w:rFonts w:eastAsia="Andale Sans UI"/>
                <w:i/>
                <w:iCs/>
                <w:kern w:val="2"/>
                <w:sz w:val="24"/>
                <w:szCs w:val="24"/>
                <w:lang w:eastAsia="ar-SA"/>
              </w:rPr>
            </w:pPr>
          </w:p>
        </w:tc>
      </w:tr>
      <w:tr w:rsidR="003C6A10" w:rsidRPr="003C6A10" w:rsidTr="003C6A10">
        <w:trPr>
          <w:trHeight w:val="424"/>
        </w:trPr>
        <w:tc>
          <w:tcPr>
            <w:tcW w:w="2441" w:type="dxa"/>
            <w:shd w:val="clear" w:color="auto" w:fill="auto"/>
          </w:tcPr>
          <w:p w:rsidR="003C6A10" w:rsidRPr="003C6A10" w:rsidRDefault="003C6A10" w:rsidP="003C6A10">
            <w:pPr>
              <w:keepNext/>
              <w:widowControl/>
              <w:textAlignment w:val="center"/>
              <w:rPr>
                <w:iCs/>
                <w:sz w:val="24"/>
                <w:szCs w:val="24"/>
                <w:lang w:eastAsia="en-US" w:bidi="en-US"/>
              </w:rPr>
            </w:pPr>
            <w:r w:rsidRPr="003C6A10">
              <w:rPr>
                <w:iCs/>
                <w:sz w:val="24"/>
                <w:szCs w:val="24"/>
                <w:lang w:eastAsia="en-US" w:bidi="en-US"/>
              </w:rPr>
              <w:lastRenderedPageBreak/>
              <w:t>Создание, представление и передача сообщений</w:t>
            </w:r>
          </w:p>
          <w:p w:rsidR="003C6A10" w:rsidRPr="003C6A10" w:rsidRDefault="003C6A10" w:rsidP="003C6A10">
            <w:pPr>
              <w:keepNext/>
              <w:widowControl/>
              <w:textAlignment w:val="center"/>
              <w:rPr>
                <w:iCs/>
                <w:sz w:val="24"/>
                <w:szCs w:val="24"/>
                <w:lang w:eastAsia="en-US" w:bidi="en-US"/>
              </w:rPr>
            </w:pPr>
          </w:p>
        </w:tc>
        <w:tc>
          <w:tcPr>
            <w:tcW w:w="4554" w:type="dxa"/>
            <w:shd w:val="clear" w:color="auto" w:fill="auto"/>
          </w:tcPr>
          <w:p w:rsidR="003C6A10" w:rsidRPr="003C6A10" w:rsidRDefault="003C6A10" w:rsidP="003C6A10">
            <w:pPr>
              <w:widowControl/>
              <w:textAlignment w:val="center"/>
              <w:rPr>
                <w:sz w:val="24"/>
                <w:szCs w:val="24"/>
              </w:rPr>
            </w:pPr>
            <w:r w:rsidRPr="003C6A10">
              <w:rPr>
                <w:spacing w:val="-2"/>
                <w:sz w:val="24"/>
                <w:szCs w:val="24"/>
              </w:rPr>
              <w:t xml:space="preserve">- создавать текстовые сообщения с использованием средств </w:t>
            </w:r>
            <w:r w:rsidRPr="003C6A10">
              <w:rPr>
                <w:sz w:val="24"/>
                <w:szCs w:val="24"/>
              </w:rPr>
              <w:t>ИКТ: редактировать, оформлять и сохранять их;</w:t>
            </w:r>
          </w:p>
          <w:p w:rsidR="003C6A10" w:rsidRPr="003C6A10" w:rsidRDefault="003C6A10" w:rsidP="003C6A10">
            <w:pPr>
              <w:widowControl/>
              <w:textAlignment w:val="center"/>
              <w:rPr>
                <w:sz w:val="24"/>
                <w:szCs w:val="24"/>
              </w:rPr>
            </w:pPr>
            <w:r w:rsidRPr="003C6A10">
              <w:rPr>
                <w:sz w:val="24"/>
                <w:szCs w:val="24"/>
              </w:rPr>
              <w:t>- создавать сообщения в виде аудио</w:t>
            </w:r>
            <w:r w:rsidRPr="003C6A10">
              <w:rPr>
                <w:sz w:val="24"/>
                <w:szCs w:val="24"/>
              </w:rPr>
              <w:noBreakHyphen/>
              <w:t xml:space="preserve"> и видеофрагментов </w:t>
            </w:r>
            <w:r w:rsidRPr="003C6A10">
              <w:rPr>
                <w:spacing w:val="2"/>
                <w:sz w:val="24"/>
                <w:szCs w:val="24"/>
              </w:rPr>
              <w:t xml:space="preserve">или цепочки экранов с использованием иллюстраций, </w:t>
            </w:r>
            <w:proofErr w:type="gramStart"/>
            <w:r w:rsidRPr="003C6A10">
              <w:rPr>
                <w:spacing w:val="2"/>
                <w:sz w:val="24"/>
                <w:szCs w:val="24"/>
              </w:rPr>
              <w:t>ви</w:t>
            </w:r>
            <w:r w:rsidRPr="003C6A10">
              <w:rPr>
                <w:sz w:val="24"/>
                <w:szCs w:val="24"/>
              </w:rPr>
              <w:t>део-изображения</w:t>
            </w:r>
            <w:proofErr w:type="gramEnd"/>
            <w:r w:rsidRPr="003C6A10">
              <w:rPr>
                <w:sz w:val="24"/>
                <w:szCs w:val="24"/>
              </w:rPr>
              <w:t>, звука, текста;</w:t>
            </w:r>
          </w:p>
          <w:p w:rsidR="003C6A10" w:rsidRPr="003C6A10" w:rsidRDefault="003C6A10" w:rsidP="003C6A10">
            <w:pPr>
              <w:widowControl/>
              <w:textAlignment w:val="center"/>
              <w:rPr>
                <w:sz w:val="24"/>
                <w:szCs w:val="24"/>
              </w:rPr>
            </w:pPr>
            <w:r w:rsidRPr="003C6A10">
              <w:rPr>
                <w:spacing w:val="2"/>
                <w:sz w:val="24"/>
                <w:szCs w:val="24"/>
              </w:rPr>
              <w:t xml:space="preserve">- готовить и проводить презентацию перед небольшой </w:t>
            </w:r>
            <w:r w:rsidRPr="003C6A10">
              <w:rPr>
                <w:sz w:val="24"/>
                <w:szCs w:val="24"/>
              </w:rPr>
              <w:t>аудиторией: создавать план презентации, выбирать аудиовизуальную поддержку, писать пояснения и тезисы для презентации;</w:t>
            </w:r>
          </w:p>
          <w:p w:rsidR="003C6A10" w:rsidRPr="003C6A10" w:rsidRDefault="003C6A10" w:rsidP="003C6A10">
            <w:pPr>
              <w:widowControl/>
              <w:textAlignment w:val="center"/>
              <w:rPr>
                <w:sz w:val="24"/>
                <w:szCs w:val="24"/>
              </w:rPr>
            </w:pPr>
            <w:r w:rsidRPr="003C6A10">
              <w:rPr>
                <w:sz w:val="24"/>
                <w:szCs w:val="24"/>
              </w:rPr>
              <w:t>-создавать диаграммы, планы территории и</w:t>
            </w:r>
            <w:r w:rsidRPr="003C6A10">
              <w:rPr>
                <w:sz w:val="24"/>
                <w:szCs w:val="24"/>
              </w:rPr>
              <w:t> </w:t>
            </w:r>
            <w:r w:rsidRPr="003C6A10">
              <w:rPr>
                <w:sz w:val="24"/>
                <w:szCs w:val="24"/>
              </w:rPr>
              <w:t>пр.;</w:t>
            </w:r>
          </w:p>
          <w:p w:rsidR="003C6A10" w:rsidRPr="003C6A10" w:rsidRDefault="003C6A10" w:rsidP="003C6A10">
            <w:pPr>
              <w:widowControl/>
              <w:textAlignment w:val="center"/>
              <w:rPr>
                <w:sz w:val="24"/>
                <w:szCs w:val="24"/>
              </w:rPr>
            </w:pPr>
            <w:r w:rsidRPr="003C6A10">
              <w:rPr>
                <w:sz w:val="24"/>
                <w:szCs w:val="24"/>
              </w:rPr>
              <w:t xml:space="preserve">- создавать изображения, пользуясь графическими возможностями компьютера; </w:t>
            </w:r>
          </w:p>
          <w:p w:rsidR="003C6A10" w:rsidRPr="003C6A10" w:rsidRDefault="003C6A10" w:rsidP="003C6A10">
            <w:pPr>
              <w:widowControl/>
              <w:textAlignment w:val="center"/>
              <w:rPr>
                <w:sz w:val="24"/>
                <w:szCs w:val="24"/>
              </w:rPr>
            </w:pPr>
            <w:r w:rsidRPr="003C6A10">
              <w:rPr>
                <w:sz w:val="24"/>
                <w:szCs w:val="24"/>
              </w:rPr>
              <w:t xml:space="preserve">- составлять новое изображение из </w:t>
            </w:r>
            <w:r w:rsidRPr="003C6A10">
              <w:rPr>
                <w:sz w:val="24"/>
                <w:szCs w:val="24"/>
              </w:rPr>
              <w:lastRenderedPageBreak/>
              <w:t>готовых фрагментов (аппликация);</w:t>
            </w:r>
          </w:p>
          <w:p w:rsidR="003C6A10" w:rsidRPr="003C6A10" w:rsidRDefault="003C6A10" w:rsidP="003C6A10">
            <w:pPr>
              <w:widowControl/>
              <w:textAlignment w:val="center"/>
              <w:rPr>
                <w:sz w:val="24"/>
                <w:szCs w:val="24"/>
              </w:rPr>
            </w:pPr>
            <w:r w:rsidRPr="003C6A10">
              <w:rPr>
                <w:sz w:val="24"/>
                <w:szCs w:val="24"/>
              </w:rPr>
              <w:t>- размещать сообщение в информационной образовательной среде образовательного учреждения;</w:t>
            </w:r>
          </w:p>
          <w:p w:rsidR="003C6A10" w:rsidRPr="003C6A10" w:rsidRDefault="003C6A10" w:rsidP="003C6A10">
            <w:pPr>
              <w:widowControl/>
              <w:textAlignment w:val="center"/>
              <w:rPr>
                <w:sz w:val="24"/>
                <w:szCs w:val="24"/>
              </w:rPr>
            </w:pPr>
            <w:r w:rsidRPr="003C6A10">
              <w:rPr>
                <w:sz w:val="24"/>
                <w:szCs w:val="24"/>
              </w:rPr>
              <w:t xml:space="preserve">- пользоваться основными средствами телекоммуникации; </w:t>
            </w:r>
          </w:p>
          <w:p w:rsidR="003C6A10" w:rsidRPr="003C6A10" w:rsidRDefault="003C6A10" w:rsidP="003C6A10">
            <w:pPr>
              <w:widowControl/>
              <w:textAlignment w:val="center"/>
              <w:rPr>
                <w:sz w:val="24"/>
                <w:szCs w:val="24"/>
              </w:rPr>
            </w:pPr>
            <w:r w:rsidRPr="003C6A10">
              <w:rPr>
                <w:sz w:val="24"/>
                <w:szCs w:val="24"/>
              </w:rPr>
              <w:t>-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w:t>
            </w:r>
          </w:p>
        </w:tc>
        <w:tc>
          <w:tcPr>
            <w:tcW w:w="3036" w:type="dxa"/>
            <w:shd w:val="clear" w:color="auto" w:fill="auto"/>
          </w:tcPr>
          <w:p w:rsidR="003C6A10" w:rsidRPr="003C6A10" w:rsidRDefault="003C6A10" w:rsidP="003C6A10">
            <w:pPr>
              <w:widowControl/>
              <w:textAlignment w:val="center"/>
              <w:rPr>
                <w:i/>
                <w:iCs/>
                <w:sz w:val="24"/>
                <w:szCs w:val="24"/>
              </w:rPr>
            </w:pPr>
            <w:r w:rsidRPr="003C6A10">
              <w:rPr>
                <w:i/>
                <w:iCs/>
                <w:sz w:val="24"/>
                <w:szCs w:val="24"/>
              </w:rPr>
              <w:lastRenderedPageBreak/>
              <w:t>- представлять данные;</w:t>
            </w:r>
          </w:p>
          <w:p w:rsidR="003C6A10" w:rsidRPr="003C6A10" w:rsidRDefault="003C6A10" w:rsidP="003C6A10">
            <w:pPr>
              <w:widowControl/>
              <w:textAlignment w:val="center"/>
              <w:rPr>
                <w:i/>
                <w:iCs/>
                <w:sz w:val="24"/>
                <w:szCs w:val="24"/>
              </w:rPr>
            </w:pPr>
            <w:r w:rsidRPr="003C6A10">
              <w:rPr>
                <w:i/>
                <w:iCs/>
                <w:sz w:val="24"/>
                <w:szCs w:val="24"/>
              </w:rPr>
              <w:t>-создавать музыкальные произведения с использованием компьютера и музыкальной клавиатуры, в том числе из готовых музыкальных фрагментов и «музыкальных</w:t>
            </w:r>
            <w:r w:rsidRPr="003C6A10">
              <w:rPr>
                <w:i/>
                <w:iCs/>
                <w:sz w:val="24"/>
                <w:szCs w:val="24"/>
              </w:rPr>
              <w:br/>
              <w:t>петель».</w:t>
            </w:r>
          </w:p>
          <w:p w:rsidR="003C6A10" w:rsidRPr="003C6A10" w:rsidRDefault="003C6A10" w:rsidP="003C6A10">
            <w:pPr>
              <w:autoSpaceDE/>
              <w:autoSpaceDN/>
              <w:adjustRightInd/>
              <w:rPr>
                <w:rFonts w:eastAsia="Andale Sans UI"/>
                <w:i/>
                <w:iCs/>
                <w:kern w:val="2"/>
                <w:sz w:val="24"/>
                <w:szCs w:val="24"/>
                <w:lang w:eastAsia="ar-SA"/>
              </w:rPr>
            </w:pPr>
          </w:p>
        </w:tc>
      </w:tr>
      <w:tr w:rsidR="003C6A10" w:rsidRPr="003C6A10" w:rsidTr="003C6A10">
        <w:trPr>
          <w:trHeight w:val="424"/>
        </w:trPr>
        <w:tc>
          <w:tcPr>
            <w:tcW w:w="2441" w:type="dxa"/>
            <w:shd w:val="clear" w:color="auto" w:fill="auto"/>
          </w:tcPr>
          <w:p w:rsidR="003C6A10" w:rsidRPr="003C6A10" w:rsidRDefault="003C6A10" w:rsidP="003C6A10">
            <w:pPr>
              <w:keepNext/>
              <w:widowControl/>
              <w:textAlignment w:val="center"/>
              <w:rPr>
                <w:iCs/>
                <w:sz w:val="24"/>
                <w:szCs w:val="24"/>
                <w:lang w:eastAsia="en-US" w:bidi="en-US"/>
              </w:rPr>
            </w:pPr>
            <w:r w:rsidRPr="003C6A10">
              <w:rPr>
                <w:iCs/>
                <w:sz w:val="24"/>
                <w:szCs w:val="24"/>
                <w:lang w:eastAsia="en-US" w:bidi="en-US"/>
              </w:rPr>
              <w:lastRenderedPageBreak/>
              <w:t>Планирование деятельности,</w:t>
            </w:r>
            <w:r w:rsidRPr="003C6A10">
              <w:rPr>
                <w:iCs/>
                <w:sz w:val="24"/>
                <w:szCs w:val="24"/>
                <w:lang w:eastAsia="en-US" w:bidi="en-US"/>
              </w:rPr>
              <w:br/>
              <w:t>управление и организация</w:t>
            </w:r>
          </w:p>
          <w:p w:rsidR="003C6A10" w:rsidRPr="003C6A10" w:rsidRDefault="003C6A10" w:rsidP="003C6A10">
            <w:pPr>
              <w:keepNext/>
              <w:widowControl/>
              <w:textAlignment w:val="center"/>
              <w:rPr>
                <w:iCs/>
                <w:sz w:val="24"/>
                <w:szCs w:val="24"/>
                <w:lang w:eastAsia="en-US" w:bidi="en-US"/>
              </w:rPr>
            </w:pPr>
          </w:p>
        </w:tc>
        <w:tc>
          <w:tcPr>
            <w:tcW w:w="4554" w:type="dxa"/>
            <w:shd w:val="clear" w:color="auto" w:fill="auto"/>
          </w:tcPr>
          <w:p w:rsidR="003C6A10" w:rsidRPr="003C6A10" w:rsidRDefault="003C6A10" w:rsidP="003C6A10">
            <w:pPr>
              <w:widowControl/>
              <w:textAlignment w:val="center"/>
              <w:rPr>
                <w:sz w:val="24"/>
                <w:szCs w:val="24"/>
              </w:rPr>
            </w:pPr>
            <w:r w:rsidRPr="003C6A10">
              <w:rPr>
                <w:spacing w:val="2"/>
                <w:sz w:val="24"/>
                <w:szCs w:val="24"/>
              </w:rPr>
              <w:t>- создавать движущиеся модели и управлять ими в ком</w:t>
            </w:r>
            <w:r w:rsidRPr="003C6A10">
              <w:rPr>
                <w:sz w:val="24"/>
                <w:szCs w:val="24"/>
              </w:rPr>
              <w:t>пьютерн</w:t>
            </w:r>
            <w:proofErr w:type="gramStart"/>
            <w:r w:rsidRPr="003C6A10">
              <w:rPr>
                <w:sz w:val="24"/>
                <w:szCs w:val="24"/>
              </w:rPr>
              <w:t>о</w:t>
            </w:r>
            <w:r>
              <w:rPr>
                <w:sz w:val="24"/>
                <w:szCs w:val="24"/>
              </w:rPr>
              <w:t>-</w:t>
            </w:r>
            <w:proofErr w:type="gramEnd"/>
            <w:r w:rsidRPr="003C6A10">
              <w:rPr>
                <w:sz w:val="24"/>
                <w:szCs w:val="24"/>
              </w:rPr>
              <w:t xml:space="preserve"> управляемых средах;</w:t>
            </w:r>
          </w:p>
          <w:p w:rsidR="003C6A10" w:rsidRPr="003C6A10" w:rsidRDefault="003C6A10" w:rsidP="003C6A10">
            <w:pPr>
              <w:widowControl/>
              <w:textAlignment w:val="center"/>
              <w:rPr>
                <w:sz w:val="24"/>
                <w:szCs w:val="24"/>
              </w:rPr>
            </w:pPr>
            <w:r w:rsidRPr="003C6A10">
              <w:rPr>
                <w:sz w:val="24"/>
                <w:szCs w:val="24"/>
              </w:rPr>
              <w:t>- определять последовательность выполнения действий, составлять инструкции (простые алгоритмы) в несколько действий, строить программы для компьютерного исполнителя</w:t>
            </w:r>
            <w:r w:rsidRPr="003C6A10">
              <w:rPr>
                <w:sz w:val="24"/>
                <w:szCs w:val="24"/>
              </w:rPr>
              <w:br/>
              <w:t>с использованием конструкций последовательного выполнения и повторения;</w:t>
            </w:r>
          </w:p>
          <w:p w:rsidR="003C6A10" w:rsidRPr="003C6A10" w:rsidRDefault="003C6A10" w:rsidP="003C6A10">
            <w:pPr>
              <w:widowControl/>
              <w:textAlignment w:val="center"/>
              <w:rPr>
                <w:sz w:val="24"/>
                <w:szCs w:val="24"/>
              </w:rPr>
            </w:pPr>
            <w:r w:rsidRPr="003C6A10">
              <w:rPr>
                <w:spacing w:val="2"/>
                <w:sz w:val="24"/>
                <w:szCs w:val="24"/>
              </w:rPr>
              <w:t>- планировать несложные исследования объектов и про</w:t>
            </w:r>
            <w:r w:rsidRPr="003C6A10">
              <w:rPr>
                <w:sz w:val="24"/>
                <w:szCs w:val="24"/>
              </w:rPr>
              <w:t>цессов внешнего мира.</w:t>
            </w:r>
          </w:p>
        </w:tc>
        <w:tc>
          <w:tcPr>
            <w:tcW w:w="3036" w:type="dxa"/>
            <w:shd w:val="clear" w:color="auto" w:fill="auto"/>
          </w:tcPr>
          <w:p w:rsidR="003C6A10" w:rsidRPr="003C6A10" w:rsidRDefault="003C6A10" w:rsidP="003C6A10">
            <w:pPr>
              <w:widowControl/>
              <w:textAlignment w:val="center"/>
              <w:rPr>
                <w:i/>
                <w:iCs/>
                <w:sz w:val="24"/>
                <w:szCs w:val="24"/>
              </w:rPr>
            </w:pPr>
            <w:r w:rsidRPr="003C6A10">
              <w:rPr>
                <w:i/>
                <w:iCs/>
                <w:sz w:val="24"/>
                <w:szCs w:val="24"/>
              </w:rPr>
              <w:t>- проектировать несложные объекты и процессы реального мира, своей собственной деятельности и деятельности группы;</w:t>
            </w:r>
          </w:p>
          <w:p w:rsidR="003C6A10" w:rsidRPr="003C6A10" w:rsidRDefault="003C6A10" w:rsidP="003C6A10">
            <w:pPr>
              <w:widowControl/>
              <w:textAlignment w:val="center"/>
              <w:rPr>
                <w:i/>
                <w:iCs/>
                <w:sz w:val="24"/>
                <w:szCs w:val="24"/>
              </w:rPr>
            </w:pPr>
            <w:r w:rsidRPr="003C6A10">
              <w:rPr>
                <w:i/>
                <w:iCs/>
                <w:sz w:val="24"/>
                <w:szCs w:val="24"/>
              </w:rPr>
              <w:t>- моделировать объекты и процессы реального мира.</w:t>
            </w:r>
          </w:p>
          <w:p w:rsidR="003C6A10" w:rsidRPr="003C6A10" w:rsidRDefault="003C6A10" w:rsidP="003C6A10">
            <w:pPr>
              <w:widowControl/>
              <w:textAlignment w:val="center"/>
              <w:rPr>
                <w:i/>
                <w:iCs/>
                <w:sz w:val="24"/>
                <w:szCs w:val="24"/>
              </w:rPr>
            </w:pPr>
          </w:p>
        </w:tc>
      </w:tr>
    </w:tbl>
    <w:p w:rsidR="00710B9C" w:rsidRDefault="00710B9C" w:rsidP="00F1204C">
      <w:pPr>
        <w:jc w:val="center"/>
        <w:rPr>
          <w:sz w:val="24"/>
          <w:szCs w:val="24"/>
        </w:rPr>
      </w:pPr>
    </w:p>
    <w:p w:rsidR="003C6A10" w:rsidRDefault="003C6A10" w:rsidP="003C6A10">
      <w:pPr>
        <w:autoSpaceDE/>
        <w:autoSpaceDN/>
        <w:adjustRightInd/>
        <w:rPr>
          <w:rFonts w:eastAsia="Andale Sans UI"/>
          <w:b/>
          <w:spacing w:val="-2"/>
          <w:kern w:val="2"/>
          <w:sz w:val="24"/>
          <w:szCs w:val="24"/>
          <w:lang w:eastAsia="ar-SA"/>
        </w:rPr>
      </w:pPr>
      <w:r w:rsidRPr="003C6A10">
        <w:rPr>
          <w:rFonts w:eastAsia="Andale Sans UI"/>
          <w:b/>
          <w:spacing w:val="-2"/>
          <w:kern w:val="2"/>
          <w:sz w:val="24"/>
          <w:szCs w:val="24"/>
          <w:lang w:eastAsia="ar-SA"/>
        </w:rPr>
        <w:t>1.2.2.Предметные результаты</w:t>
      </w:r>
    </w:p>
    <w:p w:rsidR="009E1085" w:rsidRPr="009E1085" w:rsidRDefault="009E1085" w:rsidP="009E1085">
      <w:pPr>
        <w:autoSpaceDE/>
        <w:autoSpaceDN/>
        <w:adjustRightInd/>
        <w:jc w:val="both"/>
        <w:rPr>
          <w:rFonts w:eastAsia="Andale Sans UI"/>
          <w:spacing w:val="-2"/>
          <w:kern w:val="2"/>
          <w:sz w:val="24"/>
          <w:szCs w:val="24"/>
          <w:lang w:eastAsia="ar-SA"/>
        </w:rPr>
      </w:pPr>
      <w:r w:rsidRPr="009E1085">
        <w:rPr>
          <w:rFonts w:eastAsia="Andale Sans UI"/>
          <w:spacing w:val="-2"/>
          <w:kern w:val="2"/>
          <w:sz w:val="24"/>
          <w:szCs w:val="24"/>
          <w:lang w:eastAsia="ar-SA"/>
        </w:rPr>
        <w:t>Предметные результаты освоения основной образовательной программы начального общего образования с учетом специфики содержания предметных областей, включающих в себя конкретные учебные предметы, должны отражать:</w:t>
      </w:r>
    </w:p>
    <w:p w:rsidR="00EC2A12" w:rsidRDefault="00983FDA" w:rsidP="003C6A10">
      <w:pPr>
        <w:widowControl/>
        <w:autoSpaceDE/>
        <w:autoSpaceDN/>
        <w:adjustRightInd/>
        <w:rPr>
          <w:rFonts w:eastAsia="Arial Unicode MS"/>
          <w:b/>
          <w:sz w:val="24"/>
          <w:szCs w:val="24"/>
        </w:rPr>
      </w:pPr>
      <w:r w:rsidRPr="00983FDA">
        <w:rPr>
          <w:rFonts w:eastAsia="Arial Unicode MS"/>
          <w:b/>
          <w:sz w:val="24"/>
          <w:szCs w:val="24"/>
        </w:rPr>
        <w:t>Русский язык и литературное чтение</w:t>
      </w:r>
    </w:p>
    <w:p w:rsidR="003C6A10" w:rsidRDefault="00983FDA" w:rsidP="003C6A10">
      <w:pPr>
        <w:widowControl/>
        <w:autoSpaceDE/>
        <w:autoSpaceDN/>
        <w:adjustRightInd/>
        <w:rPr>
          <w:rFonts w:eastAsia="Arial Unicode MS"/>
          <w:b/>
          <w:sz w:val="24"/>
          <w:szCs w:val="24"/>
        </w:rPr>
      </w:pPr>
      <w:r>
        <w:rPr>
          <w:rFonts w:eastAsia="Arial Unicode MS"/>
          <w:b/>
          <w:sz w:val="24"/>
          <w:szCs w:val="24"/>
        </w:rPr>
        <w:t xml:space="preserve">1.2.2.1. </w:t>
      </w:r>
      <w:r w:rsidR="003C6A10" w:rsidRPr="003C6A10">
        <w:rPr>
          <w:rFonts w:eastAsia="Arial Unicode MS"/>
          <w:b/>
          <w:sz w:val="24"/>
          <w:szCs w:val="24"/>
        </w:rPr>
        <w:t>Русский язык</w:t>
      </w:r>
    </w:p>
    <w:p w:rsidR="009E1085" w:rsidRPr="009E1085" w:rsidRDefault="00EC2A12" w:rsidP="009E1085">
      <w:pPr>
        <w:widowControl/>
        <w:autoSpaceDE/>
        <w:autoSpaceDN/>
        <w:adjustRightInd/>
        <w:jc w:val="both"/>
        <w:rPr>
          <w:rFonts w:eastAsia="Arial Unicode MS"/>
          <w:sz w:val="24"/>
          <w:szCs w:val="24"/>
        </w:rPr>
      </w:pPr>
      <w:r>
        <w:rPr>
          <w:rFonts w:eastAsia="Arial Unicode MS"/>
          <w:sz w:val="24"/>
          <w:szCs w:val="24"/>
        </w:rPr>
        <w:t xml:space="preserve">1) </w:t>
      </w:r>
      <w:r w:rsidR="009E1085" w:rsidRPr="009E1085">
        <w:rPr>
          <w:rFonts w:eastAsia="Arial Unicode MS"/>
          <w:sz w:val="24"/>
          <w:szCs w:val="24"/>
        </w:rPr>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9E1085" w:rsidRPr="009E1085" w:rsidRDefault="009E1085" w:rsidP="009E1085">
      <w:pPr>
        <w:widowControl/>
        <w:autoSpaceDE/>
        <w:autoSpaceDN/>
        <w:adjustRightInd/>
        <w:jc w:val="both"/>
        <w:rPr>
          <w:rFonts w:eastAsia="Arial Unicode MS"/>
          <w:sz w:val="24"/>
          <w:szCs w:val="24"/>
        </w:rPr>
      </w:pPr>
      <w:r w:rsidRPr="009E1085">
        <w:rPr>
          <w:rFonts w:eastAsia="Arial Unicode MS"/>
          <w:sz w:val="24"/>
          <w:szCs w:val="24"/>
        </w:rPr>
        <w:t>2) 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p w:rsidR="009E1085" w:rsidRPr="009E1085" w:rsidRDefault="009E1085" w:rsidP="009E1085">
      <w:pPr>
        <w:widowControl/>
        <w:autoSpaceDE/>
        <w:autoSpaceDN/>
        <w:adjustRightInd/>
        <w:jc w:val="both"/>
        <w:rPr>
          <w:rFonts w:eastAsia="Arial Unicode MS"/>
          <w:sz w:val="24"/>
          <w:szCs w:val="24"/>
        </w:rPr>
      </w:pPr>
      <w:r w:rsidRPr="009E1085">
        <w:rPr>
          <w:rFonts w:eastAsia="Arial Unicode MS"/>
          <w:sz w:val="24"/>
          <w:szCs w:val="24"/>
        </w:rPr>
        <w:t>3) сформированность позитивного отношения к правильной устной и письменной речи как показателям общей культуры и гражданской позиции человека;</w:t>
      </w:r>
    </w:p>
    <w:p w:rsidR="009E1085" w:rsidRPr="009E1085" w:rsidRDefault="009E1085" w:rsidP="009E1085">
      <w:pPr>
        <w:widowControl/>
        <w:autoSpaceDE/>
        <w:autoSpaceDN/>
        <w:adjustRightInd/>
        <w:jc w:val="both"/>
        <w:rPr>
          <w:rFonts w:eastAsia="Arial Unicode MS"/>
          <w:sz w:val="24"/>
          <w:szCs w:val="24"/>
        </w:rPr>
      </w:pPr>
      <w:r w:rsidRPr="009E1085">
        <w:rPr>
          <w:rFonts w:eastAsia="Arial Unicode MS"/>
          <w:sz w:val="24"/>
          <w:szCs w:val="24"/>
        </w:rPr>
        <w:t>4) овладение первоначальными представлениями о нормах русского языка (орфоэпических, лексических, грамматических) и правилах речевого этикета; умение ориентироваться в целях, задачах, средствах и условиях общения, выбирать адекватные языковые средства для успешного решения коммуникативных задач;</w:t>
      </w:r>
    </w:p>
    <w:p w:rsidR="009E1085" w:rsidRPr="00EC2A12" w:rsidRDefault="009E1085" w:rsidP="00EC2A12">
      <w:pPr>
        <w:widowControl/>
        <w:autoSpaceDE/>
        <w:autoSpaceDN/>
        <w:adjustRightInd/>
        <w:jc w:val="both"/>
        <w:rPr>
          <w:rFonts w:eastAsia="Arial Unicode MS"/>
          <w:sz w:val="24"/>
          <w:szCs w:val="24"/>
        </w:rPr>
      </w:pPr>
      <w:r w:rsidRPr="009E1085">
        <w:rPr>
          <w:rFonts w:eastAsia="Arial Unicode MS"/>
          <w:sz w:val="24"/>
          <w:szCs w:val="24"/>
        </w:rPr>
        <w:t>5) овладение учебными действиями с языковыми единицами и умение использовать знания для решения познавательных, практи</w:t>
      </w:r>
      <w:r w:rsidR="00EC2A12">
        <w:rPr>
          <w:rFonts w:eastAsia="Arial Unicode MS"/>
          <w:sz w:val="24"/>
          <w:szCs w:val="24"/>
        </w:rPr>
        <w:t>ческих и коммуникативных задач.</w:t>
      </w:r>
    </w:p>
    <w:p w:rsidR="003C6A10" w:rsidRPr="003C6A10" w:rsidRDefault="003C6A10" w:rsidP="003C6A10">
      <w:pPr>
        <w:widowControl/>
        <w:autoSpaceDE/>
        <w:autoSpaceDN/>
        <w:adjustRightInd/>
        <w:ind w:firstLine="454"/>
        <w:jc w:val="both"/>
        <w:rPr>
          <w:rFonts w:eastAsia="Arial Unicode MS"/>
          <w:color w:val="000000"/>
          <w:sz w:val="24"/>
          <w:szCs w:val="24"/>
        </w:rPr>
      </w:pPr>
      <w:r w:rsidRPr="003C6A10">
        <w:rPr>
          <w:rFonts w:eastAsia="Arial Unicode MS"/>
          <w:color w:val="000000"/>
          <w:sz w:val="24"/>
          <w:szCs w:val="24"/>
        </w:rPr>
        <w:t xml:space="preserve">В результате изучения курса русского </w:t>
      </w:r>
      <w:proofErr w:type="gramStart"/>
      <w:r w:rsidRPr="003C6A10">
        <w:rPr>
          <w:rFonts w:eastAsia="Arial Unicode MS"/>
          <w:color w:val="000000"/>
          <w:sz w:val="24"/>
          <w:szCs w:val="24"/>
        </w:rPr>
        <w:t>языка</w:t>
      </w:r>
      <w:proofErr w:type="gramEnd"/>
      <w:r w:rsidRPr="003C6A10">
        <w:rPr>
          <w:rFonts w:eastAsia="Arial Unicode MS"/>
          <w:color w:val="000000"/>
          <w:sz w:val="24"/>
          <w:szCs w:val="24"/>
        </w:rPr>
        <w:t xml:space="preserve"> обучающиеся на ступени начального общего образования научатся осознавать язык как основное средство человеческого общения и явление национальной культуры, у них начнёт формироваться позитивное эмоционально-ценностное отношение к русскому и родному языкам, стремление к их грамотному использованию, русский язык и родной язык станут для учеников основой всего процесса обучения, средством развития их мышления, воображения, интеллектуальных и творческих способностей.</w:t>
      </w:r>
    </w:p>
    <w:p w:rsidR="003C6A10" w:rsidRDefault="003C6A10" w:rsidP="003C6A10">
      <w:pPr>
        <w:widowControl/>
        <w:autoSpaceDE/>
        <w:autoSpaceDN/>
        <w:adjustRightInd/>
        <w:ind w:firstLine="454"/>
        <w:jc w:val="both"/>
        <w:rPr>
          <w:rFonts w:eastAsia="Arial Unicode MS"/>
          <w:color w:val="000000"/>
          <w:sz w:val="24"/>
          <w:szCs w:val="24"/>
        </w:rPr>
      </w:pPr>
      <w:proofErr w:type="gramStart"/>
      <w:r w:rsidRPr="003C6A10">
        <w:rPr>
          <w:rFonts w:eastAsia="Arial Unicode MS"/>
          <w:color w:val="000000"/>
          <w:sz w:val="24"/>
          <w:szCs w:val="24"/>
        </w:rPr>
        <w:lastRenderedPageBreak/>
        <w:t>В результате изучения курса русского языка и родного языка у выпускников, освоивших основную образовательную программу начального общего образования, будет сформирован учебно-познавательный интерес к новому учебному материалу по русскому и родному языкам и способам решения новой языковой задачи, что заложит основы успешной учебной деятельности при продолжении изучения курса русского языка и родного языка на следующей ступени образования.</w:t>
      </w:r>
      <w:proofErr w:type="gramEnd"/>
    </w:p>
    <w:p w:rsidR="009E1085" w:rsidRPr="009E1085" w:rsidRDefault="009E1085" w:rsidP="009E1085">
      <w:pPr>
        <w:widowControl/>
        <w:autoSpaceDE/>
        <w:autoSpaceDN/>
        <w:adjustRightInd/>
        <w:ind w:firstLine="454"/>
        <w:jc w:val="both"/>
        <w:rPr>
          <w:rFonts w:eastAsia="Arial Unicode MS"/>
          <w:color w:val="000000"/>
          <w:sz w:val="24"/>
          <w:szCs w:val="24"/>
        </w:rPr>
      </w:pPr>
      <w:r w:rsidRPr="009E1085">
        <w:rPr>
          <w:rFonts w:eastAsia="Arial Unicode MS"/>
          <w:color w:val="000000"/>
          <w:sz w:val="24"/>
          <w:szCs w:val="24"/>
        </w:rPr>
        <w:t>1)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9E1085" w:rsidRPr="009E1085" w:rsidRDefault="009E1085" w:rsidP="009E1085">
      <w:pPr>
        <w:widowControl/>
        <w:autoSpaceDE/>
        <w:autoSpaceDN/>
        <w:adjustRightInd/>
        <w:ind w:firstLine="454"/>
        <w:jc w:val="both"/>
        <w:rPr>
          <w:rFonts w:eastAsia="Arial Unicode MS"/>
          <w:color w:val="000000"/>
          <w:sz w:val="24"/>
          <w:szCs w:val="24"/>
        </w:rPr>
      </w:pPr>
      <w:r w:rsidRPr="009E1085">
        <w:rPr>
          <w:rFonts w:eastAsia="Arial Unicode MS"/>
          <w:color w:val="000000"/>
          <w:sz w:val="24"/>
          <w:szCs w:val="24"/>
        </w:rPr>
        <w:t>2) 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p w:rsidR="009E1085" w:rsidRPr="009E1085" w:rsidRDefault="009E1085" w:rsidP="009E1085">
      <w:pPr>
        <w:widowControl/>
        <w:autoSpaceDE/>
        <w:autoSpaceDN/>
        <w:adjustRightInd/>
        <w:ind w:firstLine="454"/>
        <w:jc w:val="both"/>
        <w:rPr>
          <w:rFonts w:eastAsia="Arial Unicode MS"/>
          <w:color w:val="000000"/>
          <w:sz w:val="24"/>
          <w:szCs w:val="24"/>
        </w:rPr>
      </w:pPr>
      <w:r w:rsidRPr="009E1085">
        <w:rPr>
          <w:rFonts w:eastAsia="Arial Unicode MS"/>
          <w:color w:val="000000"/>
          <w:sz w:val="24"/>
          <w:szCs w:val="24"/>
        </w:rPr>
        <w:t>3) сформированность позитивного отношения к правильной устной и письменной речи как показателям общей культуры и гражданской позиции человека;</w:t>
      </w:r>
    </w:p>
    <w:p w:rsidR="009E1085" w:rsidRPr="009E1085" w:rsidRDefault="009E1085" w:rsidP="009E1085">
      <w:pPr>
        <w:widowControl/>
        <w:autoSpaceDE/>
        <w:autoSpaceDN/>
        <w:adjustRightInd/>
        <w:ind w:firstLine="454"/>
        <w:jc w:val="both"/>
        <w:rPr>
          <w:rFonts w:eastAsia="Arial Unicode MS"/>
          <w:color w:val="000000"/>
          <w:sz w:val="24"/>
          <w:szCs w:val="24"/>
        </w:rPr>
      </w:pPr>
      <w:r w:rsidRPr="009E1085">
        <w:rPr>
          <w:rFonts w:eastAsia="Arial Unicode MS"/>
          <w:color w:val="000000"/>
          <w:sz w:val="24"/>
          <w:szCs w:val="24"/>
        </w:rPr>
        <w:t>4) овладение первоначальными представлениями о нормах русского языка (орфоэпических, лексических, грамматических) и правилах речевого этикета; умение ориентироваться в целях, задачах, средствах и условиях общения, выбирать адекватные языковые средства для успешного решения коммуникативных задач;</w:t>
      </w:r>
    </w:p>
    <w:p w:rsidR="009E1085" w:rsidRPr="009E1085" w:rsidRDefault="009E1085" w:rsidP="009E1085">
      <w:pPr>
        <w:widowControl/>
        <w:autoSpaceDE/>
        <w:autoSpaceDN/>
        <w:adjustRightInd/>
        <w:ind w:firstLine="454"/>
        <w:jc w:val="both"/>
        <w:rPr>
          <w:rFonts w:eastAsia="Arial Unicode MS"/>
          <w:color w:val="000000"/>
          <w:sz w:val="24"/>
          <w:szCs w:val="24"/>
        </w:rPr>
      </w:pPr>
      <w:r w:rsidRPr="009E1085">
        <w:rPr>
          <w:rFonts w:eastAsia="Arial Unicode MS"/>
          <w:color w:val="000000"/>
          <w:sz w:val="24"/>
          <w:szCs w:val="24"/>
        </w:rPr>
        <w:t>5) овладение учебными действиями с языковыми единицами и умение использовать знания для решения познавательных, практических и коммуникативных задач.</w:t>
      </w:r>
    </w:p>
    <w:p w:rsidR="009E1085" w:rsidRDefault="009E1085" w:rsidP="003C6A10">
      <w:pPr>
        <w:widowControl/>
        <w:autoSpaceDE/>
        <w:autoSpaceDN/>
        <w:adjustRightInd/>
        <w:ind w:firstLine="454"/>
        <w:jc w:val="both"/>
        <w:rPr>
          <w:rFonts w:eastAsia="Arial Unicode MS"/>
          <w:color w:val="000000"/>
          <w:sz w:val="24"/>
          <w:szCs w:val="24"/>
        </w:rPr>
      </w:pPr>
    </w:p>
    <w:p w:rsidR="007A66F5" w:rsidRPr="003C6A10" w:rsidRDefault="007A66F5" w:rsidP="007A66F5">
      <w:pPr>
        <w:widowControl/>
        <w:autoSpaceDE/>
        <w:autoSpaceDN/>
        <w:adjustRightInd/>
        <w:ind w:firstLine="454"/>
        <w:jc w:val="right"/>
        <w:rPr>
          <w:rFonts w:eastAsia="Arial Unicode MS"/>
          <w:color w:val="000000"/>
          <w:sz w:val="24"/>
          <w:szCs w:val="24"/>
        </w:rPr>
      </w:pPr>
      <w:r>
        <w:rPr>
          <w:rFonts w:eastAsia="Arial Unicode MS"/>
          <w:color w:val="000000"/>
          <w:sz w:val="24"/>
          <w:szCs w:val="24"/>
        </w:rPr>
        <w:t>Таблица 6</w:t>
      </w:r>
    </w:p>
    <w:p w:rsidR="003C6A10" w:rsidRPr="003C6A10" w:rsidRDefault="003C6A10" w:rsidP="003C6A10">
      <w:pPr>
        <w:autoSpaceDE/>
        <w:autoSpaceDN/>
        <w:adjustRightInd/>
        <w:ind w:firstLine="454"/>
        <w:rPr>
          <w:rFonts w:eastAsia="Andale Sans UI"/>
          <w:kern w:val="2"/>
          <w:sz w:val="24"/>
          <w:szCs w:val="24"/>
          <w:lang w:eastAsia="ar-SA"/>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3"/>
        <w:gridCol w:w="4465"/>
        <w:gridCol w:w="3240"/>
      </w:tblGrid>
      <w:tr w:rsidR="003C6A10" w:rsidRPr="003C6A10" w:rsidTr="003C6A10">
        <w:trPr>
          <w:trHeight w:val="424"/>
        </w:trPr>
        <w:tc>
          <w:tcPr>
            <w:tcW w:w="2123" w:type="dxa"/>
          </w:tcPr>
          <w:p w:rsidR="003C6A10" w:rsidRPr="003C6A10" w:rsidRDefault="003C6A10" w:rsidP="003C6A10">
            <w:pPr>
              <w:keepNext/>
              <w:widowControl/>
              <w:jc w:val="center"/>
              <w:textAlignment w:val="center"/>
              <w:rPr>
                <w:b/>
                <w:iCs/>
                <w:sz w:val="24"/>
                <w:szCs w:val="24"/>
                <w:lang w:eastAsia="en-US" w:bidi="en-US"/>
              </w:rPr>
            </w:pPr>
            <w:proofErr w:type="spellStart"/>
            <w:r w:rsidRPr="003C6A10">
              <w:rPr>
                <w:b/>
                <w:iCs/>
                <w:sz w:val="24"/>
                <w:szCs w:val="24"/>
                <w:lang w:val="en-US" w:eastAsia="en-US" w:bidi="en-US"/>
              </w:rPr>
              <w:t>Содержательная</w:t>
            </w:r>
            <w:proofErr w:type="spellEnd"/>
            <w:r w:rsidRPr="003C6A10">
              <w:rPr>
                <w:b/>
                <w:iCs/>
                <w:sz w:val="24"/>
                <w:szCs w:val="24"/>
                <w:lang w:val="en-US" w:eastAsia="en-US" w:bidi="en-US"/>
              </w:rPr>
              <w:t xml:space="preserve"> </w:t>
            </w:r>
            <w:proofErr w:type="spellStart"/>
            <w:r w:rsidRPr="003C6A10">
              <w:rPr>
                <w:b/>
                <w:iCs/>
                <w:sz w:val="24"/>
                <w:szCs w:val="24"/>
                <w:lang w:val="en-US" w:eastAsia="en-US" w:bidi="en-US"/>
              </w:rPr>
              <w:t>линия</w:t>
            </w:r>
            <w:proofErr w:type="spellEnd"/>
          </w:p>
          <w:p w:rsidR="003C6A10" w:rsidRPr="003C6A10" w:rsidRDefault="003C6A10" w:rsidP="003C6A10">
            <w:pPr>
              <w:keepNext/>
              <w:widowControl/>
              <w:jc w:val="center"/>
              <w:textAlignment w:val="center"/>
              <w:rPr>
                <w:b/>
                <w:iCs/>
                <w:sz w:val="24"/>
                <w:szCs w:val="24"/>
                <w:lang w:eastAsia="en-US" w:bidi="en-US"/>
              </w:rPr>
            </w:pPr>
            <w:r w:rsidRPr="003C6A10">
              <w:rPr>
                <w:b/>
                <w:iCs/>
                <w:sz w:val="24"/>
                <w:szCs w:val="24"/>
                <w:lang w:val="en-US" w:eastAsia="en-US" w:bidi="en-US"/>
              </w:rPr>
              <w:t>«</w:t>
            </w:r>
            <w:proofErr w:type="spellStart"/>
            <w:r w:rsidRPr="003C6A10">
              <w:rPr>
                <w:b/>
                <w:iCs/>
                <w:sz w:val="24"/>
                <w:szCs w:val="24"/>
                <w:lang w:val="en-US" w:eastAsia="en-US" w:bidi="en-US"/>
              </w:rPr>
              <w:t>Система</w:t>
            </w:r>
            <w:proofErr w:type="spellEnd"/>
            <w:r w:rsidRPr="003C6A10">
              <w:rPr>
                <w:b/>
                <w:iCs/>
                <w:sz w:val="24"/>
                <w:szCs w:val="24"/>
                <w:lang w:val="en-US" w:eastAsia="en-US" w:bidi="en-US"/>
              </w:rPr>
              <w:t xml:space="preserve"> </w:t>
            </w:r>
            <w:proofErr w:type="spellStart"/>
            <w:r w:rsidRPr="003C6A10">
              <w:rPr>
                <w:b/>
                <w:iCs/>
                <w:sz w:val="24"/>
                <w:szCs w:val="24"/>
                <w:lang w:val="en-US" w:eastAsia="en-US" w:bidi="en-US"/>
              </w:rPr>
              <w:t>языка</w:t>
            </w:r>
            <w:proofErr w:type="spellEnd"/>
            <w:r w:rsidRPr="003C6A10">
              <w:rPr>
                <w:b/>
                <w:iCs/>
                <w:sz w:val="24"/>
                <w:szCs w:val="24"/>
                <w:lang w:val="en-US" w:eastAsia="en-US" w:bidi="en-US"/>
              </w:rPr>
              <w:t>»</w:t>
            </w:r>
          </w:p>
        </w:tc>
        <w:tc>
          <w:tcPr>
            <w:tcW w:w="4465" w:type="dxa"/>
          </w:tcPr>
          <w:p w:rsidR="003C6A10" w:rsidRPr="003C6A10" w:rsidRDefault="003C6A10" w:rsidP="003C6A10">
            <w:pPr>
              <w:autoSpaceDE/>
              <w:autoSpaceDN/>
              <w:adjustRightInd/>
              <w:jc w:val="center"/>
              <w:rPr>
                <w:rFonts w:eastAsia="Andale Sans UI"/>
                <w:b/>
                <w:kern w:val="2"/>
                <w:sz w:val="24"/>
                <w:szCs w:val="24"/>
                <w:lang w:eastAsia="ar-SA"/>
              </w:rPr>
            </w:pPr>
            <w:r w:rsidRPr="003C6A10">
              <w:rPr>
                <w:rFonts w:eastAsia="Andale Sans UI"/>
                <w:b/>
                <w:kern w:val="2"/>
                <w:sz w:val="24"/>
                <w:szCs w:val="24"/>
                <w:lang w:eastAsia="ar-SA"/>
              </w:rPr>
              <w:t>Выпускник научится</w:t>
            </w:r>
          </w:p>
        </w:tc>
        <w:tc>
          <w:tcPr>
            <w:tcW w:w="3240" w:type="dxa"/>
          </w:tcPr>
          <w:p w:rsidR="003C6A10" w:rsidRPr="003C6A10" w:rsidRDefault="003C6A10" w:rsidP="003C6A10">
            <w:pPr>
              <w:autoSpaceDE/>
              <w:autoSpaceDN/>
              <w:adjustRightInd/>
              <w:jc w:val="center"/>
              <w:rPr>
                <w:rFonts w:eastAsia="Andale Sans UI"/>
                <w:b/>
                <w:i/>
                <w:kern w:val="2"/>
                <w:sz w:val="24"/>
                <w:szCs w:val="24"/>
                <w:lang w:eastAsia="ar-SA"/>
              </w:rPr>
            </w:pPr>
            <w:r w:rsidRPr="003C6A10">
              <w:rPr>
                <w:rFonts w:eastAsia="Andale Sans UI"/>
                <w:b/>
                <w:i/>
                <w:kern w:val="2"/>
                <w:sz w:val="24"/>
                <w:szCs w:val="24"/>
                <w:lang w:eastAsia="ar-SA"/>
              </w:rPr>
              <w:t xml:space="preserve">Выпускник получит возможность </w:t>
            </w:r>
            <w:r w:rsidRPr="003C6A10">
              <w:rPr>
                <w:rFonts w:eastAsia="Andale Sans UI"/>
                <w:b/>
                <w:i/>
                <w:iCs/>
                <w:kern w:val="2"/>
                <w:sz w:val="24"/>
                <w:szCs w:val="24"/>
                <w:lang w:eastAsia="ar-SA"/>
              </w:rPr>
              <w:t>научиться:</w:t>
            </w:r>
          </w:p>
        </w:tc>
      </w:tr>
      <w:tr w:rsidR="003C6A10" w:rsidRPr="003C6A10" w:rsidTr="003C6A10">
        <w:trPr>
          <w:trHeight w:val="424"/>
        </w:trPr>
        <w:tc>
          <w:tcPr>
            <w:tcW w:w="2123" w:type="dxa"/>
          </w:tcPr>
          <w:p w:rsidR="003C6A10" w:rsidRPr="003C6A10" w:rsidRDefault="003C6A10" w:rsidP="003C6A10">
            <w:pPr>
              <w:autoSpaceDE/>
              <w:autoSpaceDN/>
              <w:adjustRightInd/>
              <w:rPr>
                <w:rFonts w:eastAsia="Andale Sans UI"/>
                <w:kern w:val="2"/>
                <w:sz w:val="24"/>
                <w:szCs w:val="24"/>
                <w:lang w:eastAsia="ar-SA"/>
              </w:rPr>
            </w:pPr>
            <w:r w:rsidRPr="003C6A10">
              <w:rPr>
                <w:rFonts w:eastAsia="Andale Sans UI"/>
                <w:bCs/>
                <w:iCs/>
                <w:kern w:val="2"/>
                <w:sz w:val="24"/>
                <w:szCs w:val="24"/>
                <w:lang w:eastAsia="ar-SA"/>
              </w:rPr>
              <w:t>Раздел «Фонетика и графика»</w:t>
            </w:r>
          </w:p>
          <w:p w:rsidR="003C6A10" w:rsidRPr="003C6A10" w:rsidRDefault="003C6A10" w:rsidP="003C6A10">
            <w:pPr>
              <w:autoSpaceDE/>
              <w:autoSpaceDN/>
              <w:adjustRightInd/>
              <w:rPr>
                <w:rFonts w:eastAsia="Andale Sans UI"/>
                <w:kern w:val="2"/>
                <w:sz w:val="24"/>
                <w:szCs w:val="24"/>
                <w:lang w:eastAsia="ar-SA"/>
              </w:rPr>
            </w:pPr>
          </w:p>
        </w:tc>
        <w:tc>
          <w:tcPr>
            <w:tcW w:w="4465" w:type="dxa"/>
          </w:tcPr>
          <w:p w:rsidR="003C6A10" w:rsidRPr="003C6A10" w:rsidRDefault="003C6A10" w:rsidP="003C6A10">
            <w:pPr>
              <w:widowControl/>
              <w:textAlignment w:val="center"/>
              <w:rPr>
                <w:sz w:val="24"/>
                <w:szCs w:val="24"/>
              </w:rPr>
            </w:pPr>
            <w:r w:rsidRPr="003C6A10">
              <w:rPr>
                <w:sz w:val="24"/>
                <w:szCs w:val="24"/>
              </w:rPr>
              <w:t>- различать звуки и буквы;</w:t>
            </w:r>
          </w:p>
          <w:p w:rsidR="003C6A10" w:rsidRPr="003C6A10" w:rsidRDefault="003C6A10" w:rsidP="003C6A10">
            <w:pPr>
              <w:widowControl/>
              <w:textAlignment w:val="center"/>
              <w:rPr>
                <w:spacing w:val="2"/>
                <w:sz w:val="24"/>
                <w:szCs w:val="24"/>
              </w:rPr>
            </w:pPr>
            <w:r w:rsidRPr="003C6A10">
              <w:rPr>
                <w:sz w:val="24"/>
                <w:szCs w:val="24"/>
              </w:rPr>
              <w:t>- характеризовать звуки русского языка: гласные ударные/</w:t>
            </w:r>
            <w:r w:rsidRPr="003C6A10">
              <w:rPr>
                <w:spacing w:val="2"/>
                <w:sz w:val="24"/>
                <w:szCs w:val="24"/>
              </w:rPr>
              <w:t xml:space="preserve">безударные; </w:t>
            </w:r>
          </w:p>
          <w:p w:rsidR="003C6A10" w:rsidRPr="003C6A10" w:rsidRDefault="003C6A10" w:rsidP="003C6A10">
            <w:pPr>
              <w:widowControl/>
              <w:textAlignment w:val="center"/>
              <w:rPr>
                <w:sz w:val="24"/>
                <w:szCs w:val="24"/>
              </w:rPr>
            </w:pPr>
            <w:r w:rsidRPr="003C6A10">
              <w:rPr>
                <w:spacing w:val="2"/>
                <w:sz w:val="24"/>
                <w:szCs w:val="24"/>
              </w:rPr>
              <w:t xml:space="preserve">- согласные твёрдые/мягкие, парные/непарные </w:t>
            </w:r>
            <w:r w:rsidRPr="003C6A10">
              <w:rPr>
                <w:sz w:val="24"/>
                <w:szCs w:val="24"/>
              </w:rPr>
              <w:t xml:space="preserve">твёрдые и мягкие; </w:t>
            </w:r>
          </w:p>
          <w:p w:rsidR="003C6A10" w:rsidRPr="003C6A10" w:rsidRDefault="003C6A10" w:rsidP="003C6A10">
            <w:pPr>
              <w:widowControl/>
              <w:textAlignment w:val="center"/>
              <w:rPr>
                <w:sz w:val="24"/>
                <w:szCs w:val="24"/>
              </w:rPr>
            </w:pPr>
            <w:r w:rsidRPr="003C6A10">
              <w:rPr>
                <w:sz w:val="24"/>
                <w:szCs w:val="24"/>
              </w:rPr>
              <w:t>- согласные звонкие/глухие, парные/непарные звонкие и глухие;</w:t>
            </w:r>
          </w:p>
          <w:p w:rsidR="003C6A10" w:rsidRPr="003C6A10" w:rsidRDefault="003C6A10" w:rsidP="003C6A10">
            <w:pPr>
              <w:widowControl/>
              <w:textAlignment w:val="center"/>
              <w:rPr>
                <w:sz w:val="24"/>
                <w:szCs w:val="24"/>
              </w:rPr>
            </w:pPr>
            <w:r w:rsidRPr="003C6A10">
              <w:rPr>
                <w:sz w:val="24"/>
                <w:szCs w:val="24"/>
              </w:rPr>
              <w:t>- знать последовательность букв в русском алфавите, пользоваться алфавитом для упорядочивания слов и поиска нужной информации.</w:t>
            </w:r>
          </w:p>
          <w:p w:rsidR="003C6A10" w:rsidRPr="003C6A10" w:rsidRDefault="003C6A10" w:rsidP="003C6A10">
            <w:pPr>
              <w:widowControl/>
              <w:textAlignment w:val="center"/>
              <w:rPr>
                <w:sz w:val="24"/>
                <w:szCs w:val="24"/>
              </w:rPr>
            </w:pPr>
          </w:p>
        </w:tc>
        <w:tc>
          <w:tcPr>
            <w:tcW w:w="3240" w:type="dxa"/>
          </w:tcPr>
          <w:p w:rsidR="003C6A10" w:rsidRPr="003C6A10" w:rsidRDefault="003C6A10" w:rsidP="003C6A10">
            <w:pPr>
              <w:autoSpaceDE/>
              <w:autoSpaceDN/>
              <w:adjustRightInd/>
              <w:rPr>
                <w:rFonts w:eastAsia="Andale Sans UI"/>
                <w:i/>
                <w:iCs/>
                <w:kern w:val="2"/>
                <w:sz w:val="24"/>
                <w:szCs w:val="24"/>
                <w:lang w:eastAsia="ar-SA"/>
              </w:rPr>
            </w:pPr>
            <w:r w:rsidRPr="003C6A10">
              <w:rPr>
                <w:i/>
                <w:iCs/>
                <w:spacing w:val="-2"/>
                <w:sz w:val="24"/>
                <w:szCs w:val="24"/>
              </w:rPr>
              <w:t xml:space="preserve">- </w:t>
            </w:r>
            <w:r w:rsidRPr="003C6A10">
              <w:rPr>
                <w:rFonts w:eastAsia="Andale Sans UI"/>
                <w:i/>
                <w:iCs/>
                <w:kern w:val="2"/>
                <w:sz w:val="24"/>
                <w:szCs w:val="24"/>
                <w:lang w:eastAsia="ar-SA"/>
              </w:rPr>
              <w:t>проводить фонетико­</w:t>
            </w:r>
          </w:p>
          <w:p w:rsidR="003C6A10" w:rsidRPr="003C6A10" w:rsidRDefault="003C6A10" w:rsidP="003C6A10">
            <w:pPr>
              <w:autoSpaceDE/>
              <w:autoSpaceDN/>
              <w:adjustRightInd/>
              <w:rPr>
                <w:rFonts w:eastAsia="Andale Sans UI"/>
                <w:i/>
                <w:iCs/>
                <w:kern w:val="2"/>
                <w:sz w:val="24"/>
                <w:szCs w:val="24"/>
                <w:lang w:eastAsia="ar-SA"/>
              </w:rPr>
            </w:pPr>
            <w:r w:rsidRPr="003C6A10">
              <w:rPr>
                <w:rFonts w:eastAsia="Andale Sans UI"/>
                <w:i/>
                <w:iCs/>
                <w:kern w:val="2"/>
                <w:sz w:val="24"/>
                <w:szCs w:val="24"/>
                <w:lang w:eastAsia="ar-SA"/>
              </w:rPr>
              <w:t>графический (</w:t>
            </w:r>
            <w:proofErr w:type="gramStart"/>
            <w:r w:rsidRPr="003C6A10">
              <w:rPr>
                <w:rFonts w:eastAsia="Andale Sans UI"/>
                <w:i/>
                <w:iCs/>
                <w:kern w:val="2"/>
                <w:sz w:val="24"/>
                <w:szCs w:val="24"/>
                <w:lang w:eastAsia="ar-SA"/>
              </w:rPr>
              <w:t>звуко­буквенный</w:t>
            </w:r>
            <w:proofErr w:type="gramEnd"/>
            <w:r w:rsidRPr="003C6A10">
              <w:rPr>
                <w:rFonts w:eastAsia="Andale Sans UI"/>
                <w:i/>
                <w:iCs/>
                <w:kern w:val="2"/>
                <w:sz w:val="24"/>
                <w:szCs w:val="24"/>
                <w:lang w:eastAsia="ar-SA"/>
              </w:rPr>
              <w:t>) разбор слова са</w:t>
            </w:r>
            <w:r w:rsidRPr="003C6A10">
              <w:rPr>
                <w:rFonts w:eastAsia="Andale Sans UI"/>
                <w:i/>
                <w:iCs/>
                <w:spacing w:val="2"/>
                <w:kern w:val="2"/>
                <w:sz w:val="24"/>
                <w:szCs w:val="24"/>
                <w:lang w:eastAsia="ar-SA"/>
              </w:rPr>
              <w:t>мостоятельно по предложенному в учебнике алгоритму;</w:t>
            </w:r>
          </w:p>
          <w:p w:rsidR="003C6A10" w:rsidRPr="003C6A10" w:rsidRDefault="003C6A10" w:rsidP="003C6A10">
            <w:pPr>
              <w:autoSpaceDE/>
              <w:autoSpaceDN/>
              <w:adjustRightInd/>
              <w:rPr>
                <w:rFonts w:eastAsia="Andale Sans UI"/>
                <w:i/>
                <w:iCs/>
                <w:spacing w:val="2"/>
                <w:kern w:val="2"/>
                <w:sz w:val="24"/>
                <w:szCs w:val="24"/>
                <w:lang w:eastAsia="ar-SA"/>
              </w:rPr>
            </w:pPr>
            <w:r w:rsidRPr="003C6A10">
              <w:rPr>
                <w:rFonts w:eastAsia="Andale Sans UI"/>
                <w:i/>
                <w:iCs/>
                <w:spacing w:val="2"/>
                <w:kern w:val="2"/>
                <w:sz w:val="24"/>
                <w:szCs w:val="24"/>
                <w:lang w:eastAsia="ar-SA"/>
              </w:rPr>
              <w:t>- оценивать правильность проведения фонетико­</w:t>
            </w:r>
          </w:p>
          <w:p w:rsidR="003C6A10" w:rsidRPr="003C6A10" w:rsidRDefault="003C6A10" w:rsidP="003C6A10">
            <w:pPr>
              <w:autoSpaceDE/>
              <w:autoSpaceDN/>
              <w:adjustRightInd/>
              <w:rPr>
                <w:rFonts w:eastAsia="Andale Sans UI"/>
                <w:b/>
                <w:bCs/>
                <w:i/>
                <w:iCs/>
                <w:kern w:val="2"/>
                <w:sz w:val="24"/>
                <w:szCs w:val="24"/>
                <w:lang w:eastAsia="ar-SA"/>
              </w:rPr>
            </w:pPr>
            <w:r w:rsidRPr="003C6A10">
              <w:rPr>
                <w:rFonts w:eastAsia="Andale Sans UI"/>
                <w:i/>
                <w:iCs/>
                <w:spacing w:val="2"/>
                <w:kern w:val="2"/>
                <w:sz w:val="24"/>
                <w:szCs w:val="24"/>
                <w:lang w:eastAsia="ar-SA"/>
              </w:rPr>
              <w:t>графичес</w:t>
            </w:r>
            <w:r w:rsidRPr="003C6A10">
              <w:rPr>
                <w:rFonts w:eastAsia="Andale Sans UI"/>
                <w:i/>
                <w:iCs/>
                <w:kern w:val="2"/>
                <w:sz w:val="24"/>
                <w:szCs w:val="24"/>
                <w:lang w:eastAsia="ar-SA"/>
              </w:rPr>
              <w:t>кого (</w:t>
            </w:r>
            <w:proofErr w:type="gramStart"/>
            <w:r w:rsidRPr="003C6A10">
              <w:rPr>
                <w:rFonts w:eastAsia="Andale Sans UI"/>
                <w:i/>
                <w:iCs/>
                <w:kern w:val="2"/>
                <w:sz w:val="24"/>
                <w:szCs w:val="24"/>
                <w:lang w:eastAsia="ar-SA"/>
              </w:rPr>
              <w:t>звуко­буквенного</w:t>
            </w:r>
            <w:proofErr w:type="gramEnd"/>
            <w:r w:rsidRPr="003C6A10">
              <w:rPr>
                <w:rFonts w:eastAsia="Andale Sans UI"/>
                <w:i/>
                <w:iCs/>
                <w:kern w:val="2"/>
                <w:sz w:val="24"/>
                <w:szCs w:val="24"/>
                <w:lang w:eastAsia="ar-SA"/>
              </w:rPr>
              <w:t>) разбора слов.</w:t>
            </w:r>
          </w:p>
          <w:p w:rsidR="003C6A10" w:rsidRPr="003C6A10" w:rsidRDefault="003C6A10" w:rsidP="003C6A10">
            <w:pPr>
              <w:widowControl/>
              <w:textAlignment w:val="center"/>
              <w:rPr>
                <w:i/>
                <w:iCs/>
                <w:sz w:val="24"/>
                <w:szCs w:val="24"/>
              </w:rPr>
            </w:pPr>
          </w:p>
        </w:tc>
      </w:tr>
      <w:tr w:rsidR="003C6A10" w:rsidRPr="003C6A10" w:rsidTr="003C6A10">
        <w:trPr>
          <w:trHeight w:val="424"/>
        </w:trPr>
        <w:tc>
          <w:tcPr>
            <w:tcW w:w="2123" w:type="dxa"/>
          </w:tcPr>
          <w:p w:rsidR="003C6A10" w:rsidRPr="003C6A10" w:rsidRDefault="003C6A10" w:rsidP="003C6A10">
            <w:pPr>
              <w:autoSpaceDE/>
              <w:autoSpaceDN/>
              <w:adjustRightInd/>
              <w:rPr>
                <w:rFonts w:eastAsia="Andale Sans UI"/>
                <w:iCs/>
                <w:kern w:val="2"/>
                <w:sz w:val="24"/>
                <w:szCs w:val="24"/>
                <w:lang w:eastAsia="ar-SA"/>
              </w:rPr>
            </w:pPr>
            <w:r w:rsidRPr="003C6A10">
              <w:rPr>
                <w:rFonts w:eastAsia="Andale Sans UI"/>
                <w:bCs/>
                <w:iCs/>
                <w:kern w:val="2"/>
                <w:sz w:val="24"/>
                <w:szCs w:val="24"/>
                <w:lang w:eastAsia="ar-SA"/>
              </w:rPr>
              <w:t>Раздел «Орфоэпия»</w:t>
            </w:r>
          </w:p>
          <w:p w:rsidR="003C6A10" w:rsidRPr="003C6A10" w:rsidRDefault="003C6A10" w:rsidP="003C6A10">
            <w:pPr>
              <w:autoSpaceDE/>
              <w:autoSpaceDN/>
              <w:adjustRightInd/>
              <w:rPr>
                <w:rFonts w:eastAsia="Andale Sans UI"/>
                <w:bCs/>
                <w:iCs/>
                <w:kern w:val="2"/>
                <w:sz w:val="24"/>
                <w:szCs w:val="24"/>
                <w:lang w:eastAsia="ar-SA"/>
              </w:rPr>
            </w:pPr>
          </w:p>
        </w:tc>
        <w:tc>
          <w:tcPr>
            <w:tcW w:w="4465" w:type="dxa"/>
          </w:tcPr>
          <w:p w:rsidR="003C6A10" w:rsidRPr="003C6A10" w:rsidRDefault="003C6A10" w:rsidP="003C6A10">
            <w:pPr>
              <w:widowControl/>
              <w:textAlignment w:val="center"/>
              <w:rPr>
                <w:sz w:val="24"/>
                <w:szCs w:val="24"/>
              </w:rPr>
            </w:pPr>
          </w:p>
        </w:tc>
        <w:tc>
          <w:tcPr>
            <w:tcW w:w="3240" w:type="dxa"/>
          </w:tcPr>
          <w:p w:rsidR="003C6A10" w:rsidRPr="003C6A10" w:rsidRDefault="003C6A10" w:rsidP="003C6A10">
            <w:pPr>
              <w:widowControl/>
              <w:textAlignment w:val="center"/>
              <w:rPr>
                <w:i/>
                <w:iCs/>
                <w:sz w:val="24"/>
                <w:szCs w:val="24"/>
              </w:rPr>
            </w:pPr>
            <w:r w:rsidRPr="003C6A10">
              <w:rPr>
                <w:i/>
                <w:iCs/>
                <w:spacing w:val="2"/>
                <w:sz w:val="24"/>
                <w:szCs w:val="24"/>
              </w:rPr>
              <w:t xml:space="preserve">- соблюдать нормы русского и родного литературного </w:t>
            </w:r>
            <w:r w:rsidRPr="003C6A10">
              <w:rPr>
                <w:i/>
                <w:iCs/>
                <w:sz w:val="24"/>
                <w:szCs w:val="24"/>
              </w:rPr>
              <w:t xml:space="preserve">языка в собственной речи и оценивать соблюдение этих </w:t>
            </w:r>
            <w:r w:rsidRPr="003C6A10">
              <w:rPr>
                <w:i/>
                <w:iCs/>
                <w:spacing w:val="-2"/>
                <w:sz w:val="24"/>
                <w:szCs w:val="24"/>
              </w:rPr>
              <w:t>норм в речи собеседников (в объёме представленного в учеб</w:t>
            </w:r>
            <w:r w:rsidRPr="003C6A10">
              <w:rPr>
                <w:i/>
                <w:iCs/>
                <w:sz w:val="24"/>
                <w:szCs w:val="24"/>
              </w:rPr>
              <w:t>нике материала);</w:t>
            </w:r>
          </w:p>
          <w:p w:rsidR="003C6A10" w:rsidRPr="003C6A10" w:rsidRDefault="003C6A10" w:rsidP="003C6A10">
            <w:pPr>
              <w:widowControl/>
              <w:textAlignment w:val="center"/>
              <w:rPr>
                <w:i/>
                <w:iCs/>
                <w:sz w:val="24"/>
                <w:szCs w:val="24"/>
              </w:rPr>
            </w:pPr>
            <w:r w:rsidRPr="003C6A10">
              <w:rPr>
                <w:i/>
                <w:iCs/>
                <w:spacing w:val="2"/>
                <w:sz w:val="24"/>
                <w:szCs w:val="24"/>
              </w:rPr>
              <w:t xml:space="preserve">- находить при сомнении в правильности постановки ударения или произношения слова ответ самостоятельно (по словарю учебника) либо </w:t>
            </w:r>
            <w:r w:rsidRPr="003C6A10">
              <w:rPr>
                <w:i/>
                <w:iCs/>
                <w:spacing w:val="2"/>
                <w:sz w:val="24"/>
                <w:szCs w:val="24"/>
              </w:rPr>
              <w:lastRenderedPageBreak/>
              <w:t>обращаться за помощью</w:t>
            </w:r>
            <w:r w:rsidRPr="003C6A10">
              <w:rPr>
                <w:i/>
                <w:iCs/>
                <w:spacing w:val="2"/>
                <w:sz w:val="24"/>
                <w:szCs w:val="24"/>
              </w:rPr>
              <w:br/>
            </w:r>
            <w:r w:rsidRPr="003C6A10">
              <w:rPr>
                <w:i/>
                <w:iCs/>
                <w:sz w:val="24"/>
                <w:szCs w:val="24"/>
              </w:rPr>
              <w:t>к учителю, родителям и</w:t>
            </w:r>
            <w:r w:rsidRPr="003C6A10">
              <w:rPr>
                <w:i/>
                <w:iCs/>
                <w:sz w:val="24"/>
                <w:szCs w:val="24"/>
              </w:rPr>
              <w:t> </w:t>
            </w:r>
            <w:r w:rsidRPr="003C6A10">
              <w:rPr>
                <w:i/>
                <w:iCs/>
                <w:sz w:val="24"/>
                <w:szCs w:val="24"/>
              </w:rPr>
              <w:t>др.</w:t>
            </w:r>
          </w:p>
          <w:p w:rsidR="003C6A10" w:rsidRPr="003C6A10" w:rsidRDefault="003C6A10" w:rsidP="003C6A10">
            <w:pPr>
              <w:autoSpaceDE/>
              <w:autoSpaceDN/>
              <w:adjustRightInd/>
              <w:rPr>
                <w:i/>
                <w:iCs/>
                <w:spacing w:val="-2"/>
                <w:sz w:val="24"/>
                <w:szCs w:val="24"/>
              </w:rPr>
            </w:pPr>
          </w:p>
        </w:tc>
      </w:tr>
      <w:tr w:rsidR="003C6A10" w:rsidRPr="003C6A10" w:rsidTr="003C6A10">
        <w:trPr>
          <w:trHeight w:val="424"/>
        </w:trPr>
        <w:tc>
          <w:tcPr>
            <w:tcW w:w="2123" w:type="dxa"/>
          </w:tcPr>
          <w:p w:rsidR="003C6A10" w:rsidRPr="003C6A10" w:rsidRDefault="003C6A10" w:rsidP="003C6A10">
            <w:pPr>
              <w:autoSpaceDE/>
              <w:autoSpaceDN/>
              <w:adjustRightInd/>
              <w:rPr>
                <w:rFonts w:eastAsia="Andale Sans UI"/>
                <w:kern w:val="2"/>
                <w:sz w:val="24"/>
                <w:szCs w:val="24"/>
                <w:lang w:eastAsia="ar-SA"/>
              </w:rPr>
            </w:pPr>
            <w:r w:rsidRPr="003C6A10">
              <w:rPr>
                <w:rFonts w:eastAsia="Andale Sans UI"/>
                <w:bCs/>
                <w:iCs/>
                <w:kern w:val="2"/>
                <w:sz w:val="24"/>
                <w:szCs w:val="24"/>
                <w:lang w:eastAsia="ar-SA"/>
              </w:rPr>
              <w:lastRenderedPageBreak/>
              <w:t>Раздел «Состав слова</w:t>
            </w:r>
            <w:r w:rsidR="008B2743">
              <w:rPr>
                <w:rFonts w:eastAsia="Andale Sans UI"/>
                <w:bCs/>
                <w:iCs/>
                <w:kern w:val="2"/>
                <w:sz w:val="24"/>
                <w:szCs w:val="24"/>
                <w:lang w:eastAsia="ar-SA"/>
              </w:rPr>
              <w:t>» (морфемика)</w:t>
            </w:r>
          </w:p>
          <w:p w:rsidR="003C6A10" w:rsidRPr="003C6A10" w:rsidRDefault="003C6A10" w:rsidP="003C6A10">
            <w:pPr>
              <w:autoSpaceDE/>
              <w:autoSpaceDN/>
              <w:adjustRightInd/>
              <w:rPr>
                <w:rFonts w:eastAsia="Andale Sans UI"/>
                <w:bCs/>
                <w:iCs/>
                <w:kern w:val="2"/>
                <w:sz w:val="24"/>
                <w:szCs w:val="24"/>
                <w:lang w:eastAsia="ar-SA"/>
              </w:rPr>
            </w:pPr>
          </w:p>
        </w:tc>
        <w:tc>
          <w:tcPr>
            <w:tcW w:w="4465" w:type="dxa"/>
          </w:tcPr>
          <w:p w:rsidR="003C6A10" w:rsidRPr="003C6A10" w:rsidRDefault="003C6A10" w:rsidP="003C6A10">
            <w:pPr>
              <w:widowControl/>
              <w:textAlignment w:val="center"/>
              <w:rPr>
                <w:sz w:val="24"/>
                <w:szCs w:val="24"/>
              </w:rPr>
            </w:pPr>
            <w:r w:rsidRPr="003C6A10">
              <w:rPr>
                <w:sz w:val="24"/>
                <w:szCs w:val="24"/>
              </w:rPr>
              <w:t>- различать изменяемые и неизменяемые слова;</w:t>
            </w:r>
          </w:p>
          <w:p w:rsidR="003C6A10" w:rsidRPr="003C6A10" w:rsidRDefault="003C6A10" w:rsidP="003C6A10">
            <w:pPr>
              <w:widowControl/>
              <w:textAlignment w:val="center"/>
              <w:rPr>
                <w:sz w:val="24"/>
                <w:szCs w:val="24"/>
              </w:rPr>
            </w:pPr>
            <w:r w:rsidRPr="003C6A10">
              <w:rPr>
                <w:spacing w:val="2"/>
                <w:sz w:val="24"/>
                <w:szCs w:val="24"/>
              </w:rPr>
              <w:t xml:space="preserve">- различать родственные (однокоренные) слова и формы </w:t>
            </w:r>
            <w:r w:rsidRPr="003C6A10">
              <w:rPr>
                <w:sz w:val="24"/>
                <w:szCs w:val="24"/>
              </w:rPr>
              <w:t>слова;</w:t>
            </w:r>
          </w:p>
          <w:p w:rsidR="003C6A10" w:rsidRPr="003C6A10" w:rsidRDefault="003C6A10" w:rsidP="003C6A10">
            <w:pPr>
              <w:widowControl/>
              <w:textAlignment w:val="center"/>
              <w:rPr>
                <w:sz w:val="24"/>
                <w:szCs w:val="24"/>
              </w:rPr>
            </w:pPr>
            <w:r w:rsidRPr="003C6A10">
              <w:rPr>
                <w:sz w:val="24"/>
                <w:szCs w:val="24"/>
              </w:rPr>
              <w:t>- находить в словах с однозначно выделяемыми морфемами окончание, корень, приставку, суффикс.</w:t>
            </w:r>
          </w:p>
          <w:p w:rsidR="003C6A10" w:rsidRPr="003C6A10" w:rsidRDefault="003C6A10" w:rsidP="003C6A10">
            <w:pPr>
              <w:widowControl/>
              <w:textAlignment w:val="center"/>
              <w:rPr>
                <w:sz w:val="24"/>
                <w:szCs w:val="24"/>
              </w:rPr>
            </w:pPr>
          </w:p>
        </w:tc>
        <w:tc>
          <w:tcPr>
            <w:tcW w:w="3240" w:type="dxa"/>
          </w:tcPr>
          <w:p w:rsidR="003C6A10" w:rsidRPr="003C6A10" w:rsidRDefault="003C6A10" w:rsidP="003C6A10">
            <w:pPr>
              <w:autoSpaceDE/>
              <w:autoSpaceDN/>
              <w:adjustRightInd/>
              <w:rPr>
                <w:rFonts w:eastAsia="Andale Sans UI"/>
                <w:i/>
                <w:iCs/>
                <w:kern w:val="2"/>
                <w:sz w:val="24"/>
                <w:szCs w:val="24"/>
                <w:lang w:eastAsia="ar-SA"/>
              </w:rPr>
            </w:pPr>
            <w:r w:rsidRPr="003C6A10">
              <w:rPr>
                <w:rFonts w:eastAsia="Andale Sans UI"/>
                <w:i/>
                <w:iCs/>
                <w:kern w:val="2"/>
                <w:sz w:val="24"/>
                <w:szCs w:val="24"/>
                <w:lang w:eastAsia="ar-SA"/>
              </w:rPr>
              <w:t xml:space="preserve">-научиться разбирать </w:t>
            </w:r>
            <w:proofErr w:type="gramStart"/>
            <w:r w:rsidRPr="003C6A10">
              <w:rPr>
                <w:rFonts w:eastAsia="Andale Sans UI"/>
                <w:i/>
                <w:iCs/>
                <w:spacing w:val="2"/>
                <w:kern w:val="2"/>
                <w:sz w:val="24"/>
                <w:szCs w:val="24"/>
                <w:lang w:eastAsia="ar-SA"/>
              </w:rPr>
              <w:t xml:space="preserve">по составу слова с однозначно выделяемыми морфемами </w:t>
            </w:r>
            <w:r w:rsidRPr="003C6A10">
              <w:rPr>
                <w:rFonts w:eastAsia="Andale Sans UI"/>
                <w:i/>
                <w:iCs/>
                <w:kern w:val="2"/>
                <w:sz w:val="24"/>
                <w:szCs w:val="24"/>
                <w:lang w:eastAsia="ar-SA"/>
              </w:rPr>
              <w:t>в соответствии с предложенным в учебнике</w:t>
            </w:r>
            <w:proofErr w:type="gramEnd"/>
            <w:r w:rsidRPr="003C6A10">
              <w:rPr>
                <w:rFonts w:eastAsia="Andale Sans UI"/>
                <w:i/>
                <w:iCs/>
                <w:kern w:val="2"/>
                <w:sz w:val="24"/>
                <w:szCs w:val="24"/>
                <w:lang w:eastAsia="ar-SA"/>
              </w:rPr>
              <w:t xml:space="preserve"> алгоритмом;</w:t>
            </w:r>
          </w:p>
          <w:p w:rsidR="003C6A10" w:rsidRPr="003C6A10" w:rsidRDefault="003C6A10" w:rsidP="003C6A10">
            <w:pPr>
              <w:autoSpaceDE/>
              <w:autoSpaceDN/>
              <w:adjustRightInd/>
              <w:rPr>
                <w:rFonts w:eastAsia="Andale Sans UI"/>
                <w:b/>
                <w:bCs/>
                <w:i/>
                <w:iCs/>
                <w:kern w:val="2"/>
                <w:sz w:val="24"/>
                <w:szCs w:val="24"/>
                <w:lang w:eastAsia="ar-SA"/>
              </w:rPr>
            </w:pPr>
            <w:r w:rsidRPr="003C6A10">
              <w:rPr>
                <w:rFonts w:eastAsia="Andale Sans UI"/>
                <w:i/>
                <w:iCs/>
                <w:kern w:val="2"/>
                <w:sz w:val="24"/>
                <w:szCs w:val="24"/>
                <w:lang w:eastAsia="ar-SA"/>
              </w:rPr>
              <w:t>- оценивать правильность проведения разбора слова по составу.</w:t>
            </w:r>
          </w:p>
          <w:p w:rsidR="003C6A10" w:rsidRPr="003C6A10" w:rsidRDefault="003C6A10" w:rsidP="003C6A10">
            <w:pPr>
              <w:widowControl/>
              <w:textAlignment w:val="center"/>
              <w:rPr>
                <w:i/>
                <w:iCs/>
                <w:spacing w:val="2"/>
                <w:sz w:val="24"/>
                <w:szCs w:val="24"/>
              </w:rPr>
            </w:pPr>
          </w:p>
        </w:tc>
      </w:tr>
      <w:tr w:rsidR="003C6A10" w:rsidRPr="003C6A10" w:rsidTr="003C6A10">
        <w:trPr>
          <w:trHeight w:val="424"/>
        </w:trPr>
        <w:tc>
          <w:tcPr>
            <w:tcW w:w="2123" w:type="dxa"/>
          </w:tcPr>
          <w:p w:rsidR="003C6A10" w:rsidRPr="003C6A10" w:rsidRDefault="003C6A10" w:rsidP="003C6A10">
            <w:pPr>
              <w:autoSpaceDE/>
              <w:autoSpaceDN/>
              <w:adjustRightInd/>
              <w:rPr>
                <w:rFonts w:eastAsia="Andale Sans UI"/>
                <w:kern w:val="2"/>
                <w:sz w:val="24"/>
                <w:szCs w:val="24"/>
                <w:lang w:eastAsia="ar-SA"/>
              </w:rPr>
            </w:pPr>
            <w:r w:rsidRPr="003C6A10">
              <w:rPr>
                <w:rFonts w:eastAsia="Andale Sans UI"/>
                <w:bCs/>
                <w:iCs/>
                <w:kern w:val="2"/>
                <w:sz w:val="24"/>
                <w:szCs w:val="24"/>
                <w:lang w:eastAsia="ar-SA"/>
              </w:rPr>
              <w:t>Раздел «Лексика»</w:t>
            </w:r>
          </w:p>
          <w:p w:rsidR="003C6A10" w:rsidRPr="003C6A10" w:rsidRDefault="003C6A10" w:rsidP="003C6A10">
            <w:pPr>
              <w:autoSpaceDE/>
              <w:autoSpaceDN/>
              <w:adjustRightInd/>
              <w:rPr>
                <w:rFonts w:eastAsia="Andale Sans UI"/>
                <w:bCs/>
                <w:iCs/>
                <w:kern w:val="2"/>
                <w:sz w:val="24"/>
                <w:szCs w:val="24"/>
                <w:lang w:eastAsia="ar-SA"/>
              </w:rPr>
            </w:pPr>
          </w:p>
        </w:tc>
        <w:tc>
          <w:tcPr>
            <w:tcW w:w="4465" w:type="dxa"/>
          </w:tcPr>
          <w:p w:rsidR="003C6A10" w:rsidRPr="003C6A10" w:rsidRDefault="003C6A10" w:rsidP="003C6A10">
            <w:pPr>
              <w:widowControl/>
              <w:textAlignment w:val="center"/>
              <w:rPr>
                <w:sz w:val="24"/>
                <w:szCs w:val="24"/>
              </w:rPr>
            </w:pPr>
            <w:r w:rsidRPr="003C6A10">
              <w:rPr>
                <w:sz w:val="24"/>
                <w:szCs w:val="24"/>
              </w:rPr>
              <w:t>- выявлять слова, значение которых требует уточнения;</w:t>
            </w:r>
          </w:p>
          <w:p w:rsidR="003C6A10" w:rsidRPr="003C6A10" w:rsidRDefault="003C6A10" w:rsidP="003C6A10">
            <w:pPr>
              <w:widowControl/>
              <w:textAlignment w:val="center"/>
              <w:rPr>
                <w:sz w:val="24"/>
                <w:szCs w:val="24"/>
              </w:rPr>
            </w:pPr>
            <w:r w:rsidRPr="003C6A10">
              <w:rPr>
                <w:sz w:val="24"/>
                <w:szCs w:val="24"/>
              </w:rPr>
              <w:t>- определять значение слова по тексту или уточнять с помощью толкового словаря.</w:t>
            </w:r>
          </w:p>
          <w:p w:rsidR="003C6A10" w:rsidRPr="003C6A10" w:rsidRDefault="003C6A10" w:rsidP="003C6A10">
            <w:pPr>
              <w:widowControl/>
              <w:textAlignment w:val="center"/>
              <w:rPr>
                <w:sz w:val="24"/>
                <w:szCs w:val="24"/>
              </w:rPr>
            </w:pPr>
          </w:p>
        </w:tc>
        <w:tc>
          <w:tcPr>
            <w:tcW w:w="3240" w:type="dxa"/>
          </w:tcPr>
          <w:p w:rsidR="003C6A10" w:rsidRPr="003C6A10" w:rsidRDefault="003C6A10" w:rsidP="003C6A10">
            <w:pPr>
              <w:widowControl/>
              <w:textAlignment w:val="center"/>
              <w:rPr>
                <w:i/>
                <w:iCs/>
                <w:sz w:val="24"/>
                <w:szCs w:val="24"/>
              </w:rPr>
            </w:pPr>
            <w:r w:rsidRPr="003C6A10">
              <w:rPr>
                <w:i/>
                <w:iCs/>
                <w:sz w:val="24"/>
                <w:szCs w:val="24"/>
              </w:rPr>
              <w:t>- подбирать синонимы для устранения повторов в тексте;</w:t>
            </w:r>
          </w:p>
          <w:p w:rsidR="003C6A10" w:rsidRPr="003C6A10" w:rsidRDefault="003C6A10" w:rsidP="003C6A10">
            <w:pPr>
              <w:widowControl/>
              <w:textAlignment w:val="center"/>
              <w:rPr>
                <w:i/>
                <w:iCs/>
                <w:sz w:val="24"/>
                <w:szCs w:val="24"/>
              </w:rPr>
            </w:pPr>
            <w:r w:rsidRPr="003C6A10">
              <w:rPr>
                <w:i/>
                <w:iCs/>
                <w:spacing w:val="2"/>
                <w:sz w:val="24"/>
                <w:szCs w:val="24"/>
              </w:rPr>
              <w:t xml:space="preserve">- подбирать антонимы для точной характеристики </w:t>
            </w:r>
            <w:r w:rsidRPr="003C6A10">
              <w:rPr>
                <w:i/>
                <w:iCs/>
                <w:sz w:val="24"/>
                <w:szCs w:val="24"/>
              </w:rPr>
              <w:t>предметов при их сравнении;</w:t>
            </w:r>
          </w:p>
          <w:p w:rsidR="003C6A10" w:rsidRPr="003C6A10" w:rsidRDefault="003C6A10" w:rsidP="003C6A10">
            <w:pPr>
              <w:widowControl/>
              <w:textAlignment w:val="center"/>
              <w:rPr>
                <w:i/>
                <w:iCs/>
                <w:sz w:val="24"/>
                <w:szCs w:val="24"/>
              </w:rPr>
            </w:pPr>
            <w:r w:rsidRPr="003C6A10">
              <w:rPr>
                <w:i/>
                <w:iCs/>
                <w:spacing w:val="2"/>
                <w:sz w:val="24"/>
                <w:szCs w:val="24"/>
              </w:rPr>
              <w:t xml:space="preserve">- различать употребление в тексте слов в прямом и </w:t>
            </w:r>
            <w:r w:rsidRPr="003C6A10">
              <w:rPr>
                <w:i/>
                <w:iCs/>
                <w:sz w:val="24"/>
                <w:szCs w:val="24"/>
              </w:rPr>
              <w:t>переносном значении (простые случаи);</w:t>
            </w:r>
          </w:p>
          <w:p w:rsidR="003C6A10" w:rsidRPr="003C6A10" w:rsidRDefault="003C6A10" w:rsidP="003C6A10">
            <w:pPr>
              <w:widowControl/>
              <w:textAlignment w:val="center"/>
              <w:rPr>
                <w:i/>
                <w:iCs/>
                <w:sz w:val="24"/>
                <w:szCs w:val="24"/>
              </w:rPr>
            </w:pPr>
            <w:r w:rsidRPr="003C6A10">
              <w:rPr>
                <w:i/>
                <w:iCs/>
                <w:sz w:val="24"/>
                <w:szCs w:val="24"/>
              </w:rPr>
              <w:t>- оценивать уместность использования слов в тексте;</w:t>
            </w:r>
          </w:p>
          <w:p w:rsidR="003C6A10" w:rsidRPr="003C6A10" w:rsidRDefault="003C6A10" w:rsidP="003C6A10">
            <w:pPr>
              <w:widowControl/>
              <w:textAlignment w:val="center"/>
              <w:rPr>
                <w:i/>
                <w:iCs/>
                <w:sz w:val="24"/>
                <w:szCs w:val="24"/>
              </w:rPr>
            </w:pPr>
            <w:r w:rsidRPr="003C6A10">
              <w:rPr>
                <w:i/>
                <w:iCs/>
                <w:sz w:val="24"/>
                <w:szCs w:val="24"/>
              </w:rPr>
              <w:t xml:space="preserve">- выбирать слова из ряда </w:t>
            </w:r>
            <w:proofErr w:type="gramStart"/>
            <w:r w:rsidRPr="003C6A10">
              <w:rPr>
                <w:i/>
                <w:iCs/>
                <w:sz w:val="24"/>
                <w:szCs w:val="24"/>
              </w:rPr>
              <w:t>предложенных</w:t>
            </w:r>
            <w:proofErr w:type="gramEnd"/>
            <w:r w:rsidRPr="003C6A10">
              <w:rPr>
                <w:i/>
                <w:iCs/>
                <w:sz w:val="24"/>
                <w:szCs w:val="24"/>
              </w:rPr>
              <w:t xml:space="preserve"> для успешного решения коммуникативной задачи.</w:t>
            </w:r>
          </w:p>
          <w:p w:rsidR="003C6A10" w:rsidRPr="003C6A10" w:rsidRDefault="003C6A10" w:rsidP="003C6A10">
            <w:pPr>
              <w:autoSpaceDE/>
              <w:autoSpaceDN/>
              <w:adjustRightInd/>
              <w:rPr>
                <w:rFonts w:eastAsia="Andale Sans UI"/>
                <w:i/>
                <w:iCs/>
                <w:kern w:val="2"/>
                <w:sz w:val="24"/>
                <w:szCs w:val="24"/>
                <w:lang w:eastAsia="ar-SA"/>
              </w:rPr>
            </w:pPr>
          </w:p>
        </w:tc>
      </w:tr>
      <w:tr w:rsidR="003C6A10" w:rsidRPr="003C6A10" w:rsidTr="003C6A10">
        <w:trPr>
          <w:trHeight w:val="424"/>
        </w:trPr>
        <w:tc>
          <w:tcPr>
            <w:tcW w:w="2123" w:type="dxa"/>
          </w:tcPr>
          <w:p w:rsidR="003C6A10" w:rsidRPr="003C6A10" w:rsidRDefault="003C6A10" w:rsidP="003C6A10">
            <w:pPr>
              <w:autoSpaceDE/>
              <w:autoSpaceDN/>
              <w:adjustRightInd/>
              <w:rPr>
                <w:rFonts w:eastAsia="Andale Sans UI"/>
                <w:kern w:val="2"/>
                <w:sz w:val="24"/>
                <w:szCs w:val="24"/>
                <w:lang w:eastAsia="ar-SA"/>
              </w:rPr>
            </w:pPr>
            <w:r w:rsidRPr="003C6A10">
              <w:rPr>
                <w:rFonts w:eastAsia="Andale Sans UI"/>
                <w:bCs/>
                <w:iCs/>
                <w:kern w:val="2"/>
                <w:sz w:val="24"/>
                <w:szCs w:val="24"/>
                <w:lang w:eastAsia="ar-SA"/>
              </w:rPr>
              <w:t>Раздел «Морфология»</w:t>
            </w:r>
          </w:p>
          <w:p w:rsidR="003C6A10" w:rsidRPr="003C6A10" w:rsidRDefault="003C6A10" w:rsidP="003C6A10">
            <w:pPr>
              <w:autoSpaceDE/>
              <w:autoSpaceDN/>
              <w:adjustRightInd/>
              <w:rPr>
                <w:rFonts w:eastAsia="Andale Sans UI"/>
                <w:bCs/>
                <w:iCs/>
                <w:kern w:val="2"/>
                <w:sz w:val="24"/>
                <w:szCs w:val="24"/>
                <w:lang w:eastAsia="ar-SA"/>
              </w:rPr>
            </w:pPr>
          </w:p>
        </w:tc>
        <w:tc>
          <w:tcPr>
            <w:tcW w:w="4465" w:type="dxa"/>
          </w:tcPr>
          <w:p w:rsidR="003C6A10" w:rsidRPr="003C6A10" w:rsidRDefault="003C6A10" w:rsidP="003C6A10">
            <w:pPr>
              <w:widowControl/>
              <w:textAlignment w:val="center"/>
              <w:rPr>
                <w:sz w:val="24"/>
                <w:szCs w:val="24"/>
              </w:rPr>
            </w:pPr>
            <w:r w:rsidRPr="003C6A10">
              <w:rPr>
                <w:spacing w:val="-2"/>
                <w:sz w:val="24"/>
                <w:szCs w:val="24"/>
              </w:rPr>
              <w:t>- определять грамматические признаки имён существитель</w:t>
            </w:r>
            <w:r w:rsidRPr="003C6A10">
              <w:rPr>
                <w:sz w:val="24"/>
                <w:szCs w:val="24"/>
              </w:rPr>
              <w:t>ных — род, число, падеж, склонение;</w:t>
            </w:r>
          </w:p>
          <w:p w:rsidR="003C6A10" w:rsidRPr="003C6A10" w:rsidRDefault="003C6A10" w:rsidP="003C6A10">
            <w:pPr>
              <w:widowControl/>
              <w:textAlignment w:val="center"/>
              <w:rPr>
                <w:sz w:val="24"/>
                <w:szCs w:val="24"/>
              </w:rPr>
            </w:pPr>
            <w:r w:rsidRPr="003C6A10">
              <w:rPr>
                <w:sz w:val="24"/>
                <w:szCs w:val="24"/>
              </w:rPr>
              <w:t>- определять грамматические признаки имён прилагательных — род, число, падеж;</w:t>
            </w:r>
          </w:p>
          <w:p w:rsidR="003C6A10" w:rsidRPr="003C6A10" w:rsidRDefault="003C6A10" w:rsidP="003C6A10">
            <w:pPr>
              <w:widowControl/>
              <w:textAlignment w:val="center"/>
              <w:rPr>
                <w:sz w:val="24"/>
                <w:szCs w:val="24"/>
              </w:rPr>
            </w:pPr>
            <w:r w:rsidRPr="003C6A10">
              <w:rPr>
                <w:sz w:val="24"/>
                <w:szCs w:val="24"/>
              </w:rPr>
              <w:t xml:space="preserve">- определять грамматические признаки глаголов — число, </w:t>
            </w:r>
            <w:r w:rsidRPr="003C6A10">
              <w:rPr>
                <w:spacing w:val="2"/>
                <w:sz w:val="24"/>
                <w:szCs w:val="24"/>
              </w:rPr>
              <w:t xml:space="preserve">время, род (в прошедшем времени), лицо (в настоящем и </w:t>
            </w:r>
            <w:r w:rsidRPr="003C6A10">
              <w:rPr>
                <w:sz w:val="24"/>
                <w:szCs w:val="24"/>
              </w:rPr>
              <w:t>будущем времени), спряжение.</w:t>
            </w:r>
          </w:p>
          <w:p w:rsidR="003C6A10" w:rsidRPr="003C6A10" w:rsidRDefault="003C6A10" w:rsidP="003C6A10">
            <w:pPr>
              <w:widowControl/>
              <w:textAlignment w:val="center"/>
              <w:rPr>
                <w:sz w:val="24"/>
                <w:szCs w:val="24"/>
              </w:rPr>
            </w:pPr>
          </w:p>
        </w:tc>
        <w:tc>
          <w:tcPr>
            <w:tcW w:w="3240" w:type="dxa"/>
          </w:tcPr>
          <w:p w:rsidR="003C6A10" w:rsidRPr="003C6A10" w:rsidRDefault="003C6A10" w:rsidP="003C6A10">
            <w:pPr>
              <w:widowControl/>
              <w:textAlignment w:val="center"/>
              <w:rPr>
                <w:i/>
                <w:iCs/>
                <w:spacing w:val="2"/>
                <w:sz w:val="24"/>
                <w:szCs w:val="24"/>
              </w:rPr>
            </w:pPr>
            <w:r w:rsidRPr="003C6A10">
              <w:rPr>
                <w:i/>
                <w:iCs/>
                <w:spacing w:val="2"/>
                <w:sz w:val="24"/>
                <w:szCs w:val="24"/>
              </w:rPr>
              <w:t>- проводить морфологический разбор имён существи</w:t>
            </w:r>
            <w:r w:rsidRPr="003C6A10">
              <w:rPr>
                <w:i/>
                <w:iCs/>
                <w:sz w:val="24"/>
                <w:szCs w:val="24"/>
              </w:rPr>
              <w:t>тельных, имён прилагательных, глаголов по предложенно</w:t>
            </w:r>
            <w:r w:rsidRPr="003C6A10">
              <w:rPr>
                <w:i/>
                <w:iCs/>
                <w:spacing w:val="2"/>
                <w:sz w:val="24"/>
                <w:szCs w:val="24"/>
              </w:rPr>
              <w:t>му в учебнике алгоритму;</w:t>
            </w:r>
          </w:p>
          <w:p w:rsidR="003C6A10" w:rsidRPr="003C6A10" w:rsidRDefault="003C6A10" w:rsidP="003C6A10">
            <w:pPr>
              <w:widowControl/>
              <w:textAlignment w:val="center"/>
              <w:rPr>
                <w:i/>
                <w:iCs/>
                <w:sz w:val="24"/>
                <w:szCs w:val="24"/>
              </w:rPr>
            </w:pPr>
            <w:r w:rsidRPr="003C6A10">
              <w:rPr>
                <w:i/>
                <w:iCs/>
                <w:spacing w:val="2"/>
                <w:sz w:val="24"/>
                <w:szCs w:val="24"/>
              </w:rPr>
              <w:t>-  оценивать правильность про</w:t>
            </w:r>
            <w:r w:rsidRPr="003C6A10">
              <w:rPr>
                <w:i/>
                <w:iCs/>
                <w:sz w:val="24"/>
                <w:szCs w:val="24"/>
              </w:rPr>
              <w:t>ведения морфологического разбора;</w:t>
            </w:r>
          </w:p>
          <w:p w:rsidR="003C6A10" w:rsidRPr="003C6A10" w:rsidRDefault="003C6A10" w:rsidP="003C6A10">
            <w:pPr>
              <w:widowControl/>
              <w:textAlignment w:val="center"/>
              <w:rPr>
                <w:i/>
                <w:iCs/>
                <w:sz w:val="24"/>
                <w:szCs w:val="24"/>
              </w:rPr>
            </w:pPr>
            <w:r w:rsidRPr="003C6A10">
              <w:rPr>
                <w:i/>
                <w:iCs/>
                <w:sz w:val="24"/>
                <w:szCs w:val="24"/>
              </w:rPr>
              <w:t xml:space="preserve">- 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w:t>
            </w:r>
            <w:r w:rsidRPr="003C6A10">
              <w:rPr>
                <w:b/>
                <w:bCs/>
                <w:i/>
                <w:iCs/>
                <w:sz w:val="24"/>
                <w:szCs w:val="24"/>
              </w:rPr>
              <w:t xml:space="preserve">и, а, но, </w:t>
            </w:r>
            <w:r w:rsidRPr="003C6A10">
              <w:rPr>
                <w:i/>
                <w:iCs/>
                <w:sz w:val="24"/>
                <w:szCs w:val="24"/>
              </w:rPr>
              <w:t xml:space="preserve">частицу </w:t>
            </w:r>
            <w:r w:rsidRPr="003C6A10">
              <w:rPr>
                <w:b/>
                <w:bCs/>
                <w:i/>
                <w:iCs/>
                <w:sz w:val="24"/>
                <w:szCs w:val="24"/>
              </w:rPr>
              <w:t>не</w:t>
            </w:r>
            <w:r w:rsidRPr="003C6A10">
              <w:rPr>
                <w:i/>
                <w:iCs/>
                <w:sz w:val="24"/>
                <w:szCs w:val="24"/>
              </w:rPr>
              <w:t xml:space="preserve"> при глаголах.</w:t>
            </w:r>
          </w:p>
          <w:p w:rsidR="003C6A10" w:rsidRPr="003C6A10" w:rsidRDefault="003C6A10" w:rsidP="003C6A10">
            <w:pPr>
              <w:widowControl/>
              <w:textAlignment w:val="center"/>
              <w:rPr>
                <w:i/>
                <w:iCs/>
                <w:sz w:val="24"/>
                <w:szCs w:val="24"/>
              </w:rPr>
            </w:pPr>
          </w:p>
        </w:tc>
      </w:tr>
      <w:tr w:rsidR="003C6A10" w:rsidRPr="003C6A10" w:rsidTr="003C6A10">
        <w:trPr>
          <w:trHeight w:val="424"/>
        </w:trPr>
        <w:tc>
          <w:tcPr>
            <w:tcW w:w="2123" w:type="dxa"/>
          </w:tcPr>
          <w:p w:rsidR="003C6A10" w:rsidRPr="003C6A10" w:rsidRDefault="003C6A10" w:rsidP="003C6A10">
            <w:pPr>
              <w:autoSpaceDE/>
              <w:autoSpaceDN/>
              <w:adjustRightInd/>
              <w:jc w:val="both"/>
              <w:rPr>
                <w:rFonts w:eastAsia="Andale Sans UI"/>
                <w:kern w:val="2"/>
                <w:sz w:val="24"/>
                <w:szCs w:val="24"/>
                <w:lang w:eastAsia="ar-SA"/>
              </w:rPr>
            </w:pPr>
            <w:r w:rsidRPr="003C6A10">
              <w:rPr>
                <w:rFonts w:eastAsia="Andale Sans UI"/>
                <w:bCs/>
                <w:iCs/>
                <w:kern w:val="2"/>
                <w:sz w:val="24"/>
                <w:szCs w:val="24"/>
                <w:lang w:eastAsia="ar-SA"/>
              </w:rPr>
              <w:t>Раздел «Синтаксис»</w:t>
            </w:r>
          </w:p>
          <w:p w:rsidR="003C6A10" w:rsidRPr="003C6A10" w:rsidRDefault="003C6A10" w:rsidP="003C6A10">
            <w:pPr>
              <w:autoSpaceDE/>
              <w:autoSpaceDN/>
              <w:adjustRightInd/>
              <w:rPr>
                <w:rFonts w:eastAsia="Andale Sans UI"/>
                <w:bCs/>
                <w:iCs/>
                <w:kern w:val="2"/>
                <w:sz w:val="24"/>
                <w:szCs w:val="24"/>
                <w:lang w:eastAsia="ar-SA"/>
              </w:rPr>
            </w:pPr>
          </w:p>
        </w:tc>
        <w:tc>
          <w:tcPr>
            <w:tcW w:w="4465" w:type="dxa"/>
          </w:tcPr>
          <w:p w:rsidR="003C6A10" w:rsidRPr="003C6A10" w:rsidRDefault="003C6A10" w:rsidP="003C6A10">
            <w:pPr>
              <w:widowControl/>
              <w:textAlignment w:val="center"/>
              <w:rPr>
                <w:sz w:val="24"/>
                <w:szCs w:val="24"/>
              </w:rPr>
            </w:pPr>
            <w:r w:rsidRPr="003C6A10">
              <w:rPr>
                <w:sz w:val="24"/>
                <w:szCs w:val="24"/>
              </w:rPr>
              <w:lastRenderedPageBreak/>
              <w:t>- различать предложение, словосочетание, слово;</w:t>
            </w:r>
          </w:p>
          <w:p w:rsidR="003C6A10" w:rsidRPr="003C6A10" w:rsidRDefault="003C6A10" w:rsidP="003C6A10">
            <w:pPr>
              <w:widowControl/>
              <w:textAlignment w:val="center"/>
              <w:rPr>
                <w:sz w:val="24"/>
                <w:szCs w:val="24"/>
              </w:rPr>
            </w:pPr>
            <w:r w:rsidRPr="003C6A10">
              <w:rPr>
                <w:spacing w:val="2"/>
                <w:sz w:val="24"/>
                <w:szCs w:val="24"/>
              </w:rPr>
              <w:lastRenderedPageBreak/>
              <w:t xml:space="preserve">- устанавливать при помощи смысловых вопросов связь </w:t>
            </w:r>
            <w:r w:rsidRPr="003C6A10">
              <w:rPr>
                <w:sz w:val="24"/>
                <w:szCs w:val="24"/>
              </w:rPr>
              <w:t>между словами в словосочетании и предложении;</w:t>
            </w:r>
          </w:p>
          <w:p w:rsidR="003C6A10" w:rsidRPr="003C6A10" w:rsidRDefault="003C6A10" w:rsidP="003C6A10">
            <w:pPr>
              <w:widowControl/>
              <w:textAlignment w:val="center"/>
              <w:rPr>
                <w:sz w:val="24"/>
                <w:szCs w:val="24"/>
              </w:rPr>
            </w:pPr>
            <w:r w:rsidRPr="003C6A10">
              <w:rPr>
                <w:sz w:val="24"/>
                <w:szCs w:val="24"/>
              </w:rPr>
              <w:t xml:space="preserve">- классифицировать предложения по цели высказывания, </w:t>
            </w:r>
            <w:r w:rsidRPr="003C6A10">
              <w:rPr>
                <w:spacing w:val="2"/>
                <w:sz w:val="24"/>
                <w:szCs w:val="24"/>
              </w:rPr>
              <w:t xml:space="preserve">находить повествовательные/побудительные/вопросительные </w:t>
            </w:r>
            <w:r w:rsidRPr="003C6A10">
              <w:rPr>
                <w:sz w:val="24"/>
                <w:szCs w:val="24"/>
              </w:rPr>
              <w:t>предложения;</w:t>
            </w:r>
          </w:p>
          <w:p w:rsidR="003C6A10" w:rsidRPr="003C6A10" w:rsidRDefault="003C6A10" w:rsidP="003C6A10">
            <w:pPr>
              <w:widowControl/>
              <w:textAlignment w:val="center"/>
              <w:rPr>
                <w:sz w:val="24"/>
                <w:szCs w:val="24"/>
              </w:rPr>
            </w:pPr>
            <w:r w:rsidRPr="003C6A10">
              <w:rPr>
                <w:sz w:val="24"/>
                <w:szCs w:val="24"/>
              </w:rPr>
              <w:t>- определять восклицательную/невосклицательную интонацию предложения;</w:t>
            </w:r>
          </w:p>
          <w:p w:rsidR="003C6A10" w:rsidRPr="003C6A10" w:rsidRDefault="003C6A10" w:rsidP="003C6A10">
            <w:pPr>
              <w:widowControl/>
              <w:textAlignment w:val="center"/>
              <w:rPr>
                <w:sz w:val="24"/>
                <w:szCs w:val="24"/>
              </w:rPr>
            </w:pPr>
            <w:r w:rsidRPr="003C6A10">
              <w:rPr>
                <w:sz w:val="24"/>
                <w:szCs w:val="24"/>
              </w:rPr>
              <w:t>- находить главные и второстепенные (без деления на виды) члены предложения;</w:t>
            </w:r>
          </w:p>
          <w:p w:rsidR="003C6A10" w:rsidRPr="003C6A10" w:rsidRDefault="003C6A10" w:rsidP="003C6A10">
            <w:pPr>
              <w:widowControl/>
              <w:textAlignment w:val="center"/>
              <w:rPr>
                <w:sz w:val="24"/>
                <w:szCs w:val="24"/>
              </w:rPr>
            </w:pPr>
            <w:r w:rsidRPr="003C6A10">
              <w:rPr>
                <w:sz w:val="24"/>
                <w:szCs w:val="24"/>
              </w:rPr>
              <w:t>- выделять предложения с однородными членами.</w:t>
            </w:r>
          </w:p>
          <w:p w:rsidR="003C6A10" w:rsidRPr="003C6A10" w:rsidRDefault="003C6A10" w:rsidP="003C6A10">
            <w:pPr>
              <w:widowControl/>
              <w:textAlignment w:val="center"/>
              <w:rPr>
                <w:spacing w:val="-2"/>
                <w:sz w:val="24"/>
                <w:szCs w:val="24"/>
              </w:rPr>
            </w:pPr>
          </w:p>
        </w:tc>
        <w:tc>
          <w:tcPr>
            <w:tcW w:w="3240" w:type="dxa"/>
          </w:tcPr>
          <w:p w:rsidR="003C6A10" w:rsidRPr="003C6A10" w:rsidRDefault="003C6A10" w:rsidP="003C6A10">
            <w:pPr>
              <w:widowControl/>
              <w:textAlignment w:val="center"/>
              <w:rPr>
                <w:i/>
                <w:iCs/>
                <w:sz w:val="24"/>
                <w:szCs w:val="24"/>
              </w:rPr>
            </w:pPr>
            <w:r w:rsidRPr="003C6A10">
              <w:rPr>
                <w:i/>
                <w:iCs/>
                <w:sz w:val="24"/>
                <w:szCs w:val="24"/>
              </w:rPr>
              <w:lastRenderedPageBreak/>
              <w:t xml:space="preserve">- различать второстепенные члены </w:t>
            </w:r>
            <w:r w:rsidRPr="003C6A10">
              <w:rPr>
                <w:i/>
                <w:iCs/>
                <w:sz w:val="24"/>
                <w:szCs w:val="24"/>
              </w:rPr>
              <w:lastRenderedPageBreak/>
              <w:t>предложения — определения, дополнения, обстоятельства;</w:t>
            </w:r>
          </w:p>
          <w:p w:rsidR="003C6A10" w:rsidRPr="003C6A10" w:rsidRDefault="003C6A10" w:rsidP="003C6A10">
            <w:pPr>
              <w:widowControl/>
              <w:textAlignment w:val="center"/>
              <w:rPr>
                <w:i/>
                <w:iCs/>
                <w:spacing w:val="2"/>
                <w:sz w:val="24"/>
                <w:szCs w:val="24"/>
              </w:rPr>
            </w:pPr>
            <w:r w:rsidRPr="003C6A10">
              <w:rPr>
                <w:i/>
                <w:iCs/>
                <w:sz w:val="24"/>
                <w:szCs w:val="24"/>
              </w:rPr>
              <w:t xml:space="preserve">- выполнять в соответствии с предложенным в учебнике алгоритмом разбор простого предложения (по членам </w:t>
            </w:r>
            <w:r w:rsidRPr="003C6A10">
              <w:rPr>
                <w:i/>
                <w:iCs/>
                <w:spacing w:val="2"/>
                <w:sz w:val="24"/>
                <w:szCs w:val="24"/>
              </w:rPr>
              <w:t>предложения, синтаксический);</w:t>
            </w:r>
          </w:p>
          <w:p w:rsidR="003C6A10" w:rsidRPr="003C6A10" w:rsidRDefault="003C6A10" w:rsidP="003C6A10">
            <w:pPr>
              <w:widowControl/>
              <w:textAlignment w:val="center"/>
              <w:rPr>
                <w:i/>
                <w:iCs/>
                <w:sz w:val="24"/>
                <w:szCs w:val="24"/>
              </w:rPr>
            </w:pPr>
            <w:r w:rsidRPr="003C6A10">
              <w:rPr>
                <w:i/>
                <w:iCs/>
                <w:spacing w:val="2"/>
                <w:sz w:val="24"/>
                <w:szCs w:val="24"/>
              </w:rPr>
              <w:t xml:space="preserve"> - оценивать правильность </w:t>
            </w:r>
            <w:r w:rsidRPr="003C6A10">
              <w:rPr>
                <w:i/>
                <w:iCs/>
                <w:sz w:val="24"/>
                <w:szCs w:val="24"/>
              </w:rPr>
              <w:t>разбора;</w:t>
            </w:r>
          </w:p>
          <w:p w:rsidR="003C6A10" w:rsidRPr="003C6A10" w:rsidRDefault="003C6A10" w:rsidP="003C6A10">
            <w:pPr>
              <w:widowControl/>
              <w:textAlignment w:val="center"/>
              <w:rPr>
                <w:i/>
                <w:iCs/>
                <w:sz w:val="24"/>
                <w:szCs w:val="24"/>
              </w:rPr>
            </w:pPr>
            <w:r w:rsidRPr="003C6A10">
              <w:rPr>
                <w:i/>
                <w:iCs/>
                <w:sz w:val="24"/>
                <w:szCs w:val="24"/>
              </w:rPr>
              <w:t>- различать простые и сложные предложения.</w:t>
            </w:r>
          </w:p>
          <w:p w:rsidR="003C6A10" w:rsidRPr="003C6A10" w:rsidRDefault="003C6A10" w:rsidP="003C6A10">
            <w:pPr>
              <w:widowControl/>
              <w:textAlignment w:val="center"/>
              <w:rPr>
                <w:i/>
                <w:iCs/>
                <w:spacing w:val="2"/>
                <w:sz w:val="24"/>
                <w:szCs w:val="24"/>
              </w:rPr>
            </w:pPr>
          </w:p>
        </w:tc>
      </w:tr>
    </w:tbl>
    <w:p w:rsidR="003C6A10" w:rsidRPr="003C6A10" w:rsidRDefault="003C6A10" w:rsidP="003C6A10">
      <w:pPr>
        <w:widowControl/>
        <w:autoSpaceDE/>
        <w:autoSpaceDN/>
        <w:adjustRightInd/>
        <w:jc w:val="both"/>
        <w:rPr>
          <w:bCs/>
          <w:sz w:val="24"/>
          <w:szCs w:val="24"/>
          <w:lang w:eastAsia="en-US" w:bidi="en-US"/>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3"/>
        <w:gridCol w:w="4465"/>
        <w:gridCol w:w="3240"/>
      </w:tblGrid>
      <w:tr w:rsidR="003C6A10" w:rsidRPr="003C6A10" w:rsidTr="003C6A10">
        <w:trPr>
          <w:trHeight w:val="424"/>
        </w:trPr>
        <w:tc>
          <w:tcPr>
            <w:tcW w:w="2123" w:type="dxa"/>
          </w:tcPr>
          <w:p w:rsidR="003C6A10" w:rsidRPr="003C6A10" w:rsidRDefault="003C6A10" w:rsidP="003C6A10">
            <w:pPr>
              <w:keepNext/>
              <w:widowControl/>
              <w:jc w:val="center"/>
              <w:textAlignment w:val="center"/>
              <w:rPr>
                <w:b/>
                <w:iCs/>
                <w:sz w:val="24"/>
                <w:szCs w:val="24"/>
                <w:lang w:eastAsia="en-US" w:bidi="en-US"/>
              </w:rPr>
            </w:pPr>
            <w:r w:rsidRPr="003C6A10">
              <w:rPr>
                <w:b/>
                <w:iCs/>
                <w:sz w:val="24"/>
                <w:szCs w:val="24"/>
                <w:lang w:eastAsia="en-US" w:bidi="en-US"/>
              </w:rPr>
              <w:t>Содержательная линия</w:t>
            </w:r>
            <w:r w:rsidRPr="003C6A10">
              <w:rPr>
                <w:b/>
                <w:iCs/>
                <w:sz w:val="24"/>
                <w:szCs w:val="24"/>
                <w:lang w:eastAsia="en-US" w:bidi="en-US"/>
              </w:rPr>
              <w:br/>
            </w:r>
          </w:p>
          <w:p w:rsidR="003C6A10" w:rsidRPr="003C6A10" w:rsidRDefault="003C6A10" w:rsidP="003C6A10">
            <w:pPr>
              <w:keepNext/>
              <w:widowControl/>
              <w:jc w:val="center"/>
              <w:textAlignment w:val="center"/>
              <w:rPr>
                <w:rFonts w:ascii="PragmaticaC" w:hAnsi="PragmaticaC" w:cs="PragmaticaC"/>
                <w:b/>
                <w:i/>
                <w:iCs/>
                <w:sz w:val="24"/>
                <w:szCs w:val="24"/>
                <w:lang w:eastAsia="en-US" w:bidi="en-US"/>
              </w:rPr>
            </w:pPr>
          </w:p>
        </w:tc>
        <w:tc>
          <w:tcPr>
            <w:tcW w:w="4465" w:type="dxa"/>
          </w:tcPr>
          <w:p w:rsidR="003C6A10" w:rsidRPr="003C6A10" w:rsidRDefault="003C6A10" w:rsidP="003C6A10">
            <w:pPr>
              <w:autoSpaceDE/>
              <w:autoSpaceDN/>
              <w:adjustRightInd/>
              <w:jc w:val="center"/>
              <w:rPr>
                <w:rFonts w:eastAsia="Andale Sans UI"/>
                <w:b/>
                <w:kern w:val="2"/>
                <w:sz w:val="24"/>
                <w:szCs w:val="24"/>
                <w:lang w:eastAsia="ar-SA"/>
              </w:rPr>
            </w:pPr>
            <w:r w:rsidRPr="003C6A10">
              <w:rPr>
                <w:rFonts w:eastAsia="Andale Sans UI"/>
                <w:b/>
                <w:kern w:val="2"/>
                <w:sz w:val="24"/>
                <w:szCs w:val="24"/>
                <w:lang w:eastAsia="ar-SA"/>
              </w:rPr>
              <w:t>Выпускник научится</w:t>
            </w:r>
          </w:p>
        </w:tc>
        <w:tc>
          <w:tcPr>
            <w:tcW w:w="3240" w:type="dxa"/>
          </w:tcPr>
          <w:p w:rsidR="003C6A10" w:rsidRPr="003C6A10" w:rsidRDefault="003C6A10" w:rsidP="003C6A10">
            <w:pPr>
              <w:autoSpaceDE/>
              <w:autoSpaceDN/>
              <w:adjustRightInd/>
              <w:jc w:val="center"/>
              <w:rPr>
                <w:rFonts w:eastAsia="Andale Sans UI"/>
                <w:b/>
                <w:i/>
                <w:kern w:val="2"/>
                <w:sz w:val="24"/>
                <w:szCs w:val="24"/>
                <w:lang w:eastAsia="ar-SA"/>
              </w:rPr>
            </w:pPr>
            <w:r w:rsidRPr="003C6A10">
              <w:rPr>
                <w:rFonts w:eastAsia="Andale Sans UI"/>
                <w:b/>
                <w:i/>
                <w:kern w:val="2"/>
                <w:sz w:val="24"/>
                <w:szCs w:val="24"/>
                <w:lang w:eastAsia="ar-SA"/>
              </w:rPr>
              <w:t xml:space="preserve">Выпускник получит возможность </w:t>
            </w:r>
            <w:r w:rsidRPr="003C6A10">
              <w:rPr>
                <w:rFonts w:eastAsia="Andale Sans UI"/>
                <w:b/>
                <w:i/>
                <w:iCs/>
                <w:kern w:val="2"/>
                <w:sz w:val="24"/>
                <w:szCs w:val="24"/>
                <w:lang w:eastAsia="ar-SA"/>
              </w:rPr>
              <w:t>научиться:</w:t>
            </w:r>
          </w:p>
        </w:tc>
      </w:tr>
      <w:tr w:rsidR="003C6A10" w:rsidRPr="003C6A10" w:rsidTr="003C6A10">
        <w:trPr>
          <w:trHeight w:val="424"/>
        </w:trPr>
        <w:tc>
          <w:tcPr>
            <w:tcW w:w="2123" w:type="dxa"/>
          </w:tcPr>
          <w:p w:rsidR="003C6A10" w:rsidRPr="003C6A10" w:rsidRDefault="003C6A10" w:rsidP="003C6A10">
            <w:pPr>
              <w:autoSpaceDE/>
              <w:autoSpaceDN/>
              <w:adjustRightInd/>
              <w:rPr>
                <w:rFonts w:eastAsia="Andale Sans UI"/>
                <w:kern w:val="2"/>
                <w:sz w:val="24"/>
                <w:szCs w:val="24"/>
                <w:lang w:eastAsia="ar-SA"/>
              </w:rPr>
            </w:pPr>
            <w:r w:rsidRPr="003C6A10">
              <w:rPr>
                <w:rFonts w:eastAsia="Andale Sans UI"/>
                <w:kern w:val="2"/>
                <w:sz w:val="24"/>
                <w:szCs w:val="24"/>
                <w:lang w:eastAsia="ar-SA"/>
              </w:rPr>
              <w:t>«Орфография и пунктуация»</w:t>
            </w:r>
          </w:p>
          <w:p w:rsidR="003C6A10" w:rsidRPr="003C6A10" w:rsidRDefault="003C6A10" w:rsidP="003C6A10">
            <w:pPr>
              <w:autoSpaceDE/>
              <w:autoSpaceDN/>
              <w:adjustRightInd/>
              <w:rPr>
                <w:rFonts w:eastAsia="Andale Sans UI"/>
                <w:kern w:val="2"/>
                <w:sz w:val="24"/>
                <w:szCs w:val="24"/>
                <w:lang w:eastAsia="ar-SA"/>
              </w:rPr>
            </w:pPr>
          </w:p>
        </w:tc>
        <w:tc>
          <w:tcPr>
            <w:tcW w:w="4465" w:type="dxa"/>
          </w:tcPr>
          <w:p w:rsidR="003C6A10" w:rsidRPr="003C6A10" w:rsidRDefault="003C6A10" w:rsidP="003C6A10">
            <w:pPr>
              <w:widowControl/>
              <w:textAlignment w:val="center"/>
              <w:rPr>
                <w:sz w:val="24"/>
                <w:szCs w:val="24"/>
              </w:rPr>
            </w:pPr>
            <w:r w:rsidRPr="003C6A10">
              <w:rPr>
                <w:sz w:val="24"/>
                <w:szCs w:val="24"/>
              </w:rPr>
              <w:t>- применять правила правописания (в объёме содержания курса);</w:t>
            </w:r>
          </w:p>
          <w:p w:rsidR="003C6A10" w:rsidRPr="003C6A10" w:rsidRDefault="003C6A10" w:rsidP="003C6A10">
            <w:pPr>
              <w:widowControl/>
              <w:textAlignment w:val="center"/>
              <w:rPr>
                <w:sz w:val="24"/>
                <w:szCs w:val="24"/>
              </w:rPr>
            </w:pPr>
            <w:r w:rsidRPr="003C6A10">
              <w:rPr>
                <w:sz w:val="24"/>
                <w:szCs w:val="24"/>
              </w:rPr>
              <w:t>- определять (уточнять) написание слова по орфографическому словарю учебника;</w:t>
            </w:r>
          </w:p>
          <w:p w:rsidR="003C6A10" w:rsidRPr="003C6A10" w:rsidRDefault="003C6A10" w:rsidP="003C6A10">
            <w:pPr>
              <w:widowControl/>
              <w:textAlignment w:val="center"/>
              <w:rPr>
                <w:sz w:val="24"/>
                <w:szCs w:val="24"/>
              </w:rPr>
            </w:pPr>
            <w:r w:rsidRPr="003C6A10">
              <w:rPr>
                <w:sz w:val="24"/>
                <w:szCs w:val="24"/>
              </w:rPr>
              <w:t>- безошибочно списывать текст объёмом 80—90 слов;</w:t>
            </w:r>
          </w:p>
          <w:p w:rsidR="003C6A10" w:rsidRPr="003C6A10" w:rsidRDefault="003C6A10" w:rsidP="003C6A10">
            <w:pPr>
              <w:widowControl/>
              <w:textAlignment w:val="center"/>
              <w:rPr>
                <w:sz w:val="24"/>
                <w:szCs w:val="24"/>
              </w:rPr>
            </w:pPr>
            <w:r w:rsidRPr="003C6A10">
              <w:rPr>
                <w:sz w:val="24"/>
                <w:szCs w:val="24"/>
              </w:rPr>
              <w:t>- писать под диктовку тексты объёмом 75—80 слов в соответствии с изученными правилами правописания;</w:t>
            </w:r>
          </w:p>
          <w:p w:rsidR="003C6A10" w:rsidRPr="003C6A10" w:rsidRDefault="003C6A10" w:rsidP="003C6A10">
            <w:pPr>
              <w:widowControl/>
              <w:textAlignment w:val="center"/>
              <w:rPr>
                <w:sz w:val="24"/>
                <w:szCs w:val="24"/>
              </w:rPr>
            </w:pPr>
            <w:r w:rsidRPr="003C6A10">
              <w:rPr>
                <w:sz w:val="24"/>
                <w:szCs w:val="24"/>
              </w:rPr>
              <w:t>- проверять собственный и предложенный текст, находить и исправлять орфографические и пунктуационные ошибки.</w:t>
            </w:r>
          </w:p>
          <w:p w:rsidR="003C6A10" w:rsidRPr="003C6A10" w:rsidRDefault="003C6A10" w:rsidP="003C6A10">
            <w:pPr>
              <w:widowControl/>
              <w:textAlignment w:val="center"/>
              <w:rPr>
                <w:sz w:val="24"/>
                <w:szCs w:val="24"/>
              </w:rPr>
            </w:pPr>
          </w:p>
          <w:p w:rsidR="003C6A10" w:rsidRPr="003C6A10" w:rsidRDefault="003C6A10" w:rsidP="003C6A10">
            <w:pPr>
              <w:widowControl/>
              <w:textAlignment w:val="center"/>
              <w:rPr>
                <w:sz w:val="24"/>
                <w:szCs w:val="24"/>
              </w:rPr>
            </w:pPr>
          </w:p>
        </w:tc>
        <w:tc>
          <w:tcPr>
            <w:tcW w:w="3240" w:type="dxa"/>
          </w:tcPr>
          <w:p w:rsidR="003C6A10" w:rsidRPr="003C6A10" w:rsidRDefault="003C6A10" w:rsidP="003C6A10">
            <w:pPr>
              <w:widowControl/>
              <w:textAlignment w:val="center"/>
              <w:rPr>
                <w:i/>
                <w:iCs/>
                <w:sz w:val="24"/>
                <w:szCs w:val="24"/>
              </w:rPr>
            </w:pPr>
            <w:r w:rsidRPr="003C6A10">
              <w:rPr>
                <w:i/>
                <w:iCs/>
                <w:sz w:val="24"/>
                <w:szCs w:val="24"/>
              </w:rPr>
              <w:t>- осознавать место возможного возникновения орфографической ошибки;</w:t>
            </w:r>
          </w:p>
          <w:p w:rsidR="003C6A10" w:rsidRPr="003C6A10" w:rsidRDefault="003C6A10" w:rsidP="003C6A10">
            <w:pPr>
              <w:widowControl/>
              <w:textAlignment w:val="center"/>
              <w:rPr>
                <w:i/>
                <w:iCs/>
                <w:sz w:val="24"/>
                <w:szCs w:val="24"/>
              </w:rPr>
            </w:pPr>
            <w:r w:rsidRPr="003C6A10">
              <w:rPr>
                <w:i/>
                <w:iCs/>
                <w:sz w:val="24"/>
                <w:szCs w:val="24"/>
              </w:rPr>
              <w:t>- подбирать примеры с определённой орфограммой;</w:t>
            </w:r>
          </w:p>
          <w:p w:rsidR="003C6A10" w:rsidRPr="003C6A10" w:rsidRDefault="003C6A10" w:rsidP="003C6A10">
            <w:pPr>
              <w:widowControl/>
              <w:textAlignment w:val="center"/>
              <w:rPr>
                <w:i/>
                <w:iCs/>
                <w:sz w:val="24"/>
                <w:szCs w:val="24"/>
              </w:rPr>
            </w:pPr>
            <w:r w:rsidRPr="003C6A10">
              <w:rPr>
                <w:i/>
                <w:iCs/>
                <w:spacing w:val="2"/>
                <w:sz w:val="24"/>
                <w:szCs w:val="24"/>
              </w:rPr>
              <w:t>- при составлении собственных текстов перефразиро</w:t>
            </w:r>
            <w:r w:rsidRPr="003C6A10">
              <w:rPr>
                <w:i/>
                <w:iCs/>
                <w:sz w:val="24"/>
                <w:szCs w:val="24"/>
              </w:rPr>
              <w:t xml:space="preserve">вать </w:t>
            </w:r>
            <w:proofErr w:type="gramStart"/>
            <w:r w:rsidRPr="003C6A10">
              <w:rPr>
                <w:i/>
                <w:iCs/>
                <w:sz w:val="24"/>
                <w:szCs w:val="24"/>
              </w:rPr>
              <w:t>записываемое</w:t>
            </w:r>
            <w:proofErr w:type="gramEnd"/>
            <w:r w:rsidRPr="003C6A10">
              <w:rPr>
                <w:i/>
                <w:iCs/>
                <w:sz w:val="24"/>
                <w:szCs w:val="24"/>
              </w:rPr>
              <w:t>, чтобы избежать орфографических</w:t>
            </w:r>
            <w:r w:rsidRPr="003C6A10">
              <w:rPr>
                <w:i/>
                <w:iCs/>
                <w:sz w:val="24"/>
                <w:szCs w:val="24"/>
              </w:rPr>
              <w:br/>
              <w:t>и пунктуационных ошибок;</w:t>
            </w:r>
          </w:p>
          <w:p w:rsidR="003C6A10" w:rsidRPr="003C6A10" w:rsidRDefault="003C6A10" w:rsidP="003C6A10">
            <w:pPr>
              <w:widowControl/>
              <w:textAlignment w:val="center"/>
              <w:rPr>
                <w:i/>
                <w:iCs/>
                <w:sz w:val="24"/>
                <w:szCs w:val="24"/>
              </w:rPr>
            </w:pPr>
            <w:r w:rsidRPr="003C6A10">
              <w:rPr>
                <w:i/>
                <w:iCs/>
                <w:sz w:val="24"/>
                <w:szCs w:val="24"/>
              </w:rPr>
              <w:t>- при работе над ошибками осознавать причины появления ошибки и определять способы действий, помогающих предотвратить её в последующих письменных работах.</w:t>
            </w:r>
          </w:p>
          <w:p w:rsidR="003C6A10" w:rsidRPr="003C6A10" w:rsidRDefault="003C6A10" w:rsidP="003C6A10">
            <w:pPr>
              <w:widowControl/>
              <w:textAlignment w:val="center"/>
              <w:rPr>
                <w:i/>
                <w:iCs/>
                <w:sz w:val="24"/>
                <w:szCs w:val="24"/>
              </w:rPr>
            </w:pPr>
          </w:p>
        </w:tc>
      </w:tr>
      <w:tr w:rsidR="003C6A10" w:rsidRPr="003C6A10" w:rsidTr="003C6A10">
        <w:trPr>
          <w:trHeight w:val="424"/>
        </w:trPr>
        <w:tc>
          <w:tcPr>
            <w:tcW w:w="2123" w:type="dxa"/>
          </w:tcPr>
          <w:p w:rsidR="003C6A10" w:rsidRPr="003C6A10" w:rsidRDefault="003C6A10" w:rsidP="003C6A10">
            <w:pPr>
              <w:autoSpaceDE/>
              <w:autoSpaceDN/>
              <w:adjustRightInd/>
              <w:rPr>
                <w:rFonts w:eastAsia="Andale Sans UI"/>
                <w:kern w:val="2"/>
                <w:sz w:val="24"/>
                <w:szCs w:val="24"/>
                <w:lang w:eastAsia="ar-SA"/>
              </w:rPr>
            </w:pPr>
            <w:r w:rsidRPr="003C6A10">
              <w:rPr>
                <w:rFonts w:eastAsia="Andale Sans UI"/>
                <w:kern w:val="2"/>
                <w:sz w:val="24"/>
                <w:szCs w:val="24"/>
                <w:lang w:eastAsia="ar-SA"/>
              </w:rPr>
              <w:t>«Развитие речи»</w:t>
            </w:r>
          </w:p>
        </w:tc>
        <w:tc>
          <w:tcPr>
            <w:tcW w:w="4465" w:type="dxa"/>
          </w:tcPr>
          <w:p w:rsidR="003C6A10" w:rsidRPr="003C6A10" w:rsidRDefault="003C6A10" w:rsidP="003C6A10">
            <w:pPr>
              <w:widowControl/>
              <w:textAlignment w:val="center"/>
              <w:rPr>
                <w:sz w:val="24"/>
                <w:szCs w:val="24"/>
              </w:rPr>
            </w:pPr>
            <w:r w:rsidRPr="003C6A10">
              <w:rPr>
                <w:sz w:val="24"/>
                <w:szCs w:val="24"/>
              </w:rPr>
              <w:t xml:space="preserve">- </w:t>
            </w:r>
            <w:r w:rsidRPr="003C6A10">
              <w:rPr>
                <w:spacing w:val="2"/>
                <w:sz w:val="24"/>
                <w:szCs w:val="24"/>
              </w:rPr>
              <w:t xml:space="preserve">оценивать правильность (уместность) выбора языковых </w:t>
            </w:r>
            <w:r w:rsidRPr="003C6A10">
              <w:rPr>
                <w:sz w:val="24"/>
                <w:szCs w:val="24"/>
              </w:rPr>
              <w:t xml:space="preserve">и неязыковых средств устного общения на уроке, в школе, </w:t>
            </w:r>
            <w:r w:rsidRPr="003C6A10">
              <w:rPr>
                <w:spacing w:val="2"/>
                <w:sz w:val="24"/>
                <w:szCs w:val="24"/>
              </w:rPr>
              <w:t xml:space="preserve">в быту, со знакомыми и незнакомыми, с людьми разного </w:t>
            </w:r>
            <w:r w:rsidRPr="003C6A10">
              <w:rPr>
                <w:sz w:val="24"/>
                <w:szCs w:val="24"/>
              </w:rPr>
              <w:t>возраста;</w:t>
            </w:r>
          </w:p>
          <w:p w:rsidR="003C6A10" w:rsidRPr="003C6A10" w:rsidRDefault="003C6A10" w:rsidP="003C6A10">
            <w:pPr>
              <w:widowControl/>
              <w:textAlignment w:val="center"/>
              <w:rPr>
                <w:sz w:val="24"/>
                <w:szCs w:val="24"/>
              </w:rPr>
            </w:pPr>
            <w:r w:rsidRPr="003C6A10">
              <w:rPr>
                <w:sz w:val="24"/>
                <w:szCs w:val="24"/>
              </w:rPr>
              <w:t>- соблюдать в повседневной жизни нормы речевого этикета и правила устного общения (умение слышать, реагировать на реплики, поддерживать разговор);</w:t>
            </w:r>
          </w:p>
          <w:p w:rsidR="003C6A10" w:rsidRPr="003C6A10" w:rsidRDefault="003C6A10" w:rsidP="003C6A10">
            <w:pPr>
              <w:widowControl/>
              <w:textAlignment w:val="center"/>
              <w:rPr>
                <w:sz w:val="24"/>
                <w:szCs w:val="24"/>
              </w:rPr>
            </w:pPr>
            <w:r w:rsidRPr="003C6A10">
              <w:rPr>
                <w:sz w:val="24"/>
                <w:szCs w:val="24"/>
              </w:rPr>
              <w:t xml:space="preserve">- выражать собственное мнение и </w:t>
            </w:r>
            <w:r w:rsidRPr="003C6A10">
              <w:rPr>
                <w:sz w:val="24"/>
                <w:szCs w:val="24"/>
              </w:rPr>
              <w:lastRenderedPageBreak/>
              <w:t>аргументировать его;</w:t>
            </w:r>
          </w:p>
          <w:p w:rsidR="003C6A10" w:rsidRPr="003C6A10" w:rsidRDefault="003C6A10" w:rsidP="003C6A10">
            <w:pPr>
              <w:widowControl/>
              <w:textAlignment w:val="center"/>
              <w:rPr>
                <w:sz w:val="24"/>
                <w:szCs w:val="24"/>
              </w:rPr>
            </w:pPr>
            <w:r w:rsidRPr="003C6A10">
              <w:rPr>
                <w:sz w:val="24"/>
                <w:szCs w:val="24"/>
              </w:rPr>
              <w:t>-самостоятельно озаглавливать текст;</w:t>
            </w:r>
          </w:p>
          <w:p w:rsidR="003C6A10" w:rsidRPr="003C6A10" w:rsidRDefault="003C6A10" w:rsidP="003C6A10">
            <w:pPr>
              <w:widowControl/>
              <w:textAlignment w:val="center"/>
              <w:rPr>
                <w:sz w:val="24"/>
                <w:szCs w:val="24"/>
              </w:rPr>
            </w:pPr>
            <w:r w:rsidRPr="003C6A10">
              <w:rPr>
                <w:sz w:val="24"/>
                <w:szCs w:val="24"/>
              </w:rPr>
              <w:t>- составлять план текста;</w:t>
            </w:r>
          </w:p>
          <w:p w:rsidR="003C6A10" w:rsidRPr="003C6A10" w:rsidRDefault="003C6A10" w:rsidP="003C6A10">
            <w:pPr>
              <w:widowControl/>
              <w:textAlignment w:val="center"/>
              <w:rPr>
                <w:sz w:val="24"/>
                <w:szCs w:val="24"/>
              </w:rPr>
            </w:pPr>
            <w:r w:rsidRPr="003C6A10">
              <w:rPr>
                <w:sz w:val="24"/>
                <w:szCs w:val="24"/>
              </w:rPr>
              <w:t>- сочинять письма, поздравительные открытки, записки и другие небольшие тексты для конкретных ситуаций общения.</w:t>
            </w:r>
          </w:p>
          <w:p w:rsidR="003C6A10" w:rsidRPr="003C6A10" w:rsidRDefault="003C6A10" w:rsidP="003C6A10">
            <w:pPr>
              <w:widowControl/>
              <w:textAlignment w:val="center"/>
              <w:rPr>
                <w:sz w:val="24"/>
                <w:szCs w:val="24"/>
              </w:rPr>
            </w:pPr>
          </w:p>
        </w:tc>
        <w:tc>
          <w:tcPr>
            <w:tcW w:w="3240" w:type="dxa"/>
          </w:tcPr>
          <w:p w:rsidR="003C6A10" w:rsidRPr="003C6A10" w:rsidRDefault="003C6A10" w:rsidP="003C6A10">
            <w:pPr>
              <w:widowControl/>
              <w:textAlignment w:val="center"/>
              <w:rPr>
                <w:i/>
                <w:iCs/>
                <w:sz w:val="24"/>
                <w:szCs w:val="24"/>
              </w:rPr>
            </w:pPr>
            <w:r w:rsidRPr="003C6A10">
              <w:rPr>
                <w:i/>
                <w:iCs/>
                <w:sz w:val="24"/>
                <w:szCs w:val="24"/>
              </w:rPr>
              <w:lastRenderedPageBreak/>
              <w:t>- создавать тексты по предложенному заголовку;</w:t>
            </w:r>
          </w:p>
          <w:p w:rsidR="003C6A10" w:rsidRPr="003C6A10" w:rsidRDefault="003C6A10" w:rsidP="003C6A10">
            <w:pPr>
              <w:widowControl/>
              <w:textAlignment w:val="center"/>
              <w:rPr>
                <w:i/>
                <w:iCs/>
                <w:sz w:val="24"/>
                <w:szCs w:val="24"/>
              </w:rPr>
            </w:pPr>
            <w:r w:rsidRPr="003C6A10">
              <w:rPr>
                <w:i/>
                <w:iCs/>
                <w:sz w:val="24"/>
                <w:szCs w:val="24"/>
              </w:rPr>
              <w:t>- подробно или выборочно пересказывать текст;</w:t>
            </w:r>
          </w:p>
          <w:p w:rsidR="003C6A10" w:rsidRPr="003C6A10" w:rsidRDefault="003C6A10" w:rsidP="003C6A10">
            <w:pPr>
              <w:widowControl/>
              <w:textAlignment w:val="center"/>
              <w:rPr>
                <w:i/>
                <w:iCs/>
                <w:sz w:val="24"/>
                <w:szCs w:val="24"/>
              </w:rPr>
            </w:pPr>
            <w:r w:rsidRPr="003C6A10">
              <w:rPr>
                <w:i/>
                <w:iCs/>
                <w:sz w:val="24"/>
                <w:szCs w:val="24"/>
              </w:rPr>
              <w:t>- пересказывать текст от другого лица;</w:t>
            </w:r>
          </w:p>
          <w:p w:rsidR="003C6A10" w:rsidRPr="003C6A10" w:rsidRDefault="003C6A10" w:rsidP="003C6A10">
            <w:pPr>
              <w:widowControl/>
              <w:textAlignment w:val="center"/>
              <w:rPr>
                <w:i/>
                <w:iCs/>
                <w:sz w:val="24"/>
                <w:szCs w:val="24"/>
              </w:rPr>
            </w:pPr>
            <w:r w:rsidRPr="003C6A10">
              <w:rPr>
                <w:i/>
                <w:iCs/>
                <w:sz w:val="24"/>
                <w:szCs w:val="24"/>
              </w:rPr>
              <w:t xml:space="preserve">- составлять устный рассказ на определённую тему с использованием разных типов речи: описание, повествование, </w:t>
            </w:r>
            <w:r w:rsidRPr="003C6A10">
              <w:rPr>
                <w:i/>
                <w:iCs/>
                <w:sz w:val="24"/>
                <w:szCs w:val="24"/>
              </w:rPr>
              <w:lastRenderedPageBreak/>
              <w:t>рассуждение;</w:t>
            </w:r>
          </w:p>
          <w:p w:rsidR="003C6A10" w:rsidRPr="003C6A10" w:rsidRDefault="003C6A10" w:rsidP="003C6A10">
            <w:pPr>
              <w:widowControl/>
              <w:textAlignment w:val="center"/>
              <w:rPr>
                <w:i/>
                <w:iCs/>
                <w:sz w:val="24"/>
                <w:szCs w:val="24"/>
              </w:rPr>
            </w:pPr>
            <w:r w:rsidRPr="003C6A10">
              <w:rPr>
                <w:i/>
                <w:iCs/>
                <w:sz w:val="24"/>
                <w:szCs w:val="24"/>
              </w:rPr>
              <w:t>- анализировать и корректировать тексты с нарушенным порядком предложений, находить в тексте смысловые пропуски;</w:t>
            </w:r>
          </w:p>
          <w:p w:rsidR="003C6A10" w:rsidRPr="003C6A10" w:rsidRDefault="003C6A10" w:rsidP="003C6A10">
            <w:pPr>
              <w:widowControl/>
              <w:textAlignment w:val="center"/>
              <w:rPr>
                <w:i/>
                <w:iCs/>
                <w:sz w:val="24"/>
                <w:szCs w:val="24"/>
              </w:rPr>
            </w:pPr>
            <w:r w:rsidRPr="003C6A10">
              <w:rPr>
                <w:i/>
                <w:iCs/>
                <w:sz w:val="24"/>
                <w:szCs w:val="24"/>
              </w:rPr>
              <w:t>- корректировать тексты, в которых допущены нарушения культуры речи;</w:t>
            </w:r>
          </w:p>
          <w:p w:rsidR="003C6A10" w:rsidRPr="003C6A10" w:rsidRDefault="003C6A10" w:rsidP="003C6A10">
            <w:pPr>
              <w:widowControl/>
              <w:textAlignment w:val="center"/>
              <w:rPr>
                <w:i/>
                <w:iCs/>
                <w:spacing w:val="2"/>
                <w:sz w:val="24"/>
                <w:szCs w:val="24"/>
              </w:rPr>
            </w:pPr>
            <w:r w:rsidRPr="003C6A10">
              <w:rPr>
                <w:i/>
                <w:iCs/>
                <w:sz w:val="24"/>
                <w:szCs w:val="24"/>
              </w:rPr>
              <w:t>- анализировать последовательность собственных действий при работе над изложениями и сочинениями и со</w:t>
            </w:r>
            <w:r w:rsidRPr="003C6A10">
              <w:rPr>
                <w:i/>
                <w:iCs/>
                <w:spacing w:val="2"/>
                <w:sz w:val="24"/>
                <w:szCs w:val="24"/>
              </w:rPr>
              <w:t>относить их с разработанным алгоритмом;</w:t>
            </w:r>
          </w:p>
          <w:p w:rsidR="003C6A10" w:rsidRPr="003C6A10" w:rsidRDefault="003C6A10" w:rsidP="003C6A10">
            <w:pPr>
              <w:widowControl/>
              <w:textAlignment w:val="center"/>
              <w:rPr>
                <w:i/>
                <w:iCs/>
                <w:sz w:val="24"/>
                <w:szCs w:val="24"/>
              </w:rPr>
            </w:pPr>
            <w:proofErr w:type="gramStart"/>
            <w:r w:rsidRPr="003C6A10">
              <w:rPr>
                <w:i/>
                <w:iCs/>
                <w:spacing w:val="2"/>
                <w:sz w:val="24"/>
                <w:szCs w:val="24"/>
              </w:rPr>
              <w:t xml:space="preserve">-  оценивать </w:t>
            </w:r>
            <w:r w:rsidRPr="003C6A10">
              <w:rPr>
                <w:i/>
                <w:iCs/>
                <w:sz w:val="24"/>
                <w:szCs w:val="24"/>
              </w:rPr>
              <w:t>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roofErr w:type="gramEnd"/>
          </w:p>
          <w:p w:rsidR="003C6A10" w:rsidRPr="003C6A10" w:rsidRDefault="003C6A10" w:rsidP="003C6A10">
            <w:pPr>
              <w:widowControl/>
              <w:textAlignment w:val="center"/>
              <w:rPr>
                <w:i/>
                <w:iCs/>
                <w:sz w:val="24"/>
                <w:szCs w:val="24"/>
              </w:rPr>
            </w:pPr>
            <w:r w:rsidRPr="003C6A10">
              <w:rPr>
                <w:i/>
                <w:iCs/>
                <w:spacing w:val="2"/>
                <w:sz w:val="24"/>
                <w:szCs w:val="24"/>
              </w:rPr>
              <w:t xml:space="preserve">- соблюдать нормы речевого взаимодействия при </w:t>
            </w:r>
            <w:proofErr w:type="gramStart"/>
            <w:r w:rsidRPr="003C6A10">
              <w:rPr>
                <w:i/>
                <w:iCs/>
                <w:spacing w:val="2"/>
                <w:sz w:val="24"/>
                <w:szCs w:val="24"/>
              </w:rPr>
              <w:t>ин­</w:t>
            </w:r>
            <w:r w:rsidRPr="003C6A10">
              <w:rPr>
                <w:i/>
                <w:iCs/>
                <w:spacing w:val="2"/>
                <w:sz w:val="24"/>
                <w:szCs w:val="24"/>
              </w:rPr>
              <w:br/>
              <w:t>терактивном</w:t>
            </w:r>
            <w:proofErr w:type="gramEnd"/>
            <w:r w:rsidRPr="003C6A10">
              <w:rPr>
                <w:i/>
                <w:iCs/>
                <w:spacing w:val="2"/>
                <w:sz w:val="24"/>
                <w:szCs w:val="24"/>
              </w:rPr>
              <w:t xml:space="preserve"> общении (sms­сообщения, электронная по</w:t>
            </w:r>
            <w:r w:rsidRPr="003C6A10">
              <w:rPr>
                <w:i/>
                <w:iCs/>
                <w:sz w:val="24"/>
                <w:szCs w:val="24"/>
              </w:rPr>
              <w:t>чта, Интернет и другие виды и способы связи).</w:t>
            </w:r>
          </w:p>
          <w:p w:rsidR="003C6A10" w:rsidRPr="003C6A10" w:rsidRDefault="003C6A10" w:rsidP="003C6A10">
            <w:pPr>
              <w:widowControl/>
              <w:textAlignment w:val="center"/>
              <w:rPr>
                <w:i/>
                <w:iCs/>
                <w:sz w:val="24"/>
                <w:szCs w:val="24"/>
              </w:rPr>
            </w:pPr>
          </w:p>
        </w:tc>
      </w:tr>
    </w:tbl>
    <w:p w:rsidR="003C6A10" w:rsidRPr="003C6A10" w:rsidRDefault="003C6A10" w:rsidP="003C6A10">
      <w:pPr>
        <w:widowControl/>
        <w:autoSpaceDE/>
        <w:autoSpaceDN/>
        <w:adjustRightInd/>
        <w:jc w:val="both"/>
        <w:rPr>
          <w:bCs/>
          <w:sz w:val="24"/>
          <w:szCs w:val="24"/>
          <w:lang w:eastAsia="en-US" w:bidi="en-US"/>
        </w:rPr>
      </w:pPr>
    </w:p>
    <w:p w:rsidR="003C6A10" w:rsidRPr="003C6A10" w:rsidRDefault="003C6A10" w:rsidP="003C6A10">
      <w:pPr>
        <w:keepNext/>
        <w:widowControl/>
        <w:jc w:val="both"/>
        <w:textAlignment w:val="center"/>
        <w:rPr>
          <w:b/>
          <w:bCs/>
          <w:i/>
          <w:iCs/>
          <w:sz w:val="24"/>
          <w:szCs w:val="24"/>
        </w:rPr>
      </w:pPr>
    </w:p>
    <w:p w:rsidR="003C6A10" w:rsidRPr="003C6A10" w:rsidRDefault="00983FDA" w:rsidP="003C6A10">
      <w:pPr>
        <w:keepNext/>
        <w:widowControl/>
        <w:jc w:val="both"/>
        <w:textAlignment w:val="center"/>
        <w:rPr>
          <w:b/>
          <w:bCs/>
          <w:iCs/>
          <w:sz w:val="24"/>
          <w:szCs w:val="24"/>
        </w:rPr>
      </w:pPr>
      <w:r>
        <w:rPr>
          <w:b/>
          <w:bCs/>
          <w:iCs/>
          <w:sz w:val="24"/>
          <w:szCs w:val="24"/>
        </w:rPr>
        <w:t>1.2.2.2</w:t>
      </w:r>
      <w:r w:rsidR="003C6A10" w:rsidRPr="003C6A10">
        <w:rPr>
          <w:b/>
          <w:bCs/>
          <w:iCs/>
          <w:sz w:val="24"/>
          <w:szCs w:val="24"/>
        </w:rPr>
        <w:t>. Литературное чтение</w:t>
      </w:r>
    </w:p>
    <w:p w:rsidR="00EC2A12" w:rsidRPr="00EC2A12" w:rsidRDefault="00EC2A12" w:rsidP="00EC2A12">
      <w:pPr>
        <w:autoSpaceDE/>
        <w:autoSpaceDN/>
        <w:adjustRightInd/>
        <w:ind w:firstLine="454"/>
        <w:jc w:val="both"/>
        <w:rPr>
          <w:rFonts w:eastAsia="Andale Sans UI"/>
          <w:kern w:val="2"/>
          <w:sz w:val="24"/>
          <w:szCs w:val="24"/>
          <w:lang w:eastAsia="ar-SA"/>
        </w:rPr>
      </w:pPr>
      <w:r>
        <w:rPr>
          <w:rFonts w:eastAsia="Andale Sans UI"/>
          <w:kern w:val="2"/>
          <w:sz w:val="24"/>
          <w:szCs w:val="24"/>
          <w:lang w:eastAsia="ar-SA"/>
        </w:rPr>
        <w:t xml:space="preserve">1) </w:t>
      </w:r>
      <w:r w:rsidRPr="00EC2A12">
        <w:rPr>
          <w:rFonts w:eastAsia="Andale Sans UI"/>
          <w:kern w:val="2"/>
          <w:sz w:val="24"/>
          <w:szCs w:val="24"/>
          <w:lang w:eastAsia="ar-SA"/>
        </w:rPr>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EC2A12" w:rsidRPr="00EC2A12" w:rsidRDefault="00EC2A12" w:rsidP="00EC2A12">
      <w:pPr>
        <w:autoSpaceDE/>
        <w:autoSpaceDN/>
        <w:adjustRightInd/>
        <w:ind w:firstLine="454"/>
        <w:jc w:val="both"/>
        <w:rPr>
          <w:rFonts w:eastAsia="Andale Sans UI"/>
          <w:kern w:val="2"/>
          <w:sz w:val="24"/>
          <w:szCs w:val="24"/>
          <w:lang w:eastAsia="ar-SA"/>
        </w:rPr>
      </w:pPr>
      <w:r w:rsidRPr="00EC2A12">
        <w:rPr>
          <w:rFonts w:eastAsia="Andale Sans UI"/>
          <w:kern w:val="2"/>
          <w:sz w:val="24"/>
          <w:szCs w:val="24"/>
          <w:lang w:eastAsia="ar-SA"/>
        </w:rPr>
        <w:t>2) 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p w:rsidR="00EC2A12" w:rsidRPr="00EC2A12" w:rsidRDefault="00EC2A12" w:rsidP="00EC2A12">
      <w:pPr>
        <w:autoSpaceDE/>
        <w:autoSpaceDN/>
        <w:adjustRightInd/>
        <w:ind w:firstLine="454"/>
        <w:jc w:val="both"/>
        <w:rPr>
          <w:rFonts w:eastAsia="Andale Sans UI"/>
          <w:kern w:val="2"/>
          <w:sz w:val="24"/>
          <w:szCs w:val="24"/>
          <w:lang w:eastAsia="ar-SA"/>
        </w:rPr>
      </w:pPr>
      <w:r w:rsidRPr="00EC2A12">
        <w:rPr>
          <w:rFonts w:eastAsia="Andale Sans UI"/>
          <w:kern w:val="2"/>
          <w:sz w:val="24"/>
          <w:szCs w:val="24"/>
          <w:lang w:eastAsia="ar-SA"/>
        </w:rPr>
        <w:t>3) сформированность позитивного отношения к правильной устной и письменной речи как показателям общей культуры и гражданской позиции человека;</w:t>
      </w:r>
    </w:p>
    <w:p w:rsidR="00EC2A12" w:rsidRPr="00EC2A12" w:rsidRDefault="00EC2A12" w:rsidP="00EC2A12">
      <w:pPr>
        <w:autoSpaceDE/>
        <w:autoSpaceDN/>
        <w:adjustRightInd/>
        <w:ind w:firstLine="454"/>
        <w:jc w:val="both"/>
        <w:rPr>
          <w:rFonts w:eastAsia="Andale Sans UI"/>
          <w:kern w:val="2"/>
          <w:sz w:val="24"/>
          <w:szCs w:val="24"/>
          <w:lang w:eastAsia="ar-SA"/>
        </w:rPr>
      </w:pPr>
      <w:r w:rsidRPr="00EC2A12">
        <w:rPr>
          <w:rFonts w:eastAsia="Andale Sans UI"/>
          <w:kern w:val="2"/>
          <w:sz w:val="24"/>
          <w:szCs w:val="24"/>
          <w:lang w:eastAsia="ar-SA"/>
        </w:rPr>
        <w:t>4) овладение первоначальными представлениями о нормах русского языка (орфоэпических, лексических, грамматических) и правилах речевого этикета; умение ориентироваться в целях, задачах, средствах и условиях общения, выбирать адекватные языковые средства для успешного решения коммуникативных задач;</w:t>
      </w:r>
    </w:p>
    <w:p w:rsidR="00EC2A12" w:rsidRPr="00EC2A12" w:rsidRDefault="00EC2A12" w:rsidP="00EC2A12">
      <w:pPr>
        <w:autoSpaceDE/>
        <w:autoSpaceDN/>
        <w:adjustRightInd/>
        <w:ind w:firstLine="454"/>
        <w:jc w:val="both"/>
        <w:rPr>
          <w:rFonts w:eastAsia="Andale Sans UI"/>
          <w:kern w:val="2"/>
          <w:sz w:val="24"/>
          <w:szCs w:val="24"/>
          <w:lang w:eastAsia="ar-SA"/>
        </w:rPr>
      </w:pPr>
      <w:r w:rsidRPr="00EC2A12">
        <w:rPr>
          <w:rFonts w:eastAsia="Andale Sans UI"/>
          <w:kern w:val="2"/>
          <w:sz w:val="24"/>
          <w:szCs w:val="24"/>
          <w:lang w:eastAsia="ar-SA"/>
        </w:rPr>
        <w:t>5) овладение учебными действиями с языковыми единицами и умение использовать знания для решения познавательных, практических и коммуникативных задач.</w:t>
      </w:r>
    </w:p>
    <w:p w:rsidR="003C6A10" w:rsidRPr="003C6A10" w:rsidRDefault="003C6A10" w:rsidP="003C6A10">
      <w:pPr>
        <w:autoSpaceDE/>
        <w:autoSpaceDN/>
        <w:adjustRightInd/>
        <w:ind w:firstLine="454"/>
        <w:jc w:val="both"/>
        <w:rPr>
          <w:rFonts w:eastAsia="Andale Sans UI"/>
          <w:kern w:val="2"/>
          <w:sz w:val="24"/>
          <w:szCs w:val="24"/>
          <w:lang w:eastAsia="ar-SA"/>
        </w:rPr>
      </w:pPr>
      <w:r w:rsidRPr="003C6A10">
        <w:rPr>
          <w:rFonts w:eastAsia="Andale Sans UI"/>
          <w:kern w:val="2"/>
          <w:sz w:val="24"/>
          <w:szCs w:val="24"/>
          <w:lang w:eastAsia="ar-SA"/>
        </w:rPr>
        <w:lastRenderedPageBreak/>
        <w:t xml:space="preserve">Выпускники начальной школы осознают значимость чтения для своего дальнейшего развития и успешного </w:t>
      </w:r>
      <w:proofErr w:type="gramStart"/>
      <w:r w:rsidRPr="003C6A10">
        <w:rPr>
          <w:rFonts w:eastAsia="Andale Sans UI"/>
          <w:kern w:val="2"/>
          <w:sz w:val="24"/>
          <w:szCs w:val="24"/>
          <w:lang w:eastAsia="ar-SA"/>
        </w:rPr>
        <w:t>обучения по</w:t>
      </w:r>
      <w:proofErr w:type="gramEnd"/>
      <w:r w:rsidRPr="003C6A10">
        <w:rPr>
          <w:rFonts w:eastAsia="Andale Sans UI"/>
          <w:kern w:val="2"/>
          <w:sz w:val="24"/>
          <w:szCs w:val="24"/>
          <w:lang w:eastAsia="ar-SA"/>
        </w:rPr>
        <w:t xml:space="preserve"> другим предметам. У учащихся будет формироваться потребность в систематическом чтении как средстве познания мира и самого себя. Младшие школьники полюбят чтение художественных произведений, которые помогут им сформировать собственную позицию в жизни, расширят кругозор.</w:t>
      </w:r>
    </w:p>
    <w:p w:rsidR="003C6A10" w:rsidRPr="003C6A10" w:rsidRDefault="003C6A10" w:rsidP="003C6A10">
      <w:pPr>
        <w:autoSpaceDE/>
        <w:autoSpaceDN/>
        <w:adjustRightInd/>
        <w:ind w:firstLine="454"/>
        <w:jc w:val="both"/>
        <w:rPr>
          <w:rFonts w:eastAsia="Andale Sans UI"/>
          <w:spacing w:val="-2"/>
          <w:kern w:val="2"/>
          <w:sz w:val="24"/>
          <w:szCs w:val="24"/>
          <w:lang w:eastAsia="ar-SA"/>
        </w:rPr>
      </w:pPr>
      <w:r w:rsidRPr="003C6A10">
        <w:rPr>
          <w:rFonts w:eastAsia="Andale Sans UI"/>
          <w:spacing w:val="-2"/>
          <w:kern w:val="2"/>
          <w:sz w:val="24"/>
          <w:szCs w:val="24"/>
          <w:lang w:eastAsia="ar-SA"/>
        </w:rPr>
        <w:t>Учащиеся получат возможность познакомиться с культурно­историческим наследием России и общечеловеческими ценностями.</w:t>
      </w:r>
    </w:p>
    <w:p w:rsidR="003C6A10" w:rsidRPr="003C6A10" w:rsidRDefault="003C6A10" w:rsidP="003C6A10">
      <w:pPr>
        <w:autoSpaceDE/>
        <w:autoSpaceDN/>
        <w:adjustRightInd/>
        <w:ind w:firstLine="454"/>
        <w:jc w:val="both"/>
        <w:rPr>
          <w:rFonts w:eastAsia="Andale Sans UI"/>
          <w:kern w:val="2"/>
          <w:sz w:val="24"/>
          <w:szCs w:val="24"/>
          <w:lang w:eastAsia="ar-SA"/>
        </w:rPr>
      </w:pPr>
      <w:r w:rsidRPr="003C6A10">
        <w:rPr>
          <w:rFonts w:eastAsia="Andale Sans UI"/>
          <w:spacing w:val="-2"/>
          <w:kern w:val="2"/>
          <w:sz w:val="24"/>
          <w:szCs w:val="24"/>
          <w:lang w:eastAsia="ar-SA"/>
        </w:rPr>
        <w:t xml:space="preserve">Младшие школьники будут учиться </w:t>
      </w:r>
      <w:proofErr w:type="gramStart"/>
      <w:r w:rsidRPr="003C6A10">
        <w:rPr>
          <w:rFonts w:eastAsia="Andale Sans UI"/>
          <w:spacing w:val="-2"/>
          <w:kern w:val="2"/>
          <w:sz w:val="24"/>
          <w:szCs w:val="24"/>
          <w:lang w:eastAsia="ar-SA"/>
        </w:rPr>
        <w:t>полноценно</w:t>
      </w:r>
      <w:proofErr w:type="gramEnd"/>
      <w:r w:rsidRPr="003C6A10">
        <w:rPr>
          <w:rFonts w:eastAsia="Andale Sans UI"/>
          <w:spacing w:val="-2"/>
          <w:kern w:val="2"/>
          <w:sz w:val="24"/>
          <w:szCs w:val="24"/>
          <w:lang w:eastAsia="ar-SA"/>
        </w:rPr>
        <w:t xml:space="preserve"> воспринимать художественную литературу, эмоционально отзываться на </w:t>
      </w:r>
      <w:r w:rsidRPr="003C6A10">
        <w:rPr>
          <w:rFonts w:eastAsia="Andale Sans UI"/>
          <w:spacing w:val="-4"/>
          <w:kern w:val="2"/>
          <w:sz w:val="24"/>
          <w:szCs w:val="24"/>
          <w:lang w:eastAsia="ar-SA"/>
        </w:rPr>
        <w:t xml:space="preserve">прочитанное, высказывать свою точку зрения и уважать мнение </w:t>
      </w:r>
      <w:r w:rsidRPr="003C6A10">
        <w:rPr>
          <w:rFonts w:eastAsia="Andale Sans UI"/>
          <w:spacing w:val="-2"/>
          <w:kern w:val="2"/>
          <w:sz w:val="24"/>
          <w:szCs w:val="24"/>
          <w:lang w:eastAsia="ar-SA"/>
        </w:rPr>
        <w:t xml:space="preserve">собеседника. Они получат возможность воспринимать художественное произведение как особый вид искусства, соотносить </w:t>
      </w:r>
      <w:r w:rsidRPr="003C6A10">
        <w:rPr>
          <w:rFonts w:eastAsia="Andale Sans UI"/>
          <w:kern w:val="2"/>
          <w:sz w:val="24"/>
          <w:szCs w:val="24"/>
          <w:lang w:eastAsia="ar-SA"/>
        </w:rPr>
        <w:t>его с другими видами искусства, познакомятся с некоторыми коммуникативными и эстетическими возможностями родного языка, используемыми в художественных произведениях.</w:t>
      </w:r>
    </w:p>
    <w:p w:rsidR="003C6A10" w:rsidRPr="003C6A10" w:rsidRDefault="003C6A10" w:rsidP="003C6A10">
      <w:pPr>
        <w:autoSpaceDE/>
        <w:autoSpaceDN/>
        <w:adjustRightInd/>
        <w:ind w:firstLine="454"/>
        <w:jc w:val="both"/>
        <w:rPr>
          <w:rFonts w:eastAsia="Andale Sans UI"/>
          <w:kern w:val="2"/>
          <w:sz w:val="24"/>
          <w:szCs w:val="24"/>
          <w:lang w:eastAsia="ar-SA"/>
        </w:rPr>
      </w:pPr>
      <w:r w:rsidRPr="003C6A10">
        <w:rPr>
          <w:rFonts w:eastAsia="Andale Sans UI"/>
          <w:kern w:val="2"/>
          <w:sz w:val="24"/>
          <w:szCs w:val="24"/>
          <w:lang w:eastAsia="ar-SA"/>
        </w:rPr>
        <w:t xml:space="preserve">К концу обучения в начальной школе дети будут готовы к дальнейшему обучению, </w:t>
      </w:r>
      <w:proofErr w:type="gramStart"/>
      <w:r w:rsidRPr="003C6A10">
        <w:rPr>
          <w:rFonts w:eastAsia="Andale Sans UI"/>
          <w:kern w:val="2"/>
          <w:sz w:val="24"/>
          <w:szCs w:val="24"/>
          <w:lang w:eastAsia="ar-SA"/>
        </w:rPr>
        <w:t>будет</w:t>
      </w:r>
      <w:proofErr w:type="gramEnd"/>
      <w:r w:rsidRPr="003C6A10">
        <w:rPr>
          <w:rFonts w:eastAsia="Andale Sans UI"/>
          <w:kern w:val="2"/>
          <w:sz w:val="24"/>
          <w:szCs w:val="24"/>
          <w:lang w:eastAsia="ar-SA"/>
        </w:rPr>
        <w:t xml:space="preserve"> достигнут необходимый уровень читательской компетентности, речевого развития, сформированы универсальные действия, отражающие учебную самостоятельность и познавательные интересы.</w:t>
      </w:r>
    </w:p>
    <w:p w:rsidR="003C6A10" w:rsidRPr="003C6A10" w:rsidRDefault="003C6A10" w:rsidP="003C6A10">
      <w:pPr>
        <w:autoSpaceDE/>
        <w:autoSpaceDN/>
        <w:adjustRightInd/>
        <w:ind w:firstLine="454"/>
        <w:jc w:val="both"/>
        <w:rPr>
          <w:rFonts w:eastAsia="Andale Sans UI"/>
          <w:kern w:val="2"/>
          <w:sz w:val="24"/>
          <w:szCs w:val="24"/>
          <w:lang w:eastAsia="ar-SA"/>
        </w:rPr>
      </w:pPr>
      <w:r w:rsidRPr="003C6A10">
        <w:rPr>
          <w:rFonts w:eastAsia="Andale Sans UI"/>
          <w:kern w:val="2"/>
          <w:sz w:val="24"/>
          <w:szCs w:val="24"/>
          <w:lang w:eastAsia="ar-SA"/>
        </w:rPr>
        <w:t>Выпускники овладеют техникой чтения, приёмами пони</w:t>
      </w:r>
      <w:r w:rsidRPr="003C6A10">
        <w:rPr>
          <w:rFonts w:eastAsia="Andale Sans UI"/>
          <w:spacing w:val="2"/>
          <w:kern w:val="2"/>
          <w:sz w:val="24"/>
          <w:szCs w:val="24"/>
          <w:lang w:eastAsia="ar-SA"/>
        </w:rPr>
        <w:t xml:space="preserve">мания прочитанного и прослушанного произведения, элементарными приёмами анализа, интерпретации и преобразования художественных, научно­популярных и учебных текстов. Научатся самостоятельно выбирать интересующую </w:t>
      </w:r>
      <w:r w:rsidRPr="003C6A10">
        <w:rPr>
          <w:rFonts w:eastAsia="Andale Sans UI"/>
          <w:kern w:val="2"/>
          <w:sz w:val="24"/>
          <w:szCs w:val="24"/>
          <w:lang w:eastAsia="ar-SA"/>
        </w:rPr>
        <w:t>литературу, пользоваться словарями и справочниками, осознают себя как грамотного читателя, способного к творческой деятельности.</w:t>
      </w:r>
    </w:p>
    <w:p w:rsidR="003C6A10" w:rsidRPr="003C6A10" w:rsidRDefault="003C6A10" w:rsidP="003C6A10">
      <w:pPr>
        <w:autoSpaceDE/>
        <w:autoSpaceDN/>
        <w:adjustRightInd/>
        <w:ind w:firstLine="454"/>
        <w:jc w:val="both"/>
        <w:rPr>
          <w:rFonts w:eastAsia="Andale Sans UI"/>
          <w:kern w:val="2"/>
          <w:sz w:val="24"/>
          <w:szCs w:val="24"/>
          <w:lang w:eastAsia="ar-SA"/>
        </w:rPr>
      </w:pPr>
      <w:r w:rsidRPr="003C6A10">
        <w:rPr>
          <w:rFonts w:eastAsia="Andale Sans UI"/>
          <w:spacing w:val="2"/>
          <w:kern w:val="2"/>
          <w:sz w:val="24"/>
          <w:szCs w:val="24"/>
          <w:lang w:eastAsia="ar-SA"/>
        </w:rPr>
        <w:t>Школьники научатся вести диалог в различных комму</w:t>
      </w:r>
      <w:r w:rsidRPr="003C6A10">
        <w:rPr>
          <w:rFonts w:eastAsia="Andale Sans UI"/>
          <w:kern w:val="2"/>
          <w:sz w:val="24"/>
          <w:szCs w:val="24"/>
          <w:lang w:eastAsia="ar-SA"/>
        </w:rPr>
        <w:t xml:space="preserve">никативных ситуациях, соблюдая правила речевого этикета, </w:t>
      </w:r>
      <w:r w:rsidRPr="003C6A10">
        <w:rPr>
          <w:rFonts w:eastAsia="Andale Sans UI"/>
          <w:spacing w:val="2"/>
          <w:kern w:val="2"/>
          <w:sz w:val="24"/>
          <w:szCs w:val="24"/>
          <w:lang w:eastAsia="ar-SA"/>
        </w:rPr>
        <w:t xml:space="preserve">участвовать в обсуждении прослушанного (прочитанного) </w:t>
      </w:r>
      <w:r w:rsidRPr="003C6A10">
        <w:rPr>
          <w:rFonts w:eastAsia="Andale Sans UI"/>
          <w:kern w:val="2"/>
          <w:sz w:val="24"/>
          <w:szCs w:val="24"/>
          <w:lang w:eastAsia="ar-SA"/>
        </w:rPr>
        <w:t xml:space="preserve">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Выпускники научатся декламировать (читать наизусть) стихотворные произведения. Они получат возможность научиться выступать перед знакомой аудиторией </w:t>
      </w:r>
      <w:r w:rsidRPr="003C6A10">
        <w:rPr>
          <w:rFonts w:eastAsia="Andale Sans UI"/>
          <w:spacing w:val="2"/>
          <w:kern w:val="2"/>
          <w:sz w:val="24"/>
          <w:szCs w:val="24"/>
          <w:lang w:eastAsia="ar-SA"/>
        </w:rPr>
        <w:t>(сверстниками, родителями, педагогами) с небольшими со</w:t>
      </w:r>
      <w:r w:rsidRPr="003C6A10">
        <w:rPr>
          <w:rFonts w:eastAsia="Andale Sans UI"/>
          <w:kern w:val="2"/>
          <w:sz w:val="24"/>
          <w:szCs w:val="24"/>
          <w:lang w:eastAsia="ar-SA"/>
        </w:rPr>
        <w:t>общениями, используя иллюстративный ряд (плакаты, презентацию).</w:t>
      </w:r>
    </w:p>
    <w:p w:rsidR="003C6A10" w:rsidRPr="003C6A10" w:rsidRDefault="003C6A10" w:rsidP="003C6A10">
      <w:pPr>
        <w:autoSpaceDE/>
        <w:autoSpaceDN/>
        <w:adjustRightInd/>
        <w:ind w:firstLine="454"/>
        <w:jc w:val="both"/>
        <w:rPr>
          <w:rFonts w:eastAsia="Andale Sans UI"/>
          <w:kern w:val="2"/>
          <w:sz w:val="24"/>
          <w:szCs w:val="24"/>
          <w:lang w:eastAsia="ar-SA"/>
        </w:rPr>
      </w:pPr>
      <w:r w:rsidRPr="003C6A10">
        <w:rPr>
          <w:rFonts w:eastAsia="Andale Sans UI"/>
          <w:spacing w:val="-2"/>
          <w:kern w:val="2"/>
          <w:sz w:val="24"/>
          <w:szCs w:val="24"/>
          <w:lang w:eastAsia="ar-SA"/>
        </w:rPr>
        <w:t xml:space="preserve">Выпускники начальной школы приобретут первичные </w:t>
      </w:r>
      <w:r w:rsidRPr="003C6A10">
        <w:rPr>
          <w:rFonts w:eastAsia="Andale Sans UI"/>
          <w:kern w:val="2"/>
          <w:sz w:val="24"/>
          <w:szCs w:val="24"/>
          <w:lang w:eastAsia="ar-SA"/>
        </w:rPr>
        <w:t>уме</w:t>
      </w:r>
      <w:r w:rsidRPr="003C6A10">
        <w:rPr>
          <w:rFonts w:eastAsia="Andale Sans UI"/>
          <w:spacing w:val="2"/>
          <w:kern w:val="2"/>
          <w:sz w:val="24"/>
          <w:szCs w:val="24"/>
          <w:lang w:eastAsia="ar-SA"/>
        </w:rPr>
        <w:t xml:space="preserve">ния работы с учебной и научно­популярной литературой, будут </w:t>
      </w:r>
      <w:proofErr w:type="gramStart"/>
      <w:r w:rsidRPr="003C6A10">
        <w:rPr>
          <w:rFonts w:eastAsia="Andale Sans UI"/>
          <w:spacing w:val="2"/>
          <w:kern w:val="2"/>
          <w:sz w:val="24"/>
          <w:szCs w:val="24"/>
          <w:lang w:eastAsia="ar-SA"/>
        </w:rPr>
        <w:t>находить</w:t>
      </w:r>
      <w:proofErr w:type="gramEnd"/>
      <w:r w:rsidRPr="003C6A10">
        <w:rPr>
          <w:rFonts w:eastAsia="Andale Sans UI"/>
          <w:spacing w:val="2"/>
          <w:kern w:val="2"/>
          <w:sz w:val="24"/>
          <w:szCs w:val="24"/>
          <w:lang w:eastAsia="ar-SA"/>
        </w:rPr>
        <w:t xml:space="preserve"> и использовать информацию для практиче</w:t>
      </w:r>
      <w:r w:rsidRPr="003C6A10">
        <w:rPr>
          <w:rFonts w:eastAsia="Andale Sans UI"/>
          <w:kern w:val="2"/>
          <w:sz w:val="24"/>
          <w:szCs w:val="24"/>
          <w:lang w:eastAsia="ar-SA"/>
        </w:rPr>
        <w:t>ской работы.</w:t>
      </w:r>
    </w:p>
    <w:p w:rsidR="003C6A10" w:rsidRDefault="003C6A10" w:rsidP="003C6A10">
      <w:pPr>
        <w:autoSpaceDE/>
        <w:autoSpaceDN/>
        <w:adjustRightInd/>
        <w:ind w:firstLine="454"/>
        <w:jc w:val="both"/>
        <w:rPr>
          <w:rFonts w:eastAsia="Andale Sans UI"/>
          <w:kern w:val="2"/>
          <w:sz w:val="24"/>
          <w:szCs w:val="24"/>
          <w:lang w:eastAsia="ar-SA"/>
        </w:rPr>
      </w:pPr>
      <w:r w:rsidRPr="003C6A10">
        <w:rPr>
          <w:rFonts w:eastAsia="Andale Sans UI"/>
          <w:spacing w:val="-2"/>
          <w:kern w:val="2"/>
          <w:sz w:val="24"/>
          <w:szCs w:val="24"/>
          <w:lang w:eastAsia="ar-SA"/>
        </w:rPr>
        <w:t>Выпускники овладеют основами коммуникативной деятель</w:t>
      </w:r>
      <w:r w:rsidRPr="003C6A10">
        <w:rPr>
          <w:rFonts w:eastAsia="Andale Sans UI"/>
          <w:kern w:val="2"/>
          <w:sz w:val="24"/>
          <w:szCs w:val="24"/>
          <w:lang w:eastAsia="ar-SA"/>
        </w:rPr>
        <w:t>ности, на практическом уровне осознают значимость работы в группе и освоят правила групповой работы.</w:t>
      </w:r>
    </w:p>
    <w:p w:rsidR="00EC2A12" w:rsidRDefault="00EC2A12" w:rsidP="007A66F5">
      <w:pPr>
        <w:autoSpaceDE/>
        <w:autoSpaceDN/>
        <w:adjustRightInd/>
        <w:ind w:firstLine="454"/>
        <w:jc w:val="right"/>
        <w:rPr>
          <w:rFonts w:eastAsia="Andale Sans UI"/>
          <w:kern w:val="2"/>
          <w:sz w:val="24"/>
          <w:szCs w:val="24"/>
          <w:lang w:eastAsia="ar-SA"/>
        </w:rPr>
      </w:pPr>
    </w:p>
    <w:p w:rsidR="00EC2A12" w:rsidRDefault="00EC2A12" w:rsidP="007A66F5">
      <w:pPr>
        <w:autoSpaceDE/>
        <w:autoSpaceDN/>
        <w:adjustRightInd/>
        <w:ind w:firstLine="454"/>
        <w:jc w:val="right"/>
        <w:rPr>
          <w:rFonts w:eastAsia="Andale Sans UI"/>
          <w:kern w:val="2"/>
          <w:sz w:val="24"/>
          <w:szCs w:val="24"/>
          <w:lang w:eastAsia="ar-SA"/>
        </w:rPr>
      </w:pPr>
    </w:p>
    <w:p w:rsidR="00EC2A12" w:rsidRDefault="00EC2A12" w:rsidP="007A66F5">
      <w:pPr>
        <w:autoSpaceDE/>
        <w:autoSpaceDN/>
        <w:adjustRightInd/>
        <w:ind w:firstLine="454"/>
        <w:jc w:val="right"/>
        <w:rPr>
          <w:rFonts w:eastAsia="Andale Sans UI"/>
          <w:kern w:val="2"/>
          <w:sz w:val="24"/>
          <w:szCs w:val="24"/>
          <w:lang w:eastAsia="ar-SA"/>
        </w:rPr>
      </w:pPr>
    </w:p>
    <w:p w:rsidR="00EC2A12" w:rsidRDefault="00EC2A12" w:rsidP="007A66F5">
      <w:pPr>
        <w:autoSpaceDE/>
        <w:autoSpaceDN/>
        <w:adjustRightInd/>
        <w:ind w:firstLine="454"/>
        <w:jc w:val="right"/>
        <w:rPr>
          <w:rFonts w:eastAsia="Andale Sans UI"/>
          <w:kern w:val="2"/>
          <w:sz w:val="24"/>
          <w:szCs w:val="24"/>
          <w:lang w:eastAsia="ar-SA"/>
        </w:rPr>
      </w:pPr>
    </w:p>
    <w:p w:rsidR="007A66F5" w:rsidRPr="003C6A10" w:rsidRDefault="007A66F5" w:rsidP="007A66F5">
      <w:pPr>
        <w:autoSpaceDE/>
        <w:autoSpaceDN/>
        <w:adjustRightInd/>
        <w:ind w:firstLine="454"/>
        <w:jc w:val="right"/>
        <w:rPr>
          <w:rFonts w:eastAsia="Andale Sans UI"/>
          <w:kern w:val="2"/>
          <w:sz w:val="24"/>
          <w:szCs w:val="24"/>
          <w:lang w:eastAsia="ar-SA"/>
        </w:rPr>
      </w:pPr>
      <w:r>
        <w:rPr>
          <w:rFonts w:eastAsia="Andale Sans UI"/>
          <w:kern w:val="2"/>
          <w:sz w:val="24"/>
          <w:szCs w:val="24"/>
          <w:lang w:eastAsia="ar-SA"/>
        </w:rPr>
        <w:t>Таблица 7</w:t>
      </w:r>
    </w:p>
    <w:p w:rsidR="003C6A10" w:rsidRPr="003C6A10" w:rsidRDefault="003C6A10" w:rsidP="003C6A10">
      <w:pPr>
        <w:autoSpaceDE/>
        <w:autoSpaceDN/>
        <w:adjustRightInd/>
        <w:ind w:firstLine="454"/>
        <w:jc w:val="both"/>
        <w:rPr>
          <w:rFonts w:eastAsia="Andale Sans UI"/>
          <w:kern w:val="2"/>
          <w:sz w:val="24"/>
          <w:szCs w:val="24"/>
          <w:lang w:eastAsia="ar-SA"/>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3"/>
        <w:gridCol w:w="4465"/>
        <w:gridCol w:w="3240"/>
      </w:tblGrid>
      <w:tr w:rsidR="003C6A10" w:rsidRPr="003C6A10" w:rsidTr="003C6A10">
        <w:trPr>
          <w:trHeight w:val="424"/>
        </w:trPr>
        <w:tc>
          <w:tcPr>
            <w:tcW w:w="2123" w:type="dxa"/>
          </w:tcPr>
          <w:p w:rsidR="003C6A10" w:rsidRPr="003C6A10" w:rsidRDefault="003C6A10" w:rsidP="003C6A10">
            <w:pPr>
              <w:keepNext/>
              <w:widowControl/>
              <w:jc w:val="center"/>
              <w:textAlignment w:val="center"/>
              <w:rPr>
                <w:b/>
                <w:iCs/>
                <w:sz w:val="24"/>
                <w:szCs w:val="24"/>
                <w:lang w:eastAsia="en-US" w:bidi="en-US"/>
              </w:rPr>
            </w:pPr>
            <w:r w:rsidRPr="003C6A10">
              <w:rPr>
                <w:b/>
                <w:iCs/>
                <w:sz w:val="24"/>
                <w:szCs w:val="24"/>
                <w:lang w:eastAsia="en-US" w:bidi="en-US"/>
              </w:rPr>
              <w:t>Виды речевой и читательской деятельности</w:t>
            </w:r>
          </w:p>
          <w:p w:rsidR="003C6A10" w:rsidRPr="003C6A10" w:rsidRDefault="003C6A10" w:rsidP="003C6A10">
            <w:pPr>
              <w:keepNext/>
              <w:widowControl/>
              <w:jc w:val="center"/>
              <w:textAlignment w:val="center"/>
              <w:rPr>
                <w:rFonts w:ascii="PragmaticaC" w:hAnsi="PragmaticaC" w:cs="PragmaticaC"/>
                <w:b/>
                <w:i/>
                <w:iCs/>
                <w:sz w:val="24"/>
                <w:szCs w:val="24"/>
                <w:lang w:eastAsia="en-US" w:bidi="en-US"/>
              </w:rPr>
            </w:pPr>
          </w:p>
        </w:tc>
        <w:tc>
          <w:tcPr>
            <w:tcW w:w="4465" w:type="dxa"/>
          </w:tcPr>
          <w:p w:rsidR="003C6A10" w:rsidRPr="003C6A10" w:rsidRDefault="003C6A10" w:rsidP="003C6A10">
            <w:pPr>
              <w:autoSpaceDE/>
              <w:autoSpaceDN/>
              <w:adjustRightInd/>
              <w:jc w:val="center"/>
              <w:rPr>
                <w:rFonts w:eastAsia="Andale Sans UI"/>
                <w:b/>
                <w:kern w:val="2"/>
                <w:sz w:val="24"/>
                <w:szCs w:val="24"/>
                <w:lang w:eastAsia="ar-SA"/>
              </w:rPr>
            </w:pPr>
            <w:r w:rsidRPr="003C6A10">
              <w:rPr>
                <w:rFonts w:eastAsia="Andale Sans UI"/>
                <w:b/>
                <w:kern w:val="2"/>
                <w:sz w:val="24"/>
                <w:szCs w:val="24"/>
                <w:lang w:eastAsia="ar-SA"/>
              </w:rPr>
              <w:t>Выпускник научится</w:t>
            </w:r>
          </w:p>
        </w:tc>
        <w:tc>
          <w:tcPr>
            <w:tcW w:w="3240" w:type="dxa"/>
          </w:tcPr>
          <w:p w:rsidR="003C6A10" w:rsidRPr="003C6A10" w:rsidRDefault="003C6A10" w:rsidP="003C6A10">
            <w:pPr>
              <w:autoSpaceDE/>
              <w:autoSpaceDN/>
              <w:adjustRightInd/>
              <w:jc w:val="center"/>
              <w:rPr>
                <w:rFonts w:eastAsia="Andale Sans UI"/>
                <w:b/>
                <w:i/>
                <w:kern w:val="2"/>
                <w:sz w:val="24"/>
                <w:szCs w:val="24"/>
                <w:lang w:eastAsia="ar-SA"/>
              </w:rPr>
            </w:pPr>
            <w:r w:rsidRPr="003C6A10">
              <w:rPr>
                <w:rFonts w:eastAsia="Andale Sans UI"/>
                <w:b/>
                <w:i/>
                <w:kern w:val="2"/>
                <w:sz w:val="24"/>
                <w:szCs w:val="24"/>
                <w:lang w:eastAsia="ar-SA"/>
              </w:rPr>
              <w:t xml:space="preserve">Выпускник получит возможность </w:t>
            </w:r>
            <w:r w:rsidRPr="003C6A10">
              <w:rPr>
                <w:rFonts w:eastAsia="Andale Sans UI"/>
                <w:b/>
                <w:i/>
                <w:iCs/>
                <w:kern w:val="2"/>
                <w:sz w:val="24"/>
                <w:szCs w:val="24"/>
                <w:lang w:eastAsia="ar-SA"/>
              </w:rPr>
              <w:t>научиться:</w:t>
            </w:r>
          </w:p>
        </w:tc>
      </w:tr>
      <w:tr w:rsidR="003C6A10" w:rsidRPr="003C6A10" w:rsidTr="003C6A10">
        <w:trPr>
          <w:trHeight w:val="424"/>
        </w:trPr>
        <w:tc>
          <w:tcPr>
            <w:tcW w:w="2123" w:type="dxa"/>
          </w:tcPr>
          <w:p w:rsidR="003C6A10" w:rsidRPr="003C6A10" w:rsidRDefault="003C6A10" w:rsidP="003C6A10">
            <w:pPr>
              <w:autoSpaceDE/>
              <w:autoSpaceDN/>
              <w:adjustRightInd/>
              <w:rPr>
                <w:rFonts w:eastAsia="Andale Sans UI"/>
                <w:kern w:val="2"/>
                <w:sz w:val="24"/>
                <w:szCs w:val="24"/>
                <w:lang w:eastAsia="ar-SA"/>
              </w:rPr>
            </w:pPr>
          </w:p>
        </w:tc>
        <w:tc>
          <w:tcPr>
            <w:tcW w:w="4465" w:type="dxa"/>
          </w:tcPr>
          <w:p w:rsidR="003C6A10" w:rsidRPr="003C6A10" w:rsidRDefault="003C6A10" w:rsidP="003C6A10">
            <w:pPr>
              <w:widowControl/>
              <w:textAlignment w:val="center"/>
              <w:rPr>
                <w:sz w:val="24"/>
                <w:szCs w:val="24"/>
              </w:rPr>
            </w:pPr>
            <w:r w:rsidRPr="003C6A10">
              <w:rPr>
                <w:spacing w:val="2"/>
                <w:sz w:val="24"/>
                <w:szCs w:val="24"/>
              </w:rPr>
              <w:t>- осознавать значимость чтения для дальнейшего обуче</w:t>
            </w:r>
            <w:r w:rsidRPr="003C6A10">
              <w:rPr>
                <w:sz w:val="24"/>
                <w:szCs w:val="24"/>
              </w:rPr>
              <w:t xml:space="preserve">ния, саморазвития; воспринимать чтение с учётом его цели как источник эстетического, нравственного, познавательного опыта </w:t>
            </w:r>
            <w:r w:rsidRPr="003C6A10">
              <w:rPr>
                <w:sz w:val="24"/>
                <w:szCs w:val="24"/>
              </w:rPr>
              <w:lastRenderedPageBreak/>
              <w:t>(приобретение опыта чтения, поиска фактов и суждений, аргументации, иной информации);</w:t>
            </w:r>
          </w:p>
          <w:p w:rsidR="003C6A10" w:rsidRPr="003C6A10" w:rsidRDefault="003C6A10" w:rsidP="003C6A10">
            <w:pPr>
              <w:widowControl/>
              <w:textAlignment w:val="center"/>
              <w:rPr>
                <w:sz w:val="24"/>
                <w:szCs w:val="24"/>
              </w:rPr>
            </w:pPr>
            <w:r w:rsidRPr="003C6A10">
              <w:rPr>
                <w:sz w:val="24"/>
                <w:szCs w:val="24"/>
              </w:rPr>
              <w:t xml:space="preserve">- читать со скоростью, позволяющей понимать смысл </w:t>
            </w:r>
            <w:proofErr w:type="gramStart"/>
            <w:r w:rsidRPr="003C6A10">
              <w:rPr>
                <w:sz w:val="24"/>
                <w:szCs w:val="24"/>
              </w:rPr>
              <w:t>прочитанного</w:t>
            </w:r>
            <w:proofErr w:type="gramEnd"/>
            <w:r w:rsidRPr="003C6A10">
              <w:rPr>
                <w:sz w:val="24"/>
                <w:szCs w:val="24"/>
              </w:rPr>
              <w:t xml:space="preserve"> (</w:t>
            </w:r>
            <w:r w:rsidRPr="003C6A10">
              <w:rPr>
                <w:i/>
                <w:iCs/>
                <w:sz w:val="24"/>
                <w:szCs w:val="24"/>
              </w:rPr>
              <w:t>для всех видов текстов</w:t>
            </w:r>
            <w:r w:rsidRPr="003C6A10">
              <w:rPr>
                <w:sz w:val="24"/>
                <w:szCs w:val="24"/>
              </w:rPr>
              <w:t>);</w:t>
            </w:r>
          </w:p>
          <w:p w:rsidR="003C6A10" w:rsidRPr="003C6A10" w:rsidRDefault="003C6A10" w:rsidP="003C6A10">
            <w:pPr>
              <w:widowControl/>
              <w:textAlignment w:val="center"/>
              <w:rPr>
                <w:sz w:val="24"/>
                <w:szCs w:val="24"/>
              </w:rPr>
            </w:pPr>
            <w:r w:rsidRPr="003C6A10">
              <w:rPr>
                <w:sz w:val="24"/>
                <w:szCs w:val="24"/>
              </w:rPr>
              <w:t>- читать (вслух) выразительно доступные для данного воз</w:t>
            </w:r>
            <w:r w:rsidRPr="003C6A10">
              <w:rPr>
                <w:spacing w:val="-2"/>
                <w:sz w:val="24"/>
                <w:szCs w:val="24"/>
              </w:rPr>
              <w:t>раста прозаические произведения и декламировать стихотвор</w:t>
            </w:r>
            <w:r w:rsidRPr="003C6A10">
              <w:rPr>
                <w:sz w:val="24"/>
                <w:szCs w:val="24"/>
              </w:rPr>
              <w:t>ные произведения после предварительной подготовки (</w:t>
            </w:r>
            <w:r w:rsidRPr="003C6A10">
              <w:rPr>
                <w:i/>
                <w:iCs/>
                <w:sz w:val="24"/>
                <w:szCs w:val="24"/>
              </w:rPr>
              <w:t>толь­</w:t>
            </w:r>
            <w:r w:rsidRPr="003C6A10">
              <w:rPr>
                <w:i/>
                <w:iCs/>
                <w:sz w:val="24"/>
                <w:szCs w:val="24"/>
              </w:rPr>
              <w:br/>
              <w:t>кодля художественных текстов</w:t>
            </w:r>
            <w:r w:rsidRPr="003C6A10">
              <w:rPr>
                <w:sz w:val="24"/>
                <w:szCs w:val="24"/>
              </w:rPr>
              <w:t>);</w:t>
            </w:r>
          </w:p>
          <w:p w:rsidR="003C6A10" w:rsidRPr="003C6A10" w:rsidRDefault="003C6A10" w:rsidP="003C6A10">
            <w:pPr>
              <w:widowControl/>
              <w:textAlignment w:val="center"/>
              <w:rPr>
                <w:sz w:val="24"/>
                <w:szCs w:val="24"/>
              </w:rPr>
            </w:pPr>
            <w:r w:rsidRPr="003C6A10">
              <w:rPr>
                <w:sz w:val="24"/>
                <w:szCs w:val="24"/>
              </w:rPr>
              <w:t>- использовать различные виды чтения: ознакомительное, изучающее, просмотровое, поисковое/выборочное — в соответствии с целью чтения (</w:t>
            </w:r>
            <w:r w:rsidRPr="003C6A10">
              <w:rPr>
                <w:i/>
                <w:iCs/>
                <w:sz w:val="24"/>
                <w:szCs w:val="24"/>
              </w:rPr>
              <w:t>для всех видов текстов</w:t>
            </w:r>
            <w:r w:rsidRPr="003C6A10">
              <w:rPr>
                <w:sz w:val="24"/>
                <w:szCs w:val="24"/>
              </w:rPr>
              <w:t>);</w:t>
            </w:r>
          </w:p>
          <w:p w:rsidR="003C6A10" w:rsidRPr="003C6A10" w:rsidRDefault="003C6A10" w:rsidP="003C6A10">
            <w:pPr>
              <w:widowControl/>
              <w:textAlignment w:val="center"/>
              <w:rPr>
                <w:sz w:val="24"/>
                <w:szCs w:val="24"/>
              </w:rPr>
            </w:pPr>
            <w:proofErr w:type="gramStart"/>
            <w:r w:rsidRPr="003C6A10">
              <w:rPr>
                <w:spacing w:val="2"/>
                <w:sz w:val="24"/>
                <w:szCs w:val="24"/>
              </w:rPr>
              <w:t>- ориентироваться в содержании художественного и на</w:t>
            </w:r>
            <w:r w:rsidRPr="003C6A10">
              <w:rPr>
                <w:sz w:val="24"/>
                <w:szCs w:val="24"/>
              </w:rPr>
              <w:t>учно­популярного текстов, понимать их смысл (при чтении вслух и про себя, при прослушивании):</w:t>
            </w:r>
            <w:proofErr w:type="gramEnd"/>
          </w:p>
          <w:p w:rsidR="003C6A10" w:rsidRPr="003C6A10" w:rsidRDefault="003C6A10" w:rsidP="00B57A76">
            <w:pPr>
              <w:keepNext/>
              <w:widowControl/>
              <w:numPr>
                <w:ilvl w:val="0"/>
                <w:numId w:val="10"/>
              </w:numPr>
              <w:suppressAutoHyphens/>
              <w:autoSpaceDE/>
              <w:autoSpaceDN/>
              <w:adjustRightInd/>
              <w:spacing w:before="240" w:after="200" w:line="276" w:lineRule="auto"/>
              <w:rPr>
                <w:rFonts w:eastAsia="Andale Sans UI"/>
                <w:spacing w:val="2"/>
                <w:kern w:val="2"/>
                <w:sz w:val="24"/>
                <w:szCs w:val="24"/>
                <w:lang w:eastAsia="ar-SA"/>
              </w:rPr>
            </w:pPr>
            <w:r w:rsidRPr="003C6A10">
              <w:rPr>
                <w:rFonts w:eastAsia="Andale Sans UI"/>
                <w:i/>
                <w:iCs/>
                <w:spacing w:val="2"/>
                <w:kern w:val="2"/>
                <w:sz w:val="24"/>
                <w:szCs w:val="24"/>
                <w:lang w:eastAsia="ar-SA"/>
              </w:rPr>
              <w:t>для художественных текстов</w:t>
            </w:r>
            <w:r w:rsidRPr="003C6A10">
              <w:rPr>
                <w:rFonts w:eastAsia="Andale Sans UI"/>
                <w:spacing w:val="2"/>
                <w:kern w:val="2"/>
                <w:sz w:val="24"/>
                <w:szCs w:val="24"/>
                <w:lang w:eastAsia="ar-SA"/>
              </w:rPr>
              <w:t xml:space="preserve">: </w:t>
            </w:r>
          </w:p>
          <w:p w:rsidR="003C6A10" w:rsidRPr="003C6A10" w:rsidRDefault="003C6A10" w:rsidP="003C6A10">
            <w:pPr>
              <w:autoSpaceDE/>
              <w:autoSpaceDN/>
              <w:adjustRightInd/>
              <w:rPr>
                <w:rFonts w:eastAsia="Andale Sans UI"/>
                <w:kern w:val="2"/>
                <w:sz w:val="24"/>
                <w:szCs w:val="24"/>
                <w:lang w:eastAsia="ar-SA"/>
              </w:rPr>
            </w:pPr>
            <w:r w:rsidRPr="003C6A10">
              <w:rPr>
                <w:rFonts w:eastAsia="Andale Sans UI"/>
                <w:spacing w:val="2"/>
                <w:kern w:val="2"/>
                <w:sz w:val="24"/>
                <w:szCs w:val="24"/>
                <w:lang w:eastAsia="ar-SA"/>
              </w:rPr>
              <w:t xml:space="preserve">- определять главную </w:t>
            </w:r>
            <w:r w:rsidRPr="003C6A10">
              <w:rPr>
                <w:rFonts w:eastAsia="Andale Sans UI"/>
                <w:kern w:val="2"/>
                <w:sz w:val="24"/>
                <w:szCs w:val="24"/>
                <w:lang w:eastAsia="ar-SA"/>
              </w:rPr>
              <w:t>мысль и героев произведения; определять основные события и устанавливать их последовательность;</w:t>
            </w:r>
          </w:p>
          <w:p w:rsidR="003C6A10" w:rsidRPr="003C6A10" w:rsidRDefault="003C6A10" w:rsidP="003C6A10">
            <w:pPr>
              <w:autoSpaceDE/>
              <w:autoSpaceDN/>
              <w:adjustRightInd/>
              <w:rPr>
                <w:rFonts w:eastAsia="Andale Sans UI"/>
                <w:kern w:val="2"/>
                <w:sz w:val="24"/>
                <w:szCs w:val="24"/>
                <w:lang w:eastAsia="ar-SA"/>
              </w:rPr>
            </w:pPr>
            <w:r w:rsidRPr="003C6A10">
              <w:rPr>
                <w:rFonts w:eastAsia="Andale Sans UI"/>
                <w:kern w:val="2"/>
                <w:sz w:val="24"/>
                <w:szCs w:val="24"/>
                <w:lang w:eastAsia="ar-SA"/>
              </w:rPr>
              <w:t>- озаглавливать текст, передавая в заголовке главную мысль текста;</w:t>
            </w:r>
          </w:p>
          <w:p w:rsidR="003C6A10" w:rsidRPr="003C6A10" w:rsidRDefault="003C6A10" w:rsidP="003C6A10">
            <w:pPr>
              <w:autoSpaceDE/>
              <w:autoSpaceDN/>
              <w:adjustRightInd/>
              <w:rPr>
                <w:rFonts w:eastAsia="Andale Sans UI"/>
                <w:spacing w:val="2"/>
                <w:kern w:val="2"/>
                <w:sz w:val="24"/>
                <w:szCs w:val="24"/>
                <w:lang w:eastAsia="ar-SA"/>
              </w:rPr>
            </w:pPr>
            <w:r w:rsidRPr="003C6A10">
              <w:rPr>
                <w:rFonts w:eastAsia="Andale Sans UI"/>
                <w:kern w:val="2"/>
                <w:sz w:val="24"/>
                <w:szCs w:val="24"/>
                <w:lang w:eastAsia="ar-SA"/>
              </w:rPr>
              <w:t>- находить в тек</w:t>
            </w:r>
            <w:r w:rsidRPr="003C6A10">
              <w:rPr>
                <w:rFonts w:eastAsia="Andale Sans UI"/>
                <w:spacing w:val="2"/>
                <w:kern w:val="2"/>
                <w:sz w:val="24"/>
                <w:szCs w:val="24"/>
                <w:lang w:eastAsia="ar-SA"/>
              </w:rPr>
              <w:t xml:space="preserve">сте требуемую информацию (конкретные сведения, факты, описания), заданную в явном виде; </w:t>
            </w:r>
          </w:p>
          <w:p w:rsidR="003C6A10" w:rsidRPr="003C6A10" w:rsidRDefault="003C6A10" w:rsidP="003C6A10">
            <w:pPr>
              <w:autoSpaceDE/>
              <w:autoSpaceDN/>
              <w:adjustRightInd/>
              <w:rPr>
                <w:rFonts w:eastAsia="Andale Sans UI"/>
                <w:kern w:val="2"/>
                <w:sz w:val="24"/>
                <w:szCs w:val="24"/>
                <w:lang w:eastAsia="ar-SA"/>
              </w:rPr>
            </w:pPr>
            <w:r w:rsidRPr="003C6A10">
              <w:rPr>
                <w:rFonts w:eastAsia="Andale Sans UI"/>
                <w:spacing w:val="2"/>
                <w:kern w:val="2"/>
                <w:sz w:val="24"/>
                <w:szCs w:val="24"/>
                <w:lang w:eastAsia="ar-SA"/>
              </w:rPr>
              <w:t xml:space="preserve">- задавать вопросы по содержанию произведения и отвечать на них, подтверждая </w:t>
            </w:r>
            <w:r w:rsidRPr="003C6A10">
              <w:rPr>
                <w:rFonts w:eastAsia="Andale Sans UI"/>
                <w:kern w:val="2"/>
                <w:sz w:val="24"/>
                <w:szCs w:val="24"/>
                <w:lang w:eastAsia="ar-SA"/>
              </w:rPr>
              <w:t xml:space="preserve">ответ примерами из текста; </w:t>
            </w:r>
          </w:p>
          <w:p w:rsidR="003C6A10" w:rsidRPr="003C6A10" w:rsidRDefault="003C6A10" w:rsidP="003C6A10">
            <w:pPr>
              <w:autoSpaceDE/>
              <w:autoSpaceDN/>
              <w:adjustRightInd/>
              <w:rPr>
                <w:rFonts w:eastAsia="Andale Sans UI"/>
                <w:kern w:val="2"/>
                <w:sz w:val="24"/>
                <w:szCs w:val="24"/>
                <w:lang w:eastAsia="ar-SA"/>
              </w:rPr>
            </w:pPr>
            <w:r w:rsidRPr="003C6A10">
              <w:rPr>
                <w:rFonts w:eastAsia="Andale Sans UI"/>
                <w:kern w:val="2"/>
                <w:sz w:val="24"/>
                <w:szCs w:val="24"/>
                <w:lang w:eastAsia="ar-SA"/>
              </w:rPr>
              <w:t>- объяснять значение слова с опорой на контекст, с использованием словарей и другой справочной литературы;</w:t>
            </w:r>
          </w:p>
          <w:p w:rsidR="003C6A10" w:rsidRPr="003C6A10" w:rsidRDefault="003C6A10" w:rsidP="00B57A76">
            <w:pPr>
              <w:keepNext/>
              <w:widowControl/>
              <w:numPr>
                <w:ilvl w:val="0"/>
                <w:numId w:val="10"/>
              </w:numPr>
              <w:suppressAutoHyphens/>
              <w:autoSpaceDE/>
              <w:autoSpaceDN/>
              <w:adjustRightInd/>
              <w:spacing w:before="240" w:after="200" w:line="276" w:lineRule="auto"/>
              <w:rPr>
                <w:rFonts w:eastAsia="Andale Sans UI"/>
                <w:kern w:val="2"/>
                <w:sz w:val="24"/>
                <w:szCs w:val="24"/>
                <w:lang w:eastAsia="ar-SA"/>
              </w:rPr>
            </w:pPr>
            <w:r w:rsidRPr="003C6A10">
              <w:rPr>
                <w:rFonts w:eastAsia="Andale Sans UI"/>
                <w:i/>
                <w:iCs/>
                <w:kern w:val="2"/>
                <w:sz w:val="24"/>
                <w:szCs w:val="24"/>
                <w:lang w:eastAsia="ar-SA"/>
              </w:rPr>
              <w:t>для научно­популярных текстов</w:t>
            </w:r>
            <w:r w:rsidRPr="003C6A10">
              <w:rPr>
                <w:rFonts w:eastAsia="Andale Sans UI"/>
                <w:kern w:val="2"/>
                <w:sz w:val="24"/>
                <w:szCs w:val="24"/>
                <w:lang w:eastAsia="ar-SA"/>
              </w:rPr>
              <w:t xml:space="preserve">: </w:t>
            </w:r>
          </w:p>
          <w:p w:rsidR="003C6A10" w:rsidRPr="003C6A10" w:rsidRDefault="003C6A10" w:rsidP="003C6A10">
            <w:pPr>
              <w:autoSpaceDE/>
              <w:autoSpaceDN/>
              <w:adjustRightInd/>
              <w:rPr>
                <w:rFonts w:eastAsia="Andale Sans UI"/>
                <w:spacing w:val="2"/>
                <w:kern w:val="2"/>
                <w:sz w:val="24"/>
                <w:szCs w:val="24"/>
                <w:lang w:eastAsia="ar-SA"/>
              </w:rPr>
            </w:pPr>
            <w:r w:rsidRPr="003C6A10">
              <w:rPr>
                <w:rFonts w:eastAsia="Andale Sans UI"/>
                <w:kern w:val="2"/>
                <w:sz w:val="24"/>
                <w:szCs w:val="24"/>
                <w:lang w:eastAsia="ar-SA"/>
              </w:rPr>
              <w:t xml:space="preserve">-  определять основное </w:t>
            </w:r>
            <w:r w:rsidRPr="003C6A10">
              <w:rPr>
                <w:rFonts w:eastAsia="Andale Sans UI"/>
                <w:spacing w:val="2"/>
                <w:kern w:val="2"/>
                <w:sz w:val="24"/>
                <w:szCs w:val="24"/>
                <w:lang w:eastAsia="ar-SA"/>
              </w:rPr>
              <w:t xml:space="preserve">содержание текста; </w:t>
            </w:r>
          </w:p>
          <w:p w:rsidR="003C6A10" w:rsidRPr="003C6A10" w:rsidRDefault="003C6A10" w:rsidP="003C6A10">
            <w:pPr>
              <w:autoSpaceDE/>
              <w:autoSpaceDN/>
              <w:adjustRightInd/>
              <w:rPr>
                <w:rFonts w:eastAsia="Andale Sans UI"/>
                <w:spacing w:val="2"/>
                <w:kern w:val="2"/>
                <w:sz w:val="24"/>
                <w:szCs w:val="24"/>
                <w:lang w:eastAsia="ar-SA"/>
              </w:rPr>
            </w:pPr>
            <w:r w:rsidRPr="003C6A10">
              <w:rPr>
                <w:rFonts w:eastAsia="Andale Sans UI"/>
                <w:spacing w:val="2"/>
                <w:kern w:val="2"/>
                <w:sz w:val="24"/>
                <w:szCs w:val="24"/>
                <w:lang w:eastAsia="ar-SA"/>
              </w:rPr>
              <w:t>- озаглавливать текст, в краткой форме</w:t>
            </w:r>
            <w:r w:rsidRPr="003C6A10">
              <w:rPr>
                <w:rFonts w:eastAsia="Andale Sans UI"/>
                <w:spacing w:val="2"/>
                <w:kern w:val="2"/>
                <w:sz w:val="24"/>
                <w:szCs w:val="24"/>
                <w:lang w:eastAsia="ar-SA"/>
              </w:rPr>
              <w:br/>
              <w:t xml:space="preserve">отражая в названии основное содержание текста; </w:t>
            </w:r>
          </w:p>
          <w:p w:rsidR="003C6A10" w:rsidRPr="003C6A10" w:rsidRDefault="003C6A10" w:rsidP="003C6A10">
            <w:pPr>
              <w:autoSpaceDE/>
              <w:autoSpaceDN/>
              <w:adjustRightInd/>
              <w:rPr>
                <w:rFonts w:eastAsia="Andale Sans UI"/>
                <w:kern w:val="2"/>
                <w:sz w:val="24"/>
                <w:szCs w:val="24"/>
                <w:lang w:eastAsia="ar-SA"/>
              </w:rPr>
            </w:pPr>
            <w:r w:rsidRPr="003C6A10">
              <w:rPr>
                <w:rFonts w:eastAsia="Andale Sans UI"/>
                <w:spacing w:val="2"/>
                <w:kern w:val="2"/>
                <w:sz w:val="24"/>
                <w:szCs w:val="24"/>
                <w:lang w:eastAsia="ar-SA"/>
              </w:rPr>
              <w:t xml:space="preserve">-находить </w:t>
            </w:r>
            <w:r w:rsidRPr="003C6A10">
              <w:rPr>
                <w:rFonts w:eastAsia="Andale Sans UI"/>
                <w:kern w:val="2"/>
                <w:sz w:val="24"/>
                <w:szCs w:val="24"/>
                <w:lang w:eastAsia="ar-SA"/>
              </w:rPr>
              <w:t xml:space="preserve">в тексте требуемую информацию (конкретные сведения, факты, описания явлений, процессов), заданную в явном виде; </w:t>
            </w:r>
          </w:p>
          <w:p w:rsidR="003C6A10" w:rsidRPr="003C6A10" w:rsidRDefault="003C6A10" w:rsidP="003C6A10">
            <w:pPr>
              <w:autoSpaceDE/>
              <w:autoSpaceDN/>
              <w:adjustRightInd/>
              <w:rPr>
                <w:rFonts w:eastAsia="Andale Sans UI"/>
                <w:spacing w:val="2"/>
                <w:kern w:val="2"/>
                <w:sz w:val="24"/>
                <w:szCs w:val="24"/>
                <w:lang w:eastAsia="ar-SA"/>
              </w:rPr>
            </w:pPr>
            <w:r w:rsidRPr="003C6A10">
              <w:rPr>
                <w:rFonts w:eastAsia="Andale Sans UI"/>
                <w:kern w:val="2"/>
                <w:sz w:val="24"/>
                <w:szCs w:val="24"/>
                <w:lang w:eastAsia="ar-SA"/>
              </w:rPr>
              <w:t xml:space="preserve">- задавать вопросы по содержанию </w:t>
            </w:r>
            <w:r w:rsidRPr="003C6A10">
              <w:rPr>
                <w:rFonts w:eastAsia="Andale Sans UI"/>
                <w:kern w:val="2"/>
                <w:sz w:val="24"/>
                <w:szCs w:val="24"/>
                <w:lang w:eastAsia="ar-SA"/>
              </w:rPr>
              <w:lastRenderedPageBreak/>
              <w:t xml:space="preserve">текста и отвечать на них, </w:t>
            </w:r>
            <w:r w:rsidRPr="003C6A10">
              <w:rPr>
                <w:rFonts w:eastAsia="Andale Sans UI"/>
                <w:spacing w:val="2"/>
                <w:kern w:val="2"/>
                <w:sz w:val="24"/>
                <w:szCs w:val="24"/>
                <w:lang w:eastAsia="ar-SA"/>
              </w:rPr>
              <w:t xml:space="preserve">подтверждая ответ примерами из текста; </w:t>
            </w:r>
          </w:p>
          <w:p w:rsidR="003C6A10" w:rsidRPr="003C6A10" w:rsidRDefault="003C6A10" w:rsidP="003C6A10">
            <w:pPr>
              <w:autoSpaceDE/>
              <w:autoSpaceDN/>
              <w:adjustRightInd/>
              <w:rPr>
                <w:rFonts w:eastAsia="Andale Sans UI"/>
                <w:kern w:val="2"/>
                <w:sz w:val="24"/>
                <w:szCs w:val="24"/>
                <w:lang w:eastAsia="ar-SA"/>
              </w:rPr>
            </w:pPr>
            <w:r w:rsidRPr="003C6A10">
              <w:rPr>
                <w:rFonts w:eastAsia="Andale Sans UI"/>
                <w:spacing w:val="2"/>
                <w:kern w:val="2"/>
                <w:sz w:val="24"/>
                <w:szCs w:val="24"/>
                <w:lang w:eastAsia="ar-SA"/>
              </w:rPr>
              <w:t>- объяснять значе</w:t>
            </w:r>
            <w:r w:rsidRPr="003C6A10">
              <w:rPr>
                <w:rFonts w:eastAsia="Andale Sans UI"/>
                <w:kern w:val="2"/>
                <w:sz w:val="24"/>
                <w:szCs w:val="24"/>
                <w:lang w:eastAsia="ar-SA"/>
              </w:rPr>
              <w:t>ние слова с опорой на контекст, с использованием словарей</w:t>
            </w:r>
            <w:r w:rsidRPr="003C6A10">
              <w:rPr>
                <w:rFonts w:eastAsia="Andale Sans UI"/>
                <w:kern w:val="2"/>
                <w:sz w:val="24"/>
                <w:szCs w:val="24"/>
                <w:lang w:eastAsia="ar-SA"/>
              </w:rPr>
              <w:br/>
              <w:t>и другой справочной литературы;</w:t>
            </w:r>
          </w:p>
          <w:p w:rsidR="003C6A10" w:rsidRPr="003C6A10" w:rsidRDefault="003C6A10" w:rsidP="003C6A10">
            <w:pPr>
              <w:widowControl/>
              <w:textAlignment w:val="center"/>
              <w:rPr>
                <w:sz w:val="24"/>
                <w:szCs w:val="24"/>
              </w:rPr>
            </w:pPr>
            <w:r w:rsidRPr="003C6A10">
              <w:rPr>
                <w:sz w:val="24"/>
                <w:szCs w:val="24"/>
              </w:rPr>
              <w:t>- использовать простейшие приёмы анализа различных видов текстов:</w:t>
            </w:r>
          </w:p>
          <w:p w:rsidR="003C6A10" w:rsidRPr="003C6A10" w:rsidRDefault="003C6A10" w:rsidP="00B57A76">
            <w:pPr>
              <w:keepNext/>
              <w:widowControl/>
              <w:numPr>
                <w:ilvl w:val="0"/>
                <w:numId w:val="10"/>
              </w:numPr>
              <w:suppressAutoHyphens/>
              <w:autoSpaceDE/>
              <w:autoSpaceDN/>
              <w:adjustRightInd/>
              <w:spacing w:before="240" w:after="200" w:line="276" w:lineRule="auto"/>
              <w:rPr>
                <w:rFonts w:eastAsia="Andale Sans UI"/>
                <w:kern w:val="2"/>
                <w:sz w:val="24"/>
                <w:szCs w:val="24"/>
                <w:lang w:eastAsia="ar-SA"/>
              </w:rPr>
            </w:pPr>
            <w:r w:rsidRPr="003C6A10">
              <w:rPr>
                <w:rFonts w:eastAsia="Andale Sans UI"/>
                <w:i/>
                <w:iCs/>
                <w:kern w:val="2"/>
                <w:sz w:val="24"/>
                <w:szCs w:val="24"/>
                <w:lang w:eastAsia="ar-SA"/>
              </w:rPr>
              <w:t>для художественных текстов</w:t>
            </w:r>
            <w:r w:rsidRPr="003C6A10">
              <w:rPr>
                <w:rFonts w:eastAsia="Andale Sans UI"/>
                <w:kern w:val="2"/>
                <w:sz w:val="24"/>
                <w:szCs w:val="24"/>
                <w:lang w:eastAsia="ar-SA"/>
              </w:rPr>
              <w:t xml:space="preserve">: </w:t>
            </w:r>
          </w:p>
          <w:p w:rsidR="003C6A10" w:rsidRPr="003C6A10" w:rsidRDefault="003C6A10" w:rsidP="003C6A10">
            <w:pPr>
              <w:autoSpaceDE/>
              <w:autoSpaceDN/>
              <w:adjustRightInd/>
              <w:rPr>
                <w:rFonts w:eastAsia="Andale Sans UI"/>
                <w:spacing w:val="2"/>
                <w:kern w:val="2"/>
                <w:sz w:val="24"/>
                <w:szCs w:val="24"/>
                <w:lang w:eastAsia="ar-SA"/>
              </w:rPr>
            </w:pPr>
            <w:r w:rsidRPr="003C6A10">
              <w:rPr>
                <w:rFonts w:eastAsia="Andale Sans UI"/>
                <w:kern w:val="2"/>
                <w:sz w:val="24"/>
                <w:szCs w:val="24"/>
                <w:lang w:eastAsia="ar-SA"/>
              </w:rPr>
              <w:t xml:space="preserve">-делить текст на части, </w:t>
            </w:r>
            <w:r w:rsidRPr="003C6A10">
              <w:rPr>
                <w:rFonts w:eastAsia="Andale Sans UI"/>
                <w:spacing w:val="2"/>
                <w:kern w:val="2"/>
                <w:sz w:val="24"/>
                <w:szCs w:val="24"/>
                <w:lang w:eastAsia="ar-SA"/>
              </w:rPr>
              <w:t xml:space="preserve">озаглавливать их; составлять простой план; </w:t>
            </w:r>
          </w:p>
          <w:p w:rsidR="003C6A10" w:rsidRPr="003C6A10" w:rsidRDefault="003C6A10" w:rsidP="003C6A10">
            <w:pPr>
              <w:autoSpaceDE/>
              <w:autoSpaceDN/>
              <w:adjustRightInd/>
              <w:rPr>
                <w:rFonts w:eastAsia="Andale Sans UI"/>
                <w:kern w:val="2"/>
                <w:sz w:val="24"/>
                <w:szCs w:val="24"/>
                <w:lang w:eastAsia="ar-SA"/>
              </w:rPr>
            </w:pPr>
            <w:r w:rsidRPr="003C6A10">
              <w:rPr>
                <w:rFonts w:eastAsia="Andale Sans UI"/>
                <w:spacing w:val="2"/>
                <w:kern w:val="2"/>
                <w:sz w:val="24"/>
                <w:szCs w:val="24"/>
                <w:lang w:eastAsia="ar-SA"/>
              </w:rPr>
              <w:t xml:space="preserve">-устанавливать </w:t>
            </w:r>
            <w:r w:rsidRPr="003C6A10">
              <w:rPr>
                <w:rFonts w:eastAsia="Andale Sans UI"/>
                <w:kern w:val="2"/>
                <w:sz w:val="24"/>
                <w:szCs w:val="24"/>
                <w:lang w:eastAsia="ar-SA"/>
              </w:rPr>
              <w:t>взаимосвязь между событиями, фактами, поступками, мыслями, чувствами героев, опираясь на содержание текста;</w:t>
            </w:r>
          </w:p>
          <w:p w:rsidR="003C6A10" w:rsidRPr="003C6A10" w:rsidRDefault="003C6A10" w:rsidP="00B57A76">
            <w:pPr>
              <w:keepNext/>
              <w:widowControl/>
              <w:numPr>
                <w:ilvl w:val="0"/>
                <w:numId w:val="10"/>
              </w:numPr>
              <w:suppressAutoHyphens/>
              <w:autoSpaceDE/>
              <w:autoSpaceDN/>
              <w:adjustRightInd/>
              <w:spacing w:before="240" w:after="200" w:line="276" w:lineRule="auto"/>
              <w:rPr>
                <w:rFonts w:eastAsia="Andale Sans UI"/>
                <w:kern w:val="2"/>
                <w:sz w:val="24"/>
                <w:szCs w:val="24"/>
                <w:lang w:eastAsia="ar-SA"/>
              </w:rPr>
            </w:pPr>
            <w:r w:rsidRPr="003C6A10">
              <w:rPr>
                <w:rFonts w:eastAsia="Andale Sans UI"/>
                <w:i/>
                <w:iCs/>
                <w:kern w:val="2"/>
                <w:sz w:val="24"/>
                <w:szCs w:val="24"/>
                <w:lang w:eastAsia="ar-SA"/>
              </w:rPr>
              <w:t>для научно­популярных текстов</w:t>
            </w:r>
            <w:r w:rsidRPr="003C6A10">
              <w:rPr>
                <w:rFonts w:eastAsia="Andale Sans UI"/>
                <w:kern w:val="2"/>
                <w:sz w:val="24"/>
                <w:szCs w:val="24"/>
                <w:lang w:eastAsia="ar-SA"/>
              </w:rPr>
              <w:t xml:space="preserve">: </w:t>
            </w:r>
          </w:p>
          <w:p w:rsidR="003C6A10" w:rsidRPr="003C6A10" w:rsidRDefault="003C6A10" w:rsidP="003C6A10">
            <w:pPr>
              <w:autoSpaceDE/>
              <w:autoSpaceDN/>
              <w:adjustRightInd/>
              <w:rPr>
                <w:rFonts w:eastAsia="Andale Sans UI"/>
                <w:kern w:val="2"/>
                <w:sz w:val="24"/>
                <w:szCs w:val="24"/>
                <w:lang w:eastAsia="ar-SA"/>
              </w:rPr>
            </w:pPr>
            <w:r w:rsidRPr="003C6A10">
              <w:rPr>
                <w:rFonts w:eastAsia="Andale Sans UI"/>
                <w:kern w:val="2"/>
                <w:sz w:val="24"/>
                <w:szCs w:val="24"/>
                <w:lang w:eastAsia="ar-SA"/>
              </w:rPr>
              <w:t xml:space="preserve">- делить текст на части, озаглавливать их; </w:t>
            </w:r>
          </w:p>
          <w:p w:rsidR="003C6A10" w:rsidRPr="003C6A10" w:rsidRDefault="003C6A10" w:rsidP="003C6A10">
            <w:pPr>
              <w:autoSpaceDE/>
              <w:autoSpaceDN/>
              <w:adjustRightInd/>
              <w:rPr>
                <w:rFonts w:eastAsia="Andale Sans UI"/>
                <w:kern w:val="2"/>
                <w:sz w:val="24"/>
                <w:szCs w:val="24"/>
                <w:lang w:eastAsia="ar-SA"/>
              </w:rPr>
            </w:pPr>
            <w:r w:rsidRPr="003C6A10">
              <w:rPr>
                <w:rFonts w:eastAsia="Andale Sans UI"/>
                <w:kern w:val="2"/>
                <w:sz w:val="24"/>
                <w:szCs w:val="24"/>
                <w:lang w:eastAsia="ar-SA"/>
              </w:rPr>
              <w:t xml:space="preserve">- составлять простой план; </w:t>
            </w:r>
          </w:p>
          <w:p w:rsidR="003C6A10" w:rsidRPr="003C6A10" w:rsidRDefault="003C6A10" w:rsidP="003C6A10">
            <w:pPr>
              <w:autoSpaceDE/>
              <w:autoSpaceDN/>
              <w:adjustRightInd/>
              <w:rPr>
                <w:rFonts w:eastAsia="Andale Sans UI"/>
                <w:kern w:val="2"/>
                <w:sz w:val="24"/>
                <w:szCs w:val="24"/>
                <w:lang w:eastAsia="ar-SA"/>
              </w:rPr>
            </w:pPr>
            <w:r w:rsidRPr="003C6A10">
              <w:rPr>
                <w:rFonts w:eastAsia="Andale Sans UI"/>
                <w:kern w:val="2"/>
                <w:sz w:val="24"/>
                <w:szCs w:val="24"/>
                <w:lang w:eastAsia="ar-SA"/>
              </w:rPr>
              <w:t>-устанавли</w:t>
            </w:r>
            <w:r w:rsidRPr="003C6A10">
              <w:rPr>
                <w:rFonts w:eastAsia="Andale Sans UI"/>
                <w:spacing w:val="2"/>
                <w:kern w:val="2"/>
                <w:sz w:val="24"/>
                <w:szCs w:val="24"/>
                <w:lang w:eastAsia="ar-SA"/>
              </w:rPr>
              <w:t xml:space="preserve">вать взаимосвязь между отдельными фактами, событиями, явлениями, описаниями, процессами и между отдельными </w:t>
            </w:r>
            <w:r w:rsidRPr="003C6A10">
              <w:rPr>
                <w:rFonts w:eastAsia="Andale Sans UI"/>
                <w:kern w:val="2"/>
                <w:sz w:val="24"/>
                <w:szCs w:val="24"/>
                <w:lang w:eastAsia="ar-SA"/>
              </w:rPr>
              <w:t>частями текста, опираясь на его содержание;</w:t>
            </w:r>
          </w:p>
          <w:p w:rsidR="003C6A10" w:rsidRPr="003C6A10" w:rsidRDefault="003C6A10" w:rsidP="003C6A10">
            <w:pPr>
              <w:widowControl/>
              <w:textAlignment w:val="center"/>
              <w:rPr>
                <w:sz w:val="24"/>
                <w:szCs w:val="24"/>
              </w:rPr>
            </w:pPr>
            <w:r w:rsidRPr="003C6A10">
              <w:rPr>
                <w:sz w:val="24"/>
                <w:szCs w:val="24"/>
              </w:rPr>
              <w:t>- использовать различные формы интерпретации содержания текстов:</w:t>
            </w:r>
          </w:p>
          <w:p w:rsidR="003C6A10" w:rsidRPr="003C6A10" w:rsidRDefault="003C6A10" w:rsidP="00B57A76">
            <w:pPr>
              <w:keepNext/>
              <w:widowControl/>
              <w:numPr>
                <w:ilvl w:val="0"/>
                <w:numId w:val="10"/>
              </w:numPr>
              <w:suppressAutoHyphens/>
              <w:autoSpaceDE/>
              <w:autoSpaceDN/>
              <w:adjustRightInd/>
              <w:spacing w:before="240" w:after="200" w:line="276" w:lineRule="auto"/>
              <w:rPr>
                <w:rFonts w:eastAsia="Andale Sans UI"/>
                <w:spacing w:val="-2"/>
                <w:kern w:val="2"/>
                <w:sz w:val="24"/>
                <w:szCs w:val="24"/>
                <w:lang w:eastAsia="ar-SA"/>
              </w:rPr>
            </w:pPr>
            <w:r w:rsidRPr="003C6A10">
              <w:rPr>
                <w:rFonts w:eastAsia="Andale Sans UI"/>
                <w:i/>
                <w:iCs/>
                <w:spacing w:val="-2"/>
                <w:kern w:val="2"/>
                <w:sz w:val="24"/>
                <w:szCs w:val="24"/>
                <w:lang w:eastAsia="ar-SA"/>
              </w:rPr>
              <w:t>для художественных текстов</w:t>
            </w:r>
            <w:r w:rsidRPr="003C6A10">
              <w:rPr>
                <w:rFonts w:eastAsia="Andale Sans UI"/>
                <w:spacing w:val="-2"/>
                <w:kern w:val="2"/>
                <w:sz w:val="24"/>
                <w:szCs w:val="24"/>
                <w:lang w:eastAsia="ar-SA"/>
              </w:rPr>
              <w:t xml:space="preserve">: </w:t>
            </w:r>
          </w:p>
          <w:p w:rsidR="003C6A10" w:rsidRPr="003C6A10" w:rsidRDefault="003C6A10" w:rsidP="003C6A10">
            <w:pPr>
              <w:autoSpaceDE/>
              <w:autoSpaceDN/>
              <w:adjustRightInd/>
              <w:rPr>
                <w:rFonts w:eastAsia="Andale Sans UI"/>
                <w:spacing w:val="-2"/>
                <w:kern w:val="2"/>
                <w:sz w:val="24"/>
                <w:szCs w:val="24"/>
                <w:lang w:eastAsia="ar-SA"/>
              </w:rPr>
            </w:pPr>
            <w:r w:rsidRPr="003C6A10">
              <w:rPr>
                <w:rFonts w:eastAsia="Andale Sans UI"/>
                <w:spacing w:val="-2"/>
                <w:kern w:val="2"/>
                <w:sz w:val="24"/>
                <w:szCs w:val="24"/>
                <w:lang w:eastAsia="ar-SA"/>
              </w:rPr>
              <w:t xml:space="preserve">- формулировать простые выводы, основываясь на содержании текста; </w:t>
            </w:r>
          </w:p>
          <w:p w:rsidR="003C6A10" w:rsidRPr="003C6A10" w:rsidRDefault="003C6A10" w:rsidP="003C6A10">
            <w:pPr>
              <w:autoSpaceDE/>
              <w:autoSpaceDN/>
              <w:adjustRightInd/>
              <w:rPr>
                <w:rFonts w:eastAsia="Andale Sans UI"/>
                <w:kern w:val="2"/>
                <w:sz w:val="24"/>
                <w:szCs w:val="24"/>
                <w:lang w:eastAsia="ar-SA"/>
              </w:rPr>
            </w:pPr>
            <w:r w:rsidRPr="003C6A10">
              <w:rPr>
                <w:rFonts w:eastAsia="Andale Sans UI"/>
                <w:spacing w:val="-2"/>
                <w:kern w:val="2"/>
                <w:sz w:val="24"/>
                <w:szCs w:val="24"/>
                <w:lang w:eastAsia="ar-SA"/>
              </w:rPr>
              <w:t xml:space="preserve">- интерпретировать </w:t>
            </w:r>
            <w:r w:rsidRPr="003C6A10">
              <w:rPr>
                <w:rFonts w:eastAsia="Andale Sans UI"/>
                <w:kern w:val="2"/>
                <w:sz w:val="24"/>
                <w:szCs w:val="24"/>
                <w:lang w:eastAsia="ar-SA"/>
              </w:rPr>
              <w:t xml:space="preserve">текст, опираясь на некоторые его жанровые, структурные, языковые особенности; </w:t>
            </w:r>
          </w:p>
          <w:p w:rsidR="003C6A10" w:rsidRPr="003C6A10" w:rsidRDefault="003C6A10" w:rsidP="003C6A10">
            <w:pPr>
              <w:autoSpaceDE/>
              <w:autoSpaceDN/>
              <w:adjustRightInd/>
              <w:rPr>
                <w:rFonts w:eastAsia="Andale Sans UI"/>
                <w:spacing w:val="-2"/>
                <w:kern w:val="2"/>
                <w:sz w:val="24"/>
                <w:szCs w:val="24"/>
                <w:lang w:eastAsia="ar-SA"/>
              </w:rPr>
            </w:pPr>
            <w:r w:rsidRPr="003C6A10">
              <w:rPr>
                <w:rFonts w:eastAsia="Andale Sans UI"/>
                <w:kern w:val="2"/>
                <w:sz w:val="24"/>
                <w:szCs w:val="24"/>
                <w:lang w:eastAsia="ar-SA"/>
              </w:rPr>
              <w:t xml:space="preserve">- устанавливать связи, отношения, не </w:t>
            </w:r>
            <w:r w:rsidRPr="003C6A10">
              <w:rPr>
                <w:rFonts w:eastAsia="Andale Sans UI"/>
                <w:spacing w:val="-2"/>
                <w:kern w:val="2"/>
                <w:sz w:val="24"/>
                <w:szCs w:val="24"/>
                <w:lang w:eastAsia="ar-SA"/>
              </w:rPr>
              <w:t xml:space="preserve">высказанные в тексте напрямую, </w:t>
            </w:r>
            <w:proofErr w:type="gramStart"/>
            <w:r w:rsidRPr="003C6A10">
              <w:rPr>
                <w:rFonts w:eastAsia="Andale Sans UI"/>
                <w:spacing w:val="-2"/>
                <w:kern w:val="2"/>
                <w:sz w:val="24"/>
                <w:szCs w:val="24"/>
                <w:lang w:eastAsia="ar-SA"/>
              </w:rPr>
              <w:t>например</w:t>
            </w:r>
            <w:proofErr w:type="gramEnd"/>
            <w:r w:rsidRPr="003C6A10">
              <w:rPr>
                <w:rFonts w:eastAsia="Andale Sans UI"/>
                <w:spacing w:val="-2"/>
                <w:kern w:val="2"/>
                <w:sz w:val="24"/>
                <w:szCs w:val="24"/>
                <w:lang w:eastAsia="ar-SA"/>
              </w:rPr>
              <w:t xml:space="preserve"> соотносить ситуацию и поступки героев, объяснять (пояснять) поступки героев, опираясь на содержание текста;</w:t>
            </w:r>
          </w:p>
          <w:p w:rsidR="003C6A10" w:rsidRPr="003C6A10" w:rsidRDefault="003C6A10" w:rsidP="003C6A10">
            <w:pPr>
              <w:autoSpaceDE/>
              <w:autoSpaceDN/>
              <w:adjustRightInd/>
              <w:rPr>
                <w:rFonts w:eastAsia="Andale Sans UI"/>
                <w:kern w:val="2"/>
                <w:sz w:val="24"/>
                <w:szCs w:val="24"/>
                <w:lang w:eastAsia="ar-SA"/>
              </w:rPr>
            </w:pPr>
            <w:r w:rsidRPr="003C6A10">
              <w:rPr>
                <w:rFonts w:eastAsia="Andale Sans UI"/>
                <w:i/>
                <w:iCs/>
                <w:kern w:val="2"/>
                <w:sz w:val="24"/>
                <w:szCs w:val="24"/>
                <w:lang w:eastAsia="ar-SA"/>
              </w:rPr>
              <w:t>для научно­популярных текстов</w:t>
            </w:r>
            <w:r w:rsidRPr="003C6A10">
              <w:rPr>
                <w:rFonts w:eastAsia="Andale Sans UI"/>
                <w:kern w:val="2"/>
                <w:sz w:val="24"/>
                <w:szCs w:val="24"/>
                <w:lang w:eastAsia="ar-SA"/>
              </w:rPr>
              <w:t xml:space="preserve">: </w:t>
            </w:r>
          </w:p>
          <w:p w:rsidR="003C6A10" w:rsidRPr="003C6A10" w:rsidRDefault="003C6A10" w:rsidP="003C6A10">
            <w:pPr>
              <w:autoSpaceDE/>
              <w:autoSpaceDN/>
              <w:adjustRightInd/>
              <w:rPr>
                <w:rFonts w:eastAsia="Andale Sans UI"/>
                <w:spacing w:val="2"/>
                <w:kern w:val="2"/>
                <w:sz w:val="24"/>
                <w:szCs w:val="24"/>
                <w:lang w:eastAsia="ar-SA"/>
              </w:rPr>
            </w:pPr>
            <w:r w:rsidRPr="003C6A10">
              <w:rPr>
                <w:rFonts w:eastAsia="Andale Sans UI"/>
                <w:kern w:val="2"/>
                <w:sz w:val="24"/>
                <w:szCs w:val="24"/>
                <w:lang w:eastAsia="ar-SA"/>
              </w:rPr>
              <w:t>- формулировать прос</w:t>
            </w:r>
            <w:r w:rsidRPr="003C6A10">
              <w:rPr>
                <w:rFonts w:eastAsia="Andale Sans UI"/>
                <w:spacing w:val="2"/>
                <w:kern w:val="2"/>
                <w:sz w:val="24"/>
                <w:szCs w:val="24"/>
                <w:lang w:eastAsia="ar-SA"/>
              </w:rPr>
              <w:t xml:space="preserve">тые выводы, основываясь на тексте; </w:t>
            </w:r>
          </w:p>
          <w:p w:rsidR="003C6A10" w:rsidRPr="003C6A10" w:rsidRDefault="003C6A10" w:rsidP="003C6A10">
            <w:pPr>
              <w:autoSpaceDE/>
              <w:autoSpaceDN/>
              <w:adjustRightInd/>
              <w:rPr>
                <w:rFonts w:eastAsia="Andale Sans UI"/>
                <w:kern w:val="2"/>
                <w:sz w:val="24"/>
                <w:szCs w:val="24"/>
                <w:lang w:eastAsia="ar-SA"/>
              </w:rPr>
            </w:pPr>
            <w:r w:rsidRPr="003C6A10">
              <w:rPr>
                <w:rFonts w:eastAsia="Andale Sans UI"/>
                <w:kern w:val="2"/>
                <w:sz w:val="24"/>
                <w:szCs w:val="24"/>
                <w:lang w:eastAsia="ar-SA"/>
              </w:rPr>
              <w:t>-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p>
          <w:p w:rsidR="003C6A10" w:rsidRPr="003C6A10" w:rsidRDefault="003C6A10" w:rsidP="003C6A10">
            <w:pPr>
              <w:autoSpaceDE/>
              <w:autoSpaceDN/>
              <w:adjustRightInd/>
              <w:rPr>
                <w:rFonts w:eastAsia="Andale Sans UI"/>
                <w:kern w:val="2"/>
                <w:sz w:val="24"/>
                <w:szCs w:val="24"/>
                <w:lang w:eastAsia="ar-SA"/>
              </w:rPr>
            </w:pPr>
            <w:r w:rsidRPr="003C6A10">
              <w:rPr>
                <w:rFonts w:eastAsia="Andale Sans UI"/>
                <w:kern w:val="2"/>
                <w:sz w:val="24"/>
                <w:szCs w:val="24"/>
                <w:lang w:eastAsia="ar-SA"/>
              </w:rPr>
              <w:t xml:space="preserve">- ориентироваться в нравственном содержании </w:t>
            </w:r>
            <w:proofErr w:type="gramStart"/>
            <w:r w:rsidRPr="003C6A10">
              <w:rPr>
                <w:rFonts w:eastAsia="Andale Sans UI"/>
                <w:kern w:val="2"/>
                <w:sz w:val="24"/>
                <w:szCs w:val="24"/>
                <w:lang w:eastAsia="ar-SA"/>
              </w:rPr>
              <w:t>прочитанного</w:t>
            </w:r>
            <w:proofErr w:type="gramEnd"/>
            <w:r w:rsidRPr="003C6A10">
              <w:rPr>
                <w:rFonts w:eastAsia="Andale Sans UI"/>
                <w:kern w:val="2"/>
                <w:sz w:val="24"/>
                <w:szCs w:val="24"/>
                <w:lang w:eastAsia="ar-SA"/>
              </w:rPr>
              <w:t xml:space="preserve">, </w:t>
            </w:r>
            <w:r w:rsidRPr="003C6A10">
              <w:rPr>
                <w:rFonts w:eastAsia="Andale Sans UI"/>
                <w:kern w:val="2"/>
                <w:sz w:val="24"/>
                <w:szCs w:val="24"/>
                <w:lang w:eastAsia="ar-SA"/>
              </w:rPr>
              <w:lastRenderedPageBreak/>
              <w:t>самостоятельно делать выводы, соотносить поступки героев с нравственными нормами (</w:t>
            </w:r>
            <w:r w:rsidRPr="003C6A10">
              <w:rPr>
                <w:rFonts w:eastAsia="Andale Sans UI"/>
                <w:i/>
                <w:iCs/>
                <w:kern w:val="2"/>
                <w:sz w:val="24"/>
                <w:szCs w:val="24"/>
                <w:lang w:eastAsia="ar-SA"/>
              </w:rPr>
              <w:t>толькодля художественных текстов</w:t>
            </w:r>
            <w:r w:rsidRPr="003C6A10">
              <w:rPr>
                <w:rFonts w:eastAsia="Andale Sans UI"/>
                <w:kern w:val="2"/>
                <w:sz w:val="24"/>
                <w:szCs w:val="24"/>
                <w:lang w:eastAsia="ar-SA"/>
              </w:rPr>
              <w:t>);</w:t>
            </w:r>
          </w:p>
          <w:p w:rsidR="003C6A10" w:rsidRPr="003C6A10" w:rsidRDefault="003C6A10" w:rsidP="003C6A10">
            <w:pPr>
              <w:widowControl/>
              <w:textAlignment w:val="center"/>
              <w:rPr>
                <w:sz w:val="24"/>
                <w:szCs w:val="24"/>
              </w:rPr>
            </w:pPr>
            <w:r w:rsidRPr="003C6A10">
              <w:rPr>
                <w:sz w:val="24"/>
                <w:szCs w:val="24"/>
              </w:rPr>
              <w:t>- передавать содержание прочитанного или прослушанного с учётом специфики текста в виде пересказа (полного или краткого) (</w:t>
            </w:r>
            <w:r w:rsidRPr="003C6A10">
              <w:rPr>
                <w:i/>
                <w:iCs/>
                <w:sz w:val="24"/>
                <w:szCs w:val="24"/>
              </w:rPr>
              <w:t>для всех видов текстов</w:t>
            </w:r>
            <w:r w:rsidRPr="003C6A10">
              <w:rPr>
                <w:sz w:val="24"/>
                <w:szCs w:val="24"/>
              </w:rPr>
              <w:t>);</w:t>
            </w:r>
          </w:p>
          <w:p w:rsidR="003C6A10" w:rsidRPr="003C6A10" w:rsidRDefault="003C6A10" w:rsidP="003C6A10">
            <w:pPr>
              <w:widowControl/>
              <w:textAlignment w:val="center"/>
              <w:rPr>
                <w:sz w:val="24"/>
                <w:szCs w:val="24"/>
              </w:rPr>
            </w:pPr>
            <w:r w:rsidRPr="003C6A10">
              <w:rPr>
                <w:sz w:val="24"/>
                <w:szCs w:val="24"/>
              </w:rPr>
              <w:t>- 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w:t>
            </w:r>
            <w:r w:rsidRPr="003C6A10">
              <w:rPr>
                <w:i/>
                <w:iCs/>
                <w:sz w:val="24"/>
                <w:szCs w:val="24"/>
              </w:rPr>
              <w:t>для всех видов текстов</w:t>
            </w:r>
            <w:r w:rsidRPr="003C6A10">
              <w:rPr>
                <w:sz w:val="24"/>
                <w:szCs w:val="24"/>
              </w:rPr>
              <w:t>).</w:t>
            </w:r>
          </w:p>
          <w:p w:rsidR="003C6A10" w:rsidRPr="003C6A10" w:rsidRDefault="003C6A10" w:rsidP="003C6A10">
            <w:pPr>
              <w:widowControl/>
              <w:textAlignment w:val="center"/>
              <w:rPr>
                <w:sz w:val="24"/>
                <w:szCs w:val="24"/>
              </w:rPr>
            </w:pPr>
          </w:p>
        </w:tc>
        <w:tc>
          <w:tcPr>
            <w:tcW w:w="3240" w:type="dxa"/>
          </w:tcPr>
          <w:p w:rsidR="003C6A10" w:rsidRPr="003C6A10" w:rsidRDefault="003C6A10" w:rsidP="003C6A10">
            <w:pPr>
              <w:widowControl/>
              <w:textAlignment w:val="center"/>
              <w:rPr>
                <w:i/>
                <w:iCs/>
                <w:sz w:val="24"/>
                <w:szCs w:val="24"/>
              </w:rPr>
            </w:pPr>
            <w:r w:rsidRPr="003C6A10">
              <w:rPr>
                <w:i/>
                <w:iCs/>
                <w:sz w:val="24"/>
                <w:szCs w:val="24"/>
              </w:rPr>
              <w:lastRenderedPageBreak/>
              <w:t>- удовлетворять читательский интерес и приобретать опыт чтения;</w:t>
            </w:r>
          </w:p>
          <w:p w:rsidR="003C6A10" w:rsidRPr="003C6A10" w:rsidRDefault="003C6A10" w:rsidP="003C6A10">
            <w:pPr>
              <w:widowControl/>
              <w:textAlignment w:val="center"/>
              <w:rPr>
                <w:i/>
                <w:iCs/>
                <w:sz w:val="24"/>
                <w:szCs w:val="24"/>
              </w:rPr>
            </w:pPr>
            <w:r w:rsidRPr="003C6A10">
              <w:rPr>
                <w:i/>
                <w:iCs/>
                <w:spacing w:val="2"/>
                <w:sz w:val="24"/>
                <w:szCs w:val="24"/>
              </w:rPr>
              <w:t xml:space="preserve">- осознанно выбирать виды чтения (ознакомительное, </w:t>
            </w:r>
            <w:r w:rsidRPr="003C6A10">
              <w:rPr>
                <w:i/>
                <w:iCs/>
                <w:sz w:val="24"/>
                <w:szCs w:val="24"/>
              </w:rPr>
              <w:lastRenderedPageBreak/>
              <w:t>изучающее, выборочное, поисковое) в зависимости от цели чтения;</w:t>
            </w:r>
          </w:p>
          <w:p w:rsidR="003C6A10" w:rsidRPr="003C6A10" w:rsidRDefault="003C6A10" w:rsidP="003C6A10">
            <w:pPr>
              <w:widowControl/>
              <w:textAlignment w:val="center"/>
              <w:rPr>
                <w:i/>
                <w:iCs/>
                <w:sz w:val="24"/>
                <w:szCs w:val="24"/>
              </w:rPr>
            </w:pPr>
            <w:r w:rsidRPr="003C6A10">
              <w:rPr>
                <w:i/>
                <w:iCs/>
                <w:spacing w:val="2"/>
                <w:sz w:val="24"/>
                <w:szCs w:val="24"/>
              </w:rPr>
              <w:t>- различать на практическом уровне виды текстов</w:t>
            </w:r>
            <w:r w:rsidRPr="003C6A10">
              <w:rPr>
                <w:i/>
                <w:iCs/>
                <w:spacing w:val="2"/>
                <w:sz w:val="24"/>
                <w:szCs w:val="24"/>
              </w:rPr>
              <w:br/>
            </w:r>
            <w:r w:rsidRPr="003C6A10">
              <w:rPr>
                <w:i/>
                <w:iCs/>
                <w:sz w:val="24"/>
                <w:szCs w:val="24"/>
              </w:rPr>
              <w:t>(художественный и научно­популярный), опираясь на особенности каждого вида текста;</w:t>
            </w:r>
          </w:p>
          <w:p w:rsidR="003C6A10" w:rsidRPr="003C6A10" w:rsidRDefault="003C6A10" w:rsidP="003C6A10">
            <w:pPr>
              <w:widowControl/>
              <w:textAlignment w:val="center"/>
              <w:rPr>
                <w:i/>
                <w:iCs/>
                <w:sz w:val="24"/>
                <w:szCs w:val="24"/>
              </w:rPr>
            </w:pPr>
            <w:r w:rsidRPr="003C6A10">
              <w:rPr>
                <w:i/>
                <w:iCs/>
                <w:sz w:val="24"/>
                <w:szCs w:val="24"/>
              </w:rPr>
              <w:t>- осмысливать эстетические и нравственные ценности</w:t>
            </w:r>
            <w:r w:rsidRPr="003C6A10">
              <w:rPr>
                <w:i/>
                <w:iCs/>
                <w:sz w:val="24"/>
                <w:szCs w:val="24"/>
              </w:rPr>
              <w:br/>
            </w:r>
            <w:r w:rsidRPr="003C6A10">
              <w:rPr>
                <w:i/>
                <w:iCs/>
                <w:spacing w:val="-2"/>
                <w:sz w:val="24"/>
                <w:szCs w:val="24"/>
              </w:rPr>
              <w:t>художественного текста и высказывать собственное суж</w:t>
            </w:r>
            <w:r w:rsidRPr="003C6A10">
              <w:rPr>
                <w:i/>
                <w:iCs/>
                <w:sz w:val="24"/>
                <w:szCs w:val="24"/>
              </w:rPr>
              <w:t>дение;</w:t>
            </w:r>
          </w:p>
          <w:p w:rsidR="003C6A10" w:rsidRPr="003C6A10" w:rsidRDefault="003C6A10" w:rsidP="003C6A10">
            <w:pPr>
              <w:widowControl/>
              <w:textAlignment w:val="center"/>
              <w:rPr>
                <w:i/>
                <w:iCs/>
                <w:sz w:val="24"/>
                <w:szCs w:val="24"/>
              </w:rPr>
            </w:pPr>
            <w:r w:rsidRPr="003C6A10">
              <w:rPr>
                <w:i/>
                <w:iCs/>
                <w:spacing w:val="2"/>
                <w:sz w:val="24"/>
                <w:szCs w:val="24"/>
              </w:rPr>
              <w:t>- высказывать собственное суждение о прочитанном (прослушанном) произведении, доказывать и подтверж</w:t>
            </w:r>
            <w:r w:rsidRPr="003C6A10">
              <w:rPr>
                <w:i/>
                <w:iCs/>
                <w:sz w:val="24"/>
                <w:szCs w:val="24"/>
              </w:rPr>
              <w:t>дать его фактами со ссылками на текст;</w:t>
            </w:r>
          </w:p>
          <w:p w:rsidR="003C6A10" w:rsidRPr="003C6A10" w:rsidRDefault="003C6A10" w:rsidP="003C6A10">
            <w:pPr>
              <w:widowControl/>
              <w:textAlignment w:val="center"/>
              <w:rPr>
                <w:i/>
                <w:iCs/>
                <w:sz w:val="24"/>
                <w:szCs w:val="24"/>
              </w:rPr>
            </w:pPr>
            <w:r w:rsidRPr="003C6A10">
              <w:rPr>
                <w:i/>
                <w:iCs/>
                <w:sz w:val="24"/>
                <w:szCs w:val="24"/>
              </w:rPr>
              <w:t>- составлять по аналогии устные рассказы (повествование, рассуждение, описание).</w:t>
            </w:r>
          </w:p>
          <w:p w:rsidR="003C6A10" w:rsidRPr="003C6A10" w:rsidRDefault="003C6A10" w:rsidP="003C6A10">
            <w:pPr>
              <w:widowControl/>
              <w:textAlignment w:val="center"/>
              <w:rPr>
                <w:i/>
                <w:iCs/>
                <w:sz w:val="24"/>
                <w:szCs w:val="24"/>
              </w:rPr>
            </w:pPr>
          </w:p>
        </w:tc>
      </w:tr>
    </w:tbl>
    <w:p w:rsidR="003C6A10" w:rsidRPr="003C6A10" w:rsidRDefault="003C6A10" w:rsidP="003C6A10">
      <w:pPr>
        <w:widowControl/>
        <w:autoSpaceDE/>
        <w:autoSpaceDN/>
        <w:adjustRightInd/>
        <w:ind w:firstLine="567"/>
        <w:jc w:val="both"/>
        <w:rPr>
          <w:bCs/>
          <w:sz w:val="24"/>
          <w:szCs w:val="24"/>
          <w:lang w:eastAsia="en-US" w:bidi="en-US"/>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8"/>
        <w:gridCol w:w="4294"/>
        <w:gridCol w:w="3126"/>
      </w:tblGrid>
      <w:tr w:rsidR="003C6A10" w:rsidRPr="003C6A10" w:rsidTr="003C6A10">
        <w:trPr>
          <w:trHeight w:val="424"/>
        </w:trPr>
        <w:tc>
          <w:tcPr>
            <w:tcW w:w="2408" w:type="dxa"/>
          </w:tcPr>
          <w:p w:rsidR="003C6A10" w:rsidRPr="003C6A10" w:rsidRDefault="003C6A10" w:rsidP="003C6A10">
            <w:pPr>
              <w:keepNext/>
              <w:widowControl/>
              <w:jc w:val="center"/>
              <w:textAlignment w:val="center"/>
              <w:rPr>
                <w:b/>
                <w:iCs/>
                <w:sz w:val="24"/>
                <w:szCs w:val="24"/>
                <w:lang w:eastAsia="en-US" w:bidi="en-US"/>
              </w:rPr>
            </w:pPr>
          </w:p>
          <w:p w:rsidR="003C6A10" w:rsidRPr="003C6A10" w:rsidRDefault="003C6A10" w:rsidP="003C6A10">
            <w:pPr>
              <w:keepNext/>
              <w:widowControl/>
              <w:jc w:val="center"/>
              <w:textAlignment w:val="center"/>
              <w:rPr>
                <w:b/>
                <w:iCs/>
                <w:sz w:val="24"/>
                <w:szCs w:val="24"/>
                <w:lang w:eastAsia="en-US" w:bidi="en-US"/>
              </w:rPr>
            </w:pPr>
            <w:r w:rsidRPr="003C6A10">
              <w:rPr>
                <w:b/>
                <w:iCs/>
                <w:sz w:val="24"/>
                <w:szCs w:val="24"/>
                <w:lang w:eastAsia="en-US" w:bidi="en-US"/>
              </w:rPr>
              <w:t>Работа с текстом</w:t>
            </w:r>
          </w:p>
        </w:tc>
        <w:tc>
          <w:tcPr>
            <w:tcW w:w="4294" w:type="dxa"/>
          </w:tcPr>
          <w:p w:rsidR="003C6A10" w:rsidRPr="003C6A10" w:rsidRDefault="003C6A10" w:rsidP="003C6A10">
            <w:pPr>
              <w:autoSpaceDE/>
              <w:autoSpaceDN/>
              <w:adjustRightInd/>
              <w:jc w:val="center"/>
              <w:rPr>
                <w:rFonts w:eastAsia="Andale Sans UI"/>
                <w:kern w:val="2"/>
                <w:sz w:val="24"/>
                <w:szCs w:val="24"/>
                <w:lang w:eastAsia="ar-SA"/>
              </w:rPr>
            </w:pPr>
          </w:p>
          <w:p w:rsidR="003C6A10" w:rsidRPr="007A66F5" w:rsidRDefault="003C6A10" w:rsidP="003C6A10">
            <w:pPr>
              <w:autoSpaceDE/>
              <w:autoSpaceDN/>
              <w:adjustRightInd/>
              <w:jc w:val="center"/>
              <w:rPr>
                <w:rFonts w:eastAsia="Andale Sans UI"/>
                <w:b/>
                <w:kern w:val="2"/>
                <w:sz w:val="24"/>
                <w:szCs w:val="24"/>
                <w:lang w:eastAsia="ar-SA"/>
              </w:rPr>
            </w:pPr>
            <w:r w:rsidRPr="007A66F5">
              <w:rPr>
                <w:rFonts w:eastAsia="Andale Sans UI"/>
                <w:b/>
                <w:kern w:val="2"/>
                <w:sz w:val="24"/>
                <w:szCs w:val="24"/>
                <w:lang w:eastAsia="ar-SA"/>
              </w:rPr>
              <w:t>Выпускник научится</w:t>
            </w:r>
          </w:p>
        </w:tc>
        <w:tc>
          <w:tcPr>
            <w:tcW w:w="3126" w:type="dxa"/>
          </w:tcPr>
          <w:p w:rsidR="003C6A10" w:rsidRPr="003C6A10" w:rsidRDefault="003C6A10" w:rsidP="003C6A10">
            <w:pPr>
              <w:autoSpaceDE/>
              <w:autoSpaceDN/>
              <w:adjustRightInd/>
              <w:jc w:val="center"/>
              <w:rPr>
                <w:rFonts w:eastAsia="Andale Sans UI"/>
                <w:b/>
                <w:i/>
                <w:kern w:val="2"/>
                <w:sz w:val="24"/>
                <w:szCs w:val="24"/>
                <w:lang w:eastAsia="ar-SA"/>
              </w:rPr>
            </w:pPr>
          </w:p>
          <w:p w:rsidR="003C6A10" w:rsidRPr="003C6A10" w:rsidRDefault="003C6A10" w:rsidP="003C6A10">
            <w:pPr>
              <w:autoSpaceDE/>
              <w:autoSpaceDN/>
              <w:adjustRightInd/>
              <w:jc w:val="center"/>
              <w:rPr>
                <w:rFonts w:eastAsia="Andale Sans UI"/>
                <w:b/>
                <w:i/>
                <w:kern w:val="2"/>
                <w:sz w:val="24"/>
                <w:szCs w:val="24"/>
                <w:lang w:eastAsia="ar-SA"/>
              </w:rPr>
            </w:pPr>
            <w:r w:rsidRPr="003C6A10">
              <w:rPr>
                <w:rFonts w:eastAsia="Andale Sans UI"/>
                <w:b/>
                <w:i/>
                <w:kern w:val="2"/>
                <w:sz w:val="24"/>
                <w:szCs w:val="24"/>
                <w:lang w:eastAsia="ar-SA"/>
              </w:rPr>
              <w:t xml:space="preserve">Выпускник получит возможность </w:t>
            </w:r>
            <w:r w:rsidRPr="003C6A10">
              <w:rPr>
                <w:rFonts w:eastAsia="Andale Sans UI"/>
                <w:b/>
                <w:i/>
                <w:iCs/>
                <w:kern w:val="2"/>
                <w:sz w:val="24"/>
                <w:szCs w:val="24"/>
                <w:lang w:eastAsia="ar-SA"/>
              </w:rPr>
              <w:t>научиться:</w:t>
            </w:r>
          </w:p>
        </w:tc>
      </w:tr>
      <w:tr w:rsidR="003C6A10" w:rsidRPr="003C6A10" w:rsidTr="003C6A10">
        <w:trPr>
          <w:trHeight w:val="424"/>
        </w:trPr>
        <w:tc>
          <w:tcPr>
            <w:tcW w:w="2408" w:type="dxa"/>
          </w:tcPr>
          <w:p w:rsidR="003C6A10" w:rsidRPr="003C6A10" w:rsidRDefault="003C6A10" w:rsidP="003C6A10">
            <w:pPr>
              <w:keepNext/>
              <w:widowControl/>
              <w:textAlignment w:val="center"/>
              <w:rPr>
                <w:iCs/>
                <w:sz w:val="24"/>
                <w:szCs w:val="24"/>
                <w:lang w:eastAsia="en-US" w:bidi="en-US"/>
              </w:rPr>
            </w:pPr>
          </w:p>
          <w:p w:rsidR="003C6A10" w:rsidRPr="003C6A10" w:rsidRDefault="003C6A10" w:rsidP="003C6A10">
            <w:pPr>
              <w:keepNext/>
              <w:widowControl/>
              <w:textAlignment w:val="center"/>
              <w:rPr>
                <w:iCs/>
                <w:sz w:val="24"/>
                <w:szCs w:val="24"/>
                <w:lang w:eastAsia="en-US" w:bidi="en-US"/>
              </w:rPr>
            </w:pPr>
            <w:r w:rsidRPr="003C6A10">
              <w:rPr>
                <w:iCs/>
                <w:sz w:val="24"/>
                <w:szCs w:val="24"/>
                <w:lang w:eastAsia="en-US" w:bidi="en-US"/>
              </w:rPr>
              <w:t>Круг детского чтения</w:t>
            </w:r>
            <w:r w:rsidRPr="003C6A10">
              <w:rPr>
                <w:iCs/>
                <w:sz w:val="24"/>
                <w:szCs w:val="24"/>
                <w:lang w:eastAsia="en-US" w:bidi="en-US"/>
              </w:rPr>
              <w:br/>
              <w:t>(для всех видов текстов)</w:t>
            </w:r>
          </w:p>
          <w:p w:rsidR="003C6A10" w:rsidRPr="003C6A10" w:rsidRDefault="003C6A10" w:rsidP="003C6A10">
            <w:pPr>
              <w:autoSpaceDE/>
              <w:autoSpaceDN/>
              <w:adjustRightInd/>
              <w:rPr>
                <w:rFonts w:eastAsia="Andale Sans UI"/>
                <w:kern w:val="2"/>
                <w:sz w:val="24"/>
                <w:szCs w:val="24"/>
                <w:lang w:eastAsia="ar-SA"/>
              </w:rPr>
            </w:pPr>
          </w:p>
        </w:tc>
        <w:tc>
          <w:tcPr>
            <w:tcW w:w="4294" w:type="dxa"/>
          </w:tcPr>
          <w:p w:rsidR="003C6A10" w:rsidRPr="003C6A10" w:rsidRDefault="003C6A10" w:rsidP="003C6A10">
            <w:pPr>
              <w:widowControl/>
              <w:textAlignment w:val="center"/>
              <w:rPr>
                <w:sz w:val="24"/>
                <w:szCs w:val="24"/>
              </w:rPr>
            </w:pPr>
            <w:r w:rsidRPr="003C6A10">
              <w:rPr>
                <w:spacing w:val="2"/>
                <w:sz w:val="24"/>
                <w:szCs w:val="24"/>
              </w:rPr>
              <w:t>- осуществлять выбор книги в библиотеке по заданной</w:t>
            </w:r>
            <w:r w:rsidRPr="003C6A10">
              <w:rPr>
                <w:spacing w:val="2"/>
                <w:sz w:val="24"/>
                <w:szCs w:val="24"/>
              </w:rPr>
              <w:br/>
            </w:r>
            <w:r w:rsidRPr="003C6A10">
              <w:rPr>
                <w:sz w:val="24"/>
                <w:szCs w:val="24"/>
              </w:rPr>
              <w:t>тематике или по собственному желанию;</w:t>
            </w:r>
          </w:p>
          <w:p w:rsidR="003C6A10" w:rsidRPr="003C6A10" w:rsidRDefault="003C6A10" w:rsidP="003C6A10">
            <w:pPr>
              <w:widowControl/>
              <w:textAlignment w:val="center"/>
              <w:rPr>
                <w:sz w:val="24"/>
                <w:szCs w:val="24"/>
              </w:rPr>
            </w:pPr>
            <w:r w:rsidRPr="003C6A10">
              <w:rPr>
                <w:sz w:val="24"/>
                <w:szCs w:val="24"/>
              </w:rPr>
              <w:t>- вести список прочитанных книг с целью использования его в учебной и внеучебной деятельности, в том числе для планирования своего круга чтения;</w:t>
            </w:r>
          </w:p>
          <w:p w:rsidR="003C6A10" w:rsidRPr="003C6A10" w:rsidRDefault="003C6A10" w:rsidP="003C6A10">
            <w:pPr>
              <w:widowControl/>
              <w:textAlignment w:val="center"/>
              <w:rPr>
                <w:sz w:val="24"/>
                <w:szCs w:val="24"/>
              </w:rPr>
            </w:pPr>
            <w:r w:rsidRPr="003C6A10">
              <w:rPr>
                <w:sz w:val="24"/>
                <w:szCs w:val="24"/>
              </w:rPr>
              <w:t>- составлять аннотацию и краткий отзыв на прочитанное произведение по заданному образцу.</w:t>
            </w:r>
          </w:p>
          <w:p w:rsidR="003C6A10" w:rsidRPr="003C6A10" w:rsidRDefault="003C6A10" w:rsidP="003C6A10">
            <w:pPr>
              <w:widowControl/>
              <w:textAlignment w:val="center"/>
              <w:rPr>
                <w:sz w:val="24"/>
                <w:szCs w:val="24"/>
              </w:rPr>
            </w:pPr>
          </w:p>
        </w:tc>
        <w:tc>
          <w:tcPr>
            <w:tcW w:w="3126" w:type="dxa"/>
          </w:tcPr>
          <w:p w:rsidR="003C6A10" w:rsidRPr="003C6A10" w:rsidRDefault="003C6A10" w:rsidP="003C6A10">
            <w:pPr>
              <w:widowControl/>
              <w:textAlignment w:val="center"/>
              <w:rPr>
                <w:i/>
                <w:iCs/>
                <w:sz w:val="24"/>
                <w:szCs w:val="24"/>
              </w:rPr>
            </w:pPr>
          </w:p>
          <w:p w:rsidR="003C6A10" w:rsidRPr="003C6A10" w:rsidRDefault="003C6A10" w:rsidP="003C6A10">
            <w:pPr>
              <w:widowControl/>
              <w:textAlignment w:val="center"/>
              <w:rPr>
                <w:i/>
                <w:iCs/>
                <w:sz w:val="24"/>
                <w:szCs w:val="24"/>
              </w:rPr>
            </w:pPr>
            <w:r w:rsidRPr="003C6A10">
              <w:rPr>
                <w:i/>
                <w:iCs/>
                <w:sz w:val="24"/>
                <w:szCs w:val="24"/>
              </w:rPr>
              <w:t>- работать с тематическим каталогом;</w:t>
            </w:r>
          </w:p>
          <w:p w:rsidR="003C6A10" w:rsidRPr="003C6A10" w:rsidRDefault="003C6A10" w:rsidP="003C6A10">
            <w:pPr>
              <w:widowControl/>
              <w:textAlignment w:val="center"/>
              <w:rPr>
                <w:i/>
                <w:iCs/>
                <w:sz w:val="24"/>
                <w:szCs w:val="24"/>
              </w:rPr>
            </w:pPr>
          </w:p>
          <w:p w:rsidR="003C6A10" w:rsidRPr="003C6A10" w:rsidRDefault="003C6A10" w:rsidP="003C6A10">
            <w:pPr>
              <w:widowControl/>
              <w:textAlignment w:val="center"/>
              <w:rPr>
                <w:i/>
                <w:iCs/>
                <w:sz w:val="24"/>
                <w:szCs w:val="24"/>
              </w:rPr>
            </w:pPr>
            <w:r w:rsidRPr="003C6A10">
              <w:rPr>
                <w:i/>
                <w:iCs/>
                <w:sz w:val="24"/>
                <w:szCs w:val="24"/>
              </w:rPr>
              <w:t>- работать с детской периодикой;</w:t>
            </w:r>
          </w:p>
          <w:p w:rsidR="003C6A10" w:rsidRPr="003C6A10" w:rsidRDefault="003C6A10" w:rsidP="003C6A10">
            <w:pPr>
              <w:widowControl/>
              <w:textAlignment w:val="center"/>
              <w:rPr>
                <w:i/>
                <w:iCs/>
                <w:sz w:val="24"/>
                <w:szCs w:val="24"/>
              </w:rPr>
            </w:pPr>
          </w:p>
          <w:p w:rsidR="003C6A10" w:rsidRPr="003C6A10" w:rsidRDefault="003C6A10" w:rsidP="003C6A10">
            <w:pPr>
              <w:widowControl/>
              <w:textAlignment w:val="center"/>
              <w:rPr>
                <w:i/>
                <w:iCs/>
                <w:sz w:val="24"/>
                <w:szCs w:val="24"/>
              </w:rPr>
            </w:pPr>
            <w:r w:rsidRPr="003C6A10">
              <w:rPr>
                <w:i/>
                <w:iCs/>
                <w:sz w:val="24"/>
                <w:szCs w:val="24"/>
              </w:rPr>
              <w:t>- самостоятельно писать отзыв о прочитанной книге (в свободной форме).</w:t>
            </w:r>
          </w:p>
          <w:p w:rsidR="003C6A10" w:rsidRPr="003C6A10" w:rsidRDefault="003C6A10" w:rsidP="003C6A10">
            <w:pPr>
              <w:keepNext/>
              <w:widowControl/>
              <w:ind w:firstLine="454"/>
              <w:textAlignment w:val="center"/>
              <w:rPr>
                <w:i/>
                <w:iCs/>
                <w:sz w:val="24"/>
                <w:szCs w:val="24"/>
                <w:lang w:eastAsia="en-US" w:bidi="en-US"/>
              </w:rPr>
            </w:pPr>
          </w:p>
          <w:p w:rsidR="003C6A10" w:rsidRPr="003C6A10" w:rsidRDefault="003C6A10" w:rsidP="003C6A10">
            <w:pPr>
              <w:widowControl/>
              <w:textAlignment w:val="center"/>
              <w:rPr>
                <w:i/>
                <w:iCs/>
                <w:sz w:val="24"/>
                <w:szCs w:val="24"/>
              </w:rPr>
            </w:pPr>
          </w:p>
        </w:tc>
      </w:tr>
      <w:tr w:rsidR="003C6A10" w:rsidRPr="003C6A10" w:rsidTr="003C6A10">
        <w:trPr>
          <w:trHeight w:val="424"/>
        </w:trPr>
        <w:tc>
          <w:tcPr>
            <w:tcW w:w="2408" w:type="dxa"/>
          </w:tcPr>
          <w:p w:rsidR="003C6A10" w:rsidRPr="003C6A10" w:rsidRDefault="003C6A10" w:rsidP="003C6A10">
            <w:pPr>
              <w:autoSpaceDE/>
              <w:autoSpaceDN/>
              <w:adjustRightInd/>
              <w:rPr>
                <w:rFonts w:eastAsia="Andale Sans UI"/>
                <w:kern w:val="2"/>
                <w:sz w:val="24"/>
                <w:szCs w:val="24"/>
                <w:lang w:eastAsia="ar-SA"/>
              </w:rPr>
            </w:pPr>
            <w:r w:rsidRPr="003C6A10">
              <w:rPr>
                <w:rFonts w:eastAsia="Andale Sans UI"/>
                <w:kern w:val="2"/>
                <w:sz w:val="24"/>
                <w:szCs w:val="24"/>
                <w:lang w:eastAsia="ar-SA"/>
              </w:rPr>
              <w:t>Литературоведческая пропедевтика</w:t>
            </w:r>
            <w:r w:rsidRPr="003C6A10">
              <w:rPr>
                <w:rFonts w:eastAsia="Andale Sans UI"/>
                <w:kern w:val="2"/>
                <w:sz w:val="24"/>
                <w:szCs w:val="24"/>
                <w:lang w:eastAsia="ar-SA"/>
              </w:rPr>
              <w:br/>
              <w:t>(только для художественных текстов)</w:t>
            </w:r>
          </w:p>
        </w:tc>
        <w:tc>
          <w:tcPr>
            <w:tcW w:w="4294" w:type="dxa"/>
          </w:tcPr>
          <w:p w:rsidR="003C6A10" w:rsidRPr="003C6A10" w:rsidRDefault="003C6A10" w:rsidP="003C6A10">
            <w:pPr>
              <w:widowControl/>
              <w:textAlignment w:val="center"/>
              <w:rPr>
                <w:sz w:val="24"/>
                <w:szCs w:val="24"/>
              </w:rPr>
            </w:pPr>
            <w:r w:rsidRPr="003C6A10">
              <w:rPr>
                <w:sz w:val="24"/>
                <w:szCs w:val="24"/>
              </w:rPr>
              <w:t>- распознавать некоторые отличительные особенности ху</w:t>
            </w:r>
            <w:r w:rsidRPr="003C6A10">
              <w:rPr>
                <w:spacing w:val="2"/>
                <w:sz w:val="24"/>
                <w:szCs w:val="24"/>
              </w:rPr>
              <w:t xml:space="preserve">дожественных произведений (на примерах художественных </w:t>
            </w:r>
            <w:r w:rsidRPr="003C6A10">
              <w:rPr>
                <w:sz w:val="24"/>
                <w:szCs w:val="24"/>
              </w:rPr>
              <w:t>образов и средств художественной выразительности);</w:t>
            </w:r>
          </w:p>
          <w:p w:rsidR="003C6A10" w:rsidRPr="003C6A10" w:rsidRDefault="003C6A10" w:rsidP="003C6A10">
            <w:pPr>
              <w:widowControl/>
              <w:textAlignment w:val="center"/>
              <w:rPr>
                <w:sz w:val="24"/>
                <w:szCs w:val="24"/>
              </w:rPr>
            </w:pPr>
            <w:r w:rsidRPr="003C6A10">
              <w:rPr>
                <w:spacing w:val="2"/>
                <w:sz w:val="24"/>
                <w:szCs w:val="24"/>
              </w:rPr>
              <w:t>- отличать на практическом уровне прозаический текст</w:t>
            </w:r>
            <w:r w:rsidRPr="003C6A10">
              <w:rPr>
                <w:spacing w:val="2"/>
                <w:sz w:val="24"/>
                <w:szCs w:val="24"/>
              </w:rPr>
              <w:br/>
            </w:r>
            <w:r w:rsidRPr="003C6A10">
              <w:rPr>
                <w:sz w:val="24"/>
                <w:szCs w:val="24"/>
              </w:rPr>
              <w:t xml:space="preserve">от </w:t>
            </w:r>
            <w:proofErr w:type="gramStart"/>
            <w:r w:rsidRPr="003C6A10">
              <w:rPr>
                <w:sz w:val="24"/>
                <w:szCs w:val="24"/>
              </w:rPr>
              <w:t>стихотворного</w:t>
            </w:r>
            <w:proofErr w:type="gramEnd"/>
            <w:r w:rsidRPr="003C6A10">
              <w:rPr>
                <w:sz w:val="24"/>
                <w:szCs w:val="24"/>
              </w:rPr>
              <w:t>, приводить примеры прозаических и стихотворных текстов;</w:t>
            </w:r>
          </w:p>
          <w:p w:rsidR="003C6A10" w:rsidRPr="003C6A10" w:rsidRDefault="003C6A10" w:rsidP="003C6A10">
            <w:pPr>
              <w:widowControl/>
              <w:textAlignment w:val="center"/>
              <w:rPr>
                <w:i/>
                <w:iCs/>
                <w:sz w:val="24"/>
                <w:szCs w:val="24"/>
              </w:rPr>
            </w:pPr>
            <w:r w:rsidRPr="003C6A10">
              <w:rPr>
                <w:sz w:val="24"/>
                <w:szCs w:val="24"/>
              </w:rPr>
              <w:t>- различать художественные произведения разных жанров (рассказ, басня, сказка, загадка, пословица), приводить примеры этих произведений.</w:t>
            </w:r>
          </w:p>
          <w:p w:rsidR="003C6A10" w:rsidRPr="003C6A10" w:rsidRDefault="003C6A10" w:rsidP="003C6A10">
            <w:pPr>
              <w:widowControl/>
              <w:ind w:firstLine="454"/>
              <w:textAlignment w:val="center"/>
              <w:rPr>
                <w:spacing w:val="2"/>
                <w:sz w:val="24"/>
                <w:szCs w:val="24"/>
              </w:rPr>
            </w:pPr>
          </w:p>
        </w:tc>
        <w:tc>
          <w:tcPr>
            <w:tcW w:w="3126" w:type="dxa"/>
          </w:tcPr>
          <w:p w:rsidR="003C6A10" w:rsidRPr="003C6A10" w:rsidRDefault="003C6A10" w:rsidP="003C6A10">
            <w:pPr>
              <w:widowControl/>
              <w:textAlignment w:val="center"/>
              <w:rPr>
                <w:i/>
                <w:iCs/>
                <w:sz w:val="24"/>
                <w:szCs w:val="24"/>
              </w:rPr>
            </w:pPr>
            <w:r w:rsidRPr="003C6A10">
              <w:rPr>
                <w:i/>
                <w:iCs/>
                <w:spacing w:val="2"/>
                <w:sz w:val="24"/>
                <w:szCs w:val="24"/>
              </w:rPr>
              <w:t xml:space="preserve">- воспринимать художественную литературу как вид </w:t>
            </w:r>
            <w:r w:rsidRPr="003C6A10">
              <w:rPr>
                <w:i/>
                <w:iCs/>
                <w:sz w:val="24"/>
                <w:szCs w:val="24"/>
              </w:rPr>
              <w:t>искусства, приводить примеры проявления художественного вымысла в произведениях;</w:t>
            </w:r>
          </w:p>
          <w:p w:rsidR="003C6A10" w:rsidRPr="003C6A10" w:rsidRDefault="003C6A10" w:rsidP="003C6A10">
            <w:pPr>
              <w:widowControl/>
              <w:textAlignment w:val="center"/>
              <w:rPr>
                <w:i/>
                <w:iCs/>
                <w:sz w:val="24"/>
                <w:szCs w:val="24"/>
              </w:rPr>
            </w:pPr>
            <w:r w:rsidRPr="003C6A10">
              <w:rPr>
                <w:i/>
                <w:iCs/>
                <w:sz w:val="24"/>
                <w:szCs w:val="24"/>
              </w:rPr>
              <w:t>- находить средства художественной выразительности (метафора, эпитет);</w:t>
            </w:r>
          </w:p>
          <w:p w:rsidR="003C6A10" w:rsidRPr="003C6A10" w:rsidRDefault="003C6A10" w:rsidP="003C6A10">
            <w:pPr>
              <w:widowControl/>
              <w:textAlignment w:val="center"/>
              <w:rPr>
                <w:spacing w:val="-2"/>
                <w:sz w:val="24"/>
                <w:szCs w:val="24"/>
              </w:rPr>
            </w:pPr>
            <w:proofErr w:type="gramStart"/>
            <w:r w:rsidRPr="003C6A10">
              <w:rPr>
                <w:i/>
                <w:iCs/>
                <w:spacing w:val="-2"/>
                <w:sz w:val="24"/>
                <w:szCs w:val="24"/>
              </w:rPr>
              <w:t xml:space="preserve">- сравнивать, сопоставлять, делать элементарный анализ различных текстов, используя ряд литературоведческих понятий (фольклорная и авторская литература, </w:t>
            </w:r>
            <w:r w:rsidRPr="003C6A10">
              <w:rPr>
                <w:i/>
                <w:iCs/>
                <w:spacing w:val="-2"/>
                <w:sz w:val="24"/>
                <w:szCs w:val="24"/>
              </w:rPr>
              <w:lastRenderedPageBreak/>
              <w:t>структура текста, герой, автор) и средств художественной выразительности (сравнение, олицетворение, метафора, эпитет</w:t>
            </w:r>
            <w:r w:rsidRPr="003C6A10">
              <w:rPr>
                <w:spacing w:val="-2"/>
                <w:sz w:val="24"/>
                <w:szCs w:val="24"/>
              </w:rPr>
              <w:t>);</w:t>
            </w:r>
            <w:proofErr w:type="gramEnd"/>
          </w:p>
          <w:p w:rsidR="003C6A10" w:rsidRPr="003C6A10" w:rsidRDefault="003C6A10" w:rsidP="003C6A10">
            <w:pPr>
              <w:widowControl/>
              <w:textAlignment w:val="center"/>
              <w:rPr>
                <w:i/>
                <w:iCs/>
                <w:sz w:val="24"/>
                <w:szCs w:val="24"/>
              </w:rPr>
            </w:pPr>
            <w:r w:rsidRPr="003C6A10">
              <w:rPr>
                <w:i/>
                <w:iCs/>
                <w:sz w:val="24"/>
                <w:szCs w:val="24"/>
              </w:rPr>
              <w:t>- определять позиции героев художественного текста, позицию автора художественного текста.</w:t>
            </w:r>
          </w:p>
          <w:p w:rsidR="003C6A10" w:rsidRPr="003C6A10" w:rsidRDefault="003C6A10" w:rsidP="003C6A10">
            <w:pPr>
              <w:widowControl/>
              <w:ind w:firstLine="454"/>
              <w:textAlignment w:val="center"/>
              <w:rPr>
                <w:i/>
                <w:iCs/>
                <w:sz w:val="24"/>
                <w:szCs w:val="24"/>
              </w:rPr>
            </w:pPr>
          </w:p>
        </w:tc>
      </w:tr>
      <w:tr w:rsidR="003C6A10" w:rsidRPr="003C6A10" w:rsidTr="003C6A10">
        <w:trPr>
          <w:trHeight w:val="424"/>
        </w:trPr>
        <w:tc>
          <w:tcPr>
            <w:tcW w:w="2408" w:type="dxa"/>
          </w:tcPr>
          <w:p w:rsidR="003C6A10" w:rsidRPr="003C6A10" w:rsidRDefault="003C6A10" w:rsidP="003C6A10">
            <w:pPr>
              <w:keepNext/>
              <w:widowControl/>
              <w:textAlignment w:val="center"/>
              <w:rPr>
                <w:b/>
                <w:bCs/>
                <w:smallCaps/>
                <w:sz w:val="24"/>
                <w:szCs w:val="24"/>
                <w:lang w:eastAsia="en-US" w:bidi="en-US"/>
              </w:rPr>
            </w:pPr>
            <w:r w:rsidRPr="003C6A10">
              <w:rPr>
                <w:iCs/>
                <w:sz w:val="24"/>
                <w:szCs w:val="24"/>
                <w:lang w:eastAsia="en-US" w:bidi="en-US"/>
              </w:rPr>
              <w:lastRenderedPageBreak/>
              <w:t>Творческая деятельность</w:t>
            </w:r>
            <w:r w:rsidRPr="003C6A10">
              <w:rPr>
                <w:iCs/>
                <w:sz w:val="24"/>
                <w:szCs w:val="24"/>
                <w:lang w:eastAsia="en-US" w:bidi="en-US"/>
              </w:rPr>
              <w:br/>
              <w:t>(только для художественных текстов)</w:t>
            </w:r>
          </w:p>
          <w:p w:rsidR="003C6A10" w:rsidRPr="003C6A10" w:rsidRDefault="003C6A10" w:rsidP="003C6A10">
            <w:pPr>
              <w:autoSpaceDE/>
              <w:autoSpaceDN/>
              <w:adjustRightInd/>
              <w:rPr>
                <w:rFonts w:eastAsia="Andale Sans UI"/>
                <w:kern w:val="2"/>
                <w:sz w:val="24"/>
                <w:szCs w:val="24"/>
                <w:lang w:eastAsia="ar-SA"/>
              </w:rPr>
            </w:pPr>
          </w:p>
        </w:tc>
        <w:tc>
          <w:tcPr>
            <w:tcW w:w="4294" w:type="dxa"/>
          </w:tcPr>
          <w:p w:rsidR="003C6A10" w:rsidRPr="003C6A10" w:rsidRDefault="003C6A10" w:rsidP="003C6A10">
            <w:pPr>
              <w:widowControl/>
              <w:textAlignment w:val="center"/>
              <w:rPr>
                <w:sz w:val="24"/>
                <w:szCs w:val="24"/>
              </w:rPr>
            </w:pPr>
            <w:r w:rsidRPr="003C6A10">
              <w:rPr>
                <w:sz w:val="24"/>
                <w:szCs w:val="24"/>
              </w:rPr>
              <w:t>- создавать по аналогии собственный текст в жанре сказки и загадки;</w:t>
            </w:r>
          </w:p>
          <w:p w:rsidR="003C6A10" w:rsidRPr="003C6A10" w:rsidRDefault="003C6A10" w:rsidP="003C6A10">
            <w:pPr>
              <w:widowControl/>
              <w:textAlignment w:val="center"/>
              <w:rPr>
                <w:sz w:val="24"/>
                <w:szCs w:val="24"/>
              </w:rPr>
            </w:pPr>
            <w:r w:rsidRPr="003C6A10">
              <w:rPr>
                <w:sz w:val="24"/>
                <w:szCs w:val="24"/>
              </w:rPr>
              <w:t>- восстанавливать текст, дополняя его начало или окончание или пополняя его событиями;</w:t>
            </w:r>
          </w:p>
          <w:p w:rsidR="003C6A10" w:rsidRPr="003C6A10" w:rsidRDefault="003C6A10" w:rsidP="003C6A10">
            <w:pPr>
              <w:widowControl/>
              <w:textAlignment w:val="center"/>
              <w:rPr>
                <w:sz w:val="24"/>
                <w:szCs w:val="24"/>
              </w:rPr>
            </w:pPr>
            <w:r w:rsidRPr="003C6A10">
              <w:rPr>
                <w:sz w:val="24"/>
                <w:szCs w:val="24"/>
              </w:rPr>
              <w:t>- составлять устный рассказ по репродукциям картин художников и/или на основе личного опыта;</w:t>
            </w:r>
          </w:p>
          <w:p w:rsidR="003C6A10" w:rsidRPr="003C6A10" w:rsidRDefault="003C6A10" w:rsidP="003C6A10">
            <w:pPr>
              <w:widowControl/>
              <w:textAlignment w:val="center"/>
              <w:rPr>
                <w:sz w:val="24"/>
                <w:szCs w:val="24"/>
              </w:rPr>
            </w:pPr>
            <w:r w:rsidRPr="003C6A10">
              <w:rPr>
                <w:sz w:val="24"/>
                <w:szCs w:val="24"/>
              </w:rPr>
              <w:t>- составлять устный рассказ на основе прочитанных про</w:t>
            </w:r>
            <w:r w:rsidRPr="003C6A10">
              <w:rPr>
                <w:spacing w:val="2"/>
                <w:sz w:val="24"/>
                <w:szCs w:val="24"/>
              </w:rPr>
              <w:t xml:space="preserve">изведений с учётом коммуникативной задачи (для разных </w:t>
            </w:r>
            <w:r w:rsidRPr="003C6A10">
              <w:rPr>
                <w:sz w:val="24"/>
                <w:szCs w:val="24"/>
              </w:rPr>
              <w:t>адресатов).</w:t>
            </w:r>
          </w:p>
          <w:p w:rsidR="003C6A10" w:rsidRPr="003C6A10" w:rsidRDefault="003C6A10" w:rsidP="003C6A10">
            <w:pPr>
              <w:widowControl/>
              <w:ind w:firstLine="454"/>
              <w:textAlignment w:val="center"/>
              <w:rPr>
                <w:sz w:val="24"/>
                <w:szCs w:val="24"/>
              </w:rPr>
            </w:pPr>
          </w:p>
        </w:tc>
        <w:tc>
          <w:tcPr>
            <w:tcW w:w="3126" w:type="dxa"/>
          </w:tcPr>
          <w:p w:rsidR="003C6A10" w:rsidRPr="003C6A10" w:rsidRDefault="003C6A10" w:rsidP="003C6A10">
            <w:pPr>
              <w:widowControl/>
              <w:textAlignment w:val="center"/>
              <w:rPr>
                <w:i/>
                <w:iCs/>
                <w:sz w:val="24"/>
                <w:szCs w:val="24"/>
              </w:rPr>
            </w:pPr>
            <w:r w:rsidRPr="003C6A10">
              <w:rPr>
                <w:i/>
                <w:iCs/>
                <w:spacing w:val="-2"/>
                <w:sz w:val="24"/>
                <w:szCs w:val="24"/>
              </w:rPr>
              <w:t xml:space="preserve">- вести рассказ (или повествование) на основе сюжета </w:t>
            </w:r>
            <w:r w:rsidRPr="003C6A10">
              <w:rPr>
                <w:i/>
                <w:iCs/>
                <w:spacing w:val="2"/>
                <w:sz w:val="24"/>
                <w:szCs w:val="24"/>
              </w:rPr>
              <w:t xml:space="preserve">известного литературного произведения, дополняя и/или </w:t>
            </w:r>
            <w:r w:rsidRPr="003C6A10">
              <w:rPr>
                <w:i/>
                <w:iCs/>
                <w:spacing w:val="-2"/>
                <w:sz w:val="24"/>
                <w:szCs w:val="24"/>
              </w:rPr>
              <w:t xml:space="preserve">изменяя его содержание, например,  рассказывать известное </w:t>
            </w:r>
            <w:r w:rsidRPr="003C6A10">
              <w:rPr>
                <w:i/>
                <w:iCs/>
                <w:sz w:val="24"/>
                <w:szCs w:val="24"/>
              </w:rPr>
              <w:t>литературное произведение от имени одного из действующих лиц или неодушевлённого предмета;</w:t>
            </w:r>
          </w:p>
          <w:p w:rsidR="003C6A10" w:rsidRPr="003C6A10" w:rsidRDefault="003C6A10" w:rsidP="003C6A10">
            <w:pPr>
              <w:widowControl/>
              <w:textAlignment w:val="center"/>
              <w:rPr>
                <w:i/>
                <w:iCs/>
                <w:spacing w:val="-4"/>
                <w:sz w:val="24"/>
                <w:szCs w:val="24"/>
              </w:rPr>
            </w:pPr>
            <w:r w:rsidRPr="003C6A10">
              <w:rPr>
                <w:i/>
                <w:iCs/>
                <w:spacing w:val="-4"/>
                <w:sz w:val="24"/>
                <w:szCs w:val="24"/>
              </w:rPr>
              <w:t>- создавать серии иллюстраций с короткими текстами по содержанию прочитанного (прослушанного) произведения;</w:t>
            </w:r>
          </w:p>
          <w:p w:rsidR="003C6A10" w:rsidRPr="003C6A10" w:rsidRDefault="003C6A10" w:rsidP="003C6A10">
            <w:pPr>
              <w:widowControl/>
              <w:textAlignment w:val="center"/>
              <w:rPr>
                <w:i/>
                <w:iCs/>
                <w:sz w:val="24"/>
                <w:szCs w:val="24"/>
              </w:rPr>
            </w:pPr>
            <w:r w:rsidRPr="003C6A10">
              <w:rPr>
                <w:i/>
                <w:iCs/>
                <w:spacing w:val="2"/>
                <w:sz w:val="24"/>
                <w:szCs w:val="24"/>
              </w:rPr>
              <w:t xml:space="preserve">- работать в группе, создавая сценарии и инсценируя прочитанное (прослушанное, созданное самостоятельно) </w:t>
            </w:r>
            <w:r w:rsidRPr="003C6A10">
              <w:rPr>
                <w:i/>
                <w:iCs/>
                <w:sz w:val="24"/>
                <w:szCs w:val="24"/>
              </w:rPr>
              <w:t>художественное произведение.</w:t>
            </w:r>
          </w:p>
          <w:p w:rsidR="003C6A10" w:rsidRPr="003C6A10" w:rsidRDefault="003C6A10" w:rsidP="003C6A10">
            <w:pPr>
              <w:widowControl/>
              <w:ind w:firstLine="454"/>
              <w:textAlignment w:val="center"/>
              <w:rPr>
                <w:i/>
                <w:iCs/>
                <w:spacing w:val="2"/>
                <w:sz w:val="24"/>
                <w:szCs w:val="24"/>
              </w:rPr>
            </w:pPr>
          </w:p>
        </w:tc>
      </w:tr>
    </w:tbl>
    <w:p w:rsidR="003C6A10" w:rsidRPr="003C6A10" w:rsidRDefault="003C6A10" w:rsidP="003C6A10">
      <w:pPr>
        <w:keepNext/>
        <w:widowControl/>
        <w:ind w:firstLine="454"/>
        <w:jc w:val="both"/>
        <w:textAlignment w:val="center"/>
        <w:rPr>
          <w:b/>
          <w:bCs/>
          <w:i/>
          <w:iCs/>
          <w:sz w:val="24"/>
          <w:szCs w:val="24"/>
        </w:rPr>
      </w:pPr>
    </w:p>
    <w:p w:rsidR="00887623" w:rsidRDefault="00887623" w:rsidP="00887623">
      <w:pPr>
        <w:pStyle w:val="23"/>
        <w:spacing w:before="0" w:after="0" w:line="240" w:lineRule="auto"/>
        <w:jc w:val="left"/>
        <w:rPr>
          <w:rFonts w:ascii="Times New Roman" w:hAnsi="Times New Roman" w:cs="Times New Roman"/>
          <w:sz w:val="24"/>
          <w:szCs w:val="24"/>
        </w:rPr>
      </w:pPr>
      <w:r w:rsidRPr="00887623">
        <w:rPr>
          <w:rFonts w:ascii="Times New Roman" w:hAnsi="Times New Roman" w:cs="Times New Roman"/>
          <w:bCs w:val="0"/>
          <w:iCs/>
          <w:sz w:val="24"/>
          <w:szCs w:val="24"/>
        </w:rPr>
        <w:t xml:space="preserve">1.2.2.3 </w:t>
      </w:r>
      <w:r w:rsidRPr="00887623">
        <w:rPr>
          <w:rFonts w:ascii="Times New Roman" w:hAnsi="Times New Roman" w:cs="Times New Roman"/>
          <w:sz w:val="24"/>
          <w:szCs w:val="24"/>
        </w:rPr>
        <w:t>«</w:t>
      </w:r>
      <w:r w:rsidRPr="00082B49">
        <w:rPr>
          <w:rFonts w:ascii="Times New Roman" w:hAnsi="Times New Roman" w:cs="Times New Roman"/>
          <w:sz w:val="24"/>
          <w:szCs w:val="24"/>
        </w:rPr>
        <w:t>Родной язык и литературное чтение на родном языке»</w:t>
      </w:r>
    </w:p>
    <w:p w:rsidR="00887623" w:rsidRDefault="00887623" w:rsidP="00887623">
      <w:pPr>
        <w:pStyle w:val="23"/>
        <w:spacing w:before="0" w:after="0" w:line="240" w:lineRule="auto"/>
        <w:ind w:firstLine="567"/>
        <w:jc w:val="both"/>
        <w:rPr>
          <w:rFonts w:ascii="Times New Roman" w:hAnsi="Times New Roman" w:cs="Times New Roman"/>
          <w:b w:val="0"/>
          <w:sz w:val="24"/>
          <w:szCs w:val="24"/>
        </w:rPr>
      </w:pPr>
      <w:r w:rsidRPr="00082B49">
        <w:rPr>
          <w:rFonts w:ascii="Times New Roman" w:hAnsi="Times New Roman" w:cs="Times New Roman"/>
          <w:b w:val="0"/>
          <w:sz w:val="24"/>
          <w:szCs w:val="24"/>
        </w:rPr>
        <w:t xml:space="preserve">Изучение предметной области «Родной язык и литературное чтение на родном языке» </w:t>
      </w:r>
      <w:r w:rsidRPr="00120415">
        <w:rPr>
          <w:rFonts w:ascii="Times New Roman" w:hAnsi="Times New Roman" w:cs="Times New Roman"/>
          <w:sz w:val="24"/>
          <w:szCs w:val="24"/>
        </w:rPr>
        <w:t>должно обеспечить</w:t>
      </w:r>
      <w:r w:rsidRPr="00082B49">
        <w:rPr>
          <w:rFonts w:ascii="Times New Roman" w:hAnsi="Times New Roman" w:cs="Times New Roman"/>
          <w:b w:val="0"/>
          <w:sz w:val="24"/>
          <w:szCs w:val="24"/>
        </w:rPr>
        <w:t xml:space="preserve">: </w:t>
      </w:r>
    </w:p>
    <w:p w:rsidR="00887623" w:rsidRDefault="00887623" w:rsidP="00887623">
      <w:pPr>
        <w:pStyle w:val="23"/>
        <w:spacing w:before="0" w:after="0" w:line="240" w:lineRule="auto"/>
        <w:ind w:firstLine="567"/>
        <w:jc w:val="both"/>
        <w:rPr>
          <w:rFonts w:ascii="Times New Roman" w:hAnsi="Times New Roman" w:cs="Times New Roman"/>
          <w:b w:val="0"/>
          <w:sz w:val="24"/>
          <w:szCs w:val="24"/>
        </w:rPr>
      </w:pPr>
      <w:r w:rsidRPr="00082B49">
        <w:rPr>
          <w:rFonts w:ascii="Times New Roman" w:hAnsi="Times New Roman" w:cs="Times New Roman"/>
          <w:b w:val="0"/>
          <w:sz w:val="24"/>
          <w:szCs w:val="24"/>
        </w:rPr>
        <w:t xml:space="preserve">-воспитание ценностного отношения к родному языку и родной литературе как хранителю культуры, включение в культурно-языковое поле своего народа; </w:t>
      </w:r>
    </w:p>
    <w:p w:rsidR="00887623" w:rsidRDefault="00887623" w:rsidP="00887623">
      <w:pPr>
        <w:pStyle w:val="23"/>
        <w:spacing w:before="0" w:after="0" w:line="240" w:lineRule="auto"/>
        <w:ind w:firstLine="567"/>
        <w:jc w:val="both"/>
        <w:rPr>
          <w:rFonts w:ascii="Times New Roman" w:hAnsi="Times New Roman" w:cs="Times New Roman"/>
          <w:b w:val="0"/>
          <w:sz w:val="24"/>
          <w:szCs w:val="24"/>
        </w:rPr>
      </w:pPr>
      <w:r w:rsidRPr="00082B49">
        <w:rPr>
          <w:rFonts w:ascii="Times New Roman" w:hAnsi="Times New Roman" w:cs="Times New Roman"/>
          <w:b w:val="0"/>
          <w:sz w:val="24"/>
          <w:szCs w:val="24"/>
        </w:rPr>
        <w:t xml:space="preserve">-приобщение к литературному наследию своего народа; формирование причастности к свершениям и традициям своего народа, осознание исторической преемственности поколений, своей ответственности за сохранение культуры народа; </w:t>
      </w:r>
    </w:p>
    <w:p w:rsidR="00887623" w:rsidRDefault="00887623" w:rsidP="00887623">
      <w:pPr>
        <w:pStyle w:val="23"/>
        <w:spacing w:before="0" w:after="0" w:line="240" w:lineRule="auto"/>
        <w:ind w:firstLine="567"/>
        <w:jc w:val="both"/>
        <w:rPr>
          <w:rFonts w:ascii="Times New Roman" w:hAnsi="Times New Roman" w:cs="Times New Roman"/>
          <w:b w:val="0"/>
          <w:sz w:val="24"/>
          <w:szCs w:val="24"/>
        </w:rPr>
      </w:pPr>
      <w:proofErr w:type="gramStart"/>
      <w:r w:rsidRPr="00082B49">
        <w:rPr>
          <w:rFonts w:ascii="Times New Roman" w:hAnsi="Times New Roman" w:cs="Times New Roman"/>
          <w:b w:val="0"/>
          <w:sz w:val="24"/>
          <w:szCs w:val="24"/>
        </w:rPr>
        <w:t xml:space="preserve">-обогащение активного и потенциального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 </w:t>
      </w:r>
      <w:proofErr w:type="gramEnd"/>
    </w:p>
    <w:p w:rsidR="00887623" w:rsidRDefault="00887623" w:rsidP="00887623">
      <w:pPr>
        <w:pStyle w:val="23"/>
        <w:spacing w:before="0" w:after="0" w:line="240" w:lineRule="auto"/>
        <w:ind w:firstLine="567"/>
        <w:jc w:val="both"/>
        <w:rPr>
          <w:rFonts w:ascii="Times New Roman" w:hAnsi="Times New Roman" w:cs="Times New Roman"/>
          <w:b w:val="0"/>
          <w:sz w:val="24"/>
          <w:szCs w:val="24"/>
        </w:rPr>
      </w:pPr>
      <w:r w:rsidRPr="00082B49">
        <w:rPr>
          <w:rFonts w:ascii="Times New Roman" w:hAnsi="Times New Roman" w:cs="Times New Roman"/>
          <w:b w:val="0"/>
          <w:sz w:val="24"/>
          <w:szCs w:val="24"/>
        </w:rPr>
        <w:t xml:space="preserve">-получение знаний о родном языке как системе и как развивающемся явлении, о его уровнях и единицах, о закономерностях его функционирования, освоение базовых </w:t>
      </w:r>
      <w:r w:rsidRPr="00082B49">
        <w:rPr>
          <w:rFonts w:ascii="Times New Roman" w:hAnsi="Times New Roman" w:cs="Times New Roman"/>
          <w:b w:val="0"/>
          <w:sz w:val="24"/>
          <w:szCs w:val="24"/>
        </w:rPr>
        <w:lastRenderedPageBreak/>
        <w:t xml:space="preserve">понятий лингвистики, формирование аналитических умений в отношении языковых единиц и </w:t>
      </w:r>
      <w:proofErr w:type="gramStart"/>
      <w:r w:rsidRPr="00082B49">
        <w:rPr>
          <w:rFonts w:ascii="Times New Roman" w:hAnsi="Times New Roman" w:cs="Times New Roman"/>
          <w:b w:val="0"/>
          <w:sz w:val="24"/>
          <w:szCs w:val="24"/>
        </w:rPr>
        <w:t>текстов</w:t>
      </w:r>
      <w:proofErr w:type="gramEnd"/>
      <w:r w:rsidRPr="00082B49">
        <w:rPr>
          <w:rFonts w:ascii="Times New Roman" w:hAnsi="Times New Roman" w:cs="Times New Roman"/>
          <w:b w:val="0"/>
          <w:sz w:val="24"/>
          <w:szCs w:val="24"/>
        </w:rPr>
        <w:t xml:space="preserve"> разных функционально-смысловых типов и жанров. </w:t>
      </w:r>
    </w:p>
    <w:p w:rsidR="00887623" w:rsidRDefault="00887623" w:rsidP="00887623">
      <w:pPr>
        <w:pStyle w:val="23"/>
        <w:spacing w:before="0" w:after="0" w:line="240" w:lineRule="auto"/>
        <w:ind w:firstLine="567"/>
        <w:jc w:val="both"/>
        <w:rPr>
          <w:rFonts w:ascii="Times New Roman" w:hAnsi="Times New Roman" w:cs="Times New Roman"/>
          <w:sz w:val="24"/>
          <w:szCs w:val="24"/>
        </w:rPr>
      </w:pPr>
    </w:p>
    <w:p w:rsidR="00887623" w:rsidRDefault="00887623" w:rsidP="00887623">
      <w:pPr>
        <w:pStyle w:val="23"/>
        <w:spacing w:before="0" w:after="0" w:line="240" w:lineRule="auto"/>
        <w:ind w:firstLine="567"/>
        <w:jc w:val="both"/>
        <w:rPr>
          <w:rFonts w:ascii="Times New Roman" w:hAnsi="Times New Roman" w:cs="Times New Roman"/>
          <w:b w:val="0"/>
          <w:sz w:val="24"/>
          <w:szCs w:val="24"/>
        </w:rPr>
      </w:pPr>
      <w:r w:rsidRPr="00AC7C65">
        <w:rPr>
          <w:rFonts w:ascii="Times New Roman" w:hAnsi="Times New Roman" w:cs="Times New Roman"/>
          <w:sz w:val="24"/>
          <w:szCs w:val="24"/>
        </w:rPr>
        <w:t>Предметные результаты изучения предметной области «Родной язык и литературное чтение на родном языке» должны отражать</w:t>
      </w:r>
      <w:r w:rsidRPr="00082B49">
        <w:rPr>
          <w:rFonts w:ascii="Times New Roman" w:hAnsi="Times New Roman" w:cs="Times New Roman"/>
          <w:b w:val="0"/>
          <w:sz w:val="24"/>
          <w:szCs w:val="24"/>
        </w:rPr>
        <w:t xml:space="preserve">: </w:t>
      </w:r>
    </w:p>
    <w:p w:rsidR="00887623" w:rsidRPr="00AC7C65" w:rsidRDefault="00887623" w:rsidP="00887623">
      <w:pPr>
        <w:pStyle w:val="23"/>
        <w:spacing w:before="0" w:after="0" w:line="240" w:lineRule="auto"/>
        <w:ind w:firstLine="567"/>
        <w:jc w:val="both"/>
        <w:rPr>
          <w:rFonts w:ascii="Times New Roman" w:hAnsi="Times New Roman" w:cs="Times New Roman"/>
          <w:sz w:val="24"/>
          <w:szCs w:val="24"/>
        </w:rPr>
      </w:pPr>
      <w:r w:rsidRPr="00AC7C65">
        <w:rPr>
          <w:rFonts w:ascii="Times New Roman" w:hAnsi="Times New Roman" w:cs="Times New Roman"/>
          <w:sz w:val="24"/>
          <w:szCs w:val="24"/>
        </w:rPr>
        <w:t xml:space="preserve">Родной язык: </w:t>
      </w:r>
    </w:p>
    <w:p w:rsidR="00887623" w:rsidRDefault="00887623" w:rsidP="00887623">
      <w:pPr>
        <w:pStyle w:val="23"/>
        <w:spacing w:before="0" w:after="0" w:line="240" w:lineRule="auto"/>
        <w:ind w:firstLine="567"/>
        <w:jc w:val="both"/>
        <w:rPr>
          <w:rFonts w:ascii="Times New Roman" w:hAnsi="Times New Roman" w:cs="Times New Roman"/>
          <w:b w:val="0"/>
          <w:sz w:val="24"/>
          <w:szCs w:val="24"/>
        </w:rPr>
      </w:pPr>
      <w:r w:rsidRPr="00082B49">
        <w:rPr>
          <w:rFonts w:ascii="Times New Roman" w:hAnsi="Times New Roman" w:cs="Times New Roman"/>
          <w:b w:val="0"/>
          <w:sz w:val="24"/>
          <w:szCs w:val="24"/>
        </w:rPr>
        <w:t xml:space="preserve">1) совершенствование видов речевой деятельности (аудирования, чтения, говорения и письма), обеспечивающих эффективное взаимодействие с окружающими людьми в ситуациях формального и неформального межличностного и межкультурного общения; </w:t>
      </w:r>
    </w:p>
    <w:p w:rsidR="00887623" w:rsidRDefault="00887623" w:rsidP="00887623">
      <w:pPr>
        <w:pStyle w:val="23"/>
        <w:spacing w:before="0" w:after="0" w:line="240" w:lineRule="auto"/>
        <w:ind w:firstLine="567"/>
        <w:jc w:val="both"/>
        <w:rPr>
          <w:rFonts w:ascii="Times New Roman" w:hAnsi="Times New Roman" w:cs="Times New Roman"/>
          <w:b w:val="0"/>
          <w:sz w:val="24"/>
          <w:szCs w:val="24"/>
        </w:rPr>
      </w:pPr>
      <w:r w:rsidRPr="00082B49">
        <w:rPr>
          <w:rFonts w:ascii="Times New Roman" w:hAnsi="Times New Roman" w:cs="Times New Roman"/>
          <w:b w:val="0"/>
          <w:sz w:val="24"/>
          <w:szCs w:val="24"/>
        </w:rPr>
        <w:t xml:space="preserve">2) понимание определяющей роли языка в развитии интеллектуальных и творческих способностей личности в процессе образования и самообразования; </w:t>
      </w:r>
    </w:p>
    <w:p w:rsidR="00887623" w:rsidRDefault="00887623" w:rsidP="00887623">
      <w:pPr>
        <w:pStyle w:val="23"/>
        <w:spacing w:before="0" w:after="0" w:line="240" w:lineRule="auto"/>
        <w:ind w:firstLine="567"/>
        <w:jc w:val="both"/>
        <w:rPr>
          <w:rFonts w:ascii="Times New Roman" w:hAnsi="Times New Roman" w:cs="Times New Roman"/>
          <w:b w:val="0"/>
          <w:sz w:val="24"/>
          <w:szCs w:val="24"/>
        </w:rPr>
      </w:pPr>
      <w:r w:rsidRPr="00082B49">
        <w:rPr>
          <w:rFonts w:ascii="Times New Roman" w:hAnsi="Times New Roman" w:cs="Times New Roman"/>
          <w:b w:val="0"/>
          <w:sz w:val="24"/>
          <w:szCs w:val="24"/>
        </w:rPr>
        <w:t xml:space="preserve">3) использование коммуникативно-эстетических возможностей родного языка; </w:t>
      </w:r>
    </w:p>
    <w:p w:rsidR="00887623" w:rsidRDefault="00887623" w:rsidP="00887623">
      <w:pPr>
        <w:pStyle w:val="23"/>
        <w:spacing w:before="0" w:after="0" w:line="240" w:lineRule="auto"/>
        <w:ind w:firstLine="567"/>
        <w:jc w:val="both"/>
        <w:rPr>
          <w:rFonts w:ascii="Times New Roman" w:hAnsi="Times New Roman" w:cs="Times New Roman"/>
          <w:b w:val="0"/>
          <w:sz w:val="24"/>
          <w:szCs w:val="24"/>
        </w:rPr>
      </w:pPr>
      <w:r w:rsidRPr="00082B49">
        <w:rPr>
          <w:rFonts w:ascii="Times New Roman" w:hAnsi="Times New Roman" w:cs="Times New Roman"/>
          <w:b w:val="0"/>
          <w:sz w:val="24"/>
          <w:szCs w:val="24"/>
        </w:rPr>
        <w:t xml:space="preserve">4) расширение и систематизацию научных знаний о родном языке; осознание взаимосвязи его уровней и единиц; освоение базовых понятий лингвистики, основных единиц и грамматических категорий родного языка; </w:t>
      </w:r>
    </w:p>
    <w:p w:rsidR="00887623" w:rsidRDefault="00887623" w:rsidP="00887623">
      <w:pPr>
        <w:pStyle w:val="23"/>
        <w:spacing w:before="0" w:after="0" w:line="240" w:lineRule="auto"/>
        <w:ind w:firstLine="567"/>
        <w:jc w:val="both"/>
        <w:rPr>
          <w:rFonts w:ascii="Times New Roman" w:hAnsi="Times New Roman" w:cs="Times New Roman"/>
          <w:b w:val="0"/>
          <w:sz w:val="24"/>
          <w:szCs w:val="24"/>
        </w:rPr>
      </w:pPr>
      <w:r w:rsidRPr="00082B49">
        <w:rPr>
          <w:rFonts w:ascii="Times New Roman" w:hAnsi="Times New Roman" w:cs="Times New Roman"/>
          <w:b w:val="0"/>
          <w:sz w:val="24"/>
          <w:szCs w:val="24"/>
        </w:rPr>
        <w:t xml:space="preserve">5) 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 </w:t>
      </w:r>
    </w:p>
    <w:p w:rsidR="00887623" w:rsidRDefault="00887623" w:rsidP="00887623">
      <w:pPr>
        <w:pStyle w:val="23"/>
        <w:spacing w:before="0" w:after="0" w:line="240" w:lineRule="auto"/>
        <w:ind w:firstLine="567"/>
        <w:jc w:val="both"/>
        <w:rPr>
          <w:rFonts w:ascii="Times New Roman" w:hAnsi="Times New Roman" w:cs="Times New Roman"/>
          <w:b w:val="0"/>
          <w:sz w:val="24"/>
          <w:szCs w:val="24"/>
        </w:rPr>
      </w:pPr>
      <w:r w:rsidRPr="00082B49">
        <w:rPr>
          <w:rFonts w:ascii="Times New Roman" w:hAnsi="Times New Roman" w:cs="Times New Roman"/>
          <w:b w:val="0"/>
          <w:sz w:val="24"/>
          <w:szCs w:val="24"/>
        </w:rPr>
        <w:t>6) обогащение активного и потенциального словарного запаса, расширение объема используемых в речи грамматических сре</w:t>
      </w:r>
      <w:proofErr w:type="gramStart"/>
      <w:r w:rsidRPr="00082B49">
        <w:rPr>
          <w:rFonts w:ascii="Times New Roman" w:hAnsi="Times New Roman" w:cs="Times New Roman"/>
          <w:b w:val="0"/>
          <w:sz w:val="24"/>
          <w:szCs w:val="24"/>
        </w:rPr>
        <w:t>дств дл</w:t>
      </w:r>
      <w:proofErr w:type="gramEnd"/>
      <w:r w:rsidRPr="00082B49">
        <w:rPr>
          <w:rFonts w:ascii="Times New Roman" w:hAnsi="Times New Roman" w:cs="Times New Roman"/>
          <w:b w:val="0"/>
          <w:sz w:val="24"/>
          <w:szCs w:val="24"/>
        </w:rPr>
        <w:t xml:space="preserve">я свободного выражения мыслей и чувств на родном языке адекватно ситуации и стилю общения; </w:t>
      </w:r>
    </w:p>
    <w:p w:rsidR="00887623" w:rsidRDefault="00887623" w:rsidP="00887623">
      <w:pPr>
        <w:pStyle w:val="23"/>
        <w:spacing w:before="0" w:after="0" w:line="240" w:lineRule="auto"/>
        <w:ind w:firstLine="567"/>
        <w:jc w:val="both"/>
        <w:rPr>
          <w:rFonts w:ascii="Times New Roman" w:hAnsi="Times New Roman" w:cs="Times New Roman"/>
          <w:b w:val="0"/>
          <w:sz w:val="24"/>
          <w:szCs w:val="24"/>
        </w:rPr>
      </w:pPr>
      <w:r w:rsidRPr="00082B49">
        <w:rPr>
          <w:rFonts w:ascii="Times New Roman" w:hAnsi="Times New Roman" w:cs="Times New Roman"/>
          <w:b w:val="0"/>
          <w:sz w:val="24"/>
          <w:szCs w:val="24"/>
        </w:rPr>
        <w:t xml:space="preserve">7) овладение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 </w:t>
      </w:r>
    </w:p>
    <w:p w:rsidR="00887623" w:rsidRDefault="00887623" w:rsidP="00887623">
      <w:pPr>
        <w:pStyle w:val="23"/>
        <w:spacing w:before="0" w:after="0" w:line="240" w:lineRule="auto"/>
        <w:ind w:firstLine="567"/>
        <w:jc w:val="both"/>
        <w:rPr>
          <w:rFonts w:ascii="Times New Roman" w:hAnsi="Times New Roman" w:cs="Times New Roman"/>
          <w:b w:val="0"/>
          <w:sz w:val="24"/>
          <w:szCs w:val="24"/>
        </w:rPr>
      </w:pPr>
      <w:r w:rsidRPr="00082B49">
        <w:rPr>
          <w:rFonts w:ascii="Times New Roman" w:hAnsi="Times New Roman" w:cs="Times New Roman"/>
          <w:b w:val="0"/>
          <w:sz w:val="24"/>
          <w:szCs w:val="24"/>
        </w:rPr>
        <w:t xml:space="preserve">8) формирование ответственности за языковую культуру как общечеловеческую ценность. </w:t>
      </w:r>
    </w:p>
    <w:p w:rsidR="00887623" w:rsidRDefault="00887623" w:rsidP="00887623">
      <w:pPr>
        <w:pStyle w:val="23"/>
        <w:spacing w:before="0" w:after="0" w:line="240" w:lineRule="auto"/>
        <w:ind w:firstLine="567"/>
        <w:jc w:val="both"/>
        <w:rPr>
          <w:rFonts w:ascii="Times New Roman" w:hAnsi="Times New Roman" w:cs="Times New Roman"/>
          <w:b w:val="0"/>
          <w:sz w:val="24"/>
          <w:szCs w:val="24"/>
        </w:rPr>
      </w:pPr>
      <w:r w:rsidRPr="00AC7C65">
        <w:rPr>
          <w:rFonts w:ascii="Times New Roman" w:hAnsi="Times New Roman" w:cs="Times New Roman"/>
          <w:sz w:val="24"/>
          <w:szCs w:val="24"/>
        </w:rPr>
        <w:t>Родное литературное чтение</w:t>
      </w:r>
      <w:r w:rsidRPr="00082B49">
        <w:rPr>
          <w:rFonts w:ascii="Times New Roman" w:hAnsi="Times New Roman" w:cs="Times New Roman"/>
          <w:b w:val="0"/>
          <w:sz w:val="24"/>
          <w:szCs w:val="24"/>
        </w:rPr>
        <w:t xml:space="preserve">: </w:t>
      </w:r>
    </w:p>
    <w:p w:rsidR="00887623" w:rsidRDefault="00887623" w:rsidP="00887623">
      <w:pPr>
        <w:pStyle w:val="23"/>
        <w:spacing w:before="0" w:after="0" w:line="240" w:lineRule="auto"/>
        <w:ind w:firstLine="567"/>
        <w:jc w:val="both"/>
        <w:rPr>
          <w:rFonts w:ascii="Times New Roman" w:hAnsi="Times New Roman" w:cs="Times New Roman"/>
          <w:b w:val="0"/>
          <w:sz w:val="24"/>
          <w:szCs w:val="24"/>
        </w:rPr>
      </w:pPr>
      <w:r w:rsidRPr="00082B49">
        <w:rPr>
          <w:rFonts w:ascii="Times New Roman" w:hAnsi="Times New Roman" w:cs="Times New Roman"/>
          <w:b w:val="0"/>
          <w:sz w:val="24"/>
          <w:szCs w:val="24"/>
        </w:rPr>
        <w:t xml:space="preserve">1) 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 </w:t>
      </w:r>
    </w:p>
    <w:p w:rsidR="00887623" w:rsidRDefault="00887623" w:rsidP="00887623">
      <w:pPr>
        <w:pStyle w:val="23"/>
        <w:spacing w:before="0" w:after="0" w:line="240" w:lineRule="auto"/>
        <w:ind w:firstLine="567"/>
        <w:jc w:val="both"/>
        <w:rPr>
          <w:rFonts w:ascii="Times New Roman" w:hAnsi="Times New Roman" w:cs="Times New Roman"/>
          <w:b w:val="0"/>
          <w:sz w:val="24"/>
          <w:szCs w:val="24"/>
        </w:rPr>
      </w:pPr>
      <w:r w:rsidRPr="00082B49">
        <w:rPr>
          <w:rFonts w:ascii="Times New Roman" w:hAnsi="Times New Roman" w:cs="Times New Roman"/>
          <w:b w:val="0"/>
          <w:sz w:val="24"/>
          <w:szCs w:val="24"/>
        </w:rPr>
        <w:t xml:space="preserve">2) понимание родной литературы как одной из основных национально-культурных ценностей народа, как особого способа познания жизни; </w:t>
      </w:r>
    </w:p>
    <w:p w:rsidR="00887623" w:rsidRDefault="00887623" w:rsidP="00887623">
      <w:pPr>
        <w:pStyle w:val="23"/>
        <w:spacing w:before="0" w:after="0" w:line="240" w:lineRule="auto"/>
        <w:ind w:firstLine="567"/>
        <w:jc w:val="both"/>
        <w:rPr>
          <w:rFonts w:ascii="Times New Roman" w:hAnsi="Times New Roman" w:cs="Times New Roman"/>
          <w:b w:val="0"/>
          <w:sz w:val="24"/>
          <w:szCs w:val="24"/>
        </w:rPr>
      </w:pPr>
      <w:r w:rsidRPr="00082B49">
        <w:rPr>
          <w:rFonts w:ascii="Times New Roman" w:hAnsi="Times New Roman" w:cs="Times New Roman"/>
          <w:b w:val="0"/>
          <w:sz w:val="24"/>
          <w:szCs w:val="24"/>
        </w:rPr>
        <w:t xml:space="preserve">3) 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 </w:t>
      </w:r>
    </w:p>
    <w:p w:rsidR="00887623" w:rsidRDefault="00887623" w:rsidP="00887623">
      <w:pPr>
        <w:pStyle w:val="23"/>
        <w:spacing w:before="0" w:after="0" w:line="240" w:lineRule="auto"/>
        <w:ind w:firstLine="567"/>
        <w:jc w:val="both"/>
        <w:rPr>
          <w:rFonts w:ascii="Times New Roman" w:hAnsi="Times New Roman" w:cs="Times New Roman"/>
          <w:b w:val="0"/>
          <w:sz w:val="24"/>
          <w:szCs w:val="24"/>
        </w:rPr>
      </w:pPr>
      <w:r w:rsidRPr="00082B49">
        <w:rPr>
          <w:rFonts w:ascii="Times New Roman" w:hAnsi="Times New Roman" w:cs="Times New Roman"/>
          <w:b w:val="0"/>
          <w:sz w:val="24"/>
          <w:szCs w:val="24"/>
        </w:rPr>
        <w:t xml:space="preserve">4) 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 </w:t>
      </w:r>
    </w:p>
    <w:p w:rsidR="00887623" w:rsidRDefault="00887623" w:rsidP="00887623">
      <w:pPr>
        <w:pStyle w:val="23"/>
        <w:spacing w:before="0" w:after="0" w:line="240" w:lineRule="auto"/>
        <w:ind w:firstLine="567"/>
        <w:jc w:val="both"/>
        <w:rPr>
          <w:rFonts w:ascii="Times New Roman" w:hAnsi="Times New Roman" w:cs="Times New Roman"/>
          <w:b w:val="0"/>
          <w:sz w:val="24"/>
          <w:szCs w:val="24"/>
        </w:rPr>
      </w:pPr>
      <w:r w:rsidRPr="00082B49">
        <w:rPr>
          <w:rFonts w:ascii="Times New Roman" w:hAnsi="Times New Roman" w:cs="Times New Roman"/>
          <w:b w:val="0"/>
          <w:sz w:val="24"/>
          <w:szCs w:val="24"/>
        </w:rPr>
        <w:t xml:space="preserve">5) развитие способности понимать литературные художественные произведения, отражающие разные этнокультурные традиции; </w:t>
      </w:r>
    </w:p>
    <w:p w:rsidR="00887623" w:rsidRDefault="00887623" w:rsidP="00887623">
      <w:pPr>
        <w:pStyle w:val="23"/>
        <w:spacing w:before="0" w:after="0" w:line="240" w:lineRule="auto"/>
        <w:ind w:firstLine="567"/>
        <w:jc w:val="both"/>
        <w:rPr>
          <w:rFonts w:ascii="Times New Roman" w:hAnsi="Times New Roman" w:cs="Times New Roman"/>
          <w:b w:val="0"/>
          <w:sz w:val="24"/>
          <w:szCs w:val="24"/>
        </w:rPr>
      </w:pPr>
      <w:proofErr w:type="gramStart"/>
      <w:r w:rsidRPr="00082B49">
        <w:rPr>
          <w:rFonts w:ascii="Times New Roman" w:hAnsi="Times New Roman" w:cs="Times New Roman"/>
          <w:b w:val="0"/>
          <w:sz w:val="24"/>
          <w:szCs w:val="24"/>
        </w:rPr>
        <w:t xml:space="preserve">6)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 </w:t>
      </w:r>
      <w:proofErr w:type="gramEnd"/>
    </w:p>
    <w:p w:rsidR="00887623" w:rsidRPr="00AC7C65" w:rsidRDefault="00887623" w:rsidP="00887623">
      <w:pPr>
        <w:pStyle w:val="23"/>
        <w:spacing w:before="0" w:after="0" w:line="240" w:lineRule="auto"/>
        <w:ind w:firstLine="567"/>
        <w:jc w:val="both"/>
        <w:rPr>
          <w:rFonts w:ascii="Times New Roman" w:hAnsi="Times New Roman" w:cs="Times New Roman"/>
          <w:sz w:val="24"/>
          <w:szCs w:val="24"/>
        </w:rPr>
      </w:pPr>
      <w:r w:rsidRPr="00AC7C65">
        <w:rPr>
          <w:rFonts w:ascii="Times New Roman" w:hAnsi="Times New Roman" w:cs="Times New Roman"/>
          <w:sz w:val="24"/>
          <w:szCs w:val="24"/>
        </w:rPr>
        <w:lastRenderedPageBreak/>
        <w:t xml:space="preserve">Русский родной язык </w:t>
      </w:r>
    </w:p>
    <w:p w:rsidR="00887623" w:rsidRDefault="00887623" w:rsidP="00887623">
      <w:pPr>
        <w:pStyle w:val="23"/>
        <w:spacing w:before="0" w:after="0" w:line="240" w:lineRule="auto"/>
        <w:ind w:firstLine="567"/>
        <w:rPr>
          <w:rFonts w:ascii="Times New Roman" w:hAnsi="Times New Roman" w:cs="Times New Roman"/>
          <w:sz w:val="24"/>
          <w:szCs w:val="24"/>
        </w:rPr>
      </w:pPr>
      <w:r w:rsidRPr="00120415">
        <w:rPr>
          <w:rFonts w:ascii="Times New Roman" w:hAnsi="Times New Roman" w:cs="Times New Roman"/>
          <w:sz w:val="24"/>
          <w:szCs w:val="24"/>
        </w:rPr>
        <w:t>Планируемые предметные результаты освоения учебного предмета</w:t>
      </w:r>
    </w:p>
    <w:p w:rsidR="00887623" w:rsidRPr="00120415" w:rsidRDefault="00887623" w:rsidP="00887623">
      <w:pPr>
        <w:pStyle w:val="23"/>
        <w:spacing w:before="0" w:after="0" w:line="240" w:lineRule="auto"/>
        <w:ind w:firstLine="567"/>
        <w:rPr>
          <w:rFonts w:ascii="Times New Roman" w:hAnsi="Times New Roman" w:cs="Times New Roman"/>
          <w:sz w:val="24"/>
          <w:szCs w:val="24"/>
        </w:rPr>
      </w:pPr>
      <w:r w:rsidRPr="00120415">
        <w:rPr>
          <w:rFonts w:ascii="Times New Roman" w:hAnsi="Times New Roman" w:cs="Times New Roman"/>
          <w:sz w:val="24"/>
          <w:szCs w:val="24"/>
        </w:rPr>
        <w:t xml:space="preserve"> «Русский родной язык»</w:t>
      </w:r>
    </w:p>
    <w:p w:rsidR="00887623" w:rsidRDefault="00887623" w:rsidP="00887623">
      <w:pPr>
        <w:pStyle w:val="23"/>
        <w:spacing w:before="0" w:after="0" w:line="240" w:lineRule="auto"/>
        <w:ind w:firstLine="567"/>
        <w:jc w:val="both"/>
        <w:rPr>
          <w:rFonts w:ascii="Times New Roman" w:hAnsi="Times New Roman" w:cs="Times New Roman"/>
          <w:b w:val="0"/>
          <w:sz w:val="24"/>
          <w:szCs w:val="24"/>
        </w:rPr>
      </w:pPr>
      <w:r w:rsidRPr="00082B49">
        <w:rPr>
          <w:rFonts w:ascii="Times New Roman" w:hAnsi="Times New Roman" w:cs="Times New Roman"/>
          <w:b w:val="0"/>
          <w:sz w:val="24"/>
          <w:szCs w:val="24"/>
        </w:rPr>
        <w:t xml:space="preserve">Изучение предмета «Русский родной язык» при получении </w:t>
      </w:r>
      <w:proofErr w:type="gramStart"/>
      <w:r w:rsidRPr="00082B49">
        <w:rPr>
          <w:rFonts w:ascii="Times New Roman" w:hAnsi="Times New Roman" w:cs="Times New Roman"/>
          <w:b w:val="0"/>
          <w:sz w:val="24"/>
          <w:szCs w:val="24"/>
        </w:rPr>
        <w:t>обучающимися</w:t>
      </w:r>
      <w:proofErr w:type="gramEnd"/>
      <w:r w:rsidRPr="00082B49">
        <w:rPr>
          <w:rFonts w:ascii="Times New Roman" w:hAnsi="Times New Roman" w:cs="Times New Roman"/>
          <w:b w:val="0"/>
          <w:sz w:val="24"/>
          <w:szCs w:val="24"/>
        </w:rPr>
        <w:t xml:space="preserve"> начального общего образования обеспечит: </w:t>
      </w:r>
    </w:p>
    <w:p w:rsidR="00887623" w:rsidRDefault="00887623" w:rsidP="00887623">
      <w:pPr>
        <w:pStyle w:val="23"/>
        <w:spacing w:before="0" w:after="0" w:line="240" w:lineRule="auto"/>
        <w:ind w:firstLine="567"/>
        <w:jc w:val="both"/>
        <w:rPr>
          <w:rFonts w:ascii="Times New Roman" w:hAnsi="Times New Roman" w:cs="Times New Roman"/>
          <w:b w:val="0"/>
          <w:sz w:val="24"/>
          <w:szCs w:val="24"/>
        </w:rPr>
      </w:pPr>
      <w:r w:rsidRPr="00082B49">
        <w:rPr>
          <w:rFonts w:ascii="Times New Roman" w:hAnsi="Times New Roman" w:cs="Times New Roman"/>
          <w:b w:val="0"/>
          <w:sz w:val="24"/>
          <w:szCs w:val="24"/>
        </w:rPr>
        <w:t xml:space="preserve">1) воспитание ценностного отношения к родному языку как хранителю культуры, включение в культурно-языковое поле своего народа,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 </w:t>
      </w:r>
    </w:p>
    <w:p w:rsidR="00887623" w:rsidRDefault="00887623" w:rsidP="00887623">
      <w:pPr>
        <w:pStyle w:val="23"/>
        <w:spacing w:before="0" w:after="0" w:line="240" w:lineRule="auto"/>
        <w:ind w:firstLine="567"/>
        <w:jc w:val="both"/>
        <w:rPr>
          <w:rFonts w:ascii="Times New Roman" w:hAnsi="Times New Roman" w:cs="Times New Roman"/>
          <w:b w:val="0"/>
          <w:sz w:val="24"/>
          <w:szCs w:val="24"/>
        </w:rPr>
      </w:pPr>
      <w:r w:rsidRPr="00082B49">
        <w:rPr>
          <w:rFonts w:ascii="Times New Roman" w:hAnsi="Times New Roman" w:cs="Times New Roman"/>
          <w:b w:val="0"/>
          <w:sz w:val="24"/>
          <w:szCs w:val="24"/>
        </w:rPr>
        <w:t xml:space="preserve">2) обогащение активного и потенциального словарного запаса, развитие у </w:t>
      </w:r>
      <w:proofErr w:type="gramStart"/>
      <w:r w:rsidRPr="00082B49">
        <w:rPr>
          <w:rFonts w:ascii="Times New Roman" w:hAnsi="Times New Roman" w:cs="Times New Roman"/>
          <w:b w:val="0"/>
          <w:sz w:val="24"/>
          <w:szCs w:val="24"/>
        </w:rPr>
        <w:t>обучающихся</w:t>
      </w:r>
      <w:proofErr w:type="gramEnd"/>
      <w:r w:rsidRPr="00082B49">
        <w:rPr>
          <w:rFonts w:ascii="Times New Roman" w:hAnsi="Times New Roman" w:cs="Times New Roman"/>
          <w:b w:val="0"/>
          <w:sz w:val="24"/>
          <w:szCs w:val="24"/>
        </w:rPr>
        <w:t xml:space="preserve"> культуры владения родным языком в соответствии с нормами устной и письменной речи, правилами речевого этикета; </w:t>
      </w:r>
    </w:p>
    <w:p w:rsidR="00887623" w:rsidRDefault="00887623" w:rsidP="00887623">
      <w:pPr>
        <w:pStyle w:val="23"/>
        <w:spacing w:before="0" w:after="0" w:line="240" w:lineRule="auto"/>
        <w:ind w:firstLine="567"/>
        <w:jc w:val="both"/>
        <w:rPr>
          <w:rFonts w:ascii="Times New Roman" w:hAnsi="Times New Roman" w:cs="Times New Roman"/>
          <w:b w:val="0"/>
          <w:sz w:val="24"/>
          <w:szCs w:val="24"/>
        </w:rPr>
      </w:pPr>
      <w:r w:rsidRPr="00082B49">
        <w:rPr>
          <w:rFonts w:ascii="Times New Roman" w:hAnsi="Times New Roman" w:cs="Times New Roman"/>
          <w:b w:val="0"/>
          <w:sz w:val="24"/>
          <w:szCs w:val="24"/>
        </w:rPr>
        <w:t xml:space="preserve">3) формирование первоначальных научных знаний о родном языке как системе и как развивающемся явлении, о его уровнях и единицах, о закономерностях его функционирования, освоение основных единиц и грамматических категорий родного языка, формирование позитивного отношения к правильной устной и письменной родной речи как показателям общей культуры и гражданской позиции человека; </w:t>
      </w:r>
    </w:p>
    <w:p w:rsidR="00887623" w:rsidRDefault="00887623" w:rsidP="00887623">
      <w:pPr>
        <w:pStyle w:val="23"/>
        <w:spacing w:before="0" w:after="0" w:line="240" w:lineRule="auto"/>
        <w:ind w:firstLine="567"/>
        <w:jc w:val="both"/>
        <w:rPr>
          <w:rFonts w:ascii="Times New Roman" w:hAnsi="Times New Roman" w:cs="Times New Roman"/>
          <w:b w:val="0"/>
          <w:sz w:val="24"/>
          <w:szCs w:val="24"/>
        </w:rPr>
      </w:pPr>
      <w:r w:rsidRPr="00082B49">
        <w:rPr>
          <w:rFonts w:ascii="Times New Roman" w:hAnsi="Times New Roman" w:cs="Times New Roman"/>
          <w:b w:val="0"/>
          <w:sz w:val="24"/>
          <w:szCs w:val="24"/>
        </w:rPr>
        <w:t>4) овладение первоначальными умениями ориентироваться в целях, задачах, средствах и условиях общения, формирование базовых навыков выбора адекватных языковых сре</w:t>
      </w:r>
      <w:proofErr w:type="gramStart"/>
      <w:r w:rsidRPr="00082B49">
        <w:rPr>
          <w:rFonts w:ascii="Times New Roman" w:hAnsi="Times New Roman" w:cs="Times New Roman"/>
          <w:b w:val="0"/>
          <w:sz w:val="24"/>
          <w:szCs w:val="24"/>
        </w:rPr>
        <w:t>дств дл</w:t>
      </w:r>
      <w:proofErr w:type="gramEnd"/>
      <w:r w:rsidRPr="00082B49">
        <w:rPr>
          <w:rFonts w:ascii="Times New Roman" w:hAnsi="Times New Roman" w:cs="Times New Roman"/>
          <w:b w:val="0"/>
          <w:sz w:val="24"/>
          <w:szCs w:val="24"/>
        </w:rPr>
        <w:t xml:space="preserve">я успешного решения коммуникативных задач; </w:t>
      </w:r>
    </w:p>
    <w:p w:rsidR="00887623" w:rsidRDefault="00887623" w:rsidP="00887623">
      <w:pPr>
        <w:pStyle w:val="23"/>
        <w:spacing w:before="0" w:after="0" w:line="240" w:lineRule="auto"/>
        <w:ind w:firstLine="567"/>
        <w:jc w:val="both"/>
        <w:rPr>
          <w:rFonts w:ascii="Times New Roman" w:hAnsi="Times New Roman" w:cs="Times New Roman"/>
          <w:b w:val="0"/>
          <w:sz w:val="24"/>
          <w:szCs w:val="24"/>
        </w:rPr>
      </w:pPr>
      <w:r w:rsidRPr="00082B49">
        <w:rPr>
          <w:rFonts w:ascii="Times New Roman" w:hAnsi="Times New Roman" w:cs="Times New Roman"/>
          <w:b w:val="0"/>
          <w:sz w:val="24"/>
          <w:szCs w:val="24"/>
        </w:rPr>
        <w:t xml:space="preserve">5) овладение учебными действиями с языковыми единицами и умение использовать знания для решения познавательных, практических и коммуникативных задач. </w:t>
      </w:r>
    </w:p>
    <w:p w:rsidR="00887623" w:rsidRPr="00AC7C65" w:rsidRDefault="00887623" w:rsidP="00887623">
      <w:pPr>
        <w:pStyle w:val="23"/>
        <w:spacing w:before="0" w:after="0" w:line="240" w:lineRule="auto"/>
        <w:ind w:firstLine="567"/>
        <w:jc w:val="both"/>
        <w:rPr>
          <w:rFonts w:ascii="Times New Roman" w:hAnsi="Times New Roman" w:cs="Times New Roman"/>
          <w:sz w:val="24"/>
          <w:szCs w:val="24"/>
        </w:rPr>
      </w:pPr>
      <w:r w:rsidRPr="00AC7C65">
        <w:rPr>
          <w:rFonts w:ascii="Times New Roman" w:hAnsi="Times New Roman" w:cs="Times New Roman"/>
          <w:sz w:val="24"/>
          <w:szCs w:val="24"/>
        </w:rPr>
        <w:t xml:space="preserve">Раздел «Язык и культура общения» </w:t>
      </w:r>
    </w:p>
    <w:p w:rsidR="00887623" w:rsidRDefault="00887623" w:rsidP="00887623">
      <w:pPr>
        <w:pStyle w:val="23"/>
        <w:spacing w:before="0" w:after="0" w:line="240" w:lineRule="auto"/>
        <w:ind w:firstLine="567"/>
        <w:jc w:val="both"/>
        <w:rPr>
          <w:rFonts w:ascii="Times New Roman" w:hAnsi="Times New Roman" w:cs="Times New Roman"/>
          <w:b w:val="0"/>
          <w:sz w:val="24"/>
          <w:szCs w:val="24"/>
        </w:rPr>
      </w:pPr>
      <w:r w:rsidRPr="00082B49">
        <w:rPr>
          <w:rFonts w:ascii="Times New Roman" w:hAnsi="Times New Roman" w:cs="Times New Roman"/>
          <w:b w:val="0"/>
          <w:sz w:val="24"/>
          <w:szCs w:val="24"/>
        </w:rPr>
        <w:t xml:space="preserve">Выпускник на уровне начального общего образования: </w:t>
      </w:r>
    </w:p>
    <w:p w:rsidR="00887623" w:rsidRDefault="00887623" w:rsidP="00887623">
      <w:pPr>
        <w:pStyle w:val="23"/>
        <w:spacing w:before="0" w:after="0" w:line="240" w:lineRule="auto"/>
        <w:ind w:firstLine="567"/>
        <w:jc w:val="both"/>
        <w:rPr>
          <w:rFonts w:ascii="Times New Roman" w:hAnsi="Times New Roman" w:cs="Times New Roman"/>
          <w:b w:val="0"/>
          <w:sz w:val="24"/>
          <w:szCs w:val="24"/>
        </w:rPr>
      </w:pPr>
      <w:r w:rsidRPr="00082B49">
        <w:rPr>
          <w:rFonts w:ascii="Times New Roman" w:hAnsi="Times New Roman" w:cs="Times New Roman"/>
          <w:b w:val="0"/>
          <w:sz w:val="24"/>
          <w:szCs w:val="24"/>
        </w:rPr>
        <w:t>- овладеет начальными представлениями о языке как средстве общения, о принятых правилах культуры речевого поведения, о разновидностях речи, о системе средств русского языка (фонетических, графических, лексических, словообразовательных, грамматических), об особенностях общения в устной и письменной форме, о нормах литературного языка и правилах письма;</w:t>
      </w:r>
    </w:p>
    <w:p w:rsidR="00887623" w:rsidRDefault="00887623" w:rsidP="00887623">
      <w:pPr>
        <w:pStyle w:val="23"/>
        <w:spacing w:before="0" w:after="0" w:line="240" w:lineRule="auto"/>
        <w:ind w:firstLine="567"/>
        <w:jc w:val="both"/>
        <w:rPr>
          <w:rFonts w:ascii="Times New Roman" w:hAnsi="Times New Roman" w:cs="Times New Roman"/>
          <w:b w:val="0"/>
          <w:sz w:val="24"/>
          <w:szCs w:val="24"/>
        </w:rPr>
      </w:pPr>
      <w:r w:rsidRPr="00082B49">
        <w:rPr>
          <w:rFonts w:ascii="Times New Roman" w:hAnsi="Times New Roman" w:cs="Times New Roman"/>
          <w:b w:val="0"/>
          <w:sz w:val="24"/>
          <w:szCs w:val="24"/>
        </w:rPr>
        <w:t xml:space="preserve"> - осознает основные функции речи как средства общения, передачи и усвоения определённой информации, организации и планирования деятельности, воздействия на мысли, чувства, поведение людей;</w:t>
      </w:r>
    </w:p>
    <w:p w:rsidR="00887623" w:rsidRDefault="00887623" w:rsidP="00887623">
      <w:pPr>
        <w:pStyle w:val="23"/>
        <w:spacing w:before="0" w:after="0" w:line="240" w:lineRule="auto"/>
        <w:ind w:firstLine="567"/>
        <w:jc w:val="both"/>
        <w:rPr>
          <w:rFonts w:ascii="Times New Roman" w:hAnsi="Times New Roman" w:cs="Times New Roman"/>
          <w:b w:val="0"/>
          <w:sz w:val="24"/>
          <w:szCs w:val="24"/>
        </w:rPr>
      </w:pPr>
      <w:r w:rsidRPr="00082B49">
        <w:rPr>
          <w:rFonts w:ascii="Times New Roman" w:hAnsi="Times New Roman" w:cs="Times New Roman"/>
          <w:b w:val="0"/>
          <w:sz w:val="24"/>
          <w:szCs w:val="24"/>
        </w:rPr>
        <w:t xml:space="preserve"> - научится соблюдать основные правила общения на уроке, пользоваться типовыми этикетными формулами (в ситуации приветствия, извинения, просьбы, благодарности); - научится осознавать наличие в речи разных задач общения: </w:t>
      </w:r>
      <w:proofErr w:type="gramStart"/>
      <w:r w:rsidRPr="00082B49">
        <w:rPr>
          <w:rFonts w:ascii="Times New Roman" w:hAnsi="Times New Roman" w:cs="Times New Roman"/>
          <w:b w:val="0"/>
          <w:sz w:val="24"/>
          <w:szCs w:val="24"/>
        </w:rPr>
        <w:t>по деловому</w:t>
      </w:r>
      <w:proofErr w:type="gramEnd"/>
      <w:r w:rsidRPr="00082B49">
        <w:rPr>
          <w:rFonts w:ascii="Times New Roman" w:hAnsi="Times New Roman" w:cs="Times New Roman"/>
          <w:b w:val="0"/>
          <w:sz w:val="24"/>
          <w:szCs w:val="24"/>
        </w:rPr>
        <w:t xml:space="preserve"> сообщить и словами рисовать, передавая свои мысли, чувства, впечатления. </w:t>
      </w:r>
    </w:p>
    <w:p w:rsidR="00887623" w:rsidRDefault="00887623" w:rsidP="00887623">
      <w:pPr>
        <w:pStyle w:val="23"/>
        <w:spacing w:before="0" w:after="0" w:line="240" w:lineRule="auto"/>
        <w:ind w:firstLine="567"/>
        <w:jc w:val="both"/>
        <w:rPr>
          <w:rFonts w:ascii="Times New Roman" w:hAnsi="Times New Roman" w:cs="Times New Roman"/>
          <w:b w:val="0"/>
          <w:sz w:val="24"/>
          <w:szCs w:val="24"/>
        </w:rPr>
      </w:pPr>
      <w:r w:rsidRPr="00082B49">
        <w:rPr>
          <w:rFonts w:ascii="Times New Roman" w:hAnsi="Times New Roman" w:cs="Times New Roman"/>
          <w:b w:val="0"/>
          <w:sz w:val="24"/>
          <w:szCs w:val="24"/>
        </w:rPr>
        <w:t xml:space="preserve">Выпускник на уровне начального общего образования получит возможность научиться: </w:t>
      </w:r>
    </w:p>
    <w:p w:rsidR="00887623" w:rsidRDefault="00887623" w:rsidP="00887623">
      <w:pPr>
        <w:pStyle w:val="23"/>
        <w:spacing w:before="0" w:after="0" w:line="240" w:lineRule="auto"/>
        <w:ind w:firstLine="567"/>
        <w:jc w:val="both"/>
        <w:rPr>
          <w:rFonts w:ascii="Times New Roman" w:hAnsi="Times New Roman" w:cs="Times New Roman"/>
          <w:b w:val="0"/>
          <w:sz w:val="24"/>
          <w:szCs w:val="24"/>
        </w:rPr>
      </w:pPr>
      <w:r w:rsidRPr="00082B49">
        <w:rPr>
          <w:rFonts w:ascii="Times New Roman" w:hAnsi="Times New Roman" w:cs="Times New Roman"/>
          <w:b w:val="0"/>
          <w:sz w:val="24"/>
          <w:szCs w:val="24"/>
        </w:rPr>
        <w:t>- соблюдать правила вежливости при общении с людьми, называть свои речевые роли в разных ситуациях общения;</w:t>
      </w:r>
    </w:p>
    <w:p w:rsidR="00887623" w:rsidRDefault="00887623" w:rsidP="00887623">
      <w:pPr>
        <w:pStyle w:val="23"/>
        <w:spacing w:before="0" w:after="0" w:line="240" w:lineRule="auto"/>
        <w:ind w:firstLine="567"/>
        <w:jc w:val="both"/>
        <w:rPr>
          <w:rFonts w:ascii="Times New Roman" w:hAnsi="Times New Roman" w:cs="Times New Roman"/>
          <w:b w:val="0"/>
          <w:sz w:val="24"/>
          <w:szCs w:val="24"/>
        </w:rPr>
      </w:pPr>
      <w:r w:rsidRPr="00082B49">
        <w:rPr>
          <w:rFonts w:ascii="Times New Roman" w:hAnsi="Times New Roman" w:cs="Times New Roman"/>
          <w:b w:val="0"/>
          <w:sz w:val="24"/>
          <w:szCs w:val="24"/>
        </w:rPr>
        <w:t xml:space="preserve"> - приводить примеры успешного общения в жизни людей, устанавливать ассоциации с жизненным опытом, с впечатлениями от восприятия различных видов произведений искусства. </w:t>
      </w:r>
    </w:p>
    <w:p w:rsidR="00887623" w:rsidRPr="00AC7C65" w:rsidRDefault="00887623" w:rsidP="00887623">
      <w:pPr>
        <w:pStyle w:val="23"/>
        <w:spacing w:before="0" w:after="0" w:line="240" w:lineRule="auto"/>
        <w:ind w:firstLine="567"/>
        <w:jc w:val="both"/>
        <w:rPr>
          <w:rFonts w:ascii="Times New Roman" w:hAnsi="Times New Roman" w:cs="Times New Roman"/>
          <w:sz w:val="24"/>
          <w:szCs w:val="24"/>
        </w:rPr>
      </w:pPr>
      <w:r w:rsidRPr="00AC7C65">
        <w:rPr>
          <w:rFonts w:ascii="Times New Roman" w:hAnsi="Times New Roman" w:cs="Times New Roman"/>
          <w:sz w:val="24"/>
          <w:szCs w:val="24"/>
        </w:rPr>
        <w:t xml:space="preserve">Раздел «Речь. Речевая деятельность. Текст» </w:t>
      </w:r>
    </w:p>
    <w:p w:rsidR="00887623" w:rsidRDefault="00887623" w:rsidP="00887623">
      <w:pPr>
        <w:pStyle w:val="23"/>
        <w:spacing w:before="0" w:after="0" w:line="240" w:lineRule="auto"/>
        <w:ind w:firstLine="567"/>
        <w:jc w:val="both"/>
        <w:rPr>
          <w:rFonts w:ascii="Times New Roman" w:hAnsi="Times New Roman" w:cs="Times New Roman"/>
          <w:b w:val="0"/>
          <w:sz w:val="24"/>
          <w:szCs w:val="24"/>
        </w:rPr>
      </w:pPr>
      <w:r w:rsidRPr="00082B49">
        <w:rPr>
          <w:rFonts w:ascii="Times New Roman" w:hAnsi="Times New Roman" w:cs="Times New Roman"/>
          <w:b w:val="0"/>
          <w:sz w:val="24"/>
          <w:szCs w:val="24"/>
        </w:rPr>
        <w:t xml:space="preserve">Выпускник на уровне начального общего образования научится: </w:t>
      </w:r>
    </w:p>
    <w:p w:rsidR="00887623" w:rsidRDefault="00887623" w:rsidP="00887623">
      <w:pPr>
        <w:pStyle w:val="23"/>
        <w:spacing w:before="0" w:after="0" w:line="240" w:lineRule="auto"/>
        <w:ind w:firstLine="567"/>
        <w:jc w:val="both"/>
        <w:rPr>
          <w:rFonts w:ascii="Times New Roman" w:hAnsi="Times New Roman" w:cs="Times New Roman"/>
          <w:b w:val="0"/>
          <w:sz w:val="24"/>
          <w:szCs w:val="24"/>
        </w:rPr>
      </w:pPr>
      <w:r w:rsidRPr="00082B49">
        <w:rPr>
          <w:rFonts w:ascii="Times New Roman" w:hAnsi="Times New Roman" w:cs="Times New Roman"/>
          <w:b w:val="0"/>
          <w:sz w:val="24"/>
          <w:szCs w:val="24"/>
        </w:rPr>
        <w:t>- осознавать, что текст – это продукт речевой (коммуникативной) деятельности, его признаки и особенности;</w:t>
      </w:r>
    </w:p>
    <w:p w:rsidR="00887623" w:rsidRDefault="00887623" w:rsidP="00887623">
      <w:pPr>
        <w:pStyle w:val="23"/>
        <w:spacing w:before="0" w:after="0" w:line="240" w:lineRule="auto"/>
        <w:ind w:firstLine="567"/>
        <w:jc w:val="both"/>
        <w:rPr>
          <w:rFonts w:ascii="Times New Roman" w:hAnsi="Times New Roman" w:cs="Times New Roman"/>
          <w:b w:val="0"/>
          <w:sz w:val="24"/>
          <w:szCs w:val="24"/>
        </w:rPr>
      </w:pPr>
      <w:r w:rsidRPr="00082B49">
        <w:rPr>
          <w:rFonts w:ascii="Times New Roman" w:hAnsi="Times New Roman" w:cs="Times New Roman"/>
          <w:b w:val="0"/>
          <w:sz w:val="24"/>
          <w:szCs w:val="24"/>
        </w:rPr>
        <w:t xml:space="preserve"> </w:t>
      </w:r>
      <w:proofErr w:type="gramStart"/>
      <w:r w:rsidRPr="00082B49">
        <w:rPr>
          <w:rFonts w:ascii="Times New Roman" w:hAnsi="Times New Roman" w:cs="Times New Roman"/>
          <w:b w:val="0"/>
          <w:sz w:val="24"/>
          <w:szCs w:val="24"/>
        </w:rPr>
        <w:t xml:space="preserve">- письменно создавать (после коллективной подготовки) речевые произведения определённых жанров: записку, объявление, письмо, поздравление, телеграмму, кулинарный рецепт, загадку, словесную зарисовку, сказку; обдумывать их содержание и языковые средства с учётом жанра, адресата, а после написания проверять и совершенствовать текст; </w:t>
      </w:r>
      <w:proofErr w:type="gramEnd"/>
    </w:p>
    <w:p w:rsidR="00887623" w:rsidRDefault="00887623" w:rsidP="00887623">
      <w:pPr>
        <w:pStyle w:val="23"/>
        <w:spacing w:before="0" w:after="0" w:line="240" w:lineRule="auto"/>
        <w:ind w:firstLine="567"/>
        <w:jc w:val="both"/>
        <w:rPr>
          <w:rFonts w:ascii="Times New Roman" w:hAnsi="Times New Roman" w:cs="Times New Roman"/>
          <w:b w:val="0"/>
          <w:sz w:val="24"/>
          <w:szCs w:val="24"/>
        </w:rPr>
      </w:pPr>
      <w:r w:rsidRPr="00082B49">
        <w:rPr>
          <w:rFonts w:ascii="Times New Roman" w:hAnsi="Times New Roman" w:cs="Times New Roman"/>
          <w:b w:val="0"/>
          <w:sz w:val="24"/>
          <w:szCs w:val="24"/>
        </w:rPr>
        <w:lastRenderedPageBreak/>
        <w:t xml:space="preserve">- знать особенности диалога и монолога; создавать небольшие монологические высказывания на основе различных источников; </w:t>
      </w:r>
    </w:p>
    <w:p w:rsidR="00887623" w:rsidRDefault="00887623" w:rsidP="00887623">
      <w:pPr>
        <w:pStyle w:val="23"/>
        <w:spacing w:before="0" w:after="0" w:line="240" w:lineRule="auto"/>
        <w:ind w:firstLine="567"/>
        <w:jc w:val="both"/>
        <w:rPr>
          <w:rFonts w:ascii="Times New Roman" w:hAnsi="Times New Roman" w:cs="Times New Roman"/>
          <w:b w:val="0"/>
          <w:sz w:val="24"/>
          <w:szCs w:val="24"/>
        </w:rPr>
      </w:pPr>
      <w:r w:rsidRPr="00082B49">
        <w:rPr>
          <w:rFonts w:ascii="Times New Roman" w:hAnsi="Times New Roman" w:cs="Times New Roman"/>
          <w:b w:val="0"/>
          <w:sz w:val="24"/>
          <w:szCs w:val="24"/>
        </w:rPr>
        <w:t xml:space="preserve">- понимать тему и главную мысль текста, озаглавливать текст по его теме и главной мысли; </w:t>
      </w:r>
    </w:p>
    <w:p w:rsidR="00887623" w:rsidRDefault="00887623" w:rsidP="00887623">
      <w:pPr>
        <w:pStyle w:val="23"/>
        <w:spacing w:before="0" w:after="0" w:line="240" w:lineRule="auto"/>
        <w:ind w:firstLine="567"/>
        <w:jc w:val="both"/>
        <w:rPr>
          <w:rFonts w:ascii="Times New Roman" w:hAnsi="Times New Roman" w:cs="Times New Roman"/>
          <w:b w:val="0"/>
          <w:sz w:val="24"/>
          <w:szCs w:val="24"/>
        </w:rPr>
      </w:pPr>
      <w:r w:rsidRPr="00082B49">
        <w:rPr>
          <w:rFonts w:ascii="Times New Roman" w:hAnsi="Times New Roman" w:cs="Times New Roman"/>
          <w:b w:val="0"/>
          <w:sz w:val="24"/>
          <w:szCs w:val="24"/>
        </w:rPr>
        <w:t xml:space="preserve">- озаглавливать части текста, выделенные абзацными отступами, составлять план; </w:t>
      </w:r>
    </w:p>
    <w:p w:rsidR="00887623" w:rsidRDefault="00887623" w:rsidP="00887623">
      <w:pPr>
        <w:pStyle w:val="23"/>
        <w:spacing w:before="0" w:after="0" w:line="240" w:lineRule="auto"/>
        <w:ind w:firstLine="567"/>
        <w:jc w:val="both"/>
        <w:rPr>
          <w:rFonts w:ascii="Times New Roman" w:hAnsi="Times New Roman" w:cs="Times New Roman"/>
          <w:b w:val="0"/>
          <w:sz w:val="24"/>
          <w:szCs w:val="24"/>
        </w:rPr>
      </w:pPr>
      <w:r w:rsidRPr="00082B49">
        <w:rPr>
          <w:rFonts w:ascii="Times New Roman" w:hAnsi="Times New Roman" w:cs="Times New Roman"/>
          <w:b w:val="0"/>
          <w:sz w:val="24"/>
          <w:szCs w:val="24"/>
        </w:rPr>
        <w:t>- замечать в художественном тексте языковые средства, создающие его выразительность;</w:t>
      </w:r>
    </w:p>
    <w:p w:rsidR="00887623" w:rsidRDefault="00887623" w:rsidP="00887623">
      <w:pPr>
        <w:pStyle w:val="23"/>
        <w:spacing w:before="0" w:after="0" w:line="240" w:lineRule="auto"/>
        <w:ind w:firstLine="567"/>
        <w:jc w:val="both"/>
        <w:rPr>
          <w:rFonts w:ascii="Times New Roman" w:hAnsi="Times New Roman" w:cs="Times New Roman"/>
          <w:b w:val="0"/>
          <w:sz w:val="24"/>
          <w:szCs w:val="24"/>
        </w:rPr>
      </w:pPr>
      <w:r w:rsidRPr="00082B49">
        <w:rPr>
          <w:rFonts w:ascii="Times New Roman" w:hAnsi="Times New Roman" w:cs="Times New Roman"/>
          <w:b w:val="0"/>
          <w:sz w:val="24"/>
          <w:szCs w:val="24"/>
        </w:rPr>
        <w:t xml:space="preserve"> - письменно (после коллективной подготовки) подробно или выборочно пересказывать текст повествовательного характера (предъявленный для зрительного восприятия), сохраняя основные особенности оригинала; понимать от какого лица, 1-го или 3-го, ведётся рассказ; </w:t>
      </w:r>
    </w:p>
    <w:p w:rsidR="00887623" w:rsidRDefault="00887623" w:rsidP="00887623">
      <w:pPr>
        <w:pStyle w:val="23"/>
        <w:spacing w:before="0" w:after="0" w:line="240" w:lineRule="auto"/>
        <w:ind w:firstLine="567"/>
        <w:jc w:val="both"/>
        <w:rPr>
          <w:rFonts w:ascii="Times New Roman" w:hAnsi="Times New Roman" w:cs="Times New Roman"/>
          <w:b w:val="0"/>
          <w:sz w:val="24"/>
          <w:szCs w:val="24"/>
        </w:rPr>
      </w:pPr>
      <w:r w:rsidRPr="00082B49">
        <w:rPr>
          <w:rFonts w:ascii="Times New Roman" w:hAnsi="Times New Roman" w:cs="Times New Roman"/>
          <w:b w:val="0"/>
          <w:sz w:val="24"/>
          <w:szCs w:val="24"/>
        </w:rPr>
        <w:t xml:space="preserve">- знать и пользоваться основными способами правки текста (замена слов, словосочетаний, предложений, исключение ненужного, вставка); </w:t>
      </w:r>
    </w:p>
    <w:p w:rsidR="00887623" w:rsidRDefault="00887623" w:rsidP="00887623">
      <w:pPr>
        <w:pStyle w:val="23"/>
        <w:spacing w:before="0" w:after="0" w:line="240" w:lineRule="auto"/>
        <w:ind w:firstLine="567"/>
        <w:jc w:val="both"/>
        <w:rPr>
          <w:rFonts w:ascii="Times New Roman" w:hAnsi="Times New Roman" w:cs="Times New Roman"/>
          <w:b w:val="0"/>
          <w:sz w:val="24"/>
          <w:szCs w:val="24"/>
        </w:rPr>
      </w:pPr>
      <w:r w:rsidRPr="00082B49">
        <w:rPr>
          <w:rFonts w:ascii="Times New Roman" w:hAnsi="Times New Roman" w:cs="Times New Roman"/>
          <w:b w:val="0"/>
          <w:sz w:val="24"/>
          <w:szCs w:val="24"/>
        </w:rPr>
        <w:t xml:space="preserve">- восстанавливать текст. </w:t>
      </w:r>
    </w:p>
    <w:p w:rsidR="00887623" w:rsidRDefault="00887623" w:rsidP="00887623">
      <w:pPr>
        <w:pStyle w:val="23"/>
        <w:spacing w:before="0" w:after="0" w:line="240" w:lineRule="auto"/>
        <w:ind w:firstLine="567"/>
        <w:jc w:val="both"/>
        <w:rPr>
          <w:rFonts w:ascii="Times New Roman" w:hAnsi="Times New Roman" w:cs="Times New Roman"/>
          <w:sz w:val="24"/>
          <w:szCs w:val="24"/>
        </w:rPr>
      </w:pPr>
    </w:p>
    <w:p w:rsidR="00887623" w:rsidRDefault="00887623" w:rsidP="00887623">
      <w:pPr>
        <w:pStyle w:val="23"/>
        <w:spacing w:before="0" w:after="0" w:line="240" w:lineRule="auto"/>
        <w:ind w:firstLine="567"/>
        <w:jc w:val="both"/>
        <w:rPr>
          <w:rFonts w:ascii="Times New Roman" w:hAnsi="Times New Roman" w:cs="Times New Roman"/>
          <w:b w:val="0"/>
          <w:sz w:val="24"/>
          <w:szCs w:val="24"/>
        </w:rPr>
      </w:pPr>
      <w:r w:rsidRPr="00D9607B">
        <w:rPr>
          <w:rFonts w:ascii="Times New Roman" w:hAnsi="Times New Roman" w:cs="Times New Roman"/>
          <w:sz w:val="24"/>
          <w:szCs w:val="24"/>
        </w:rPr>
        <w:t>Выпускник на уровне начального общего образования получит возможность научиться</w:t>
      </w:r>
      <w:r w:rsidRPr="00082B49">
        <w:rPr>
          <w:rFonts w:ascii="Times New Roman" w:hAnsi="Times New Roman" w:cs="Times New Roman"/>
          <w:b w:val="0"/>
          <w:sz w:val="24"/>
          <w:szCs w:val="24"/>
        </w:rPr>
        <w:t>:</w:t>
      </w:r>
    </w:p>
    <w:p w:rsidR="00887623" w:rsidRDefault="00887623" w:rsidP="00887623">
      <w:pPr>
        <w:pStyle w:val="23"/>
        <w:spacing w:before="0" w:after="0" w:line="240" w:lineRule="auto"/>
        <w:ind w:firstLine="567"/>
        <w:jc w:val="both"/>
        <w:rPr>
          <w:rFonts w:ascii="Times New Roman" w:hAnsi="Times New Roman" w:cs="Times New Roman"/>
          <w:b w:val="0"/>
          <w:sz w:val="24"/>
          <w:szCs w:val="24"/>
        </w:rPr>
      </w:pPr>
      <w:r w:rsidRPr="00082B49">
        <w:rPr>
          <w:rFonts w:ascii="Times New Roman" w:hAnsi="Times New Roman" w:cs="Times New Roman"/>
          <w:b w:val="0"/>
          <w:sz w:val="24"/>
          <w:szCs w:val="24"/>
        </w:rPr>
        <w:t xml:space="preserve"> - пользоваться знакомыми лингвистическим словарями, адресованными младшим школьникам; </w:t>
      </w:r>
    </w:p>
    <w:p w:rsidR="00887623" w:rsidRDefault="00887623" w:rsidP="00887623">
      <w:pPr>
        <w:pStyle w:val="23"/>
        <w:spacing w:before="0" w:after="0" w:line="240" w:lineRule="auto"/>
        <w:ind w:firstLine="567"/>
        <w:jc w:val="both"/>
        <w:rPr>
          <w:rFonts w:ascii="Times New Roman" w:hAnsi="Times New Roman" w:cs="Times New Roman"/>
          <w:b w:val="0"/>
          <w:sz w:val="24"/>
          <w:szCs w:val="24"/>
        </w:rPr>
      </w:pPr>
      <w:r w:rsidRPr="00082B49">
        <w:rPr>
          <w:rFonts w:ascii="Times New Roman" w:hAnsi="Times New Roman" w:cs="Times New Roman"/>
          <w:b w:val="0"/>
          <w:sz w:val="24"/>
          <w:szCs w:val="24"/>
        </w:rPr>
        <w:t>- понимать главную мысль текста, выраженную в подтексте;</w:t>
      </w:r>
    </w:p>
    <w:p w:rsidR="00887623" w:rsidRDefault="00887623" w:rsidP="00887623">
      <w:pPr>
        <w:pStyle w:val="23"/>
        <w:spacing w:before="0" w:after="0" w:line="240" w:lineRule="auto"/>
        <w:ind w:firstLine="567"/>
        <w:jc w:val="both"/>
        <w:rPr>
          <w:rFonts w:ascii="Times New Roman" w:hAnsi="Times New Roman" w:cs="Times New Roman"/>
          <w:b w:val="0"/>
          <w:sz w:val="24"/>
          <w:szCs w:val="24"/>
        </w:rPr>
      </w:pPr>
      <w:r>
        <w:rPr>
          <w:rFonts w:ascii="Times New Roman" w:hAnsi="Times New Roman" w:cs="Times New Roman"/>
          <w:b w:val="0"/>
          <w:sz w:val="24"/>
          <w:szCs w:val="24"/>
        </w:rPr>
        <w:t>-</w:t>
      </w:r>
      <w:r w:rsidRPr="00082B49">
        <w:rPr>
          <w:rFonts w:ascii="Times New Roman" w:hAnsi="Times New Roman" w:cs="Times New Roman"/>
          <w:b w:val="0"/>
          <w:sz w:val="24"/>
          <w:szCs w:val="24"/>
        </w:rPr>
        <w:t xml:space="preserve"> озаглавливать текст по его главной мысли с учётом стиля и типов речи (без терминов); </w:t>
      </w:r>
    </w:p>
    <w:p w:rsidR="00887623" w:rsidRDefault="00887623" w:rsidP="00887623">
      <w:pPr>
        <w:pStyle w:val="23"/>
        <w:spacing w:before="0" w:after="0" w:line="240" w:lineRule="auto"/>
        <w:ind w:firstLine="567"/>
        <w:jc w:val="both"/>
        <w:rPr>
          <w:rFonts w:ascii="Times New Roman" w:hAnsi="Times New Roman" w:cs="Times New Roman"/>
          <w:b w:val="0"/>
          <w:sz w:val="24"/>
          <w:szCs w:val="24"/>
        </w:rPr>
      </w:pPr>
      <w:r w:rsidRPr="00082B49">
        <w:rPr>
          <w:rFonts w:ascii="Times New Roman" w:hAnsi="Times New Roman" w:cs="Times New Roman"/>
          <w:b w:val="0"/>
          <w:sz w:val="24"/>
          <w:szCs w:val="24"/>
        </w:rPr>
        <w:t xml:space="preserve">- конструировать предложение из заданных слов с учётом его контекстного окружения; </w:t>
      </w:r>
    </w:p>
    <w:p w:rsidR="00887623" w:rsidRDefault="00887623" w:rsidP="00887623">
      <w:pPr>
        <w:pStyle w:val="23"/>
        <w:spacing w:before="0" w:after="0" w:line="240" w:lineRule="auto"/>
        <w:ind w:firstLine="567"/>
        <w:jc w:val="both"/>
        <w:rPr>
          <w:rFonts w:ascii="Times New Roman" w:hAnsi="Times New Roman" w:cs="Times New Roman"/>
          <w:b w:val="0"/>
          <w:sz w:val="24"/>
          <w:szCs w:val="24"/>
        </w:rPr>
      </w:pPr>
      <w:r w:rsidRPr="00082B49">
        <w:rPr>
          <w:rFonts w:ascii="Times New Roman" w:hAnsi="Times New Roman" w:cs="Times New Roman"/>
          <w:b w:val="0"/>
          <w:sz w:val="24"/>
          <w:szCs w:val="24"/>
        </w:rPr>
        <w:t xml:space="preserve">- делить текст на части (ориентируясь на подтемы), </w:t>
      </w:r>
      <w:r>
        <w:rPr>
          <w:rFonts w:ascii="Times New Roman" w:hAnsi="Times New Roman" w:cs="Times New Roman"/>
          <w:b w:val="0"/>
          <w:sz w:val="24"/>
          <w:szCs w:val="24"/>
        </w:rPr>
        <w:t>самостоятельно составлять план;</w:t>
      </w:r>
    </w:p>
    <w:p w:rsidR="00887623" w:rsidRDefault="00887623" w:rsidP="00887623">
      <w:pPr>
        <w:pStyle w:val="23"/>
        <w:spacing w:before="0" w:after="0" w:line="240" w:lineRule="auto"/>
        <w:ind w:firstLine="567"/>
        <w:jc w:val="both"/>
        <w:rPr>
          <w:rFonts w:ascii="Times New Roman" w:hAnsi="Times New Roman" w:cs="Times New Roman"/>
          <w:b w:val="0"/>
          <w:sz w:val="24"/>
          <w:szCs w:val="24"/>
        </w:rPr>
      </w:pPr>
      <w:r w:rsidRPr="00082B49">
        <w:rPr>
          <w:rFonts w:ascii="Times New Roman" w:hAnsi="Times New Roman" w:cs="Times New Roman"/>
          <w:b w:val="0"/>
          <w:sz w:val="24"/>
          <w:szCs w:val="24"/>
        </w:rPr>
        <w:t xml:space="preserve">- самостоятельно готовиться к письменному пересказу повествовательного текста; повествовательного текста с элементами описания, рассуждения, сохраняя особенности оригинала, а так же внося отдельные изменения, в частности изменяя лицо рассказчика; </w:t>
      </w:r>
    </w:p>
    <w:p w:rsidR="00887623" w:rsidRDefault="00887623" w:rsidP="00887623">
      <w:pPr>
        <w:pStyle w:val="23"/>
        <w:spacing w:before="0" w:after="0" w:line="240" w:lineRule="auto"/>
        <w:ind w:firstLine="567"/>
        <w:jc w:val="both"/>
        <w:rPr>
          <w:rFonts w:ascii="Times New Roman" w:hAnsi="Times New Roman" w:cs="Times New Roman"/>
          <w:b w:val="0"/>
          <w:sz w:val="24"/>
          <w:szCs w:val="24"/>
        </w:rPr>
      </w:pPr>
      <w:r w:rsidRPr="00082B49">
        <w:rPr>
          <w:rFonts w:ascii="Times New Roman" w:hAnsi="Times New Roman" w:cs="Times New Roman"/>
          <w:b w:val="0"/>
          <w:sz w:val="24"/>
          <w:szCs w:val="24"/>
        </w:rPr>
        <w:t xml:space="preserve">- узнать некоторые речевые, информационные жанры (рассказ, газетная информация, хроника, заметка, подпись под фотографией); </w:t>
      </w:r>
    </w:p>
    <w:p w:rsidR="00887623" w:rsidRDefault="00887623" w:rsidP="00887623">
      <w:pPr>
        <w:pStyle w:val="23"/>
        <w:spacing w:before="0" w:after="0" w:line="240" w:lineRule="auto"/>
        <w:ind w:firstLine="567"/>
        <w:jc w:val="both"/>
        <w:rPr>
          <w:rFonts w:ascii="Times New Roman" w:hAnsi="Times New Roman" w:cs="Times New Roman"/>
          <w:b w:val="0"/>
          <w:sz w:val="24"/>
          <w:szCs w:val="24"/>
        </w:rPr>
      </w:pPr>
      <w:proofErr w:type="gramStart"/>
      <w:r w:rsidRPr="00082B49">
        <w:rPr>
          <w:rFonts w:ascii="Times New Roman" w:hAnsi="Times New Roman" w:cs="Times New Roman"/>
          <w:b w:val="0"/>
          <w:sz w:val="24"/>
          <w:szCs w:val="24"/>
        </w:rPr>
        <w:t xml:space="preserve">- создавать речевые произведения разных жанров (загадки, словесные этюды, простые инструкции, объявления, дневниковые записи, короткие рассказы), небольшие тексты, содержащие описание, рассуждение, выражение своего отношения, оценку чего-либо; </w:t>
      </w:r>
      <w:proofErr w:type="gramEnd"/>
    </w:p>
    <w:p w:rsidR="00887623" w:rsidRDefault="00887623" w:rsidP="00887623">
      <w:pPr>
        <w:pStyle w:val="23"/>
        <w:spacing w:before="0" w:after="0" w:line="240" w:lineRule="auto"/>
        <w:ind w:firstLine="567"/>
        <w:jc w:val="both"/>
        <w:rPr>
          <w:rFonts w:ascii="Times New Roman" w:hAnsi="Times New Roman" w:cs="Times New Roman"/>
          <w:b w:val="0"/>
          <w:sz w:val="24"/>
          <w:szCs w:val="24"/>
        </w:rPr>
      </w:pPr>
      <w:r w:rsidRPr="00082B49">
        <w:rPr>
          <w:rFonts w:ascii="Times New Roman" w:hAnsi="Times New Roman" w:cs="Times New Roman"/>
          <w:b w:val="0"/>
          <w:sz w:val="24"/>
          <w:szCs w:val="24"/>
        </w:rPr>
        <w:t>- редактировать собственные тексты, совершенствуя правильность речи, улучшая содержание, построение предложений и выбор языковых средств;</w:t>
      </w:r>
    </w:p>
    <w:p w:rsidR="00887623" w:rsidRDefault="00887623" w:rsidP="00887623">
      <w:pPr>
        <w:pStyle w:val="23"/>
        <w:spacing w:before="0" w:after="0" w:line="240" w:lineRule="auto"/>
        <w:ind w:firstLine="567"/>
        <w:jc w:val="both"/>
        <w:rPr>
          <w:rFonts w:ascii="Times New Roman" w:hAnsi="Times New Roman" w:cs="Times New Roman"/>
          <w:b w:val="0"/>
          <w:sz w:val="24"/>
          <w:szCs w:val="24"/>
        </w:rPr>
      </w:pPr>
      <w:r w:rsidRPr="00082B49">
        <w:rPr>
          <w:rFonts w:ascii="Times New Roman" w:hAnsi="Times New Roman" w:cs="Times New Roman"/>
          <w:b w:val="0"/>
          <w:sz w:val="24"/>
          <w:szCs w:val="24"/>
        </w:rPr>
        <w:t xml:space="preserve"> - составлять устный рассказ на основе прочитанных произведений, сможет применять орфографические правила и правила постановки знаков препинания (в объеме изученного) при записи собственных и предложенных текстов, овладеет умением проверять </w:t>
      </w:r>
      <w:proofErr w:type="gramStart"/>
      <w:r w:rsidRPr="00082B49">
        <w:rPr>
          <w:rFonts w:ascii="Times New Roman" w:hAnsi="Times New Roman" w:cs="Times New Roman"/>
          <w:b w:val="0"/>
          <w:sz w:val="24"/>
          <w:szCs w:val="24"/>
        </w:rPr>
        <w:t>написанное</w:t>
      </w:r>
      <w:proofErr w:type="gramEnd"/>
      <w:r w:rsidRPr="00082B49">
        <w:rPr>
          <w:rFonts w:ascii="Times New Roman" w:hAnsi="Times New Roman" w:cs="Times New Roman"/>
          <w:b w:val="0"/>
          <w:sz w:val="24"/>
          <w:szCs w:val="24"/>
        </w:rPr>
        <w:t xml:space="preserve">; </w:t>
      </w:r>
    </w:p>
    <w:p w:rsidR="00887623" w:rsidRDefault="00887623" w:rsidP="00887623">
      <w:pPr>
        <w:pStyle w:val="23"/>
        <w:spacing w:before="0" w:after="0" w:line="240" w:lineRule="auto"/>
        <w:ind w:firstLine="567"/>
        <w:jc w:val="both"/>
        <w:rPr>
          <w:rFonts w:ascii="Times New Roman" w:hAnsi="Times New Roman" w:cs="Times New Roman"/>
          <w:b w:val="0"/>
          <w:sz w:val="24"/>
          <w:szCs w:val="24"/>
        </w:rPr>
      </w:pPr>
      <w:r w:rsidRPr="00082B49">
        <w:rPr>
          <w:rFonts w:ascii="Times New Roman" w:hAnsi="Times New Roman" w:cs="Times New Roman"/>
          <w:b w:val="0"/>
          <w:sz w:val="24"/>
          <w:szCs w:val="24"/>
        </w:rPr>
        <w:t>- писать сочинение по поводу прочитанногов в виде аннотации или отзыва; - соблюдать нормы речевого взаимодействия при интерактивном общении (</w:t>
      </w:r>
      <w:proofErr w:type="gramStart"/>
      <w:r w:rsidRPr="00082B49">
        <w:rPr>
          <w:rFonts w:ascii="Times New Roman" w:hAnsi="Times New Roman" w:cs="Times New Roman"/>
          <w:b w:val="0"/>
          <w:sz w:val="24"/>
          <w:szCs w:val="24"/>
        </w:rPr>
        <w:t>sms</w:t>
      </w:r>
      <w:proofErr w:type="gramEnd"/>
      <w:r w:rsidRPr="00082B49">
        <w:rPr>
          <w:rFonts w:ascii="Times New Roman" w:hAnsi="Times New Roman" w:cs="Times New Roman"/>
          <w:b w:val="0"/>
          <w:sz w:val="24"/>
          <w:szCs w:val="24"/>
        </w:rPr>
        <w:t xml:space="preserve">сообщения, электронная почта, Интернет и др.) </w:t>
      </w:r>
    </w:p>
    <w:p w:rsidR="00887623" w:rsidRDefault="00887623" w:rsidP="00887623">
      <w:pPr>
        <w:pStyle w:val="23"/>
        <w:spacing w:before="0" w:after="0" w:line="240" w:lineRule="auto"/>
        <w:ind w:firstLine="567"/>
        <w:jc w:val="both"/>
        <w:rPr>
          <w:rFonts w:ascii="Times New Roman" w:hAnsi="Times New Roman" w:cs="Times New Roman"/>
          <w:sz w:val="24"/>
          <w:szCs w:val="24"/>
        </w:rPr>
      </w:pPr>
    </w:p>
    <w:p w:rsidR="00887623" w:rsidRPr="00AC7C65" w:rsidRDefault="00887623" w:rsidP="00887623">
      <w:pPr>
        <w:pStyle w:val="23"/>
        <w:spacing w:before="0" w:after="0" w:line="240" w:lineRule="auto"/>
        <w:ind w:firstLine="567"/>
        <w:rPr>
          <w:rFonts w:ascii="Times New Roman" w:hAnsi="Times New Roman" w:cs="Times New Roman"/>
          <w:sz w:val="24"/>
          <w:szCs w:val="24"/>
        </w:rPr>
      </w:pPr>
      <w:r w:rsidRPr="00AC7C65">
        <w:rPr>
          <w:rFonts w:ascii="Times New Roman" w:hAnsi="Times New Roman" w:cs="Times New Roman"/>
          <w:sz w:val="24"/>
          <w:szCs w:val="24"/>
        </w:rPr>
        <w:t>«Литературное чтение на русском родном языке»</w:t>
      </w:r>
    </w:p>
    <w:p w:rsidR="00887623" w:rsidRPr="00D9607B" w:rsidRDefault="00887623" w:rsidP="00887623">
      <w:pPr>
        <w:pStyle w:val="23"/>
        <w:spacing w:before="0" w:after="0" w:line="240" w:lineRule="auto"/>
        <w:ind w:firstLine="567"/>
        <w:jc w:val="both"/>
        <w:rPr>
          <w:rFonts w:ascii="Times New Roman" w:hAnsi="Times New Roman" w:cs="Times New Roman"/>
          <w:sz w:val="24"/>
          <w:szCs w:val="24"/>
        </w:rPr>
      </w:pPr>
      <w:r w:rsidRPr="00D9607B">
        <w:rPr>
          <w:rFonts w:ascii="Times New Roman" w:hAnsi="Times New Roman" w:cs="Times New Roman"/>
          <w:sz w:val="24"/>
          <w:szCs w:val="24"/>
        </w:rPr>
        <w:t xml:space="preserve">Устное народное творчество выпускник научится: </w:t>
      </w:r>
    </w:p>
    <w:p w:rsidR="00887623" w:rsidRDefault="00887623" w:rsidP="00887623">
      <w:pPr>
        <w:pStyle w:val="23"/>
        <w:spacing w:before="0" w:after="0" w:line="240" w:lineRule="auto"/>
        <w:ind w:firstLine="567"/>
        <w:jc w:val="both"/>
        <w:rPr>
          <w:rFonts w:ascii="Times New Roman" w:hAnsi="Times New Roman" w:cs="Times New Roman"/>
          <w:b w:val="0"/>
          <w:sz w:val="24"/>
          <w:szCs w:val="24"/>
        </w:rPr>
      </w:pPr>
      <w:r w:rsidRPr="00082B49">
        <w:rPr>
          <w:rFonts w:ascii="Times New Roman" w:hAnsi="Times New Roman" w:cs="Times New Roman"/>
          <w:b w:val="0"/>
          <w:sz w:val="24"/>
          <w:szCs w:val="24"/>
        </w:rPr>
        <w:t xml:space="preserve">- видеть черты русского национального характера в героях русских сказок, </w:t>
      </w:r>
    </w:p>
    <w:p w:rsidR="00887623" w:rsidRDefault="00887623" w:rsidP="00887623">
      <w:pPr>
        <w:pStyle w:val="23"/>
        <w:spacing w:before="0" w:after="0" w:line="240" w:lineRule="auto"/>
        <w:ind w:firstLine="567"/>
        <w:jc w:val="both"/>
        <w:rPr>
          <w:rFonts w:ascii="Times New Roman" w:hAnsi="Times New Roman" w:cs="Times New Roman"/>
          <w:b w:val="0"/>
          <w:sz w:val="24"/>
          <w:szCs w:val="24"/>
        </w:rPr>
      </w:pPr>
      <w:r w:rsidRPr="00082B49">
        <w:rPr>
          <w:rFonts w:ascii="Times New Roman" w:hAnsi="Times New Roman" w:cs="Times New Roman"/>
          <w:b w:val="0"/>
          <w:sz w:val="24"/>
          <w:szCs w:val="24"/>
        </w:rPr>
        <w:t xml:space="preserve">- целенаправленно использовать малые фольклорные жанры в своих устных и письменных высказываниях; </w:t>
      </w:r>
    </w:p>
    <w:p w:rsidR="00887623" w:rsidRDefault="00887623" w:rsidP="00887623">
      <w:pPr>
        <w:pStyle w:val="23"/>
        <w:spacing w:before="0" w:after="0" w:line="240" w:lineRule="auto"/>
        <w:ind w:firstLine="567"/>
        <w:jc w:val="both"/>
        <w:rPr>
          <w:rFonts w:ascii="Times New Roman" w:hAnsi="Times New Roman" w:cs="Times New Roman"/>
          <w:b w:val="0"/>
          <w:sz w:val="24"/>
          <w:szCs w:val="24"/>
        </w:rPr>
      </w:pPr>
      <w:r w:rsidRPr="00082B49">
        <w:rPr>
          <w:rFonts w:ascii="Times New Roman" w:hAnsi="Times New Roman" w:cs="Times New Roman"/>
          <w:b w:val="0"/>
          <w:sz w:val="24"/>
          <w:szCs w:val="24"/>
        </w:rPr>
        <w:t xml:space="preserve">- определять с помощью пословицы жизненную/вымышленную ситуацию; </w:t>
      </w:r>
    </w:p>
    <w:p w:rsidR="00887623" w:rsidRDefault="00887623" w:rsidP="00887623">
      <w:pPr>
        <w:pStyle w:val="23"/>
        <w:spacing w:before="0" w:after="0" w:line="240" w:lineRule="auto"/>
        <w:ind w:firstLine="567"/>
        <w:jc w:val="both"/>
        <w:rPr>
          <w:rFonts w:ascii="Times New Roman" w:hAnsi="Times New Roman" w:cs="Times New Roman"/>
          <w:b w:val="0"/>
          <w:sz w:val="24"/>
          <w:szCs w:val="24"/>
        </w:rPr>
      </w:pPr>
      <w:r w:rsidRPr="00082B49">
        <w:rPr>
          <w:rFonts w:ascii="Times New Roman" w:hAnsi="Times New Roman" w:cs="Times New Roman"/>
          <w:b w:val="0"/>
          <w:sz w:val="24"/>
          <w:szCs w:val="24"/>
        </w:rPr>
        <w:t xml:space="preserve">- выразительно читать сказки, соблюдая соответствующий интонационный рисунок устного рассказывания; </w:t>
      </w:r>
    </w:p>
    <w:p w:rsidR="00887623" w:rsidRDefault="00887623" w:rsidP="00887623">
      <w:pPr>
        <w:pStyle w:val="23"/>
        <w:spacing w:before="0" w:after="0" w:line="240" w:lineRule="auto"/>
        <w:ind w:firstLine="567"/>
        <w:jc w:val="both"/>
        <w:rPr>
          <w:rFonts w:ascii="Times New Roman" w:hAnsi="Times New Roman" w:cs="Times New Roman"/>
          <w:b w:val="0"/>
          <w:sz w:val="24"/>
          <w:szCs w:val="24"/>
        </w:rPr>
      </w:pPr>
      <w:r w:rsidRPr="00082B49">
        <w:rPr>
          <w:rFonts w:ascii="Times New Roman" w:hAnsi="Times New Roman" w:cs="Times New Roman"/>
          <w:b w:val="0"/>
          <w:sz w:val="24"/>
          <w:szCs w:val="24"/>
        </w:rPr>
        <w:lastRenderedPageBreak/>
        <w:t xml:space="preserve">- пересказывать сказки, чётко выделяя сюжетные линии, не пропуская значимых композиционных элементов, используя в своей речи характерные для русских народных сказок художественные приёмы; </w:t>
      </w:r>
    </w:p>
    <w:p w:rsidR="00887623" w:rsidRDefault="00887623" w:rsidP="00887623">
      <w:pPr>
        <w:pStyle w:val="23"/>
        <w:spacing w:before="0" w:after="0" w:line="240" w:lineRule="auto"/>
        <w:ind w:firstLine="567"/>
        <w:jc w:val="both"/>
        <w:rPr>
          <w:rFonts w:ascii="Times New Roman" w:hAnsi="Times New Roman" w:cs="Times New Roman"/>
          <w:b w:val="0"/>
          <w:sz w:val="24"/>
          <w:szCs w:val="24"/>
        </w:rPr>
      </w:pPr>
      <w:r w:rsidRPr="00082B49">
        <w:rPr>
          <w:rFonts w:ascii="Times New Roman" w:hAnsi="Times New Roman" w:cs="Times New Roman"/>
          <w:b w:val="0"/>
          <w:sz w:val="24"/>
          <w:szCs w:val="24"/>
        </w:rPr>
        <w:t xml:space="preserve">- выявлять в сказках характерные художественные приёмы и на этой основе определять жанровую разновидность сказки. </w:t>
      </w:r>
    </w:p>
    <w:p w:rsidR="00887623" w:rsidRDefault="00887623" w:rsidP="00887623">
      <w:pPr>
        <w:pStyle w:val="23"/>
        <w:spacing w:before="0" w:after="0" w:line="240" w:lineRule="auto"/>
        <w:ind w:firstLine="567"/>
        <w:jc w:val="both"/>
        <w:rPr>
          <w:rFonts w:ascii="Times New Roman" w:hAnsi="Times New Roman" w:cs="Times New Roman"/>
          <w:b w:val="0"/>
          <w:sz w:val="24"/>
          <w:szCs w:val="24"/>
        </w:rPr>
      </w:pPr>
      <w:r w:rsidRPr="00082B49">
        <w:rPr>
          <w:rFonts w:ascii="Times New Roman" w:hAnsi="Times New Roman" w:cs="Times New Roman"/>
          <w:b w:val="0"/>
          <w:sz w:val="24"/>
          <w:szCs w:val="24"/>
        </w:rPr>
        <w:t xml:space="preserve">- выразительно читать былины, соблюдая соответствующий интонационный рисунок устного рассказывания; </w:t>
      </w:r>
    </w:p>
    <w:p w:rsidR="00887623" w:rsidRDefault="00887623" w:rsidP="00887623">
      <w:pPr>
        <w:pStyle w:val="23"/>
        <w:spacing w:before="0" w:after="0" w:line="240" w:lineRule="auto"/>
        <w:ind w:firstLine="567"/>
        <w:jc w:val="both"/>
        <w:rPr>
          <w:rFonts w:ascii="Times New Roman" w:hAnsi="Times New Roman" w:cs="Times New Roman"/>
          <w:b w:val="0"/>
          <w:sz w:val="24"/>
          <w:szCs w:val="24"/>
        </w:rPr>
      </w:pPr>
      <w:r w:rsidRPr="00082B49">
        <w:rPr>
          <w:rFonts w:ascii="Times New Roman" w:hAnsi="Times New Roman" w:cs="Times New Roman"/>
          <w:b w:val="0"/>
          <w:sz w:val="24"/>
          <w:szCs w:val="24"/>
        </w:rPr>
        <w:t xml:space="preserve">- пересказывать былины, чётко выделяя сюжетные линии, не пропуская значимых композиционных элементов, используя в своей речи характерные для былин художественные приёмы; </w:t>
      </w:r>
    </w:p>
    <w:p w:rsidR="00887623" w:rsidRDefault="00887623" w:rsidP="00887623">
      <w:pPr>
        <w:pStyle w:val="23"/>
        <w:spacing w:before="0" w:after="0" w:line="240" w:lineRule="auto"/>
        <w:ind w:firstLine="567"/>
        <w:jc w:val="both"/>
        <w:rPr>
          <w:rFonts w:ascii="Times New Roman" w:hAnsi="Times New Roman" w:cs="Times New Roman"/>
          <w:b w:val="0"/>
          <w:sz w:val="24"/>
          <w:szCs w:val="24"/>
        </w:rPr>
      </w:pPr>
      <w:r w:rsidRPr="00082B49">
        <w:rPr>
          <w:rFonts w:ascii="Times New Roman" w:hAnsi="Times New Roman" w:cs="Times New Roman"/>
          <w:b w:val="0"/>
          <w:sz w:val="24"/>
          <w:szCs w:val="24"/>
        </w:rPr>
        <w:t xml:space="preserve">- выделять нравственную проблематику фольклорных текстов как основу для развития представлений о нравственном идеале своего и русского народов, формирования представлений о русском национальном характере; </w:t>
      </w:r>
    </w:p>
    <w:p w:rsidR="00887623" w:rsidRDefault="00887623" w:rsidP="00887623">
      <w:pPr>
        <w:pStyle w:val="23"/>
        <w:spacing w:before="0" w:after="0" w:line="240" w:lineRule="auto"/>
        <w:ind w:firstLine="567"/>
        <w:jc w:val="both"/>
        <w:rPr>
          <w:rFonts w:ascii="Times New Roman" w:hAnsi="Times New Roman" w:cs="Times New Roman"/>
          <w:b w:val="0"/>
          <w:sz w:val="24"/>
          <w:szCs w:val="24"/>
        </w:rPr>
      </w:pPr>
      <w:r w:rsidRPr="00082B49">
        <w:rPr>
          <w:rFonts w:ascii="Times New Roman" w:hAnsi="Times New Roman" w:cs="Times New Roman"/>
          <w:b w:val="0"/>
          <w:sz w:val="24"/>
          <w:szCs w:val="24"/>
        </w:rPr>
        <w:t xml:space="preserve">- видеть </w:t>
      </w:r>
      <w:proofErr w:type="gramStart"/>
      <w:r w:rsidRPr="00082B49">
        <w:rPr>
          <w:rFonts w:ascii="Times New Roman" w:hAnsi="Times New Roman" w:cs="Times New Roman"/>
          <w:b w:val="0"/>
          <w:sz w:val="24"/>
          <w:szCs w:val="24"/>
        </w:rPr>
        <w:t>необычное</w:t>
      </w:r>
      <w:proofErr w:type="gramEnd"/>
      <w:r w:rsidRPr="00082B49">
        <w:rPr>
          <w:rFonts w:ascii="Times New Roman" w:hAnsi="Times New Roman" w:cs="Times New Roman"/>
          <w:b w:val="0"/>
          <w:sz w:val="24"/>
          <w:szCs w:val="24"/>
        </w:rPr>
        <w:t xml:space="preserve"> в обычном, устанавливать неочевидные связи между предметами, явлениями, действиями. </w:t>
      </w:r>
    </w:p>
    <w:p w:rsidR="00887623" w:rsidRDefault="00887623" w:rsidP="00887623">
      <w:pPr>
        <w:pStyle w:val="23"/>
        <w:spacing w:before="0" w:after="0" w:line="240" w:lineRule="auto"/>
        <w:ind w:firstLine="567"/>
        <w:jc w:val="both"/>
        <w:rPr>
          <w:rFonts w:ascii="Times New Roman" w:hAnsi="Times New Roman" w:cs="Times New Roman"/>
          <w:b w:val="0"/>
          <w:sz w:val="24"/>
          <w:szCs w:val="24"/>
        </w:rPr>
      </w:pPr>
      <w:r w:rsidRPr="00082B49">
        <w:rPr>
          <w:rFonts w:ascii="Times New Roman" w:hAnsi="Times New Roman" w:cs="Times New Roman"/>
          <w:b w:val="0"/>
          <w:sz w:val="24"/>
          <w:szCs w:val="24"/>
        </w:rPr>
        <w:t xml:space="preserve">- целенаправленно использовать малые фольклорные жанры в своих устных и письменных высказываниях; </w:t>
      </w:r>
    </w:p>
    <w:p w:rsidR="00887623" w:rsidRDefault="00887623" w:rsidP="00887623">
      <w:pPr>
        <w:pStyle w:val="23"/>
        <w:spacing w:before="0" w:after="0" w:line="240" w:lineRule="auto"/>
        <w:ind w:firstLine="567"/>
        <w:jc w:val="both"/>
        <w:rPr>
          <w:rFonts w:ascii="Times New Roman" w:hAnsi="Times New Roman" w:cs="Times New Roman"/>
          <w:b w:val="0"/>
          <w:sz w:val="24"/>
          <w:szCs w:val="24"/>
        </w:rPr>
      </w:pPr>
      <w:r w:rsidRPr="00082B49">
        <w:rPr>
          <w:rFonts w:ascii="Times New Roman" w:hAnsi="Times New Roman" w:cs="Times New Roman"/>
          <w:b w:val="0"/>
          <w:sz w:val="24"/>
          <w:szCs w:val="24"/>
        </w:rPr>
        <w:t xml:space="preserve">- определять с помощью пословицы жизненную/вымышленную ситуацию; </w:t>
      </w:r>
    </w:p>
    <w:p w:rsidR="00887623" w:rsidRDefault="00887623" w:rsidP="00887623">
      <w:pPr>
        <w:pStyle w:val="23"/>
        <w:spacing w:before="0" w:after="0" w:line="240" w:lineRule="auto"/>
        <w:ind w:firstLine="567"/>
        <w:jc w:val="both"/>
        <w:rPr>
          <w:rFonts w:ascii="Times New Roman" w:hAnsi="Times New Roman" w:cs="Times New Roman"/>
          <w:b w:val="0"/>
          <w:sz w:val="24"/>
          <w:szCs w:val="24"/>
        </w:rPr>
      </w:pPr>
      <w:r w:rsidRPr="00082B49">
        <w:rPr>
          <w:rFonts w:ascii="Times New Roman" w:hAnsi="Times New Roman" w:cs="Times New Roman"/>
          <w:b w:val="0"/>
          <w:sz w:val="24"/>
          <w:szCs w:val="24"/>
        </w:rPr>
        <w:t xml:space="preserve">- выразительно читать произведения устного народного творчества, соблюдая соответствующий интонационный рисунок устного рассказывания; </w:t>
      </w:r>
    </w:p>
    <w:p w:rsidR="00887623" w:rsidRDefault="00887623" w:rsidP="00887623">
      <w:pPr>
        <w:pStyle w:val="23"/>
        <w:spacing w:before="0" w:after="0" w:line="240" w:lineRule="auto"/>
        <w:ind w:firstLine="567"/>
        <w:jc w:val="both"/>
        <w:rPr>
          <w:rFonts w:ascii="Times New Roman" w:hAnsi="Times New Roman" w:cs="Times New Roman"/>
          <w:b w:val="0"/>
          <w:sz w:val="24"/>
          <w:szCs w:val="24"/>
        </w:rPr>
      </w:pPr>
      <w:r w:rsidRPr="00082B49">
        <w:rPr>
          <w:rFonts w:ascii="Times New Roman" w:hAnsi="Times New Roman" w:cs="Times New Roman"/>
          <w:b w:val="0"/>
          <w:sz w:val="24"/>
          <w:szCs w:val="24"/>
        </w:rPr>
        <w:t xml:space="preserve">- сравнивая произведения, принадлежащие разным народам, видеть в них воплощение нравственного идеала русского народа; </w:t>
      </w:r>
    </w:p>
    <w:p w:rsidR="00887623" w:rsidRDefault="00887623" w:rsidP="00887623">
      <w:pPr>
        <w:pStyle w:val="23"/>
        <w:spacing w:before="0" w:after="0" w:line="240" w:lineRule="auto"/>
        <w:ind w:firstLine="567"/>
        <w:jc w:val="both"/>
        <w:rPr>
          <w:rFonts w:ascii="Times New Roman" w:hAnsi="Times New Roman" w:cs="Times New Roman"/>
          <w:b w:val="0"/>
          <w:sz w:val="24"/>
          <w:szCs w:val="24"/>
        </w:rPr>
      </w:pPr>
      <w:r w:rsidRPr="00082B49">
        <w:rPr>
          <w:rFonts w:ascii="Times New Roman" w:hAnsi="Times New Roman" w:cs="Times New Roman"/>
          <w:b w:val="0"/>
          <w:sz w:val="24"/>
          <w:szCs w:val="24"/>
        </w:rPr>
        <w:t xml:space="preserve">- рассказывать о самостоятельно прочитанном произведении, обосновывая свой выбор. </w:t>
      </w:r>
    </w:p>
    <w:p w:rsidR="00887623" w:rsidRDefault="00887623" w:rsidP="00887623">
      <w:pPr>
        <w:pStyle w:val="23"/>
        <w:spacing w:before="0" w:after="0" w:line="240" w:lineRule="auto"/>
        <w:ind w:firstLine="567"/>
        <w:jc w:val="both"/>
        <w:rPr>
          <w:rFonts w:ascii="Times New Roman" w:hAnsi="Times New Roman" w:cs="Times New Roman"/>
          <w:sz w:val="24"/>
          <w:szCs w:val="24"/>
        </w:rPr>
      </w:pPr>
    </w:p>
    <w:p w:rsidR="00887623" w:rsidRDefault="00887623" w:rsidP="00887623">
      <w:pPr>
        <w:pStyle w:val="23"/>
        <w:spacing w:before="0" w:after="0" w:line="240" w:lineRule="auto"/>
        <w:ind w:firstLine="567"/>
        <w:jc w:val="both"/>
        <w:rPr>
          <w:rFonts w:ascii="Times New Roman" w:hAnsi="Times New Roman" w:cs="Times New Roman"/>
          <w:b w:val="0"/>
          <w:sz w:val="24"/>
          <w:szCs w:val="24"/>
        </w:rPr>
      </w:pPr>
      <w:r w:rsidRPr="00D9607B">
        <w:rPr>
          <w:rFonts w:ascii="Times New Roman" w:hAnsi="Times New Roman" w:cs="Times New Roman"/>
          <w:sz w:val="24"/>
          <w:szCs w:val="24"/>
        </w:rPr>
        <w:t>Выпускник получит возможность научиться</w:t>
      </w:r>
      <w:r w:rsidRPr="00082B49">
        <w:rPr>
          <w:rFonts w:ascii="Times New Roman" w:hAnsi="Times New Roman" w:cs="Times New Roman"/>
          <w:b w:val="0"/>
          <w:sz w:val="24"/>
          <w:szCs w:val="24"/>
        </w:rPr>
        <w:t xml:space="preserve">: </w:t>
      </w:r>
    </w:p>
    <w:p w:rsidR="00887623" w:rsidRDefault="00887623" w:rsidP="00887623">
      <w:pPr>
        <w:pStyle w:val="23"/>
        <w:spacing w:before="0" w:after="0" w:line="240" w:lineRule="auto"/>
        <w:ind w:firstLine="567"/>
        <w:jc w:val="both"/>
        <w:rPr>
          <w:rFonts w:ascii="Times New Roman" w:hAnsi="Times New Roman" w:cs="Times New Roman"/>
          <w:b w:val="0"/>
          <w:sz w:val="24"/>
          <w:szCs w:val="24"/>
        </w:rPr>
      </w:pPr>
      <w:r w:rsidRPr="00082B49">
        <w:rPr>
          <w:rFonts w:ascii="Times New Roman" w:hAnsi="Times New Roman" w:cs="Times New Roman"/>
          <w:b w:val="0"/>
          <w:sz w:val="24"/>
          <w:szCs w:val="24"/>
        </w:rPr>
        <w:t xml:space="preserve">- сравнивая сказки, принадлежащие разным народам, видеть в них воплощение нравственного идеала конкретного народа (находить общее и различное с идеалом русского и своего народов); </w:t>
      </w:r>
    </w:p>
    <w:p w:rsidR="00887623" w:rsidRDefault="00887623" w:rsidP="00887623">
      <w:pPr>
        <w:pStyle w:val="23"/>
        <w:spacing w:before="0" w:after="0" w:line="240" w:lineRule="auto"/>
        <w:ind w:firstLine="567"/>
        <w:jc w:val="both"/>
        <w:rPr>
          <w:rFonts w:ascii="Times New Roman" w:hAnsi="Times New Roman" w:cs="Times New Roman"/>
          <w:b w:val="0"/>
          <w:sz w:val="24"/>
          <w:szCs w:val="24"/>
        </w:rPr>
      </w:pPr>
      <w:r w:rsidRPr="00082B49">
        <w:rPr>
          <w:rFonts w:ascii="Times New Roman" w:hAnsi="Times New Roman" w:cs="Times New Roman"/>
          <w:b w:val="0"/>
          <w:sz w:val="24"/>
          <w:szCs w:val="24"/>
        </w:rPr>
        <w:t xml:space="preserve">- рассказывать о самостоятельно прочитанной сказке, обосновывая свой выбор; </w:t>
      </w:r>
    </w:p>
    <w:p w:rsidR="00887623" w:rsidRDefault="00887623" w:rsidP="00887623">
      <w:pPr>
        <w:pStyle w:val="23"/>
        <w:spacing w:before="0" w:after="0" w:line="240" w:lineRule="auto"/>
        <w:ind w:firstLine="567"/>
        <w:jc w:val="both"/>
        <w:rPr>
          <w:rFonts w:ascii="Times New Roman" w:hAnsi="Times New Roman" w:cs="Times New Roman"/>
          <w:b w:val="0"/>
          <w:sz w:val="24"/>
          <w:szCs w:val="24"/>
        </w:rPr>
      </w:pPr>
      <w:r w:rsidRPr="00082B49">
        <w:rPr>
          <w:rFonts w:ascii="Times New Roman" w:hAnsi="Times New Roman" w:cs="Times New Roman"/>
          <w:b w:val="0"/>
          <w:sz w:val="24"/>
          <w:szCs w:val="24"/>
        </w:rPr>
        <w:t xml:space="preserve">- сочинять сказку (в том числе и по пословице). </w:t>
      </w:r>
    </w:p>
    <w:p w:rsidR="00887623" w:rsidRDefault="00887623" w:rsidP="00887623">
      <w:pPr>
        <w:pStyle w:val="23"/>
        <w:spacing w:before="0" w:after="0" w:line="240" w:lineRule="auto"/>
        <w:ind w:firstLine="567"/>
        <w:jc w:val="both"/>
        <w:rPr>
          <w:rFonts w:ascii="Times New Roman" w:hAnsi="Times New Roman" w:cs="Times New Roman"/>
          <w:b w:val="0"/>
          <w:sz w:val="24"/>
          <w:szCs w:val="24"/>
        </w:rPr>
      </w:pPr>
      <w:r w:rsidRPr="00082B49">
        <w:rPr>
          <w:rFonts w:ascii="Times New Roman" w:hAnsi="Times New Roman" w:cs="Times New Roman"/>
          <w:b w:val="0"/>
          <w:sz w:val="24"/>
          <w:szCs w:val="24"/>
        </w:rPr>
        <w:t xml:space="preserve">- учитывая жанрово-родовые признаки произведений устного народного творчества, выбирать фольклорные произведения для самостоятельного чтения; </w:t>
      </w:r>
    </w:p>
    <w:p w:rsidR="00887623" w:rsidRDefault="00887623" w:rsidP="00887623">
      <w:pPr>
        <w:pStyle w:val="23"/>
        <w:spacing w:before="0" w:after="0" w:line="240" w:lineRule="auto"/>
        <w:ind w:firstLine="567"/>
        <w:jc w:val="both"/>
        <w:rPr>
          <w:rFonts w:ascii="Times New Roman" w:hAnsi="Times New Roman" w:cs="Times New Roman"/>
          <w:b w:val="0"/>
          <w:sz w:val="24"/>
          <w:szCs w:val="24"/>
        </w:rPr>
      </w:pPr>
      <w:r w:rsidRPr="00082B49">
        <w:rPr>
          <w:rFonts w:ascii="Times New Roman" w:hAnsi="Times New Roman" w:cs="Times New Roman"/>
          <w:b w:val="0"/>
          <w:sz w:val="24"/>
          <w:szCs w:val="24"/>
        </w:rPr>
        <w:t xml:space="preserve">- рассказывать о самостоятельно прочитанной былине, обосновывая свой выбор; </w:t>
      </w:r>
    </w:p>
    <w:p w:rsidR="00887623" w:rsidRDefault="00887623" w:rsidP="00887623">
      <w:pPr>
        <w:pStyle w:val="23"/>
        <w:spacing w:before="0" w:after="0" w:line="240" w:lineRule="auto"/>
        <w:ind w:firstLine="567"/>
        <w:jc w:val="both"/>
        <w:rPr>
          <w:rFonts w:ascii="Times New Roman" w:hAnsi="Times New Roman" w:cs="Times New Roman"/>
          <w:b w:val="0"/>
          <w:sz w:val="24"/>
          <w:szCs w:val="24"/>
        </w:rPr>
      </w:pPr>
      <w:r w:rsidRPr="00082B49">
        <w:rPr>
          <w:rFonts w:ascii="Times New Roman" w:hAnsi="Times New Roman" w:cs="Times New Roman"/>
          <w:b w:val="0"/>
          <w:sz w:val="24"/>
          <w:szCs w:val="24"/>
        </w:rPr>
        <w:t xml:space="preserve">- сочинять былину и/или придумывать сюжетные линии о своём районе, городе, о своей школе и т.п.; </w:t>
      </w:r>
    </w:p>
    <w:p w:rsidR="00887623" w:rsidRDefault="00887623" w:rsidP="00887623">
      <w:pPr>
        <w:pStyle w:val="23"/>
        <w:spacing w:before="0" w:after="0" w:line="240" w:lineRule="auto"/>
        <w:ind w:firstLine="567"/>
        <w:jc w:val="both"/>
        <w:rPr>
          <w:rFonts w:ascii="Times New Roman" w:hAnsi="Times New Roman" w:cs="Times New Roman"/>
          <w:b w:val="0"/>
          <w:sz w:val="24"/>
          <w:szCs w:val="24"/>
        </w:rPr>
      </w:pPr>
      <w:r w:rsidRPr="00082B49">
        <w:rPr>
          <w:rFonts w:ascii="Times New Roman" w:hAnsi="Times New Roman" w:cs="Times New Roman"/>
          <w:b w:val="0"/>
          <w:sz w:val="24"/>
          <w:szCs w:val="24"/>
        </w:rPr>
        <w:t xml:space="preserve">- сравнивая произведения героического эпоса разных народов (былину и сагу, былину и сказание), определять черты русского национального характера; </w:t>
      </w:r>
    </w:p>
    <w:p w:rsidR="00887623" w:rsidRDefault="00887623" w:rsidP="00887623">
      <w:pPr>
        <w:pStyle w:val="23"/>
        <w:spacing w:before="0" w:after="0" w:line="240" w:lineRule="auto"/>
        <w:ind w:firstLine="567"/>
        <w:jc w:val="both"/>
        <w:rPr>
          <w:rFonts w:ascii="Times New Roman" w:hAnsi="Times New Roman" w:cs="Times New Roman"/>
          <w:b w:val="0"/>
          <w:sz w:val="24"/>
          <w:szCs w:val="24"/>
        </w:rPr>
      </w:pPr>
      <w:r w:rsidRPr="00082B49">
        <w:rPr>
          <w:rFonts w:ascii="Times New Roman" w:hAnsi="Times New Roman" w:cs="Times New Roman"/>
          <w:b w:val="0"/>
          <w:sz w:val="24"/>
          <w:szCs w:val="24"/>
        </w:rPr>
        <w:t xml:space="preserve">- выбирать произведения устного народного творчества русского народов для самостоятельного чтения, руководствуясь конкретными целевыми установками; </w:t>
      </w:r>
    </w:p>
    <w:p w:rsidR="00887623" w:rsidRDefault="00887623" w:rsidP="00887623">
      <w:pPr>
        <w:pStyle w:val="23"/>
        <w:spacing w:before="0" w:after="0" w:line="240" w:lineRule="auto"/>
        <w:ind w:firstLine="567"/>
        <w:jc w:val="both"/>
        <w:rPr>
          <w:rFonts w:ascii="Times New Roman" w:hAnsi="Times New Roman" w:cs="Times New Roman"/>
          <w:b w:val="0"/>
          <w:sz w:val="24"/>
          <w:szCs w:val="24"/>
        </w:rPr>
      </w:pPr>
      <w:r w:rsidRPr="00082B49">
        <w:rPr>
          <w:rFonts w:ascii="Times New Roman" w:hAnsi="Times New Roman" w:cs="Times New Roman"/>
          <w:b w:val="0"/>
          <w:sz w:val="24"/>
          <w:szCs w:val="24"/>
        </w:rPr>
        <w:t>- устанавливать связи между фольклорными произведениями разных народов на уровне тематики, проблематики, образов (по принципу сходства и различия).</w:t>
      </w:r>
    </w:p>
    <w:p w:rsidR="00887623" w:rsidRDefault="00887623" w:rsidP="00887623">
      <w:pPr>
        <w:pStyle w:val="23"/>
        <w:spacing w:before="0" w:after="0" w:line="240" w:lineRule="auto"/>
        <w:ind w:firstLine="567"/>
        <w:jc w:val="both"/>
        <w:rPr>
          <w:rFonts w:ascii="Times New Roman" w:hAnsi="Times New Roman" w:cs="Times New Roman"/>
          <w:b w:val="0"/>
          <w:sz w:val="24"/>
          <w:szCs w:val="24"/>
        </w:rPr>
      </w:pPr>
      <w:r w:rsidRPr="00082B49">
        <w:rPr>
          <w:rFonts w:ascii="Times New Roman" w:hAnsi="Times New Roman" w:cs="Times New Roman"/>
          <w:b w:val="0"/>
          <w:sz w:val="24"/>
          <w:szCs w:val="24"/>
        </w:rPr>
        <w:t xml:space="preserve"> - сравнивая произведения героического эпоса разных народов, определять черты национального характера; </w:t>
      </w:r>
    </w:p>
    <w:p w:rsidR="00887623" w:rsidRDefault="00887623" w:rsidP="00887623">
      <w:pPr>
        <w:pStyle w:val="23"/>
        <w:spacing w:before="0" w:after="0" w:line="240" w:lineRule="auto"/>
        <w:ind w:firstLine="567"/>
        <w:jc w:val="both"/>
        <w:rPr>
          <w:rFonts w:ascii="Times New Roman" w:hAnsi="Times New Roman" w:cs="Times New Roman"/>
          <w:b w:val="0"/>
          <w:sz w:val="24"/>
          <w:szCs w:val="24"/>
        </w:rPr>
      </w:pPr>
      <w:r w:rsidRPr="00082B49">
        <w:rPr>
          <w:rFonts w:ascii="Times New Roman" w:hAnsi="Times New Roman" w:cs="Times New Roman"/>
          <w:b w:val="0"/>
          <w:sz w:val="24"/>
          <w:szCs w:val="24"/>
        </w:rPr>
        <w:t xml:space="preserve">- выбирать произведения устного народного творчества русского народов для самостоятельного чтения, руководствуясь конкретными целевыми установками; </w:t>
      </w:r>
    </w:p>
    <w:p w:rsidR="00887623" w:rsidRDefault="00887623" w:rsidP="00887623">
      <w:pPr>
        <w:pStyle w:val="23"/>
        <w:spacing w:before="0" w:after="0" w:line="240" w:lineRule="auto"/>
        <w:ind w:firstLine="567"/>
        <w:jc w:val="both"/>
        <w:rPr>
          <w:rFonts w:ascii="Times New Roman" w:hAnsi="Times New Roman" w:cs="Times New Roman"/>
          <w:b w:val="0"/>
          <w:sz w:val="24"/>
          <w:szCs w:val="24"/>
        </w:rPr>
      </w:pPr>
      <w:r w:rsidRPr="00082B49">
        <w:rPr>
          <w:rFonts w:ascii="Times New Roman" w:hAnsi="Times New Roman" w:cs="Times New Roman"/>
          <w:b w:val="0"/>
          <w:sz w:val="24"/>
          <w:szCs w:val="24"/>
        </w:rPr>
        <w:t>- устанавливать связи между фольклорными произведениями разных народов на уровне тематики, проблематики, образов (по</w:t>
      </w:r>
      <w:r>
        <w:rPr>
          <w:rFonts w:ascii="Times New Roman" w:hAnsi="Times New Roman" w:cs="Times New Roman"/>
          <w:b w:val="0"/>
          <w:sz w:val="24"/>
          <w:szCs w:val="24"/>
        </w:rPr>
        <w:t xml:space="preserve"> принципу сходства и различия).</w:t>
      </w:r>
    </w:p>
    <w:p w:rsidR="00887623" w:rsidRDefault="00887623" w:rsidP="00887623">
      <w:pPr>
        <w:pStyle w:val="23"/>
        <w:spacing w:before="0" w:after="0" w:line="240" w:lineRule="auto"/>
        <w:ind w:firstLine="567"/>
        <w:jc w:val="both"/>
        <w:rPr>
          <w:rFonts w:ascii="Times New Roman" w:hAnsi="Times New Roman" w:cs="Times New Roman"/>
          <w:sz w:val="24"/>
          <w:szCs w:val="24"/>
        </w:rPr>
      </w:pPr>
    </w:p>
    <w:p w:rsidR="00887623" w:rsidRDefault="00887623" w:rsidP="00887623">
      <w:pPr>
        <w:pStyle w:val="23"/>
        <w:spacing w:before="0" w:after="0" w:line="240" w:lineRule="auto"/>
        <w:ind w:firstLine="567"/>
        <w:rPr>
          <w:rFonts w:ascii="Times New Roman" w:hAnsi="Times New Roman" w:cs="Times New Roman"/>
          <w:sz w:val="24"/>
          <w:szCs w:val="24"/>
        </w:rPr>
      </w:pPr>
      <w:r w:rsidRPr="00AC7C65">
        <w:rPr>
          <w:rFonts w:ascii="Times New Roman" w:hAnsi="Times New Roman" w:cs="Times New Roman"/>
          <w:sz w:val="24"/>
          <w:szCs w:val="24"/>
        </w:rPr>
        <w:t>Древнерусская литература. Русская литература XVIII в.</w:t>
      </w:r>
    </w:p>
    <w:p w:rsidR="00887623" w:rsidRPr="00AC7C65" w:rsidRDefault="00887623" w:rsidP="00887623">
      <w:pPr>
        <w:pStyle w:val="23"/>
        <w:spacing w:before="0" w:after="0" w:line="240" w:lineRule="auto"/>
        <w:ind w:firstLine="567"/>
        <w:rPr>
          <w:rFonts w:ascii="Times New Roman" w:hAnsi="Times New Roman" w:cs="Times New Roman"/>
          <w:sz w:val="24"/>
          <w:szCs w:val="24"/>
        </w:rPr>
      </w:pPr>
      <w:r w:rsidRPr="00AC7C65">
        <w:rPr>
          <w:rFonts w:ascii="Times New Roman" w:hAnsi="Times New Roman" w:cs="Times New Roman"/>
          <w:sz w:val="24"/>
          <w:szCs w:val="24"/>
        </w:rPr>
        <w:t xml:space="preserve"> Русская литература XIX—XXI вв.</w:t>
      </w:r>
    </w:p>
    <w:p w:rsidR="00887623" w:rsidRPr="00D9607B" w:rsidRDefault="00887623" w:rsidP="00887623">
      <w:pPr>
        <w:pStyle w:val="23"/>
        <w:spacing w:before="0" w:after="0" w:line="240" w:lineRule="auto"/>
        <w:ind w:firstLine="567"/>
        <w:jc w:val="both"/>
        <w:rPr>
          <w:rFonts w:ascii="Times New Roman" w:hAnsi="Times New Roman" w:cs="Times New Roman"/>
          <w:sz w:val="24"/>
          <w:szCs w:val="24"/>
        </w:rPr>
      </w:pPr>
      <w:r w:rsidRPr="00D9607B">
        <w:rPr>
          <w:rFonts w:ascii="Times New Roman" w:hAnsi="Times New Roman" w:cs="Times New Roman"/>
          <w:sz w:val="24"/>
          <w:szCs w:val="24"/>
        </w:rPr>
        <w:t xml:space="preserve">Выпускник научится: </w:t>
      </w:r>
    </w:p>
    <w:p w:rsidR="00887623" w:rsidRDefault="00887623" w:rsidP="00887623">
      <w:pPr>
        <w:pStyle w:val="23"/>
        <w:spacing w:before="0" w:after="0" w:line="240" w:lineRule="auto"/>
        <w:ind w:firstLine="567"/>
        <w:jc w:val="both"/>
        <w:rPr>
          <w:rFonts w:ascii="Times New Roman" w:hAnsi="Times New Roman" w:cs="Times New Roman"/>
          <w:b w:val="0"/>
          <w:sz w:val="24"/>
          <w:szCs w:val="24"/>
        </w:rPr>
      </w:pPr>
      <w:r w:rsidRPr="00082B49">
        <w:rPr>
          <w:rFonts w:ascii="Times New Roman" w:hAnsi="Times New Roman" w:cs="Times New Roman"/>
          <w:b w:val="0"/>
          <w:sz w:val="24"/>
          <w:szCs w:val="24"/>
        </w:rPr>
        <w:lastRenderedPageBreak/>
        <w:t xml:space="preserve">- осознанно воспринимать художественное произведение в единстве формы и содержания; </w:t>
      </w:r>
    </w:p>
    <w:p w:rsidR="00887623" w:rsidRDefault="00887623" w:rsidP="00887623">
      <w:pPr>
        <w:pStyle w:val="23"/>
        <w:spacing w:before="0" w:after="0" w:line="240" w:lineRule="auto"/>
        <w:ind w:firstLine="567"/>
        <w:jc w:val="both"/>
        <w:rPr>
          <w:rFonts w:ascii="Times New Roman" w:hAnsi="Times New Roman" w:cs="Times New Roman"/>
          <w:b w:val="0"/>
          <w:sz w:val="24"/>
          <w:szCs w:val="24"/>
        </w:rPr>
      </w:pPr>
      <w:r w:rsidRPr="00082B49">
        <w:rPr>
          <w:rFonts w:ascii="Times New Roman" w:hAnsi="Times New Roman" w:cs="Times New Roman"/>
          <w:b w:val="0"/>
          <w:sz w:val="24"/>
          <w:szCs w:val="24"/>
        </w:rPr>
        <w:t xml:space="preserve">- воспринимать художественный текст как произведение искусства, послание автора читателю, современнику и потомку; </w:t>
      </w:r>
    </w:p>
    <w:p w:rsidR="00887623" w:rsidRDefault="00887623" w:rsidP="00887623">
      <w:pPr>
        <w:pStyle w:val="23"/>
        <w:spacing w:before="0" w:after="0" w:line="240" w:lineRule="auto"/>
        <w:ind w:firstLine="567"/>
        <w:jc w:val="both"/>
        <w:rPr>
          <w:rFonts w:ascii="Times New Roman" w:hAnsi="Times New Roman" w:cs="Times New Roman"/>
          <w:b w:val="0"/>
          <w:sz w:val="24"/>
          <w:szCs w:val="24"/>
        </w:rPr>
      </w:pPr>
      <w:proofErr w:type="gramStart"/>
      <w:r w:rsidRPr="00082B49">
        <w:rPr>
          <w:rFonts w:ascii="Times New Roman" w:hAnsi="Times New Roman" w:cs="Times New Roman"/>
          <w:b w:val="0"/>
          <w:sz w:val="24"/>
          <w:szCs w:val="24"/>
        </w:rPr>
        <w:t xml:space="preserve">- определять для себя актуальную и перспективную цели чтения художественной литературы; выбирать произведения для самостоятельного чтения; </w:t>
      </w:r>
      <w:proofErr w:type="gramEnd"/>
    </w:p>
    <w:p w:rsidR="00887623" w:rsidRDefault="00887623" w:rsidP="00887623">
      <w:pPr>
        <w:pStyle w:val="23"/>
        <w:spacing w:before="0" w:after="0" w:line="240" w:lineRule="auto"/>
        <w:ind w:firstLine="567"/>
        <w:jc w:val="both"/>
        <w:rPr>
          <w:rFonts w:ascii="Times New Roman" w:hAnsi="Times New Roman" w:cs="Times New Roman"/>
          <w:b w:val="0"/>
          <w:sz w:val="24"/>
          <w:szCs w:val="24"/>
        </w:rPr>
      </w:pPr>
      <w:r w:rsidRPr="00082B49">
        <w:rPr>
          <w:rFonts w:ascii="Times New Roman" w:hAnsi="Times New Roman" w:cs="Times New Roman"/>
          <w:b w:val="0"/>
          <w:sz w:val="24"/>
          <w:szCs w:val="24"/>
        </w:rPr>
        <w:t xml:space="preserve">- осознанно воспринимать художественное произведение русской литературы в единстве формы и содержания; адекватно понимать художественный текст и давать его смысловой анализ; </w:t>
      </w:r>
    </w:p>
    <w:p w:rsidR="00887623" w:rsidRDefault="00887623" w:rsidP="00887623">
      <w:pPr>
        <w:pStyle w:val="23"/>
        <w:spacing w:before="0" w:after="0" w:line="240" w:lineRule="auto"/>
        <w:ind w:firstLine="567"/>
        <w:jc w:val="both"/>
        <w:rPr>
          <w:rFonts w:ascii="Times New Roman" w:hAnsi="Times New Roman" w:cs="Times New Roman"/>
          <w:b w:val="0"/>
          <w:sz w:val="24"/>
          <w:szCs w:val="24"/>
        </w:rPr>
      </w:pPr>
      <w:r w:rsidRPr="00082B49">
        <w:rPr>
          <w:rFonts w:ascii="Times New Roman" w:hAnsi="Times New Roman" w:cs="Times New Roman"/>
          <w:b w:val="0"/>
          <w:sz w:val="24"/>
          <w:szCs w:val="24"/>
        </w:rPr>
        <w:t xml:space="preserve">- анализировать и истолковывать произведения разной жанровой природы, аргументировано формулируя своё отношение к </w:t>
      </w:r>
      <w:proofErr w:type="gramStart"/>
      <w:r w:rsidRPr="00082B49">
        <w:rPr>
          <w:rFonts w:ascii="Times New Roman" w:hAnsi="Times New Roman" w:cs="Times New Roman"/>
          <w:b w:val="0"/>
          <w:sz w:val="24"/>
          <w:szCs w:val="24"/>
        </w:rPr>
        <w:t>прочитанному</w:t>
      </w:r>
      <w:proofErr w:type="gramEnd"/>
      <w:r w:rsidRPr="00082B49">
        <w:rPr>
          <w:rFonts w:ascii="Times New Roman" w:hAnsi="Times New Roman" w:cs="Times New Roman"/>
          <w:b w:val="0"/>
          <w:sz w:val="24"/>
          <w:szCs w:val="24"/>
        </w:rPr>
        <w:t>;</w:t>
      </w:r>
    </w:p>
    <w:p w:rsidR="00887623" w:rsidRDefault="00887623" w:rsidP="00887623">
      <w:pPr>
        <w:pStyle w:val="23"/>
        <w:spacing w:before="0" w:after="0" w:line="240" w:lineRule="auto"/>
        <w:ind w:firstLine="567"/>
        <w:jc w:val="both"/>
        <w:rPr>
          <w:rFonts w:ascii="Times New Roman" w:hAnsi="Times New Roman" w:cs="Times New Roman"/>
          <w:b w:val="0"/>
          <w:sz w:val="24"/>
          <w:szCs w:val="24"/>
        </w:rPr>
      </w:pPr>
      <w:r w:rsidRPr="00082B49">
        <w:rPr>
          <w:rFonts w:ascii="Times New Roman" w:hAnsi="Times New Roman" w:cs="Times New Roman"/>
          <w:b w:val="0"/>
          <w:sz w:val="24"/>
          <w:szCs w:val="24"/>
        </w:rPr>
        <w:t xml:space="preserve"> - создавать собственный текст аналитического и интерпретирующего характера в различных форматах; </w:t>
      </w:r>
    </w:p>
    <w:p w:rsidR="00887623" w:rsidRDefault="00887623" w:rsidP="00887623">
      <w:pPr>
        <w:pStyle w:val="23"/>
        <w:spacing w:before="0" w:after="0" w:line="240" w:lineRule="auto"/>
        <w:ind w:firstLine="567"/>
        <w:jc w:val="both"/>
        <w:rPr>
          <w:rFonts w:ascii="Times New Roman" w:hAnsi="Times New Roman" w:cs="Times New Roman"/>
          <w:b w:val="0"/>
          <w:sz w:val="24"/>
          <w:szCs w:val="24"/>
        </w:rPr>
      </w:pPr>
      <w:r w:rsidRPr="00082B49">
        <w:rPr>
          <w:rFonts w:ascii="Times New Roman" w:hAnsi="Times New Roman" w:cs="Times New Roman"/>
          <w:b w:val="0"/>
          <w:sz w:val="24"/>
          <w:szCs w:val="24"/>
        </w:rPr>
        <w:t xml:space="preserve">- сопоставлять произведение словесного искусства и его воплощение в других искусствах. </w:t>
      </w:r>
    </w:p>
    <w:p w:rsidR="00887623" w:rsidRDefault="00887623" w:rsidP="00887623">
      <w:pPr>
        <w:pStyle w:val="23"/>
        <w:spacing w:before="0" w:after="0" w:line="240" w:lineRule="auto"/>
        <w:ind w:firstLine="567"/>
        <w:jc w:val="both"/>
        <w:rPr>
          <w:rFonts w:ascii="Times New Roman" w:hAnsi="Times New Roman" w:cs="Times New Roman"/>
          <w:b w:val="0"/>
          <w:sz w:val="24"/>
          <w:szCs w:val="24"/>
        </w:rPr>
      </w:pPr>
      <w:r w:rsidRPr="00082B49">
        <w:rPr>
          <w:rFonts w:ascii="Times New Roman" w:hAnsi="Times New Roman" w:cs="Times New Roman"/>
          <w:b w:val="0"/>
          <w:sz w:val="24"/>
          <w:szCs w:val="24"/>
        </w:rPr>
        <w:t xml:space="preserve">- выявлять и интерпретировать авторскую позицию, определяя своё к ней отношение, и на этой основе формировать собственные ценностные ориентации; </w:t>
      </w:r>
    </w:p>
    <w:p w:rsidR="00887623" w:rsidRDefault="00887623" w:rsidP="00887623">
      <w:pPr>
        <w:pStyle w:val="23"/>
        <w:spacing w:before="0" w:after="0" w:line="240" w:lineRule="auto"/>
        <w:ind w:firstLine="567"/>
        <w:jc w:val="both"/>
        <w:rPr>
          <w:rFonts w:ascii="Times New Roman" w:hAnsi="Times New Roman" w:cs="Times New Roman"/>
          <w:b w:val="0"/>
          <w:sz w:val="24"/>
          <w:szCs w:val="24"/>
        </w:rPr>
      </w:pPr>
      <w:r w:rsidRPr="00082B49">
        <w:rPr>
          <w:rFonts w:ascii="Times New Roman" w:hAnsi="Times New Roman" w:cs="Times New Roman"/>
          <w:b w:val="0"/>
          <w:sz w:val="24"/>
          <w:szCs w:val="24"/>
        </w:rPr>
        <w:t xml:space="preserve">- определять актуальность произведений для читателей разных поколений и вступать в диалог с другими читателями; </w:t>
      </w:r>
    </w:p>
    <w:p w:rsidR="00887623" w:rsidRDefault="00887623" w:rsidP="00887623">
      <w:pPr>
        <w:pStyle w:val="23"/>
        <w:spacing w:before="0" w:after="0" w:line="240" w:lineRule="auto"/>
        <w:ind w:firstLine="567"/>
        <w:jc w:val="both"/>
        <w:rPr>
          <w:rFonts w:ascii="Times New Roman" w:hAnsi="Times New Roman" w:cs="Times New Roman"/>
          <w:b w:val="0"/>
          <w:sz w:val="24"/>
          <w:szCs w:val="24"/>
        </w:rPr>
      </w:pPr>
      <w:r w:rsidRPr="00082B49">
        <w:rPr>
          <w:rFonts w:ascii="Times New Roman" w:hAnsi="Times New Roman" w:cs="Times New Roman"/>
          <w:b w:val="0"/>
          <w:sz w:val="24"/>
          <w:szCs w:val="24"/>
        </w:rPr>
        <w:t xml:space="preserve">- создавать собственный текст аналитического и интерпретирующего характера в различных форматах; </w:t>
      </w:r>
    </w:p>
    <w:p w:rsidR="00887623" w:rsidRDefault="00887623" w:rsidP="00887623">
      <w:pPr>
        <w:pStyle w:val="23"/>
        <w:spacing w:before="0" w:after="0" w:line="240" w:lineRule="auto"/>
        <w:ind w:firstLine="567"/>
        <w:jc w:val="both"/>
        <w:rPr>
          <w:rFonts w:ascii="Times New Roman" w:hAnsi="Times New Roman" w:cs="Times New Roman"/>
          <w:b w:val="0"/>
          <w:sz w:val="24"/>
          <w:szCs w:val="24"/>
        </w:rPr>
      </w:pPr>
      <w:r w:rsidRPr="00082B49">
        <w:rPr>
          <w:rFonts w:ascii="Times New Roman" w:hAnsi="Times New Roman" w:cs="Times New Roman"/>
          <w:b w:val="0"/>
          <w:sz w:val="24"/>
          <w:szCs w:val="24"/>
        </w:rPr>
        <w:t xml:space="preserve">- сопоставлять произведение словесного искусства и его воплощение в других искусствах; </w:t>
      </w:r>
    </w:p>
    <w:p w:rsidR="00887623" w:rsidRDefault="00887623" w:rsidP="00887623">
      <w:pPr>
        <w:pStyle w:val="23"/>
        <w:spacing w:before="0" w:after="0" w:line="240" w:lineRule="auto"/>
        <w:ind w:firstLine="567"/>
        <w:jc w:val="both"/>
        <w:rPr>
          <w:rFonts w:ascii="Times New Roman" w:hAnsi="Times New Roman" w:cs="Times New Roman"/>
          <w:b w:val="0"/>
          <w:sz w:val="24"/>
          <w:szCs w:val="24"/>
        </w:rPr>
      </w:pPr>
      <w:r w:rsidRPr="00082B49">
        <w:rPr>
          <w:rFonts w:ascii="Times New Roman" w:hAnsi="Times New Roman" w:cs="Times New Roman"/>
          <w:b w:val="0"/>
          <w:sz w:val="24"/>
          <w:szCs w:val="24"/>
        </w:rPr>
        <w:t xml:space="preserve">- работать с разными источниками информации и владеть основными способами её обработки и презентации. </w:t>
      </w:r>
    </w:p>
    <w:p w:rsidR="00887623" w:rsidRDefault="00887623" w:rsidP="00887623">
      <w:pPr>
        <w:pStyle w:val="23"/>
        <w:spacing w:before="0" w:after="0" w:line="240" w:lineRule="auto"/>
        <w:ind w:firstLine="567"/>
        <w:jc w:val="both"/>
        <w:rPr>
          <w:rFonts w:ascii="Times New Roman" w:hAnsi="Times New Roman" w:cs="Times New Roman"/>
          <w:sz w:val="24"/>
          <w:szCs w:val="24"/>
        </w:rPr>
      </w:pPr>
    </w:p>
    <w:p w:rsidR="00887623" w:rsidRPr="00D9607B" w:rsidRDefault="00887623" w:rsidP="00887623">
      <w:pPr>
        <w:pStyle w:val="23"/>
        <w:spacing w:before="0" w:after="0" w:line="240" w:lineRule="auto"/>
        <w:ind w:firstLine="567"/>
        <w:jc w:val="both"/>
        <w:rPr>
          <w:rFonts w:ascii="Times New Roman" w:hAnsi="Times New Roman" w:cs="Times New Roman"/>
          <w:sz w:val="24"/>
          <w:szCs w:val="24"/>
        </w:rPr>
      </w:pPr>
      <w:r w:rsidRPr="00D9607B">
        <w:rPr>
          <w:rFonts w:ascii="Times New Roman" w:hAnsi="Times New Roman" w:cs="Times New Roman"/>
          <w:sz w:val="24"/>
          <w:szCs w:val="24"/>
        </w:rPr>
        <w:t xml:space="preserve">Выпускник получит возможность научиться: </w:t>
      </w:r>
    </w:p>
    <w:p w:rsidR="00887623" w:rsidRDefault="00887623" w:rsidP="00887623">
      <w:pPr>
        <w:pStyle w:val="23"/>
        <w:spacing w:before="0" w:after="0" w:line="240" w:lineRule="auto"/>
        <w:ind w:firstLine="567"/>
        <w:jc w:val="both"/>
        <w:rPr>
          <w:rFonts w:ascii="Times New Roman" w:hAnsi="Times New Roman" w:cs="Times New Roman"/>
          <w:b w:val="0"/>
          <w:sz w:val="24"/>
          <w:szCs w:val="24"/>
        </w:rPr>
      </w:pPr>
      <w:r w:rsidRPr="00082B49">
        <w:rPr>
          <w:rFonts w:ascii="Times New Roman" w:hAnsi="Times New Roman" w:cs="Times New Roman"/>
          <w:b w:val="0"/>
          <w:sz w:val="24"/>
          <w:szCs w:val="24"/>
        </w:rPr>
        <w:t xml:space="preserve">- сопоставлять произведения русской и мировой литературы самостоятельно (или под руководством учителя), определяя линии сопоставления, выбирая аспект для сопоставительного анализа; </w:t>
      </w:r>
    </w:p>
    <w:p w:rsidR="00887623" w:rsidRDefault="00887623" w:rsidP="00887623">
      <w:pPr>
        <w:pStyle w:val="23"/>
        <w:spacing w:before="0" w:after="0" w:line="240" w:lineRule="auto"/>
        <w:ind w:firstLine="567"/>
        <w:jc w:val="both"/>
        <w:rPr>
          <w:rFonts w:ascii="Times New Roman" w:hAnsi="Times New Roman" w:cs="Times New Roman"/>
          <w:b w:val="0"/>
          <w:sz w:val="24"/>
          <w:szCs w:val="24"/>
        </w:rPr>
      </w:pPr>
      <w:r w:rsidRPr="00082B49">
        <w:rPr>
          <w:rFonts w:ascii="Times New Roman" w:hAnsi="Times New Roman" w:cs="Times New Roman"/>
          <w:b w:val="0"/>
          <w:sz w:val="24"/>
          <w:szCs w:val="24"/>
        </w:rPr>
        <w:t>- вести самостоятельную проектно-исследовательскую деятельность и оформлять её результаты в разных форматах (работа исследовательского характера, реферат, проект).</w:t>
      </w:r>
    </w:p>
    <w:p w:rsidR="00887623" w:rsidRDefault="00887623" w:rsidP="00887623">
      <w:pPr>
        <w:pStyle w:val="23"/>
        <w:spacing w:before="0" w:after="0" w:line="240" w:lineRule="auto"/>
        <w:ind w:firstLine="567"/>
        <w:jc w:val="both"/>
        <w:rPr>
          <w:rFonts w:ascii="Times New Roman" w:hAnsi="Times New Roman" w:cs="Times New Roman"/>
          <w:b w:val="0"/>
          <w:sz w:val="24"/>
          <w:szCs w:val="24"/>
        </w:rPr>
      </w:pPr>
      <w:r w:rsidRPr="00082B49">
        <w:rPr>
          <w:rFonts w:ascii="Times New Roman" w:hAnsi="Times New Roman" w:cs="Times New Roman"/>
          <w:b w:val="0"/>
          <w:sz w:val="24"/>
          <w:szCs w:val="24"/>
        </w:rPr>
        <w:t xml:space="preserve"> - сопоставлять «чужие» тексты интерпретирующего характера, аргументировано оценивать их; </w:t>
      </w:r>
    </w:p>
    <w:p w:rsidR="00887623" w:rsidRDefault="00887623" w:rsidP="00887623">
      <w:pPr>
        <w:pStyle w:val="23"/>
        <w:spacing w:before="0" w:after="0" w:line="240" w:lineRule="auto"/>
        <w:ind w:firstLine="567"/>
        <w:jc w:val="both"/>
        <w:rPr>
          <w:rFonts w:ascii="Times New Roman" w:hAnsi="Times New Roman" w:cs="Times New Roman"/>
          <w:b w:val="0"/>
          <w:sz w:val="24"/>
          <w:szCs w:val="24"/>
        </w:rPr>
      </w:pPr>
      <w:r w:rsidRPr="00082B49">
        <w:rPr>
          <w:rFonts w:ascii="Times New Roman" w:hAnsi="Times New Roman" w:cs="Times New Roman"/>
          <w:b w:val="0"/>
          <w:sz w:val="24"/>
          <w:szCs w:val="24"/>
        </w:rPr>
        <w:t xml:space="preserve">- оценивать интерпретацию художественного текста, созданную средствами других искусств; </w:t>
      </w:r>
    </w:p>
    <w:p w:rsidR="00887623" w:rsidRDefault="00887623" w:rsidP="00887623">
      <w:pPr>
        <w:pStyle w:val="23"/>
        <w:spacing w:before="0" w:after="0" w:line="240" w:lineRule="auto"/>
        <w:ind w:firstLine="567"/>
        <w:jc w:val="both"/>
        <w:rPr>
          <w:rFonts w:ascii="Times New Roman" w:hAnsi="Times New Roman" w:cs="Times New Roman"/>
          <w:b w:val="0"/>
          <w:sz w:val="24"/>
          <w:szCs w:val="24"/>
        </w:rPr>
      </w:pPr>
      <w:r w:rsidRPr="00082B49">
        <w:rPr>
          <w:rFonts w:ascii="Times New Roman" w:hAnsi="Times New Roman" w:cs="Times New Roman"/>
          <w:b w:val="0"/>
          <w:sz w:val="24"/>
          <w:szCs w:val="24"/>
        </w:rPr>
        <w:t>- вести самостоятельную проектно-исследовательскую деятельность и оформлять её результаты в разных форматах (работа исследовательского характера, реферат, проект).</w:t>
      </w:r>
    </w:p>
    <w:p w:rsidR="00887623" w:rsidRDefault="00887623" w:rsidP="00887623">
      <w:pPr>
        <w:pStyle w:val="23"/>
        <w:spacing w:before="0" w:after="0" w:line="240" w:lineRule="auto"/>
        <w:ind w:firstLine="567"/>
        <w:jc w:val="both"/>
        <w:rPr>
          <w:rFonts w:ascii="Times New Roman" w:hAnsi="Times New Roman" w:cs="Times New Roman"/>
          <w:b w:val="0"/>
          <w:sz w:val="24"/>
          <w:szCs w:val="24"/>
        </w:rPr>
      </w:pPr>
      <w:r w:rsidRPr="00082B49">
        <w:rPr>
          <w:rFonts w:ascii="Times New Roman" w:hAnsi="Times New Roman" w:cs="Times New Roman"/>
          <w:b w:val="0"/>
          <w:sz w:val="24"/>
          <w:szCs w:val="24"/>
        </w:rPr>
        <w:t xml:space="preserve"> - выбирать путь анализа произведения, адекватный жанрово-родовой природе художественного текста; </w:t>
      </w:r>
    </w:p>
    <w:p w:rsidR="00887623" w:rsidRDefault="00887623" w:rsidP="00887623">
      <w:pPr>
        <w:pStyle w:val="23"/>
        <w:spacing w:before="0" w:after="0" w:line="240" w:lineRule="auto"/>
        <w:ind w:firstLine="567"/>
        <w:jc w:val="both"/>
        <w:rPr>
          <w:rFonts w:ascii="Times New Roman" w:hAnsi="Times New Roman" w:cs="Times New Roman"/>
          <w:b w:val="0"/>
          <w:sz w:val="24"/>
          <w:szCs w:val="24"/>
        </w:rPr>
      </w:pPr>
      <w:r w:rsidRPr="00082B49">
        <w:rPr>
          <w:rFonts w:ascii="Times New Roman" w:hAnsi="Times New Roman" w:cs="Times New Roman"/>
          <w:b w:val="0"/>
          <w:sz w:val="24"/>
          <w:szCs w:val="24"/>
        </w:rPr>
        <w:t xml:space="preserve">- дифференцировать элементы поэтики художественного текста, видеть их художественную и смысловую функцию; </w:t>
      </w:r>
    </w:p>
    <w:p w:rsidR="00887623" w:rsidRDefault="00887623" w:rsidP="00887623">
      <w:pPr>
        <w:pStyle w:val="23"/>
        <w:spacing w:before="0" w:after="0" w:line="240" w:lineRule="auto"/>
        <w:ind w:firstLine="567"/>
        <w:jc w:val="both"/>
        <w:rPr>
          <w:rFonts w:ascii="Times New Roman" w:hAnsi="Times New Roman" w:cs="Times New Roman"/>
          <w:b w:val="0"/>
          <w:sz w:val="24"/>
          <w:szCs w:val="24"/>
        </w:rPr>
      </w:pPr>
      <w:r w:rsidRPr="00082B49">
        <w:rPr>
          <w:rFonts w:ascii="Times New Roman" w:hAnsi="Times New Roman" w:cs="Times New Roman"/>
          <w:b w:val="0"/>
          <w:sz w:val="24"/>
          <w:szCs w:val="24"/>
        </w:rPr>
        <w:t xml:space="preserve">- выбирать путь анализа произведения, адекватный жанрово-родовой природе художественного текста; </w:t>
      </w:r>
    </w:p>
    <w:p w:rsidR="00887623" w:rsidRDefault="00887623" w:rsidP="00887623">
      <w:pPr>
        <w:pStyle w:val="23"/>
        <w:spacing w:before="0" w:after="0" w:line="240" w:lineRule="auto"/>
        <w:ind w:firstLine="567"/>
        <w:jc w:val="both"/>
        <w:rPr>
          <w:rFonts w:ascii="Times New Roman" w:hAnsi="Times New Roman" w:cs="Times New Roman"/>
          <w:b w:val="0"/>
          <w:sz w:val="24"/>
          <w:szCs w:val="24"/>
        </w:rPr>
      </w:pPr>
      <w:r w:rsidRPr="00082B49">
        <w:rPr>
          <w:rFonts w:ascii="Times New Roman" w:hAnsi="Times New Roman" w:cs="Times New Roman"/>
          <w:b w:val="0"/>
          <w:sz w:val="24"/>
          <w:szCs w:val="24"/>
        </w:rPr>
        <w:t xml:space="preserve">- дифференцировать элементы поэтики художественного текста, видеть их художественную и смысловую функцию; </w:t>
      </w:r>
    </w:p>
    <w:p w:rsidR="00887623" w:rsidRDefault="00887623" w:rsidP="00887623">
      <w:pPr>
        <w:pStyle w:val="23"/>
        <w:spacing w:before="0" w:after="0" w:line="240" w:lineRule="auto"/>
        <w:ind w:firstLine="567"/>
        <w:jc w:val="both"/>
        <w:rPr>
          <w:rFonts w:ascii="Times New Roman" w:hAnsi="Times New Roman" w:cs="Times New Roman"/>
          <w:b w:val="0"/>
          <w:sz w:val="24"/>
          <w:szCs w:val="24"/>
        </w:rPr>
      </w:pPr>
      <w:r w:rsidRPr="00082B49">
        <w:rPr>
          <w:rFonts w:ascii="Times New Roman" w:hAnsi="Times New Roman" w:cs="Times New Roman"/>
          <w:b w:val="0"/>
          <w:sz w:val="24"/>
          <w:szCs w:val="24"/>
        </w:rPr>
        <w:t>- сопоставлять «чужие» тексты интерпретирующего характера, аргументированно оценивать их;</w:t>
      </w:r>
    </w:p>
    <w:p w:rsidR="00887623" w:rsidRDefault="00887623" w:rsidP="00887623">
      <w:pPr>
        <w:pStyle w:val="23"/>
        <w:spacing w:before="0" w:after="0" w:line="240" w:lineRule="auto"/>
        <w:ind w:firstLine="567"/>
        <w:jc w:val="both"/>
        <w:rPr>
          <w:rFonts w:ascii="Times New Roman" w:hAnsi="Times New Roman" w:cs="Times New Roman"/>
          <w:b w:val="0"/>
          <w:sz w:val="24"/>
          <w:szCs w:val="24"/>
        </w:rPr>
      </w:pPr>
      <w:r w:rsidRPr="00082B49">
        <w:rPr>
          <w:rFonts w:ascii="Times New Roman" w:hAnsi="Times New Roman" w:cs="Times New Roman"/>
          <w:b w:val="0"/>
          <w:sz w:val="24"/>
          <w:szCs w:val="24"/>
        </w:rPr>
        <w:t xml:space="preserve"> - оценивать интерпретацию художественного текста, созданную средствами других искусств; </w:t>
      </w:r>
    </w:p>
    <w:p w:rsidR="00887623" w:rsidRDefault="00887623" w:rsidP="00887623">
      <w:pPr>
        <w:pStyle w:val="23"/>
        <w:spacing w:before="0" w:after="0" w:line="240" w:lineRule="auto"/>
        <w:ind w:firstLine="567"/>
        <w:jc w:val="both"/>
        <w:rPr>
          <w:rFonts w:ascii="Times New Roman" w:hAnsi="Times New Roman" w:cs="Times New Roman"/>
          <w:b w:val="0"/>
          <w:sz w:val="24"/>
          <w:szCs w:val="24"/>
        </w:rPr>
      </w:pPr>
      <w:r w:rsidRPr="00082B49">
        <w:rPr>
          <w:rFonts w:ascii="Times New Roman" w:hAnsi="Times New Roman" w:cs="Times New Roman"/>
          <w:b w:val="0"/>
          <w:sz w:val="24"/>
          <w:szCs w:val="24"/>
        </w:rPr>
        <w:t xml:space="preserve">- создавать собственную интерпретацию изученного текста средствами других искусств; </w:t>
      </w:r>
    </w:p>
    <w:p w:rsidR="00887623" w:rsidRPr="00082B49" w:rsidRDefault="00887623" w:rsidP="00887623">
      <w:pPr>
        <w:pStyle w:val="23"/>
        <w:spacing w:before="0" w:after="0" w:line="240" w:lineRule="auto"/>
        <w:ind w:firstLine="567"/>
        <w:jc w:val="both"/>
        <w:rPr>
          <w:rFonts w:ascii="Times New Roman" w:hAnsi="Times New Roman" w:cs="Times New Roman"/>
          <w:b w:val="0"/>
          <w:sz w:val="24"/>
          <w:szCs w:val="24"/>
        </w:rPr>
      </w:pPr>
      <w:r w:rsidRPr="00082B49">
        <w:rPr>
          <w:rFonts w:ascii="Times New Roman" w:hAnsi="Times New Roman" w:cs="Times New Roman"/>
          <w:b w:val="0"/>
          <w:sz w:val="24"/>
          <w:szCs w:val="24"/>
        </w:rPr>
        <w:lastRenderedPageBreak/>
        <w:t>- сопоставлять произведения русской и мировой литературы самостоятельно (или под руководством учителя), определяя линии сопоставления, выбирая аспек</w:t>
      </w:r>
      <w:r>
        <w:rPr>
          <w:rFonts w:ascii="Times New Roman" w:hAnsi="Times New Roman" w:cs="Times New Roman"/>
          <w:b w:val="0"/>
          <w:sz w:val="24"/>
          <w:szCs w:val="24"/>
        </w:rPr>
        <w:t>т для сопоставительного анализа.</w:t>
      </w:r>
    </w:p>
    <w:p w:rsidR="003C6A10" w:rsidRDefault="003C6A10" w:rsidP="003C6A10">
      <w:pPr>
        <w:keepNext/>
        <w:widowControl/>
        <w:ind w:firstLine="454"/>
        <w:jc w:val="both"/>
        <w:textAlignment w:val="center"/>
        <w:rPr>
          <w:b/>
          <w:bCs/>
          <w:iCs/>
          <w:sz w:val="24"/>
          <w:szCs w:val="24"/>
        </w:rPr>
      </w:pPr>
    </w:p>
    <w:p w:rsidR="00887623" w:rsidRPr="003C6A10" w:rsidRDefault="00887623" w:rsidP="003C6A10">
      <w:pPr>
        <w:keepNext/>
        <w:widowControl/>
        <w:ind w:firstLine="454"/>
        <w:jc w:val="both"/>
        <w:textAlignment w:val="center"/>
        <w:rPr>
          <w:b/>
          <w:bCs/>
          <w:iCs/>
          <w:sz w:val="24"/>
          <w:szCs w:val="24"/>
        </w:rPr>
      </w:pPr>
    </w:p>
    <w:p w:rsidR="003C6A10" w:rsidRPr="003C6A10" w:rsidRDefault="00983FDA" w:rsidP="003C6A10">
      <w:pPr>
        <w:keepNext/>
        <w:widowControl/>
        <w:jc w:val="both"/>
        <w:textAlignment w:val="center"/>
        <w:rPr>
          <w:b/>
          <w:bCs/>
          <w:iCs/>
          <w:sz w:val="24"/>
          <w:szCs w:val="24"/>
        </w:rPr>
      </w:pPr>
      <w:r>
        <w:rPr>
          <w:b/>
          <w:bCs/>
          <w:iCs/>
          <w:sz w:val="24"/>
          <w:szCs w:val="24"/>
        </w:rPr>
        <w:t>1.2.3</w:t>
      </w:r>
      <w:r w:rsidR="003C6A10" w:rsidRPr="003C6A10">
        <w:rPr>
          <w:b/>
          <w:bCs/>
          <w:iCs/>
          <w:sz w:val="24"/>
          <w:szCs w:val="24"/>
        </w:rPr>
        <w:t>. Иностранный язык (английский)</w:t>
      </w:r>
    </w:p>
    <w:p w:rsidR="00EC2A12" w:rsidRPr="00EC2A12" w:rsidRDefault="00EC2A12" w:rsidP="00EC2A12">
      <w:pPr>
        <w:autoSpaceDE/>
        <w:autoSpaceDN/>
        <w:adjustRightInd/>
        <w:ind w:firstLine="454"/>
        <w:jc w:val="both"/>
        <w:rPr>
          <w:rFonts w:eastAsia="Andale Sans UI"/>
          <w:spacing w:val="2"/>
          <w:kern w:val="2"/>
          <w:sz w:val="24"/>
          <w:szCs w:val="24"/>
          <w:lang w:eastAsia="ar-SA"/>
        </w:rPr>
      </w:pPr>
      <w:r>
        <w:rPr>
          <w:rFonts w:eastAsia="Andale Sans UI"/>
          <w:spacing w:val="2"/>
          <w:kern w:val="2"/>
          <w:sz w:val="24"/>
          <w:szCs w:val="24"/>
          <w:lang w:eastAsia="ar-SA"/>
        </w:rPr>
        <w:t>1)</w:t>
      </w:r>
      <w:r w:rsidRPr="00EC2A12">
        <w:rPr>
          <w:rFonts w:eastAsia="Andale Sans UI"/>
          <w:spacing w:val="2"/>
          <w:kern w:val="2"/>
          <w:sz w:val="24"/>
          <w:szCs w:val="24"/>
          <w:lang w:eastAsia="ar-SA"/>
        </w:rPr>
        <w:t> приобретение начальных навыков общения в устной и письменной форме с носителями иностранного языка на основе своих речевых возможностей и потребностей; освоение правил речевого и неречевого поведения;</w:t>
      </w:r>
    </w:p>
    <w:p w:rsidR="00EC2A12" w:rsidRPr="00EC2A12" w:rsidRDefault="00EC2A12" w:rsidP="00EC2A12">
      <w:pPr>
        <w:autoSpaceDE/>
        <w:autoSpaceDN/>
        <w:adjustRightInd/>
        <w:ind w:firstLine="454"/>
        <w:jc w:val="both"/>
        <w:rPr>
          <w:rFonts w:eastAsia="Andale Sans UI"/>
          <w:spacing w:val="2"/>
          <w:kern w:val="2"/>
          <w:sz w:val="24"/>
          <w:szCs w:val="24"/>
          <w:lang w:eastAsia="ar-SA"/>
        </w:rPr>
      </w:pPr>
      <w:r w:rsidRPr="00EC2A12">
        <w:rPr>
          <w:rFonts w:eastAsia="Andale Sans UI"/>
          <w:spacing w:val="2"/>
          <w:kern w:val="2"/>
          <w:sz w:val="24"/>
          <w:szCs w:val="24"/>
          <w:lang w:eastAsia="ar-SA"/>
        </w:rPr>
        <w:t>2) освоение начальных лингвистических представлений, необходимых для овладения на элементарном уровне устной и письменной речью на иностранном языке, расширение лингвистического кругозора;</w:t>
      </w:r>
    </w:p>
    <w:p w:rsidR="00EC2A12" w:rsidRDefault="00EC2A12" w:rsidP="00EC2A12">
      <w:pPr>
        <w:autoSpaceDE/>
        <w:autoSpaceDN/>
        <w:adjustRightInd/>
        <w:ind w:firstLine="454"/>
        <w:jc w:val="both"/>
        <w:rPr>
          <w:rFonts w:eastAsia="Andale Sans UI"/>
          <w:spacing w:val="2"/>
          <w:kern w:val="2"/>
          <w:sz w:val="24"/>
          <w:szCs w:val="24"/>
          <w:lang w:eastAsia="ar-SA"/>
        </w:rPr>
      </w:pPr>
      <w:r w:rsidRPr="00EC2A12">
        <w:rPr>
          <w:rFonts w:eastAsia="Andale Sans UI"/>
          <w:spacing w:val="2"/>
          <w:kern w:val="2"/>
          <w:sz w:val="24"/>
          <w:szCs w:val="24"/>
          <w:lang w:eastAsia="ar-SA"/>
        </w:rPr>
        <w:t>3) формирование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w:t>
      </w:r>
    </w:p>
    <w:p w:rsidR="003C6A10" w:rsidRPr="003C6A10" w:rsidRDefault="003C6A10" w:rsidP="003C6A10">
      <w:pPr>
        <w:autoSpaceDE/>
        <w:autoSpaceDN/>
        <w:adjustRightInd/>
        <w:ind w:firstLine="454"/>
        <w:jc w:val="both"/>
        <w:rPr>
          <w:rFonts w:eastAsia="Andale Sans UI"/>
          <w:kern w:val="2"/>
          <w:sz w:val="24"/>
          <w:szCs w:val="24"/>
          <w:lang w:eastAsia="ar-SA"/>
        </w:rPr>
      </w:pPr>
      <w:r w:rsidRPr="003C6A10">
        <w:rPr>
          <w:rFonts w:eastAsia="Andale Sans UI"/>
          <w:spacing w:val="2"/>
          <w:kern w:val="2"/>
          <w:sz w:val="24"/>
          <w:szCs w:val="24"/>
          <w:lang w:eastAsia="ar-SA"/>
        </w:rPr>
        <w:t>В результате изучения иностранного языка на ступени</w:t>
      </w:r>
      <w:r w:rsidRPr="003C6A10">
        <w:rPr>
          <w:rFonts w:eastAsia="Andale Sans UI"/>
          <w:spacing w:val="2"/>
          <w:kern w:val="2"/>
          <w:sz w:val="24"/>
          <w:szCs w:val="24"/>
          <w:lang w:eastAsia="ar-SA"/>
        </w:rPr>
        <w:br/>
      </w:r>
      <w:r w:rsidRPr="003C6A10">
        <w:rPr>
          <w:rFonts w:eastAsia="Andale Sans UI"/>
          <w:kern w:val="2"/>
          <w:sz w:val="24"/>
          <w:szCs w:val="24"/>
          <w:lang w:eastAsia="ar-SA"/>
        </w:rPr>
        <w:t xml:space="preserve">начального общего образования у </w:t>
      </w:r>
      <w:proofErr w:type="gramStart"/>
      <w:r w:rsidRPr="003C6A10">
        <w:rPr>
          <w:rFonts w:eastAsia="Andale Sans UI"/>
          <w:kern w:val="2"/>
          <w:sz w:val="24"/>
          <w:szCs w:val="24"/>
          <w:lang w:eastAsia="ar-SA"/>
        </w:rPr>
        <w:t>обучающихся</w:t>
      </w:r>
      <w:proofErr w:type="gramEnd"/>
      <w:r w:rsidRPr="003C6A10">
        <w:rPr>
          <w:rFonts w:eastAsia="Andale Sans UI"/>
          <w:kern w:val="2"/>
          <w:sz w:val="24"/>
          <w:szCs w:val="24"/>
          <w:lang w:eastAsia="ar-SA"/>
        </w:rPr>
        <w:t xml:space="preserve"> будут сфор</w:t>
      </w:r>
      <w:r w:rsidRPr="003C6A10">
        <w:rPr>
          <w:rFonts w:eastAsia="Andale Sans UI"/>
          <w:spacing w:val="2"/>
          <w:kern w:val="2"/>
          <w:sz w:val="24"/>
          <w:szCs w:val="24"/>
          <w:lang w:eastAsia="ar-SA"/>
        </w:rPr>
        <w:t>мированы первоначальные представления о роли и значи</w:t>
      </w:r>
      <w:r w:rsidRPr="003C6A10">
        <w:rPr>
          <w:rFonts w:eastAsia="Andale Sans UI"/>
          <w:kern w:val="2"/>
          <w:sz w:val="24"/>
          <w:szCs w:val="24"/>
          <w:lang w:eastAsia="ar-SA"/>
        </w:rPr>
        <w:t xml:space="preserve">мости иностранного языка в жизни современного человека </w:t>
      </w:r>
      <w:r w:rsidRPr="003C6A10">
        <w:rPr>
          <w:rFonts w:eastAsia="Andale Sans UI"/>
          <w:spacing w:val="2"/>
          <w:kern w:val="2"/>
          <w:sz w:val="24"/>
          <w:szCs w:val="24"/>
          <w:lang w:eastAsia="ar-SA"/>
        </w:rPr>
        <w:t>и поликультурного мира. Обучающиеся приобретут началь</w:t>
      </w:r>
      <w:r w:rsidRPr="003C6A10">
        <w:rPr>
          <w:rFonts w:eastAsia="Andale Sans UI"/>
          <w:kern w:val="2"/>
          <w:sz w:val="24"/>
          <w:szCs w:val="24"/>
          <w:lang w:eastAsia="ar-SA"/>
        </w:rPr>
        <w:t xml:space="preserve">ный опыт использования иностранного языка как средства </w:t>
      </w:r>
      <w:r w:rsidRPr="003C6A10">
        <w:rPr>
          <w:rFonts w:eastAsia="Andale Sans UI"/>
          <w:spacing w:val="2"/>
          <w:kern w:val="2"/>
          <w:sz w:val="24"/>
          <w:szCs w:val="24"/>
          <w:lang w:eastAsia="ar-SA"/>
        </w:rPr>
        <w:t>межкультурного общения, как нового инструмента позна</w:t>
      </w:r>
      <w:r w:rsidRPr="003C6A10">
        <w:rPr>
          <w:rFonts w:eastAsia="Andale Sans UI"/>
          <w:kern w:val="2"/>
          <w:sz w:val="24"/>
          <w:szCs w:val="24"/>
          <w:lang w:eastAsia="ar-SA"/>
        </w:rPr>
        <w:t>ния мира и культуры других народов, осознают личностный смысл овладения иностранным языком.</w:t>
      </w:r>
    </w:p>
    <w:p w:rsidR="003C6A10" w:rsidRPr="003C6A10" w:rsidRDefault="00E71E19" w:rsidP="00E71E19">
      <w:pPr>
        <w:autoSpaceDE/>
        <w:autoSpaceDN/>
        <w:adjustRightInd/>
        <w:ind w:firstLine="454"/>
        <w:jc w:val="right"/>
        <w:rPr>
          <w:rFonts w:eastAsia="Andale Sans UI"/>
          <w:kern w:val="2"/>
          <w:sz w:val="24"/>
          <w:szCs w:val="24"/>
          <w:lang w:eastAsia="ar-SA"/>
        </w:rPr>
      </w:pPr>
      <w:r>
        <w:rPr>
          <w:rFonts w:eastAsia="Andale Sans UI"/>
          <w:kern w:val="2"/>
          <w:sz w:val="24"/>
          <w:szCs w:val="24"/>
          <w:lang w:eastAsia="ar-SA"/>
        </w:rPr>
        <w:t>Таблица 8</w:t>
      </w:r>
    </w:p>
    <w:p w:rsidR="003C6A10" w:rsidRPr="003C6A10" w:rsidRDefault="003C6A10" w:rsidP="003C6A10">
      <w:pPr>
        <w:autoSpaceDE/>
        <w:autoSpaceDN/>
        <w:adjustRightInd/>
        <w:ind w:firstLine="454"/>
        <w:jc w:val="both"/>
        <w:rPr>
          <w:rFonts w:eastAsia="Andale Sans UI"/>
          <w:kern w:val="2"/>
          <w:sz w:val="24"/>
          <w:szCs w:val="24"/>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Look w:val="01E0" w:firstRow="1" w:lastRow="1" w:firstColumn="1" w:lastColumn="1" w:noHBand="0" w:noVBand="0"/>
      </w:tblPr>
      <w:tblGrid>
        <w:gridCol w:w="1609"/>
        <w:gridCol w:w="2099"/>
        <w:gridCol w:w="2225"/>
        <w:gridCol w:w="2000"/>
        <w:gridCol w:w="1921"/>
      </w:tblGrid>
      <w:tr w:rsidR="003C6A10" w:rsidRPr="003C6A10" w:rsidTr="003C6A10">
        <w:tc>
          <w:tcPr>
            <w:tcW w:w="9854" w:type="dxa"/>
            <w:gridSpan w:val="5"/>
            <w:tcBorders>
              <w:bottom w:val="single" w:sz="4" w:space="0" w:color="auto"/>
            </w:tcBorders>
          </w:tcPr>
          <w:p w:rsidR="003C6A10" w:rsidRPr="003C6A10" w:rsidRDefault="003C6A10" w:rsidP="003C6A10">
            <w:pPr>
              <w:keepNext/>
              <w:widowControl/>
              <w:jc w:val="center"/>
              <w:textAlignment w:val="center"/>
              <w:rPr>
                <w:iCs/>
                <w:sz w:val="24"/>
                <w:szCs w:val="24"/>
                <w:lang w:val="en-US" w:eastAsia="en-US" w:bidi="en-US"/>
              </w:rPr>
            </w:pPr>
            <w:proofErr w:type="spellStart"/>
            <w:r w:rsidRPr="003C6A10">
              <w:rPr>
                <w:iCs/>
                <w:sz w:val="24"/>
                <w:szCs w:val="24"/>
                <w:lang w:val="en-US" w:eastAsia="en-US" w:bidi="en-US"/>
              </w:rPr>
              <w:t>Коммуникативные</w:t>
            </w:r>
            <w:proofErr w:type="spellEnd"/>
            <w:r w:rsidRPr="003C6A10">
              <w:rPr>
                <w:iCs/>
                <w:sz w:val="24"/>
                <w:szCs w:val="24"/>
                <w:lang w:val="en-US" w:eastAsia="en-US" w:bidi="en-US"/>
              </w:rPr>
              <w:t xml:space="preserve"> </w:t>
            </w:r>
            <w:proofErr w:type="spellStart"/>
            <w:r w:rsidRPr="003C6A10">
              <w:rPr>
                <w:iCs/>
                <w:sz w:val="24"/>
                <w:szCs w:val="24"/>
                <w:lang w:val="en-US" w:eastAsia="en-US" w:bidi="en-US"/>
              </w:rPr>
              <w:t>умения</w:t>
            </w:r>
            <w:proofErr w:type="spellEnd"/>
          </w:p>
          <w:p w:rsidR="003C6A10" w:rsidRPr="003C6A10" w:rsidRDefault="003C6A10" w:rsidP="003C6A10">
            <w:pPr>
              <w:widowControl/>
              <w:autoSpaceDE/>
              <w:autoSpaceDN/>
              <w:adjustRightInd/>
              <w:jc w:val="center"/>
              <w:rPr>
                <w:bCs/>
                <w:sz w:val="24"/>
                <w:szCs w:val="24"/>
                <w:lang w:eastAsia="en-US" w:bidi="en-US"/>
              </w:rPr>
            </w:pPr>
          </w:p>
        </w:tc>
      </w:tr>
      <w:tr w:rsidR="003C6A10" w:rsidRPr="003C6A10" w:rsidTr="003C6A10">
        <w:trPr>
          <w:trHeight w:val="268"/>
        </w:trPr>
        <w:tc>
          <w:tcPr>
            <w:tcW w:w="1609" w:type="dxa"/>
            <w:tcBorders>
              <w:right w:val="single" w:sz="4" w:space="0" w:color="auto"/>
            </w:tcBorders>
          </w:tcPr>
          <w:p w:rsidR="003C6A10" w:rsidRPr="003C6A10" w:rsidRDefault="003C6A10" w:rsidP="003C6A10">
            <w:pPr>
              <w:widowControl/>
              <w:autoSpaceDE/>
              <w:autoSpaceDN/>
              <w:adjustRightInd/>
              <w:jc w:val="both"/>
              <w:rPr>
                <w:bCs/>
                <w:sz w:val="24"/>
                <w:szCs w:val="24"/>
                <w:lang w:eastAsia="en-US" w:bidi="en-US"/>
              </w:rPr>
            </w:pPr>
          </w:p>
        </w:tc>
        <w:tc>
          <w:tcPr>
            <w:tcW w:w="2099" w:type="dxa"/>
            <w:tcBorders>
              <w:left w:val="single" w:sz="4" w:space="0" w:color="auto"/>
              <w:right w:val="single" w:sz="4" w:space="0" w:color="auto"/>
            </w:tcBorders>
          </w:tcPr>
          <w:p w:rsidR="003C6A10" w:rsidRPr="003C6A10" w:rsidRDefault="003C6A10" w:rsidP="003C6A10">
            <w:pPr>
              <w:autoSpaceDE/>
              <w:autoSpaceDN/>
              <w:adjustRightInd/>
              <w:ind w:firstLine="454"/>
              <w:jc w:val="both"/>
              <w:rPr>
                <w:rFonts w:eastAsia="Andale Sans UI"/>
                <w:kern w:val="2"/>
                <w:sz w:val="24"/>
                <w:szCs w:val="24"/>
                <w:lang w:eastAsia="ar-SA"/>
              </w:rPr>
            </w:pPr>
            <w:r w:rsidRPr="003C6A10">
              <w:rPr>
                <w:rFonts w:eastAsia="Andale Sans UI"/>
                <w:kern w:val="2"/>
                <w:sz w:val="24"/>
                <w:szCs w:val="24"/>
                <w:lang w:eastAsia="ar-SA"/>
              </w:rPr>
              <w:t>Говорение</w:t>
            </w:r>
          </w:p>
        </w:tc>
        <w:tc>
          <w:tcPr>
            <w:tcW w:w="2225" w:type="dxa"/>
            <w:tcBorders>
              <w:left w:val="single" w:sz="4" w:space="0" w:color="auto"/>
              <w:right w:val="single" w:sz="4" w:space="0" w:color="auto"/>
            </w:tcBorders>
          </w:tcPr>
          <w:p w:rsidR="003C6A10" w:rsidRPr="003C6A10" w:rsidRDefault="003C6A10" w:rsidP="003C6A10">
            <w:pPr>
              <w:autoSpaceDE/>
              <w:autoSpaceDN/>
              <w:adjustRightInd/>
              <w:jc w:val="center"/>
              <w:rPr>
                <w:rFonts w:eastAsia="Andale Sans UI"/>
                <w:kern w:val="2"/>
                <w:sz w:val="24"/>
                <w:szCs w:val="24"/>
                <w:lang w:eastAsia="ar-SA"/>
              </w:rPr>
            </w:pPr>
            <w:r w:rsidRPr="003C6A10">
              <w:rPr>
                <w:rFonts w:eastAsia="Andale Sans UI"/>
                <w:bCs/>
                <w:iCs/>
                <w:kern w:val="2"/>
                <w:sz w:val="24"/>
                <w:szCs w:val="24"/>
                <w:lang w:eastAsia="ar-SA"/>
              </w:rPr>
              <w:t>Аудирование</w:t>
            </w:r>
          </w:p>
          <w:p w:rsidR="003C6A10" w:rsidRPr="003C6A10" w:rsidRDefault="003C6A10" w:rsidP="003C6A10">
            <w:pPr>
              <w:widowControl/>
              <w:autoSpaceDE/>
              <w:autoSpaceDN/>
              <w:adjustRightInd/>
              <w:jc w:val="center"/>
              <w:rPr>
                <w:bCs/>
                <w:sz w:val="24"/>
                <w:szCs w:val="24"/>
                <w:lang w:eastAsia="en-US" w:bidi="en-US"/>
              </w:rPr>
            </w:pPr>
          </w:p>
        </w:tc>
        <w:tc>
          <w:tcPr>
            <w:tcW w:w="2000" w:type="dxa"/>
            <w:tcBorders>
              <w:left w:val="single" w:sz="4" w:space="0" w:color="auto"/>
              <w:right w:val="single" w:sz="4" w:space="0" w:color="auto"/>
            </w:tcBorders>
          </w:tcPr>
          <w:p w:rsidR="003C6A10" w:rsidRPr="003C6A10" w:rsidRDefault="003C6A10" w:rsidP="003C6A10">
            <w:pPr>
              <w:autoSpaceDE/>
              <w:autoSpaceDN/>
              <w:adjustRightInd/>
              <w:jc w:val="center"/>
              <w:rPr>
                <w:rFonts w:eastAsia="Andale Sans UI"/>
                <w:kern w:val="2"/>
                <w:sz w:val="24"/>
                <w:szCs w:val="24"/>
                <w:lang w:eastAsia="ar-SA"/>
              </w:rPr>
            </w:pPr>
            <w:r w:rsidRPr="003C6A10">
              <w:rPr>
                <w:rFonts w:eastAsia="Andale Sans UI"/>
                <w:bCs/>
                <w:iCs/>
                <w:kern w:val="2"/>
                <w:sz w:val="24"/>
                <w:szCs w:val="24"/>
                <w:lang w:eastAsia="ar-SA"/>
              </w:rPr>
              <w:t>Чтение</w:t>
            </w:r>
          </w:p>
          <w:p w:rsidR="003C6A10" w:rsidRPr="003C6A10" w:rsidRDefault="003C6A10" w:rsidP="003C6A10">
            <w:pPr>
              <w:widowControl/>
              <w:autoSpaceDE/>
              <w:autoSpaceDN/>
              <w:adjustRightInd/>
              <w:jc w:val="center"/>
              <w:rPr>
                <w:bCs/>
                <w:sz w:val="24"/>
                <w:szCs w:val="24"/>
                <w:lang w:eastAsia="en-US" w:bidi="en-US"/>
              </w:rPr>
            </w:pPr>
          </w:p>
        </w:tc>
        <w:tc>
          <w:tcPr>
            <w:tcW w:w="1921" w:type="dxa"/>
            <w:tcBorders>
              <w:left w:val="single" w:sz="4" w:space="0" w:color="auto"/>
            </w:tcBorders>
          </w:tcPr>
          <w:p w:rsidR="003C6A10" w:rsidRPr="003C6A10" w:rsidRDefault="003C6A10" w:rsidP="003C6A10">
            <w:pPr>
              <w:autoSpaceDE/>
              <w:autoSpaceDN/>
              <w:adjustRightInd/>
              <w:jc w:val="center"/>
              <w:rPr>
                <w:rFonts w:eastAsia="Andale Sans UI"/>
                <w:kern w:val="2"/>
                <w:sz w:val="24"/>
                <w:szCs w:val="24"/>
                <w:lang w:eastAsia="ar-SA"/>
              </w:rPr>
            </w:pPr>
            <w:r w:rsidRPr="003C6A10">
              <w:rPr>
                <w:rFonts w:eastAsia="Andale Sans UI"/>
                <w:bCs/>
                <w:iCs/>
                <w:kern w:val="2"/>
                <w:sz w:val="24"/>
                <w:szCs w:val="24"/>
                <w:lang w:eastAsia="ar-SA"/>
              </w:rPr>
              <w:t>Письмо</w:t>
            </w:r>
          </w:p>
          <w:p w:rsidR="003C6A10" w:rsidRPr="003C6A10" w:rsidRDefault="003C6A10" w:rsidP="003C6A10">
            <w:pPr>
              <w:widowControl/>
              <w:autoSpaceDE/>
              <w:autoSpaceDN/>
              <w:adjustRightInd/>
              <w:jc w:val="center"/>
              <w:rPr>
                <w:bCs/>
                <w:sz w:val="24"/>
                <w:szCs w:val="24"/>
                <w:lang w:eastAsia="en-US" w:bidi="en-US"/>
              </w:rPr>
            </w:pPr>
          </w:p>
        </w:tc>
      </w:tr>
      <w:tr w:rsidR="003C6A10" w:rsidRPr="003C6A10" w:rsidTr="003C6A10">
        <w:tc>
          <w:tcPr>
            <w:tcW w:w="1609" w:type="dxa"/>
            <w:tcBorders>
              <w:right w:val="single" w:sz="4" w:space="0" w:color="auto"/>
            </w:tcBorders>
          </w:tcPr>
          <w:p w:rsidR="003C6A10" w:rsidRPr="003C6A10" w:rsidRDefault="003C6A10" w:rsidP="003C6A10">
            <w:pPr>
              <w:autoSpaceDE/>
              <w:autoSpaceDN/>
              <w:adjustRightInd/>
              <w:rPr>
                <w:rFonts w:eastAsia="Andale Sans UI"/>
                <w:kern w:val="2"/>
                <w:sz w:val="24"/>
                <w:szCs w:val="24"/>
                <w:lang w:eastAsia="ar-SA"/>
              </w:rPr>
            </w:pPr>
            <w:r w:rsidRPr="003C6A10">
              <w:rPr>
                <w:rFonts w:eastAsia="Andale Sans UI"/>
                <w:kern w:val="2"/>
                <w:sz w:val="24"/>
                <w:szCs w:val="24"/>
                <w:lang w:eastAsia="ar-SA"/>
              </w:rPr>
              <w:t>Выпускник научится:</w:t>
            </w:r>
          </w:p>
          <w:p w:rsidR="003C6A10" w:rsidRPr="003C6A10" w:rsidRDefault="003C6A10" w:rsidP="003C6A10">
            <w:pPr>
              <w:widowControl/>
              <w:autoSpaceDE/>
              <w:autoSpaceDN/>
              <w:adjustRightInd/>
              <w:jc w:val="both"/>
              <w:rPr>
                <w:bCs/>
                <w:sz w:val="24"/>
                <w:szCs w:val="24"/>
                <w:lang w:eastAsia="en-US" w:bidi="en-US"/>
              </w:rPr>
            </w:pPr>
          </w:p>
        </w:tc>
        <w:tc>
          <w:tcPr>
            <w:tcW w:w="2099" w:type="dxa"/>
            <w:tcBorders>
              <w:left w:val="single" w:sz="4" w:space="0" w:color="auto"/>
              <w:right w:val="single" w:sz="4" w:space="0" w:color="auto"/>
            </w:tcBorders>
          </w:tcPr>
          <w:p w:rsidR="003C6A10" w:rsidRPr="003C6A10" w:rsidRDefault="003C6A10" w:rsidP="003C6A10">
            <w:pPr>
              <w:widowControl/>
              <w:textAlignment w:val="center"/>
              <w:rPr>
                <w:sz w:val="24"/>
                <w:szCs w:val="24"/>
              </w:rPr>
            </w:pPr>
            <w:r w:rsidRPr="003C6A10">
              <w:rPr>
                <w:spacing w:val="2"/>
                <w:sz w:val="24"/>
                <w:szCs w:val="24"/>
              </w:rPr>
              <w:t xml:space="preserve">- участвовать в элементарных диалогах, соблюдая нормы </w:t>
            </w:r>
            <w:r w:rsidRPr="003C6A10">
              <w:rPr>
                <w:sz w:val="24"/>
                <w:szCs w:val="24"/>
              </w:rPr>
              <w:t>речевого этикета, принятые в англоязычных странах;</w:t>
            </w:r>
          </w:p>
          <w:p w:rsidR="003C6A10" w:rsidRPr="003C6A10" w:rsidRDefault="003C6A10" w:rsidP="003C6A10">
            <w:pPr>
              <w:widowControl/>
              <w:textAlignment w:val="center"/>
              <w:rPr>
                <w:sz w:val="24"/>
                <w:szCs w:val="24"/>
              </w:rPr>
            </w:pPr>
            <w:r w:rsidRPr="003C6A10">
              <w:rPr>
                <w:spacing w:val="-2"/>
                <w:sz w:val="24"/>
                <w:szCs w:val="24"/>
              </w:rPr>
              <w:t>- составлять небольшое описание предмета, картинки, пер</w:t>
            </w:r>
            <w:r w:rsidRPr="003C6A10">
              <w:rPr>
                <w:sz w:val="24"/>
                <w:szCs w:val="24"/>
              </w:rPr>
              <w:t>сонажа;</w:t>
            </w:r>
          </w:p>
          <w:p w:rsidR="003C6A10" w:rsidRPr="003C6A10" w:rsidRDefault="003C6A10" w:rsidP="003C6A10">
            <w:pPr>
              <w:widowControl/>
              <w:textAlignment w:val="center"/>
              <w:rPr>
                <w:sz w:val="24"/>
                <w:szCs w:val="24"/>
              </w:rPr>
            </w:pPr>
            <w:r w:rsidRPr="003C6A10">
              <w:rPr>
                <w:sz w:val="24"/>
                <w:szCs w:val="24"/>
              </w:rPr>
              <w:t>- рассказывать о себе, своей семье, друге.</w:t>
            </w:r>
          </w:p>
          <w:p w:rsidR="003C6A10" w:rsidRPr="003C6A10" w:rsidRDefault="003C6A10" w:rsidP="003C6A10">
            <w:pPr>
              <w:widowControl/>
              <w:autoSpaceDE/>
              <w:autoSpaceDN/>
              <w:adjustRightInd/>
              <w:jc w:val="both"/>
              <w:rPr>
                <w:bCs/>
                <w:sz w:val="24"/>
                <w:szCs w:val="24"/>
                <w:lang w:eastAsia="en-US" w:bidi="en-US"/>
              </w:rPr>
            </w:pPr>
          </w:p>
        </w:tc>
        <w:tc>
          <w:tcPr>
            <w:tcW w:w="2225" w:type="dxa"/>
            <w:tcBorders>
              <w:left w:val="single" w:sz="4" w:space="0" w:color="auto"/>
              <w:right w:val="single" w:sz="4" w:space="0" w:color="auto"/>
            </w:tcBorders>
          </w:tcPr>
          <w:p w:rsidR="003C6A10" w:rsidRPr="003C6A10" w:rsidRDefault="003C6A10" w:rsidP="003C6A10">
            <w:pPr>
              <w:widowControl/>
              <w:textAlignment w:val="center"/>
              <w:rPr>
                <w:sz w:val="24"/>
                <w:szCs w:val="24"/>
              </w:rPr>
            </w:pPr>
            <w:r w:rsidRPr="003C6A10">
              <w:rPr>
                <w:spacing w:val="2"/>
                <w:sz w:val="24"/>
                <w:szCs w:val="24"/>
              </w:rPr>
              <w:t xml:space="preserve">- понимать на слух речь учителя и одноклассников при </w:t>
            </w:r>
            <w:r w:rsidRPr="003C6A10">
              <w:rPr>
                <w:sz w:val="24"/>
                <w:szCs w:val="24"/>
              </w:rPr>
              <w:t xml:space="preserve">непосредственном общении и вербально/невербально реагировать на </w:t>
            </w:r>
            <w:proofErr w:type="gramStart"/>
            <w:r w:rsidRPr="003C6A10">
              <w:rPr>
                <w:sz w:val="24"/>
                <w:szCs w:val="24"/>
              </w:rPr>
              <w:t>услышанное</w:t>
            </w:r>
            <w:proofErr w:type="gramEnd"/>
            <w:r w:rsidRPr="003C6A10">
              <w:rPr>
                <w:sz w:val="24"/>
                <w:szCs w:val="24"/>
              </w:rPr>
              <w:t>;</w:t>
            </w:r>
          </w:p>
          <w:p w:rsidR="003C6A10" w:rsidRPr="003C6A10" w:rsidRDefault="003C6A10" w:rsidP="003C6A10">
            <w:pPr>
              <w:widowControl/>
              <w:textAlignment w:val="center"/>
              <w:rPr>
                <w:sz w:val="24"/>
                <w:szCs w:val="24"/>
              </w:rPr>
            </w:pPr>
            <w:r w:rsidRPr="003C6A10">
              <w:rPr>
                <w:sz w:val="24"/>
                <w:szCs w:val="24"/>
              </w:rPr>
              <w:t>- воспринимать на слух в аудиозаписи и понимать основ</w:t>
            </w:r>
            <w:r w:rsidRPr="003C6A10">
              <w:rPr>
                <w:spacing w:val="2"/>
                <w:sz w:val="24"/>
                <w:szCs w:val="24"/>
              </w:rPr>
              <w:t xml:space="preserve">ное содержание небольших сообщений, рассказов, сказок, </w:t>
            </w:r>
            <w:r w:rsidRPr="003C6A10">
              <w:rPr>
                <w:sz w:val="24"/>
                <w:szCs w:val="24"/>
              </w:rPr>
              <w:t>построенных в основном на знакомом языковом материале.</w:t>
            </w:r>
          </w:p>
          <w:p w:rsidR="003C6A10" w:rsidRPr="003C6A10" w:rsidRDefault="003C6A10" w:rsidP="003C6A10">
            <w:pPr>
              <w:widowControl/>
              <w:autoSpaceDE/>
              <w:autoSpaceDN/>
              <w:adjustRightInd/>
              <w:jc w:val="both"/>
              <w:rPr>
                <w:bCs/>
                <w:sz w:val="24"/>
                <w:szCs w:val="24"/>
                <w:lang w:eastAsia="en-US" w:bidi="en-US"/>
              </w:rPr>
            </w:pPr>
          </w:p>
        </w:tc>
        <w:tc>
          <w:tcPr>
            <w:tcW w:w="2000" w:type="dxa"/>
            <w:tcBorders>
              <w:left w:val="single" w:sz="4" w:space="0" w:color="auto"/>
              <w:right w:val="single" w:sz="4" w:space="0" w:color="auto"/>
            </w:tcBorders>
          </w:tcPr>
          <w:p w:rsidR="003C6A10" w:rsidRPr="003C6A10" w:rsidRDefault="003C6A10" w:rsidP="003C6A10">
            <w:pPr>
              <w:widowControl/>
              <w:textAlignment w:val="center"/>
              <w:rPr>
                <w:sz w:val="24"/>
                <w:szCs w:val="24"/>
              </w:rPr>
            </w:pPr>
            <w:r w:rsidRPr="003C6A10">
              <w:rPr>
                <w:sz w:val="24"/>
                <w:szCs w:val="24"/>
              </w:rPr>
              <w:t>-соотносить графический образ английского слова с его звуковым образом;</w:t>
            </w:r>
          </w:p>
          <w:p w:rsidR="003C6A10" w:rsidRPr="003C6A10" w:rsidRDefault="003C6A10" w:rsidP="003C6A10">
            <w:pPr>
              <w:widowControl/>
              <w:textAlignment w:val="center"/>
              <w:rPr>
                <w:sz w:val="24"/>
                <w:szCs w:val="24"/>
              </w:rPr>
            </w:pPr>
            <w:r w:rsidRPr="003C6A10">
              <w:rPr>
                <w:sz w:val="24"/>
                <w:szCs w:val="24"/>
              </w:rPr>
              <w:t>-читать вслух небольшой текст, построенный на изученном языковом материале, соблюдая правила произношения</w:t>
            </w:r>
            <w:r w:rsidRPr="003C6A10">
              <w:rPr>
                <w:sz w:val="24"/>
                <w:szCs w:val="24"/>
              </w:rPr>
              <w:br/>
              <w:t>и соответствующую интонацию;</w:t>
            </w:r>
          </w:p>
          <w:p w:rsidR="003C6A10" w:rsidRPr="003C6A10" w:rsidRDefault="003C6A10" w:rsidP="003C6A10">
            <w:pPr>
              <w:widowControl/>
              <w:textAlignment w:val="center"/>
              <w:rPr>
                <w:sz w:val="24"/>
                <w:szCs w:val="24"/>
              </w:rPr>
            </w:pPr>
            <w:r w:rsidRPr="003C6A10">
              <w:rPr>
                <w:sz w:val="24"/>
                <w:szCs w:val="24"/>
              </w:rPr>
              <w:t xml:space="preserve">- читать про себя и понимать содержание небольшого </w:t>
            </w:r>
            <w:r w:rsidRPr="003C6A10">
              <w:rPr>
                <w:sz w:val="24"/>
                <w:szCs w:val="24"/>
              </w:rPr>
              <w:lastRenderedPageBreak/>
              <w:t>текста, построенного в основном на изученном языковом материале;</w:t>
            </w:r>
          </w:p>
          <w:p w:rsidR="003C6A10" w:rsidRPr="003C6A10" w:rsidRDefault="003C6A10" w:rsidP="003C6A10">
            <w:pPr>
              <w:widowControl/>
              <w:autoSpaceDE/>
              <w:autoSpaceDN/>
              <w:adjustRightInd/>
              <w:rPr>
                <w:bCs/>
                <w:sz w:val="24"/>
                <w:szCs w:val="24"/>
                <w:lang w:eastAsia="en-US" w:bidi="en-US"/>
              </w:rPr>
            </w:pPr>
            <w:r w:rsidRPr="003C6A10">
              <w:rPr>
                <w:rFonts w:eastAsia="Calibri"/>
                <w:sz w:val="24"/>
                <w:szCs w:val="24"/>
                <w:lang w:eastAsia="en-US"/>
              </w:rPr>
              <w:t>-читать про себя и находить в тексте необходимую информацию</w:t>
            </w:r>
          </w:p>
        </w:tc>
        <w:tc>
          <w:tcPr>
            <w:tcW w:w="1921" w:type="dxa"/>
            <w:tcBorders>
              <w:left w:val="single" w:sz="4" w:space="0" w:color="auto"/>
            </w:tcBorders>
          </w:tcPr>
          <w:p w:rsidR="003C6A10" w:rsidRPr="003C6A10" w:rsidRDefault="003C6A10" w:rsidP="003C6A10">
            <w:pPr>
              <w:widowControl/>
              <w:textAlignment w:val="center"/>
              <w:rPr>
                <w:sz w:val="24"/>
                <w:szCs w:val="24"/>
              </w:rPr>
            </w:pPr>
            <w:r w:rsidRPr="003C6A10">
              <w:rPr>
                <w:sz w:val="24"/>
                <w:szCs w:val="24"/>
              </w:rPr>
              <w:lastRenderedPageBreak/>
              <w:t>- выписывать из текста слова, словосочетания и предложения;</w:t>
            </w:r>
          </w:p>
          <w:p w:rsidR="003C6A10" w:rsidRPr="003C6A10" w:rsidRDefault="003C6A10" w:rsidP="003C6A10">
            <w:pPr>
              <w:widowControl/>
              <w:textAlignment w:val="center"/>
              <w:rPr>
                <w:sz w:val="24"/>
                <w:szCs w:val="24"/>
              </w:rPr>
            </w:pPr>
            <w:r w:rsidRPr="003C6A10">
              <w:rPr>
                <w:sz w:val="24"/>
                <w:szCs w:val="24"/>
              </w:rPr>
              <w:t>- писать поздравительную открытку с Новым годом, Рождеством, днём рождения (с опорой на образец);</w:t>
            </w:r>
          </w:p>
          <w:p w:rsidR="003C6A10" w:rsidRPr="003C6A10" w:rsidRDefault="003C6A10" w:rsidP="003C6A10">
            <w:pPr>
              <w:widowControl/>
              <w:textAlignment w:val="center"/>
              <w:rPr>
                <w:sz w:val="24"/>
                <w:szCs w:val="24"/>
              </w:rPr>
            </w:pPr>
            <w:r w:rsidRPr="003C6A10">
              <w:rPr>
                <w:sz w:val="24"/>
                <w:szCs w:val="24"/>
              </w:rPr>
              <w:t>- писать по образцу краткое письмо зарубежному другу.</w:t>
            </w:r>
          </w:p>
          <w:p w:rsidR="003C6A10" w:rsidRPr="003C6A10" w:rsidRDefault="003C6A10" w:rsidP="003C6A10">
            <w:pPr>
              <w:widowControl/>
              <w:autoSpaceDE/>
              <w:autoSpaceDN/>
              <w:adjustRightInd/>
              <w:jc w:val="both"/>
              <w:rPr>
                <w:bCs/>
                <w:sz w:val="24"/>
                <w:szCs w:val="24"/>
                <w:lang w:eastAsia="en-US" w:bidi="en-US"/>
              </w:rPr>
            </w:pPr>
          </w:p>
        </w:tc>
      </w:tr>
      <w:tr w:rsidR="003C6A10" w:rsidRPr="003C6A10" w:rsidTr="003C6A10">
        <w:tc>
          <w:tcPr>
            <w:tcW w:w="1609" w:type="dxa"/>
            <w:tcBorders>
              <w:right w:val="single" w:sz="4" w:space="0" w:color="auto"/>
            </w:tcBorders>
          </w:tcPr>
          <w:p w:rsidR="003C6A10" w:rsidRPr="003C6A10" w:rsidRDefault="003C6A10" w:rsidP="003C6A10">
            <w:pPr>
              <w:autoSpaceDE/>
              <w:autoSpaceDN/>
              <w:adjustRightInd/>
              <w:jc w:val="both"/>
              <w:rPr>
                <w:rFonts w:eastAsia="Andale Sans UI"/>
                <w:b/>
                <w:i/>
                <w:kern w:val="2"/>
                <w:sz w:val="24"/>
                <w:szCs w:val="24"/>
                <w:lang w:eastAsia="ar-SA"/>
              </w:rPr>
            </w:pPr>
            <w:r w:rsidRPr="003C6A10">
              <w:rPr>
                <w:rFonts w:eastAsia="Andale Sans UI"/>
                <w:b/>
                <w:i/>
                <w:kern w:val="2"/>
                <w:sz w:val="24"/>
                <w:szCs w:val="24"/>
                <w:lang w:eastAsia="ar-SA"/>
              </w:rPr>
              <w:lastRenderedPageBreak/>
              <w:t>Выпускник получит возможность научиться:</w:t>
            </w:r>
          </w:p>
          <w:p w:rsidR="003C6A10" w:rsidRPr="003C6A10" w:rsidRDefault="003C6A10" w:rsidP="003C6A10">
            <w:pPr>
              <w:widowControl/>
              <w:autoSpaceDE/>
              <w:autoSpaceDN/>
              <w:adjustRightInd/>
              <w:jc w:val="both"/>
              <w:rPr>
                <w:bCs/>
                <w:sz w:val="24"/>
                <w:szCs w:val="24"/>
                <w:lang w:eastAsia="en-US" w:bidi="en-US"/>
              </w:rPr>
            </w:pPr>
          </w:p>
        </w:tc>
        <w:tc>
          <w:tcPr>
            <w:tcW w:w="2099" w:type="dxa"/>
            <w:tcBorders>
              <w:left w:val="single" w:sz="4" w:space="0" w:color="auto"/>
              <w:right w:val="single" w:sz="4" w:space="0" w:color="auto"/>
            </w:tcBorders>
          </w:tcPr>
          <w:p w:rsidR="003C6A10" w:rsidRPr="003C6A10" w:rsidRDefault="003C6A10" w:rsidP="003C6A10">
            <w:pPr>
              <w:widowControl/>
              <w:textAlignment w:val="center"/>
              <w:rPr>
                <w:i/>
                <w:iCs/>
                <w:sz w:val="24"/>
                <w:szCs w:val="24"/>
              </w:rPr>
            </w:pPr>
            <w:r w:rsidRPr="003C6A10">
              <w:rPr>
                <w:i/>
                <w:iCs/>
                <w:sz w:val="24"/>
                <w:szCs w:val="24"/>
              </w:rPr>
              <w:t>-воспроизводить наизусть небольшие произведения детского фольклора;</w:t>
            </w:r>
          </w:p>
          <w:p w:rsidR="003C6A10" w:rsidRPr="003C6A10" w:rsidRDefault="003C6A10" w:rsidP="003C6A10">
            <w:pPr>
              <w:widowControl/>
              <w:textAlignment w:val="center"/>
              <w:rPr>
                <w:i/>
                <w:iCs/>
                <w:sz w:val="24"/>
                <w:szCs w:val="24"/>
              </w:rPr>
            </w:pPr>
            <w:r w:rsidRPr="003C6A10">
              <w:rPr>
                <w:i/>
                <w:iCs/>
                <w:sz w:val="24"/>
                <w:szCs w:val="24"/>
              </w:rPr>
              <w:t>- составлять краткую характеристику персонажа;</w:t>
            </w:r>
          </w:p>
          <w:p w:rsidR="003C6A10" w:rsidRPr="003C6A10" w:rsidRDefault="003C6A10" w:rsidP="003C6A10">
            <w:pPr>
              <w:widowControl/>
              <w:textAlignment w:val="center"/>
              <w:rPr>
                <w:i/>
                <w:iCs/>
                <w:sz w:val="24"/>
                <w:szCs w:val="24"/>
              </w:rPr>
            </w:pPr>
            <w:r w:rsidRPr="003C6A10">
              <w:rPr>
                <w:i/>
                <w:iCs/>
                <w:sz w:val="24"/>
                <w:szCs w:val="24"/>
              </w:rPr>
              <w:t>- кратко излагать содержание прочитанного текста.</w:t>
            </w:r>
          </w:p>
          <w:p w:rsidR="003C6A10" w:rsidRPr="003C6A10" w:rsidRDefault="003C6A10" w:rsidP="003C6A10">
            <w:pPr>
              <w:widowControl/>
              <w:autoSpaceDE/>
              <w:autoSpaceDN/>
              <w:adjustRightInd/>
              <w:jc w:val="both"/>
              <w:rPr>
                <w:bCs/>
                <w:sz w:val="24"/>
                <w:szCs w:val="24"/>
                <w:lang w:eastAsia="en-US" w:bidi="en-US"/>
              </w:rPr>
            </w:pPr>
          </w:p>
        </w:tc>
        <w:tc>
          <w:tcPr>
            <w:tcW w:w="2225" w:type="dxa"/>
            <w:tcBorders>
              <w:left w:val="single" w:sz="4" w:space="0" w:color="auto"/>
              <w:right w:val="single" w:sz="4" w:space="0" w:color="auto"/>
            </w:tcBorders>
          </w:tcPr>
          <w:p w:rsidR="003C6A10" w:rsidRPr="003C6A10" w:rsidRDefault="003C6A10" w:rsidP="003C6A10">
            <w:pPr>
              <w:widowControl/>
              <w:textAlignment w:val="center"/>
              <w:rPr>
                <w:i/>
                <w:iCs/>
                <w:sz w:val="24"/>
                <w:szCs w:val="24"/>
              </w:rPr>
            </w:pPr>
            <w:r w:rsidRPr="003C6A10">
              <w:rPr>
                <w:i/>
                <w:iCs/>
                <w:sz w:val="24"/>
                <w:szCs w:val="24"/>
              </w:rPr>
              <w:t>- воспринимать на слух аудиотекст и полностью понимать содержащуюся в нём информацию;</w:t>
            </w:r>
          </w:p>
          <w:p w:rsidR="003C6A10" w:rsidRPr="003C6A10" w:rsidRDefault="003C6A10" w:rsidP="003C6A10">
            <w:pPr>
              <w:widowControl/>
              <w:textAlignment w:val="center"/>
              <w:rPr>
                <w:i/>
                <w:iCs/>
                <w:sz w:val="24"/>
                <w:szCs w:val="24"/>
              </w:rPr>
            </w:pPr>
            <w:r w:rsidRPr="003C6A10">
              <w:rPr>
                <w:i/>
                <w:iCs/>
                <w:sz w:val="24"/>
                <w:szCs w:val="24"/>
              </w:rPr>
              <w:t>- использовать контекстуальную или языковую догадку при восприятии на слух текстов, содержащих некоторые незнакомые слова.</w:t>
            </w:r>
          </w:p>
          <w:p w:rsidR="003C6A10" w:rsidRPr="003C6A10" w:rsidRDefault="003C6A10" w:rsidP="003C6A10">
            <w:pPr>
              <w:widowControl/>
              <w:autoSpaceDE/>
              <w:autoSpaceDN/>
              <w:adjustRightInd/>
              <w:rPr>
                <w:bCs/>
                <w:sz w:val="24"/>
                <w:szCs w:val="24"/>
                <w:lang w:eastAsia="en-US" w:bidi="en-US"/>
              </w:rPr>
            </w:pPr>
          </w:p>
        </w:tc>
        <w:tc>
          <w:tcPr>
            <w:tcW w:w="2000" w:type="dxa"/>
            <w:tcBorders>
              <w:left w:val="single" w:sz="4" w:space="0" w:color="auto"/>
              <w:right w:val="single" w:sz="4" w:space="0" w:color="auto"/>
            </w:tcBorders>
          </w:tcPr>
          <w:p w:rsidR="003C6A10" w:rsidRPr="003C6A10" w:rsidRDefault="003C6A10" w:rsidP="003C6A10">
            <w:pPr>
              <w:widowControl/>
              <w:textAlignment w:val="center"/>
              <w:rPr>
                <w:i/>
                <w:iCs/>
                <w:sz w:val="24"/>
                <w:szCs w:val="24"/>
              </w:rPr>
            </w:pPr>
            <w:r w:rsidRPr="003C6A10">
              <w:rPr>
                <w:i/>
                <w:iCs/>
                <w:sz w:val="24"/>
                <w:szCs w:val="24"/>
              </w:rPr>
              <w:t>- догадываться о значении незнакомых слов по контексту;</w:t>
            </w:r>
          </w:p>
          <w:p w:rsidR="003C6A10" w:rsidRPr="003C6A10" w:rsidRDefault="003C6A10" w:rsidP="003C6A10">
            <w:pPr>
              <w:widowControl/>
              <w:textAlignment w:val="center"/>
              <w:rPr>
                <w:i/>
                <w:iCs/>
                <w:sz w:val="24"/>
                <w:szCs w:val="24"/>
              </w:rPr>
            </w:pPr>
            <w:r w:rsidRPr="003C6A10">
              <w:rPr>
                <w:i/>
                <w:iCs/>
                <w:sz w:val="24"/>
                <w:szCs w:val="24"/>
              </w:rPr>
              <w:t>- не обращать внимания на незнакомые слова, не мешающие понимать основное содержание текста.</w:t>
            </w:r>
          </w:p>
          <w:p w:rsidR="003C6A10" w:rsidRPr="003C6A10" w:rsidRDefault="003C6A10" w:rsidP="003C6A10">
            <w:pPr>
              <w:widowControl/>
              <w:autoSpaceDE/>
              <w:autoSpaceDN/>
              <w:adjustRightInd/>
              <w:rPr>
                <w:bCs/>
                <w:sz w:val="24"/>
                <w:szCs w:val="24"/>
                <w:lang w:eastAsia="en-US" w:bidi="en-US"/>
              </w:rPr>
            </w:pPr>
          </w:p>
        </w:tc>
        <w:tc>
          <w:tcPr>
            <w:tcW w:w="1921" w:type="dxa"/>
            <w:tcBorders>
              <w:left w:val="single" w:sz="4" w:space="0" w:color="auto"/>
            </w:tcBorders>
          </w:tcPr>
          <w:p w:rsidR="003C6A10" w:rsidRPr="003C6A10" w:rsidRDefault="003C6A10" w:rsidP="003C6A10">
            <w:pPr>
              <w:widowControl/>
              <w:textAlignment w:val="center"/>
              <w:rPr>
                <w:i/>
                <w:iCs/>
                <w:sz w:val="24"/>
                <w:szCs w:val="24"/>
              </w:rPr>
            </w:pPr>
            <w:r w:rsidRPr="003C6A10">
              <w:rPr>
                <w:i/>
                <w:iCs/>
                <w:sz w:val="24"/>
                <w:szCs w:val="24"/>
              </w:rPr>
              <w:t>- в письменной форме кратко отвечать на вопросы к тексту;</w:t>
            </w:r>
          </w:p>
          <w:p w:rsidR="003C6A10" w:rsidRPr="003C6A10" w:rsidRDefault="003C6A10" w:rsidP="003C6A10">
            <w:pPr>
              <w:widowControl/>
              <w:textAlignment w:val="center"/>
              <w:rPr>
                <w:i/>
                <w:iCs/>
                <w:sz w:val="24"/>
                <w:szCs w:val="24"/>
              </w:rPr>
            </w:pPr>
            <w:r w:rsidRPr="003C6A10">
              <w:rPr>
                <w:i/>
                <w:iCs/>
                <w:spacing w:val="2"/>
                <w:sz w:val="24"/>
                <w:szCs w:val="24"/>
              </w:rPr>
              <w:t>- составлять рассказ в письменной форме по плану/</w:t>
            </w:r>
            <w:r w:rsidRPr="003C6A10">
              <w:rPr>
                <w:i/>
                <w:iCs/>
                <w:sz w:val="24"/>
                <w:szCs w:val="24"/>
              </w:rPr>
              <w:t>ключевым словам;</w:t>
            </w:r>
          </w:p>
          <w:p w:rsidR="003C6A10" w:rsidRPr="003C6A10" w:rsidRDefault="003C6A10" w:rsidP="003C6A10">
            <w:pPr>
              <w:widowControl/>
              <w:textAlignment w:val="center"/>
              <w:rPr>
                <w:i/>
                <w:iCs/>
                <w:sz w:val="24"/>
                <w:szCs w:val="24"/>
              </w:rPr>
            </w:pPr>
            <w:r w:rsidRPr="003C6A10">
              <w:rPr>
                <w:i/>
                <w:iCs/>
                <w:sz w:val="24"/>
                <w:szCs w:val="24"/>
              </w:rPr>
              <w:t>- заполнять простую анкету;</w:t>
            </w:r>
          </w:p>
          <w:p w:rsidR="003C6A10" w:rsidRPr="003C6A10" w:rsidRDefault="003C6A10" w:rsidP="003C6A10">
            <w:pPr>
              <w:widowControl/>
              <w:autoSpaceDE/>
              <w:autoSpaceDN/>
              <w:adjustRightInd/>
              <w:rPr>
                <w:bCs/>
                <w:i/>
                <w:sz w:val="24"/>
                <w:szCs w:val="24"/>
                <w:lang w:eastAsia="en-US" w:bidi="en-US"/>
              </w:rPr>
            </w:pPr>
            <w:r w:rsidRPr="003C6A10">
              <w:rPr>
                <w:rFonts w:eastAsia="Calibri"/>
                <w:i/>
                <w:sz w:val="24"/>
                <w:szCs w:val="24"/>
                <w:lang w:eastAsia="en-US"/>
              </w:rPr>
              <w:t>- правильно оформлять конверт, сервисные поля в системе электронной почты (адрес, тема сообщения).</w:t>
            </w:r>
          </w:p>
        </w:tc>
      </w:tr>
    </w:tbl>
    <w:p w:rsidR="003C6A10" w:rsidRPr="003C6A10" w:rsidRDefault="003C6A10" w:rsidP="003C6A10">
      <w:pPr>
        <w:widowControl/>
        <w:autoSpaceDE/>
        <w:autoSpaceDN/>
        <w:adjustRightInd/>
        <w:jc w:val="both"/>
        <w:rPr>
          <w:bCs/>
          <w:sz w:val="24"/>
          <w:szCs w:val="24"/>
          <w:lang w:eastAsia="en-US" w:bidi="en-US"/>
        </w:rPr>
      </w:pPr>
    </w:p>
    <w:tbl>
      <w:tblPr>
        <w:tblW w:w="9828"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1E0" w:firstRow="1" w:lastRow="1" w:firstColumn="1" w:lastColumn="1" w:noHBand="0" w:noVBand="0"/>
      </w:tblPr>
      <w:tblGrid>
        <w:gridCol w:w="1548"/>
        <w:gridCol w:w="2160"/>
        <w:gridCol w:w="2520"/>
        <w:gridCol w:w="1620"/>
        <w:gridCol w:w="117"/>
        <w:gridCol w:w="1863"/>
      </w:tblGrid>
      <w:tr w:rsidR="003C6A10" w:rsidRPr="003C6A10" w:rsidTr="003C6A10">
        <w:trPr>
          <w:trHeight w:val="151"/>
        </w:trPr>
        <w:tc>
          <w:tcPr>
            <w:tcW w:w="9828" w:type="dxa"/>
            <w:gridSpan w:val="6"/>
            <w:tcBorders>
              <w:bottom w:val="single" w:sz="4" w:space="0" w:color="auto"/>
            </w:tcBorders>
          </w:tcPr>
          <w:p w:rsidR="003C6A10" w:rsidRPr="003C6A10" w:rsidRDefault="003C6A10" w:rsidP="003C6A10">
            <w:pPr>
              <w:keepNext/>
              <w:widowControl/>
              <w:ind w:firstLine="454"/>
              <w:jc w:val="center"/>
              <w:textAlignment w:val="center"/>
              <w:rPr>
                <w:iCs/>
                <w:sz w:val="24"/>
                <w:szCs w:val="24"/>
                <w:lang w:eastAsia="en-US" w:bidi="en-US"/>
              </w:rPr>
            </w:pPr>
            <w:r w:rsidRPr="003C6A10">
              <w:rPr>
                <w:iCs/>
                <w:sz w:val="24"/>
                <w:szCs w:val="24"/>
                <w:lang w:eastAsia="en-US" w:bidi="en-US"/>
              </w:rPr>
              <w:t>Языковые средства и навыки оперирования ими</w:t>
            </w:r>
          </w:p>
          <w:p w:rsidR="003C6A10" w:rsidRPr="003C6A10" w:rsidRDefault="003C6A10" w:rsidP="003C6A10">
            <w:pPr>
              <w:widowControl/>
              <w:autoSpaceDE/>
              <w:autoSpaceDN/>
              <w:adjustRightInd/>
              <w:jc w:val="center"/>
              <w:rPr>
                <w:bCs/>
                <w:sz w:val="24"/>
                <w:szCs w:val="24"/>
                <w:lang w:eastAsia="en-US" w:bidi="en-US"/>
              </w:rPr>
            </w:pPr>
          </w:p>
        </w:tc>
      </w:tr>
      <w:tr w:rsidR="003C6A10" w:rsidRPr="003C6A10" w:rsidTr="003C6A10">
        <w:trPr>
          <w:trHeight w:val="350"/>
        </w:trPr>
        <w:tc>
          <w:tcPr>
            <w:tcW w:w="1548" w:type="dxa"/>
            <w:tcBorders>
              <w:right w:val="single" w:sz="4" w:space="0" w:color="auto"/>
            </w:tcBorders>
          </w:tcPr>
          <w:p w:rsidR="003C6A10" w:rsidRPr="003C6A10" w:rsidRDefault="003C6A10" w:rsidP="003C6A10">
            <w:pPr>
              <w:widowControl/>
              <w:autoSpaceDE/>
              <w:autoSpaceDN/>
              <w:adjustRightInd/>
              <w:jc w:val="both"/>
              <w:rPr>
                <w:bCs/>
                <w:sz w:val="24"/>
                <w:szCs w:val="24"/>
                <w:lang w:eastAsia="en-US" w:bidi="en-US"/>
              </w:rPr>
            </w:pPr>
          </w:p>
        </w:tc>
        <w:tc>
          <w:tcPr>
            <w:tcW w:w="2160" w:type="dxa"/>
            <w:tcBorders>
              <w:left w:val="single" w:sz="4" w:space="0" w:color="auto"/>
              <w:right w:val="single" w:sz="4" w:space="0" w:color="auto"/>
            </w:tcBorders>
          </w:tcPr>
          <w:p w:rsidR="003C6A10" w:rsidRPr="003C6A10" w:rsidRDefault="003C6A10" w:rsidP="003C6A10">
            <w:pPr>
              <w:autoSpaceDE/>
              <w:autoSpaceDN/>
              <w:adjustRightInd/>
              <w:jc w:val="center"/>
              <w:rPr>
                <w:rFonts w:eastAsia="Andale Sans UI"/>
                <w:kern w:val="2"/>
                <w:sz w:val="24"/>
                <w:szCs w:val="24"/>
                <w:lang w:eastAsia="ar-SA"/>
              </w:rPr>
            </w:pPr>
            <w:r w:rsidRPr="003C6A10">
              <w:rPr>
                <w:rFonts w:eastAsia="Andale Sans UI"/>
                <w:bCs/>
                <w:iCs/>
                <w:kern w:val="2"/>
                <w:sz w:val="24"/>
                <w:szCs w:val="24"/>
                <w:lang w:eastAsia="ar-SA"/>
              </w:rPr>
              <w:t>Графика, каллиграфия, орфография</w:t>
            </w:r>
          </w:p>
          <w:p w:rsidR="003C6A10" w:rsidRPr="003C6A10" w:rsidRDefault="003C6A10" w:rsidP="003C6A10">
            <w:pPr>
              <w:autoSpaceDE/>
              <w:autoSpaceDN/>
              <w:adjustRightInd/>
              <w:ind w:firstLine="454"/>
              <w:jc w:val="center"/>
              <w:rPr>
                <w:rFonts w:eastAsia="Andale Sans UI"/>
                <w:kern w:val="2"/>
                <w:sz w:val="24"/>
                <w:szCs w:val="24"/>
                <w:lang w:eastAsia="ar-SA"/>
              </w:rPr>
            </w:pPr>
          </w:p>
        </w:tc>
        <w:tc>
          <w:tcPr>
            <w:tcW w:w="2520" w:type="dxa"/>
            <w:tcBorders>
              <w:left w:val="single" w:sz="4" w:space="0" w:color="auto"/>
              <w:right w:val="single" w:sz="4" w:space="0" w:color="auto"/>
            </w:tcBorders>
          </w:tcPr>
          <w:p w:rsidR="003C6A10" w:rsidRPr="003C6A10" w:rsidRDefault="003C6A10" w:rsidP="003C6A10">
            <w:pPr>
              <w:autoSpaceDE/>
              <w:autoSpaceDN/>
              <w:adjustRightInd/>
              <w:jc w:val="center"/>
              <w:rPr>
                <w:rFonts w:eastAsia="Andale Sans UI"/>
                <w:bCs/>
                <w:iCs/>
                <w:kern w:val="2"/>
                <w:sz w:val="24"/>
                <w:szCs w:val="24"/>
                <w:lang w:eastAsia="ar-SA"/>
              </w:rPr>
            </w:pPr>
            <w:r w:rsidRPr="003C6A10">
              <w:rPr>
                <w:rFonts w:eastAsia="Andale Sans UI"/>
                <w:bCs/>
                <w:iCs/>
                <w:kern w:val="2"/>
                <w:sz w:val="24"/>
                <w:szCs w:val="24"/>
                <w:lang w:eastAsia="ar-SA"/>
              </w:rPr>
              <w:t>Фонетическая</w:t>
            </w:r>
          </w:p>
          <w:p w:rsidR="003C6A10" w:rsidRPr="003C6A10" w:rsidRDefault="003C6A10" w:rsidP="003C6A10">
            <w:pPr>
              <w:autoSpaceDE/>
              <w:autoSpaceDN/>
              <w:adjustRightInd/>
              <w:jc w:val="center"/>
              <w:rPr>
                <w:rFonts w:eastAsia="Andale Sans UI"/>
                <w:kern w:val="2"/>
                <w:sz w:val="24"/>
                <w:szCs w:val="24"/>
                <w:lang w:eastAsia="ar-SA"/>
              </w:rPr>
            </w:pPr>
            <w:r w:rsidRPr="003C6A10">
              <w:rPr>
                <w:rFonts w:eastAsia="Andale Sans UI"/>
                <w:bCs/>
                <w:iCs/>
                <w:kern w:val="2"/>
                <w:sz w:val="24"/>
                <w:szCs w:val="24"/>
                <w:lang w:eastAsia="ar-SA"/>
              </w:rPr>
              <w:t>сторона речи</w:t>
            </w:r>
          </w:p>
          <w:p w:rsidR="003C6A10" w:rsidRPr="003C6A10" w:rsidRDefault="003C6A10" w:rsidP="003C6A10">
            <w:pPr>
              <w:widowControl/>
              <w:autoSpaceDE/>
              <w:autoSpaceDN/>
              <w:adjustRightInd/>
              <w:jc w:val="center"/>
              <w:rPr>
                <w:bCs/>
                <w:sz w:val="24"/>
                <w:szCs w:val="24"/>
                <w:lang w:eastAsia="en-US" w:bidi="en-US"/>
              </w:rPr>
            </w:pPr>
          </w:p>
        </w:tc>
        <w:tc>
          <w:tcPr>
            <w:tcW w:w="1620" w:type="dxa"/>
            <w:tcBorders>
              <w:left w:val="single" w:sz="4" w:space="0" w:color="auto"/>
              <w:right w:val="single" w:sz="4" w:space="0" w:color="auto"/>
            </w:tcBorders>
          </w:tcPr>
          <w:p w:rsidR="003C6A10" w:rsidRPr="003C6A10" w:rsidRDefault="003C6A10" w:rsidP="003C6A10">
            <w:pPr>
              <w:autoSpaceDE/>
              <w:autoSpaceDN/>
              <w:adjustRightInd/>
              <w:jc w:val="center"/>
              <w:rPr>
                <w:rFonts w:eastAsia="Andale Sans UI"/>
                <w:kern w:val="2"/>
                <w:sz w:val="24"/>
                <w:szCs w:val="24"/>
                <w:lang w:eastAsia="ar-SA"/>
              </w:rPr>
            </w:pPr>
            <w:r w:rsidRPr="003C6A10">
              <w:rPr>
                <w:rFonts w:eastAsia="Andale Sans UI"/>
                <w:bCs/>
                <w:iCs/>
                <w:kern w:val="2"/>
                <w:sz w:val="24"/>
                <w:szCs w:val="24"/>
                <w:lang w:eastAsia="ar-SA"/>
              </w:rPr>
              <w:t>Лексическая сторона речи</w:t>
            </w:r>
          </w:p>
          <w:p w:rsidR="003C6A10" w:rsidRPr="003C6A10" w:rsidRDefault="003C6A10" w:rsidP="003C6A10">
            <w:pPr>
              <w:widowControl/>
              <w:autoSpaceDE/>
              <w:autoSpaceDN/>
              <w:adjustRightInd/>
              <w:jc w:val="center"/>
              <w:rPr>
                <w:bCs/>
                <w:sz w:val="24"/>
                <w:szCs w:val="24"/>
                <w:lang w:eastAsia="en-US" w:bidi="en-US"/>
              </w:rPr>
            </w:pPr>
          </w:p>
        </w:tc>
        <w:tc>
          <w:tcPr>
            <w:tcW w:w="1980" w:type="dxa"/>
            <w:gridSpan w:val="2"/>
            <w:tcBorders>
              <w:left w:val="single" w:sz="4" w:space="0" w:color="auto"/>
            </w:tcBorders>
          </w:tcPr>
          <w:p w:rsidR="003C6A10" w:rsidRPr="003C6A10" w:rsidRDefault="003C6A10" w:rsidP="003C6A10">
            <w:pPr>
              <w:autoSpaceDE/>
              <w:autoSpaceDN/>
              <w:adjustRightInd/>
              <w:jc w:val="center"/>
              <w:rPr>
                <w:rFonts w:eastAsia="Andale Sans UI"/>
                <w:kern w:val="2"/>
                <w:sz w:val="24"/>
                <w:szCs w:val="24"/>
                <w:lang w:eastAsia="ar-SA"/>
              </w:rPr>
            </w:pPr>
            <w:r w:rsidRPr="003C6A10">
              <w:rPr>
                <w:rFonts w:eastAsia="Andale Sans UI"/>
                <w:kern w:val="2"/>
                <w:sz w:val="24"/>
                <w:szCs w:val="24"/>
                <w:lang w:eastAsia="ar-SA"/>
              </w:rPr>
              <w:t>Грамматическая сторона речи</w:t>
            </w:r>
          </w:p>
        </w:tc>
      </w:tr>
      <w:tr w:rsidR="003C6A10" w:rsidRPr="003C6A10" w:rsidTr="003C6A10">
        <w:trPr>
          <w:trHeight w:val="151"/>
        </w:trPr>
        <w:tc>
          <w:tcPr>
            <w:tcW w:w="1548" w:type="dxa"/>
            <w:tcBorders>
              <w:right w:val="single" w:sz="4" w:space="0" w:color="auto"/>
            </w:tcBorders>
          </w:tcPr>
          <w:p w:rsidR="003C6A10" w:rsidRPr="003C6A10" w:rsidRDefault="003C6A10" w:rsidP="003C6A10">
            <w:pPr>
              <w:autoSpaceDE/>
              <w:autoSpaceDN/>
              <w:adjustRightInd/>
              <w:rPr>
                <w:rFonts w:eastAsia="Andale Sans UI"/>
                <w:kern w:val="2"/>
                <w:sz w:val="24"/>
                <w:szCs w:val="24"/>
                <w:lang w:eastAsia="ar-SA"/>
              </w:rPr>
            </w:pPr>
            <w:r w:rsidRPr="003C6A10">
              <w:rPr>
                <w:rFonts w:eastAsia="Andale Sans UI"/>
                <w:kern w:val="2"/>
                <w:sz w:val="24"/>
                <w:szCs w:val="24"/>
                <w:lang w:eastAsia="ar-SA"/>
              </w:rPr>
              <w:t>Выпускник научится:</w:t>
            </w:r>
          </w:p>
          <w:p w:rsidR="003C6A10" w:rsidRPr="003C6A10" w:rsidRDefault="003C6A10" w:rsidP="003C6A10">
            <w:pPr>
              <w:widowControl/>
              <w:autoSpaceDE/>
              <w:autoSpaceDN/>
              <w:adjustRightInd/>
              <w:jc w:val="both"/>
              <w:rPr>
                <w:bCs/>
                <w:sz w:val="24"/>
                <w:szCs w:val="24"/>
                <w:lang w:eastAsia="en-US" w:bidi="en-US"/>
              </w:rPr>
            </w:pPr>
          </w:p>
        </w:tc>
        <w:tc>
          <w:tcPr>
            <w:tcW w:w="2160" w:type="dxa"/>
            <w:tcBorders>
              <w:left w:val="single" w:sz="4" w:space="0" w:color="auto"/>
              <w:right w:val="single" w:sz="4" w:space="0" w:color="auto"/>
            </w:tcBorders>
          </w:tcPr>
          <w:p w:rsidR="003C6A10" w:rsidRPr="003C6A10" w:rsidRDefault="003C6A10" w:rsidP="003C6A10">
            <w:pPr>
              <w:widowControl/>
              <w:textAlignment w:val="center"/>
              <w:rPr>
                <w:sz w:val="24"/>
                <w:szCs w:val="24"/>
              </w:rPr>
            </w:pPr>
            <w:r w:rsidRPr="003C6A10">
              <w:rPr>
                <w:sz w:val="24"/>
                <w:szCs w:val="24"/>
              </w:rPr>
              <w:t>- воспроизводить графически и каллиграфически корректно все буквы английского алфавита (полупечатное написание букв, буквосочетаний, слов);</w:t>
            </w:r>
          </w:p>
          <w:p w:rsidR="003C6A10" w:rsidRPr="003C6A10" w:rsidRDefault="003C6A10" w:rsidP="003C6A10">
            <w:pPr>
              <w:widowControl/>
              <w:textAlignment w:val="center"/>
              <w:rPr>
                <w:sz w:val="24"/>
                <w:szCs w:val="24"/>
              </w:rPr>
            </w:pPr>
            <w:r w:rsidRPr="003C6A10">
              <w:rPr>
                <w:spacing w:val="2"/>
                <w:sz w:val="24"/>
                <w:szCs w:val="24"/>
              </w:rPr>
              <w:lastRenderedPageBreak/>
              <w:t>- пользоваться английским алфавитом, знать последова</w:t>
            </w:r>
            <w:r w:rsidRPr="003C6A10">
              <w:rPr>
                <w:sz w:val="24"/>
                <w:szCs w:val="24"/>
              </w:rPr>
              <w:t>тельность букв в нём;</w:t>
            </w:r>
          </w:p>
          <w:p w:rsidR="003C6A10" w:rsidRPr="003C6A10" w:rsidRDefault="003C6A10" w:rsidP="003C6A10">
            <w:pPr>
              <w:widowControl/>
              <w:textAlignment w:val="center"/>
              <w:rPr>
                <w:sz w:val="24"/>
                <w:szCs w:val="24"/>
              </w:rPr>
            </w:pPr>
            <w:r w:rsidRPr="003C6A10">
              <w:rPr>
                <w:sz w:val="24"/>
                <w:szCs w:val="24"/>
              </w:rPr>
              <w:t>- списывать текст;</w:t>
            </w:r>
          </w:p>
          <w:p w:rsidR="003C6A10" w:rsidRPr="003C6A10" w:rsidRDefault="003C6A10" w:rsidP="003C6A10">
            <w:pPr>
              <w:widowControl/>
              <w:textAlignment w:val="center"/>
              <w:rPr>
                <w:sz w:val="24"/>
                <w:szCs w:val="24"/>
              </w:rPr>
            </w:pPr>
            <w:r w:rsidRPr="003C6A10">
              <w:rPr>
                <w:sz w:val="24"/>
                <w:szCs w:val="24"/>
              </w:rPr>
              <w:t>- восстанавливать слово в соответствии с решаемой учебной задачей;</w:t>
            </w:r>
          </w:p>
          <w:p w:rsidR="003C6A10" w:rsidRPr="003C6A10" w:rsidRDefault="003C6A10" w:rsidP="003C6A10">
            <w:pPr>
              <w:widowControl/>
              <w:textAlignment w:val="center"/>
              <w:rPr>
                <w:sz w:val="24"/>
                <w:szCs w:val="24"/>
              </w:rPr>
            </w:pPr>
            <w:r w:rsidRPr="003C6A10">
              <w:rPr>
                <w:sz w:val="24"/>
                <w:szCs w:val="24"/>
              </w:rPr>
              <w:t>- отличать буквы от знаков транскрипции.</w:t>
            </w:r>
          </w:p>
          <w:p w:rsidR="003C6A10" w:rsidRPr="003C6A10" w:rsidRDefault="003C6A10" w:rsidP="003C6A10">
            <w:pPr>
              <w:widowControl/>
              <w:autoSpaceDE/>
              <w:autoSpaceDN/>
              <w:adjustRightInd/>
              <w:jc w:val="both"/>
              <w:rPr>
                <w:bCs/>
                <w:sz w:val="24"/>
                <w:szCs w:val="24"/>
                <w:lang w:eastAsia="en-US" w:bidi="en-US"/>
              </w:rPr>
            </w:pPr>
          </w:p>
        </w:tc>
        <w:tc>
          <w:tcPr>
            <w:tcW w:w="2520" w:type="dxa"/>
            <w:tcBorders>
              <w:left w:val="single" w:sz="4" w:space="0" w:color="auto"/>
              <w:right w:val="single" w:sz="4" w:space="0" w:color="auto"/>
            </w:tcBorders>
          </w:tcPr>
          <w:p w:rsidR="003C6A10" w:rsidRPr="003C6A10" w:rsidRDefault="003C6A10" w:rsidP="003C6A10">
            <w:pPr>
              <w:widowControl/>
              <w:textAlignment w:val="center"/>
              <w:rPr>
                <w:sz w:val="24"/>
                <w:szCs w:val="24"/>
              </w:rPr>
            </w:pPr>
            <w:r w:rsidRPr="003C6A10">
              <w:rPr>
                <w:spacing w:val="2"/>
                <w:sz w:val="24"/>
                <w:szCs w:val="24"/>
              </w:rPr>
              <w:lastRenderedPageBreak/>
              <w:t xml:space="preserve">- различать на слух и адекватно произносить все звуки </w:t>
            </w:r>
            <w:r w:rsidRPr="003C6A10">
              <w:rPr>
                <w:sz w:val="24"/>
                <w:szCs w:val="24"/>
              </w:rPr>
              <w:t>английского языка, соблюдая нормы произношения звуков;</w:t>
            </w:r>
          </w:p>
          <w:p w:rsidR="003C6A10" w:rsidRPr="003C6A10" w:rsidRDefault="003C6A10" w:rsidP="003C6A10">
            <w:pPr>
              <w:widowControl/>
              <w:textAlignment w:val="center"/>
              <w:rPr>
                <w:sz w:val="24"/>
                <w:szCs w:val="24"/>
              </w:rPr>
            </w:pPr>
            <w:r w:rsidRPr="003C6A10">
              <w:rPr>
                <w:sz w:val="24"/>
                <w:szCs w:val="24"/>
              </w:rPr>
              <w:t>- соблюдать правильное ударение в изолированном слове, фразе;</w:t>
            </w:r>
          </w:p>
          <w:p w:rsidR="003C6A10" w:rsidRPr="003C6A10" w:rsidRDefault="003C6A10" w:rsidP="003C6A10">
            <w:pPr>
              <w:widowControl/>
              <w:textAlignment w:val="center"/>
              <w:rPr>
                <w:sz w:val="24"/>
                <w:szCs w:val="24"/>
              </w:rPr>
            </w:pPr>
            <w:r w:rsidRPr="003C6A10">
              <w:rPr>
                <w:sz w:val="24"/>
                <w:szCs w:val="24"/>
              </w:rPr>
              <w:lastRenderedPageBreak/>
              <w:t>- различать коммуникативные типы предложений по интонации;</w:t>
            </w:r>
          </w:p>
          <w:p w:rsidR="003C6A10" w:rsidRPr="003C6A10" w:rsidRDefault="003C6A10" w:rsidP="003C6A10">
            <w:pPr>
              <w:widowControl/>
              <w:textAlignment w:val="center"/>
              <w:rPr>
                <w:sz w:val="24"/>
                <w:szCs w:val="24"/>
              </w:rPr>
            </w:pPr>
            <w:r w:rsidRPr="003C6A10">
              <w:rPr>
                <w:sz w:val="24"/>
                <w:szCs w:val="24"/>
              </w:rPr>
              <w:t>- корректно произносить предложения с точки зрения их ритмико</w:t>
            </w:r>
          </w:p>
          <w:p w:rsidR="003C6A10" w:rsidRPr="003C6A10" w:rsidRDefault="003C6A10" w:rsidP="003C6A10">
            <w:pPr>
              <w:widowControl/>
              <w:textAlignment w:val="center"/>
              <w:rPr>
                <w:sz w:val="24"/>
                <w:szCs w:val="24"/>
              </w:rPr>
            </w:pPr>
            <w:r w:rsidRPr="003C6A10">
              <w:rPr>
                <w:sz w:val="24"/>
                <w:szCs w:val="24"/>
              </w:rPr>
              <w:noBreakHyphen/>
              <w:t>интонационных особенностей.</w:t>
            </w:r>
          </w:p>
          <w:p w:rsidR="003C6A10" w:rsidRPr="003C6A10" w:rsidRDefault="003C6A10" w:rsidP="003C6A10">
            <w:pPr>
              <w:widowControl/>
              <w:autoSpaceDE/>
              <w:autoSpaceDN/>
              <w:adjustRightInd/>
              <w:jc w:val="both"/>
              <w:rPr>
                <w:bCs/>
                <w:sz w:val="24"/>
                <w:szCs w:val="24"/>
                <w:lang w:eastAsia="en-US" w:bidi="en-US"/>
              </w:rPr>
            </w:pPr>
          </w:p>
        </w:tc>
        <w:tc>
          <w:tcPr>
            <w:tcW w:w="1620" w:type="dxa"/>
            <w:tcBorders>
              <w:left w:val="single" w:sz="4" w:space="0" w:color="auto"/>
              <w:right w:val="single" w:sz="4" w:space="0" w:color="auto"/>
            </w:tcBorders>
          </w:tcPr>
          <w:p w:rsidR="003C6A10" w:rsidRPr="003C6A10" w:rsidRDefault="003C6A10" w:rsidP="003C6A10">
            <w:pPr>
              <w:widowControl/>
              <w:textAlignment w:val="center"/>
              <w:rPr>
                <w:sz w:val="24"/>
                <w:szCs w:val="24"/>
              </w:rPr>
            </w:pPr>
            <w:r w:rsidRPr="003C6A10">
              <w:rPr>
                <w:sz w:val="24"/>
                <w:szCs w:val="24"/>
              </w:rPr>
              <w:lastRenderedPageBreak/>
              <w:t xml:space="preserve">-узнавать в письменном и устном тексте изученные лексические единицы, в том числе словосочетания, в пределах </w:t>
            </w:r>
            <w:r w:rsidRPr="003C6A10">
              <w:rPr>
                <w:sz w:val="24"/>
                <w:szCs w:val="24"/>
              </w:rPr>
              <w:lastRenderedPageBreak/>
              <w:t>тематики на ступени начальной школы;</w:t>
            </w:r>
          </w:p>
          <w:p w:rsidR="003C6A10" w:rsidRPr="003C6A10" w:rsidRDefault="003C6A10" w:rsidP="003C6A10">
            <w:pPr>
              <w:widowControl/>
              <w:textAlignment w:val="center"/>
              <w:rPr>
                <w:sz w:val="24"/>
                <w:szCs w:val="24"/>
              </w:rPr>
            </w:pPr>
            <w:r w:rsidRPr="003C6A10">
              <w:rPr>
                <w:spacing w:val="2"/>
                <w:sz w:val="24"/>
                <w:szCs w:val="24"/>
              </w:rPr>
              <w:t xml:space="preserve">- </w:t>
            </w:r>
            <w:proofErr w:type="gramStart"/>
            <w:r w:rsidRPr="003C6A10">
              <w:rPr>
                <w:spacing w:val="2"/>
                <w:sz w:val="24"/>
                <w:szCs w:val="24"/>
              </w:rPr>
              <w:t>опериро-вать</w:t>
            </w:r>
            <w:proofErr w:type="gramEnd"/>
            <w:r w:rsidRPr="003C6A10">
              <w:rPr>
                <w:spacing w:val="2"/>
                <w:sz w:val="24"/>
                <w:szCs w:val="24"/>
              </w:rPr>
              <w:t xml:space="preserve"> в процессе общения активной лексикой в </w:t>
            </w:r>
            <w:r w:rsidRPr="003C6A10">
              <w:rPr>
                <w:sz w:val="24"/>
                <w:szCs w:val="24"/>
              </w:rPr>
              <w:t>соответствии с коммуника-тивной задачей;</w:t>
            </w:r>
          </w:p>
          <w:p w:rsidR="003C6A10" w:rsidRPr="003C6A10" w:rsidRDefault="003C6A10" w:rsidP="003C6A10">
            <w:pPr>
              <w:widowControl/>
              <w:textAlignment w:val="center"/>
              <w:rPr>
                <w:sz w:val="24"/>
                <w:szCs w:val="24"/>
              </w:rPr>
            </w:pPr>
            <w:r w:rsidRPr="003C6A10">
              <w:rPr>
                <w:sz w:val="24"/>
                <w:szCs w:val="24"/>
              </w:rPr>
              <w:t xml:space="preserve">- </w:t>
            </w:r>
            <w:proofErr w:type="gramStart"/>
            <w:r w:rsidRPr="003C6A10">
              <w:rPr>
                <w:sz w:val="24"/>
                <w:szCs w:val="24"/>
              </w:rPr>
              <w:t>восстанав-ливать</w:t>
            </w:r>
            <w:proofErr w:type="gramEnd"/>
            <w:r w:rsidRPr="003C6A10">
              <w:rPr>
                <w:sz w:val="24"/>
                <w:szCs w:val="24"/>
              </w:rPr>
              <w:t xml:space="preserve"> текст в соответствии с решаемой учебной задачей.</w:t>
            </w:r>
          </w:p>
          <w:p w:rsidR="003C6A10" w:rsidRPr="003C6A10" w:rsidRDefault="003C6A10" w:rsidP="003C6A10">
            <w:pPr>
              <w:widowControl/>
              <w:autoSpaceDE/>
              <w:autoSpaceDN/>
              <w:adjustRightInd/>
              <w:rPr>
                <w:bCs/>
                <w:sz w:val="24"/>
                <w:szCs w:val="24"/>
                <w:lang w:eastAsia="en-US" w:bidi="en-US"/>
              </w:rPr>
            </w:pPr>
          </w:p>
        </w:tc>
        <w:tc>
          <w:tcPr>
            <w:tcW w:w="1980" w:type="dxa"/>
            <w:gridSpan w:val="2"/>
            <w:tcBorders>
              <w:left w:val="single" w:sz="4" w:space="0" w:color="auto"/>
            </w:tcBorders>
          </w:tcPr>
          <w:p w:rsidR="003C6A10" w:rsidRPr="003C6A10" w:rsidRDefault="003C6A10" w:rsidP="003C6A10">
            <w:pPr>
              <w:widowControl/>
              <w:textAlignment w:val="center"/>
              <w:rPr>
                <w:sz w:val="24"/>
                <w:szCs w:val="24"/>
              </w:rPr>
            </w:pPr>
            <w:r w:rsidRPr="003C6A10">
              <w:rPr>
                <w:sz w:val="24"/>
                <w:szCs w:val="24"/>
              </w:rPr>
              <w:lastRenderedPageBreak/>
              <w:t>- распознавать и употреблять в речи основные коммуникативные типы предложений;</w:t>
            </w:r>
          </w:p>
          <w:p w:rsidR="003C6A10" w:rsidRPr="003C6A10" w:rsidRDefault="003C6A10" w:rsidP="003C6A10">
            <w:pPr>
              <w:widowControl/>
              <w:textAlignment w:val="center"/>
              <w:rPr>
                <w:spacing w:val="2"/>
                <w:sz w:val="24"/>
                <w:szCs w:val="24"/>
              </w:rPr>
            </w:pPr>
            <w:r w:rsidRPr="003C6A10">
              <w:rPr>
                <w:sz w:val="24"/>
                <w:szCs w:val="24"/>
              </w:rPr>
              <w:t xml:space="preserve">- распознавать в тексте и употреблять в речи изученные </w:t>
            </w:r>
            <w:r w:rsidRPr="003C6A10">
              <w:rPr>
                <w:spacing w:val="2"/>
                <w:sz w:val="24"/>
                <w:szCs w:val="24"/>
              </w:rPr>
              <w:t xml:space="preserve">части речи: </w:t>
            </w:r>
            <w:proofErr w:type="gramStart"/>
            <w:r w:rsidRPr="003C6A10">
              <w:rPr>
                <w:spacing w:val="2"/>
                <w:sz w:val="24"/>
                <w:szCs w:val="24"/>
              </w:rPr>
              <w:lastRenderedPageBreak/>
              <w:t>существитель-ные</w:t>
            </w:r>
            <w:proofErr w:type="gramEnd"/>
            <w:r w:rsidRPr="003C6A10">
              <w:rPr>
                <w:spacing w:val="2"/>
                <w:sz w:val="24"/>
                <w:szCs w:val="24"/>
              </w:rPr>
              <w:t xml:space="preserve"> с опреде-лённым/</w:t>
            </w:r>
          </w:p>
          <w:p w:rsidR="003C6A10" w:rsidRPr="003C6A10" w:rsidRDefault="003C6A10" w:rsidP="003C6A10">
            <w:pPr>
              <w:widowControl/>
              <w:textAlignment w:val="center"/>
              <w:rPr>
                <w:sz w:val="24"/>
                <w:szCs w:val="24"/>
              </w:rPr>
            </w:pPr>
            <w:r w:rsidRPr="003C6A10">
              <w:rPr>
                <w:spacing w:val="2"/>
                <w:sz w:val="24"/>
                <w:szCs w:val="24"/>
              </w:rPr>
              <w:t>Неопределён-</w:t>
            </w:r>
            <w:r w:rsidRPr="003C6A10">
              <w:rPr>
                <w:sz w:val="24"/>
                <w:szCs w:val="24"/>
              </w:rPr>
              <w:t xml:space="preserve">ным/нулевым артиклем; существитель-ные в единствен-ном и </w:t>
            </w:r>
            <w:proofErr w:type="gramStart"/>
            <w:r w:rsidRPr="003C6A10">
              <w:rPr>
                <w:sz w:val="24"/>
                <w:szCs w:val="24"/>
              </w:rPr>
              <w:t>множествен</w:t>
            </w:r>
            <w:proofErr w:type="gramEnd"/>
            <w:r w:rsidRPr="003C6A10">
              <w:rPr>
                <w:sz w:val="24"/>
                <w:szCs w:val="24"/>
              </w:rPr>
              <w:t>-</w:t>
            </w:r>
          </w:p>
          <w:p w:rsidR="003C6A10" w:rsidRPr="003C6A10" w:rsidRDefault="003C6A10" w:rsidP="003C6A10">
            <w:pPr>
              <w:widowControl/>
              <w:textAlignment w:val="center"/>
              <w:rPr>
                <w:spacing w:val="2"/>
                <w:sz w:val="24"/>
                <w:szCs w:val="24"/>
              </w:rPr>
            </w:pPr>
            <w:proofErr w:type="gramStart"/>
            <w:r w:rsidRPr="003C6A10">
              <w:rPr>
                <w:sz w:val="24"/>
                <w:szCs w:val="24"/>
              </w:rPr>
              <w:t>ном числе; глагол­связку to be; глаголы в Present, Past, Future Simple; модальные глаголы can, may, must; лич</w:t>
            </w:r>
            <w:r w:rsidRPr="003C6A10">
              <w:rPr>
                <w:spacing w:val="2"/>
                <w:sz w:val="24"/>
                <w:szCs w:val="24"/>
              </w:rPr>
              <w:t>ные, притяжательные и указательные местоимения; прила</w:t>
            </w:r>
            <w:r w:rsidRPr="003C6A10">
              <w:rPr>
                <w:sz w:val="24"/>
                <w:szCs w:val="24"/>
              </w:rPr>
              <w:t>гательные в положительной, сравнительной и превосходной степени; количественные (до 100) и порядковые (до 30) числительные; наиболее употребительные предлоги для выражения временн</w:t>
            </w:r>
            <w:r w:rsidRPr="003C6A10">
              <w:rPr>
                <w:spacing w:val="-128"/>
                <w:sz w:val="24"/>
                <w:szCs w:val="24"/>
              </w:rPr>
              <w:t>ы</w:t>
            </w:r>
            <w:r w:rsidRPr="003C6A10">
              <w:rPr>
                <w:spacing w:val="26"/>
                <w:sz w:val="24"/>
                <w:szCs w:val="24"/>
              </w:rPr>
              <w:t>´</w:t>
            </w:r>
            <w:r w:rsidRPr="003C6A10">
              <w:rPr>
                <w:sz w:val="24"/>
                <w:szCs w:val="24"/>
              </w:rPr>
              <w:t>х и пространственных отношений.</w:t>
            </w:r>
            <w:proofErr w:type="gramEnd"/>
          </w:p>
          <w:p w:rsidR="003C6A10" w:rsidRPr="003C6A10" w:rsidRDefault="003C6A10" w:rsidP="003C6A10">
            <w:pPr>
              <w:widowControl/>
              <w:autoSpaceDE/>
              <w:autoSpaceDN/>
              <w:adjustRightInd/>
              <w:jc w:val="both"/>
              <w:rPr>
                <w:bCs/>
                <w:sz w:val="24"/>
                <w:szCs w:val="24"/>
                <w:lang w:eastAsia="en-US" w:bidi="en-US"/>
              </w:rPr>
            </w:pPr>
          </w:p>
        </w:tc>
      </w:tr>
      <w:tr w:rsidR="003C6A10" w:rsidRPr="003C6A10" w:rsidTr="003C6A10">
        <w:trPr>
          <w:trHeight w:val="51"/>
        </w:trPr>
        <w:tc>
          <w:tcPr>
            <w:tcW w:w="1548" w:type="dxa"/>
            <w:tcBorders>
              <w:right w:val="single" w:sz="4" w:space="0" w:color="auto"/>
            </w:tcBorders>
          </w:tcPr>
          <w:p w:rsidR="003C6A10" w:rsidRPr="003C6A10" w:rsidRDefault="003C6A10" w:rsidP="003C6A10">
            <w:pPr>
              <w:autoSpaceDE/>
              <w:autoSpaceDN/>
              <w:adjustRightInd/>
              <w:jc w:val="both"/>
              <w:rPr>
                <w:rFonts w:eastAsia="Andale Sans UI"/>
                <w:b/>
                <w:i/>
                <w:kern w:val="2"/>
                <w:sz w:val="24"/>
                <w:szCs w:val="24"/>
                <w:lang w:eastAsia="ar-SA"/>
              </w:rPr>
            </w:pPr>
            <w:r w:rsidRPr="003C6A10">
              <w:rPr>
                <w:rFonts w:eastAsia="Andale Sans UI"/>
                <w:b/>
                <w:i/>
                <w:kern w:val="2"/>
                <w:sz w:val="24"/>
                <w:szCs w:val="24"/>
                <w:lang w:eastAsia="ar-SA"/>
              </w:rPr>
              <w:lastRenderedPageBreak/>
              <w:t>Выпускник получит возможность научиться:</w:t>
            </w:r>
          </w:p>
          <w:p w:rsidR="003C6A10" w:rsidRPr="003C6A10" w:rsidRDefault="003C6A10" w:rsidP="003C6A10">
            <w:pPr>
              <w:widowControl/>
              <w:autoSpaceDE/>
              <w:autoSpaceDN/>
              <w:adjustRightInd/>
              <w:jc w:val="both"/>
              <w:rPr>
                <w:bCs/>
                <w:sz w:val="24"/>
                <w:szCs w:val="24"/>
                <w:lang w:eastAsia="en-US" w:bidi="en-US"/>
              </w:rPr>
            </w:pPr>
          </w:p>
        </w:tc>
        <w:tc>
          <w:tcPr>
            <w:tcW w:w="2160" w:type="dxa"/>
            <w:tcBorders>
              <w:left w:val="single" w:sz="4" w:space="0" w:color="auto"/>
              <w:right w:val="single" w:sz="4" w:space="0" w:color="auto"/>
            </w:tcBorders>
          </w:tcPr>
          <w:p w:rsidR="003C6A10" w:rsidRPr="003C6A10" w:rsidRDefault="003C6A10" w:rsidP="003C6A10">
            <w:pPr>
              <w:widowControl/>
              <w:textAlignment w:val="center"/>
              <w:rPr>
                <w:i/>
                <w:iCs/>
                <w:sz w:val="24"/>
                <w:szCs w:val="24"/>
              </w:rPr>
            </w:pPr>
            <w:r w:rsidRPr="003C6A10">
              <w:rPr>
                <w:iCs/>
                <w:sz w:val="24"/>
                <w:szCs w:val="24"/>
              </w:rPr>
              <w:t xml:space="preserve">- </w:t>
            </w:r>
            <w:r w:rsidRPr="003C6A10">
              <w:rPr>
                <w:i/>
                <w:iCs/>
                <w:sz w:val="24"/>
                <w:szCs w:val="24"/>
              </w:rPr>
              <w:t>сравнивать и анализировать буквосочетания английского языка и их транскрипцию;</w:t>
            </w:r>
          </w:p>
          <w:p w:rsidR="003C6A10" w:rsidRPr="003C6A10" w:rsidRDefault="003C6A10" w:rsidP="003C6A10">
            <w:pPr>
              <w:widowControl/>
              <w:textAlignment w:val="center"/>
              <w:rPr>
                <w:i/>
                <w:iCs/>
                <w:sz w:val="24"/>
                <w:szCs w:val="24"/>
              </w:rPr>
            </w:pPr>
            <w:r w:rsidRPr="003C6A10">
              <w:rPr>
                <w:i/>
                <w:iCs/>
                <w:spacing w:val="-2"/>
                <w:sz w:val="24"/>
                <w:szCs w:val="24"/>
              </w:rPr>
              <w:t>- группировать слова в соответствии с изученными пра</w:t>
            </w:r>
            <w:r w:rsidRPr="003C6A10">
              <w:rPr>
                <w:i/>
                <w:iCs/>
                <w:sz w:val="24"/>
                <w:szCs w:val="24"/>
              </w:rPr>
              <w:t xml:space="preserve">вилами </w:t>
            </w:r>
            <w:r w:rsidRPr="003C6A10">
              <w:rPr>
                <w:i/>
                <w:iCs/>
                <w:sz w:val="24"/>
                <w:szCs w:val="24"/>
              </w:rPr>
              <w:lastRenderedPageBreak/>
              <w:t>чтения;</w:t>
            </w:r>
          </w:p>
          <w:p w:rsidR="003C6A10" w:rsidRPr="003C6A10" w:rsidRDefault="003C6A10" w:rsidP="003C6A10">
            <w:pPr>
              <w:widowControl/>
              <w:textAlignment w:val="center"/>
              <w:rPr>
                <w:i/>
                <w:iCs/>
                <w:sz w:val="24"/>
                <w:szCs w:val="24"/>
              </w:rPr>
            </w:pPr>
            <w:r w:rsidRPr="003C6A10">
              <w:rPr>
                <w:i/>
                <w:iCs/>
                <w:sz w:val="24"/>
                <w:szCs w:val="24"/>
              </w:rPr>
              <w:t>- уточнять написание слова по словарю;</w:t>
            </w:r>
          </w:p>
          <w:p w:rsidR="003C6A10" w:rsidRPr="003C6A10" w:rsidRDefault="003C6A10" w:rsidP="003C6A10">
            <w:pPr>
              <w:widowControl/>
              <w:textAlignment w:val="center"/>
              <w:rPr>
                <w:i/>
                <w:iCs/>
                <w:sz w:val="24"/>
                <w:szCs w:val="24"/>
              </w:rPr>
            </w:pPr>
            <w:r w:rsidRPr="003C6A10">
              <w:rPr>
                <w:i/>
                <w:iCs/>
                <w:sz w:val="24"/>
                <w:szCs w:val="24"/>
              </w:rPr>
              <w:t xml:space="preserve">- использовать экранный перевод отдельных слов (с русского языка </w:t>
            </w:r>
            <w:proofErr w:type="gramStart"/>
            <w:r w:rsidRPr="003C6A10">
              <w:rPr>
                <w:i/>
                <w:iCs/>
                <w:sz w:val="24"/>
                <w:szCs w:val="24"/>
              </w:rPr>
              <w:t>на</w:t>
            </w:r>
            <w:proofErr w:type="gramEnd"/>
            <w:r w:rsidRPr="003C6A10">
              <w:rPr>
                <w:i/>
                <w:iCs/>
                <w:sz w:val="24"/>
                <w:szCs w:val="24"/>
              </w:rPr>
              <w:t xml:space="preserve"> иностранный и обратно).</w:t>
            </w:r>
          </w:p>
          <w:p w:rsidR="003C6A10" w:rsidRPr="003C6A10" w:rsidRDefault="003C6A10" w:rsidP="003C6A10">
            <w:pPr>
              <w:widowControl/>
              <w:autoSpaceDE/>
              <w:autoSpaceDN/>
              <w:adjustRightInd/>
              <w:jc w:val="both"/>
              <w:rPr>
                <w:bCs/>
                <w:sz w:val="24"/>
                <w:szCs w:val="24"/>
                <w:lang w:eastAsia="en-US" w:bidi="en-US"/>
              </w:rPr>
            </w:pPr>
          </w:p>
        </w:tc>
        <w:tc>
          <w:tcPr>
            <w:tcW w:w="2520" w:type="dxa"/>
            <w:tcBorders>
              <w:left w:val="single" w:sz="4" w:space="0" w:color="auto"/>
              <w:right w:val="single" w:sz="4" w:space="0" w:color="auto"/>
            </w:tcBorders>
          </w:tcPr>
          <w:p w:rsidR="003C6A10" w:rsidRPr="003C6A10" w:rsidRDefault="003C6A10" w:rsidP="003C6A10">
            <w:pPr>
              <w:widowControl/>
              <w:textAlignment w:val="center"/>
              <w:rPr>
                <w:i/>
                <w:iCs/>
                <w:sz w:val="24"/>
                <w:szCs w:val="24"/>
              </w:rPr>
            </w:pPr>
            <w:r w:rsidRPr="003C6A10">
              <w:rPr>
                <w:i/>
                <w:iCs/>
                <w:sz w:val="24"/>
                <w:szCs w:val="24"/>
              </w:rPr>
              <w:lastRenderedPageBreak/>
              <w:t xml:space="preserve">- распознавать связующее </w:t>
            </w:r>
            <w:r w:rsidRPr="003C6A10">
              <w:rPr>
                <w:b/>
                <w:bCs/>
                <w:i/>
                <w:iCs/>
                <w:sz w:val="24"/>
                <w:szCs w:val="24"/>
              </w:rPr>
              <w:t>r</w:t>
            </w:r>
            <w:r w:rsidRPr="003C6A10">
              <w:rPr>
                <w:i/>
                <w:iCs/>
                <w:sz w:val="24"/>
                <w:szCs w:val="24"/>
              </w:rPr>
              <w:t xml:space="preserve"> в речи и уметь его использовать;</w:t>
            </w:r>
          </w:p>
          <w:p w:rsidR="003C6A10" w:rsidRPr="003C6A10" w:rsidRDefault="003C6A10" w:rsidP="003C6A10">
            <w:pPr>
              <w:widowControl/>
              <w:textAlignment w:val="center"/>
              <w:rPr>
                <w:i/>
                <w:iCs/>
                <w:sz w:val="24"/>
                <w:szCs w:val="24"/>
              </w:rPr>
            </w:pPr>
            <w:r w:rsidRPr="003C6A10">
              <w:rPr>
                <w:i/>
                <w:iCs/>
                <w:sz w:val="24"/>
                <w:szCs w:val="24"/>
              </w:rPr>
              <w:t>- соблюдать интонацию перечисления;</w:t>
            </w:r>
          </w:p>
          <w:p w:rsidR="003C6A10" w:rsidRPr="003C6A10" w:rsidRDefault="003C6A10" w:rsidP="003C6A10">
            <w:pPr>
              <w:widowControl/>
              <w:textAlignment w:val="center"/>
              <w:rPr>
                <w:i/>
                <w:iCs/>
                <w:sz w:val="24"/>
                <w:szCs w:val="24"/>
              </w:rPr>
            </w:pPr>
            <w:r w:rsidRPr="003C6A10">
              <w:rPr>
                <w:i/>
                <w:iCs/>
                <w:sz w:val="24"/>
                <w:szCs w:val="24"/>
              </w:rPr>
              <w:t xml:space="preserve">- соблюдать правило отсутствия ударения на служебных словах (артиклях, союзах, </w:t>
            </w:r>
            <w:r w:rsidRPr="003C6A10">
              <w:rPr>
                <w:i/>
                <w:iCs/>
                <w:sz w:val="24"/>
                <w:szCs w:val="24"/>
              </w:rPr>
              <w:lastRenderedPageBreak/>
              <w:t>предлогах);</w:t>
            </w:r>
          </w:p>
          <w:p w:rsidR="003C6A10" w:rsidRPr="003C6A10" w:rsidRDefault="003C6A10" w:rsidP="003C6A10">
            <w:pPr>
              <w:widowControl/>
              <w:textAlignment w:val="center"/>
              <w:rPr>
                <w:i/>
                <w:iCs/>
                <w:sz w:val="24"/>
                <w:szCs w:val="24"/>
              </w:rPr>
            </w:pPr>
            <w:r w:rsidRPr="003C6A10">
              <w:rPr>
                <w:i/>
                <w:iCs/>
                <w:sz w:val="24"/>
                <w:szCs w:val="24"/>
              </w:rPr>
              <w:t>- читать изучаемые слова по транскрипции.</w:t>
            </w:r>
          </w:p>
          <w:p w:rsidR="003C6A10" w:rsidRPr="003C6A10" w:rsidRDefault="003C6A10" w:rsidP="003C6A10">
            <w:pPr>
              <w:widowControl/>
              <w:autoSpaceDE/>
              <w:autoSpaceDN/>
              <w:adjustRightInd/>
              <w:rPr>
                <w:bCs/>
                <w:sz w:val="24"/>
                <w:szCs w:val="24"/>
                <w:lang w:eastAsia="en-US" w:bidi="en-US"/>
              </w:rPr>
            </w:pPr>
          </w:p>
        </w:tc>
        <w:tc>
          <w:tcPr>
            <w:tcW w:w="1737" w:type="dxa"/>
            <w:gridSpan w:val="2"/>
            <w:tcBorders>
              <w:left w:val="single" w:sz="4" w:space="0" w:color="auto"/>
              <w:right w:val="single" w:sz="4" w:space="0" w:color="auto"/>
            </w:tcBorders>
          </w:tcPr>
          <w:p w:rsidR="003C6A10" w:rsidRPr="003C6A10" w:rsidRDefault="003C6A10" w:rsidP="003C6A10">
            <w:pPr>
              <w:widowControl/>
              <w:textAlignment w:val="center"/>
              <w:rPr>
                <w:i/>
                <w:iCs/>
                <w:sz w:val="24"/>
                <w:szCs w:val="24"/>
              </w:rPr>
            </w:pPr>
            <w:r w:rsidRPr="003C6A10">
              <w:rPr>
                <w:i/>
                <w:iCs/>
                <w:sz w:val="24"/>
                <w:szCs w:val="24"/>
              </w:rPr>
              <w:lastRenderedPageBreak/>
              <w:t>- узнавать простые словообразовательные элементы;</w:t>
            </w:r>
          </w:p>
          <w:p w:rsidR="003C6A10" w:rsidRPr="003C6A10" w:rsidRDefault="003C6A10" w:rsidP="003C6A10">
            <w:pPr>
              <w:widowControl/>
              <w:textAlignment w:val="center"/>
              <w:rPr>
                <w:i/>
                <w:iCs/>
                <w:sz w:val="24"/>
                <w:szCs w:val="24"/>
              </w:rPr>
            </w:pPr>
            <w:r w:rsidRPr="003C6A10">
              <w:rPr>
                <w:i/>
                <w:iCs/>
                <w:sz w:val="24"/>
                <w:szCs w:val="24"/>
              </w:rPr>
              <w:t xml:space="preserve">- опираться на языковую догадку в процессе чтения и аудирования </w:t>
            </w:r>
            <w:r w:rsidRPr="003C6A10">
              <w:rPr>
                <w:i/>
                <w:iCs/>
                <w:sz w:val="24"/>
                <w:szCs w:val="24"/>
              </w:rPr>
              <w:lastRenderedPageBreak/>
              <w:t>(интернациональные и сложные слова).</w:t>
            </w:r>
          </w:p>
          <w:p w:rsidR="003C6A10" w:rsidRPr="003C6A10" w:rsidRDefault="003C6A10" w:rsidP="003C6A10">
            <w:pPr>
              <w:widowControl/>
              <w:autoSpaceDE/>
              <w:autoSpaceDN/>
              <w:adjustRightInd/>
              <w:rPr>
                <w:bCs/>
                <w:sz w:val="24"/>
                <w:szCs w:val="24"/>
                <w:lang w:eastAsia="en-US" w:bidi="en-US"/>
              </w:rPr>
            </w:pPr>
          </w:p>
        </w:tc>
        <w:tc>
          <w:tcPr>
            <w:tcW w:w="1863" w:type="dxa"/>
            <w:tcBorders>
              <w:left w:val="single" w:sz="4" w:space="0" w:color="auto"/>
            </w:tcBorders>
          </w:tcPr>
          <w:p w:rsidR="003C6A10" w:rsidRPr="003C6A10" w:rsidRDefault="003C6A10" w:rsidP="003C6A10">
            <w:pPr>
              <w:widowControl/>
              <w:textAlignment w:val="center"/>
              <w:rPr>
                <w:i/>
                <w:iCs/>
                <w:sz w:val="24"/>
                <w:szCs w:val="24"/>
              </w:rPr>
            </w:pPr>
            <w:r w:rsidRPr="003C6A10">
              <w:rPr>
                <w:i/>
                <w:iCs/>
                <w:spacing w:val="2"/>
                <w:sz w:val="24"/>
                <w:szCs w:val="24"/>
              </w:rPr>
              <w:lastRenderedPageBreak/>
              <w:t xml:space="preserve">-узнавать сложносочинённые предложения с союзами </w:t>
            </w:r>
            <w:r w:rsidRPr="003C6A10">
              <w:rPr>
                <w:i/>
                <w:iCs/>
                <w:sz w:val="24"/>
                <w:szCs w:val="24"/>
              </w:rPr>
              <w:t>and и but;</w:t>
            </w:r>
          </w:p>
          <w:p w:rsidR="003C6A10" w:rsidRPr="00D048EC" w:rsidRDefault="003C6A10" w:rsidP="003C6A10">
            <w:pPr>
              <w:widowControl/>
              <w:textAlignment w:val="center"/>
              <w:rPr>
                <w:i/>
                <w:iCs/>
                <w:sz w:val="24"/>
                <w:szCs w:val="24"/>
              </w:rPr>
            </w:pPr>
            <w:proofErr w:type="gramStart"/>
            <w:r w:rsidRPr="003C6A10">
              <w:rPr>
                <w:i/>
                <w:iCs/>
                <w:sz w:val="24"/>
                <w:szCs w:val="24"/>
              </w:rPr>
              <w:t>- использовать в речи безличные предложения (It’s cold.</w:t>
            </w:r>
            <w:r w:rsidRPr="003C6A10">
              <w:rPr>
                <w:i/>
                <w:iCs/>
                <w:sz w:val="24"/>
                <w:szCs w:val="24"/>
                <w:lang w:val="en-US"/>
              </w:rPr>
              <w:t>It</w:t>
            </w:r>
            <w:r w:rsidRPr="00C073D2">
              <w:rPr>
                <w:i/>
                <w:iCs/>
                <w:sz w:val="24"/>
                <w:szCs w:val="24"/>
              </w:rPr>
              <w:t>’</w:t>
            </w:r>
            <w:r w:rsidRPr="003C6A10">
              <w:rPr>
                <w:i/>
                <w:iCs/>
                <w:sz w:val="24"/>
                <w:szCs w:val="24"/>
                <w:lang w:val="en-US"/>
              </w:rPr>
              <w:t>s</w:t>
            </w:r>
            <w:r w:rsidRPr="00C073D2">
              <w:rPr>
                <w:i/>
                <w:iCs/>
                <w:sz w:val="24"/>
                <w:szCs w:val="24"/>
              </w:rPr>
              <w:t xml:space="preserve"> 5 </w:t>
            </w:r>
            <w:r w:rsidRPr="003C6A10">
              <w:rPr>
                <w:i/>
                <w:iCs/>
                <w:sz w:val="24"/>
                <w:szCs w:val="24"/>
                <w:lang w:val="en-US"/>
              </w:rPr>
              <w:lastRenderedPageBreak/>
              <w:t>o</w:t>
            </w:r>
            <w:r w:rsidRPr="00C073D2">
              <w:rPr>
                <w:i/>
                <w:iCs/>
                <w:sz w:val="24"/>
                <w:szCs w:val="24"/>
              </w:rPr>
              <w:t>’</w:t>
            </w:r>
            <w:r w:rsidRPr="003C6A10">
              <w:rPr>
                <w:i/>
                <w:iCs/>
                <w:sz w:val="24"/>
                <w:szCs w:val="24"/>
                <w:lang w:val="en-US"/>
              </w:rPr>
              <w:t>clock</w:t>
            </w:r>
            <w:r w:rsidRPr="00C073D2">
              <w:rPr>
                <w:i/>
                <w:iCs/>
                <w:sz w:val="24"/>
                <w:szCs w:val="24"/>
              </w:rPr>
              <w:t>.</w:t>
            </w:r>
            <w:proofErr w:type="gramEnd"/>
            <w:r w:rsidRPr="00C073D2">
              <w:rPr>
                <w:i/>
                <w:iCs/>
                <w:sz w:val="24"/>
                <w:szCs w:val="24"/>
              </w:rPr>
              <w:t xml:space="preserve"> </w:t>
            </w:r>
            <w:r w:rsidRPr="003C6A10">
              <w:rPr>
                <w:i/>
                <w:iCs/>
                <w:sz w:val="24"/>
                <w:szCs w:val="24"/>
                <w:lang w:val="en-US"/>
              </w:rPr>
              <w:t>It</w:t>
            </w:r>
            <w:r w:rsidRPr="00D048EC">
              <w:rPr>
                <w:i/>
                <w:iCs/>
                <w:sz w:val="24"/>
                <w:szCs w:val="24"/>
              </w:rPr>
              <w:t>’</w:t>
            </w:r>
            <w:r w:rsidRPr="003C6A10">
              <w:rPr>
                <w:i/>
                <w:iCs/>
                <w:sz w:val="24"/>
                <w:szCs w:val="24"/>
                <w:lang w:val="en-US"/>
              </w:rPr>
              <w:t>s</w:t>
            </w:r>
            <w:r w:rsidRPr="00D048EC">
              <w:rPr>
                <w:i/>
                <w:iCs/>
                <w:sz w:val="24"/>
                <w:szCs w:val="24"/>
              </w:rPr>
              <w:t xml:space="preserve"> </w:t>
            </w:r>
            <w:r w:rsidRPr="003C6A10">
              <w:rPr>
                <w:i/>
                <w:iCs/>
                <w:sz w:val="24"/>
                <w:szCs w:val="24"/>
                <w:lang w:val="en-US"/>
              </w:rPr>
              <w:t>interesting</w:t>
            </w:r>
            <w:r w:rsidRPr="00D048EC">
              <w:rPr>
                <w:i/>
                <w:iCs/>
                <w:sz w:val="24"/>
                <w:szCs w:val="24"/>
              </w:rPr>
              <w:t xml:space="preserve">), </w:t>
            </w:r>
            <w:r w:rsidRPr="003C6A10">
              <w:rPr>
                <w:i/>
                <w:iCs/>
                <w:sz w:val="24"/>
                <w:szCs w:val="24"/>
              </w:rPr>
              <w:t>предложениясконструкцией</w:t>
            </w:r>
            <w:r w:rsidRPr="00D048EC">
              <w:rPr>
                <w:i/>
                <w:iCs/>
                <w:sz w:val="24"/>
                <w:szCs w:val="24"/>
              </w:rPr>
              <w:t xml:space="preserve"> </w:t>
            </w:r>
            <w:r w:rsidRPr="003C6A10">
              <w:rPr>
                <w:i/>
                <w:iCs/>
                <w:sz w:val="24"/>
                <w:szCs w:val="24"/>
                <w:lang w:val="en-US"/>
              </w:rPr>
              <w:t>there</w:t>
            </w:r>
            <w:r w:rsidRPr="00D048EC">
              <w:rPr>
                <w:i/>
                <w:iCs/>
                <w:sz w:val="24"/>
                <w:szCs w:val="24"/>
              </w:rPr>
              <w:t xml:space="preserve"> </w:t>
            </w:r>
            <w:r w:rsidRPr="003C6A10">
              <w:rPr>
                <w:i/>
                <w:iCs/>
                <w:sz w:val="24"/>
                <w:szCs w:val="24"/>
                <w:lang w:val="en-US"/>
              </w:rPr>
              <w:t>is</w:t>
            </w:r>
            <w:r w:rsidRPr="00D048EC">
              <w:rPr>
                <w:i/>
                <w:iCs/>
                <w:sz w:val="24"/>
                <w:szCs w:val="24"/>
              </w:rPr>
              <w:t>/</w:t>
            </w:r>
            <w:r w:rsidRPr="003C6A10">
              <w:rPr>
                <w:i/>
                <w:iCs/>
                <w:sz w:val="24"/>
                <w:szCs w:val="24"/>
                <w:lang w:val="en-US"/>
              </w:rPr>
              <w:t>there</w:t>
            </w:r>
            <w:r w:rsidRPr="00D048EC">
              <w:rPr>
                <w:i/>
                <w:iCs/>
                <w:sz w:val="24"/>
                <w:szCs w:val="24"/>
              </w:rPr>
              <w:t xml:space="preserve"> </w:t>
            </w:r>
            <w:r w:rsidRPr="003C6A10">
              <w:rPr>
                <w:i/>
                <w:iCs/>
                <w:sz w:val="24"/>
                <w:szCs w:val="24"/>
                <w:lang w:val="en-US"/>
              </w:rPr>
              <w:t>are</w:t>
            </w:r>
            <w:r w:rsidRPr="00D048EC">
              <w:rPr>
                <w:i/>
                <w:iCs/>
                <w:sz w:val="24"/>
                <w:szCs w:val="24"/>
              </w:rPr>
              <w:t>;</w:t>
            </w:r>
          </w:p>
          <w:p w:rsidR="003C6A10" w:rsidRPr="003C6A10" w:rsidRDefault="003C6A10" w:rsidP="003C6A10">
            <w:pPr>
              <w:widowControl/>
              <w:textAlignment w:val="center"/>
              <w:rPr>
                <w:i/>
                <w:iCs/>
                <w:sz w:val="24"/>
                <w:szCs w:val="24"/>
                <w:lang w:val="en-US"/>
              </w:rPr>
            </w:pPr>
            <w:proofErr w:type="gramStart"/>
            <w:r w:rsidRPr="003C6A10">
              <w:rPr>
                <w:i/>
                <w:iCs/>
                <w:sz w:val="24"/>
                <w:szCs w:val="24"/>
              </w:rPr>
              <w:t xml:space="preserve">- оперировать в речи неопределёнными местоимениями </w:t>
            </w:r>
            <w:r w:rsidRPr="003C6A10">
              <w:rPr>
                <w:i/>
                <w:iCs/>
                <w:spacing w:val="2"/>
                <w:sz w:val="24"/>
                <w:szCs w:val="24"/>
              </w:rPr>
              <w:t>some, any (некоторые случаи употребления:</w:t>
            </w:r>
            <w:proofErr w:type="gramEnd"/>
            <w:r w:rsidRPr="003C6A10">
              <w:rPr>
                <w:i/>
                <w:iCs/>
                <w:spacing w:val="2"/>
                <w:sz w:val="24"/>
                <w:szCs w:val="24"/>
              </w:rPr>
              <w:t xml:space="preserve"> Can I have </w:t>
            </w:r>
            <w:r w:rsidRPr="003C6A10">
              <w:rPr>
                <w:i/>
                <w:iCs/>
                <w:sz w:val="24"/>
                <w:szCs w:val="24"/>
              </w:rPr>
              <w:t xml:space="preserve">some tea? </w:t>
            </w:r>
            <w:r w:rsidRPr="003C6A10">
              <w:rPr>
                <w:i/>
                <w:iCs/>
                <w:sz w:val="24"/>
                <w:szCs w:val="24"/>
                <w:lang w:val="en-US"/>
              </w:rPr>
              <w:t>Is there any milk in the fridge? — No, there isn’t any);</w:t>
            </w:r>
          </w:p>
          <w:p w:rsidR="003C6A10" w:rsidRPr="003C6A10" w:rsidRDefault="003C6A10" w:rsidP="003C6A10">
            <w:pPr>
              <w:widowControl/>
              <w:textAlignment w:val="center"/>
              <w:rPr>
                <w:i/>
                <w:iCs/>
                <w:sz w:val="24"/>
                <w:szCs w:val="24"/>
                <w:lang w:val="en-US"/>
              </w:rPr>
            </w:pPr>
            <w:r w:rsidRPr="003C6A10">
              <w:rPr>
                <w:i/>
                <w:iCs/>
                <w:sz w:val="24"/>
                <w:szCs w:val="24"/>
                <w:lang w:val="en-US"/>
              </w:rPr>
              <w:t xml:space="preserve">- </w:t>
            </w:r>
            <w:r w:rsidRPr="003C6A10">
              <w:rPr>
                <w:i/>
                <w:iCs/>
                <w:sz w:val="24"/>
                <w:szCs w:val="24"/>
              </w:rPr>
              <w:t>оперироватьвречинаречиямивремени</w:t>
            </w:r>
            <w:r w:rsidRPr="003C6A10">
              <w:rPr>
                <w:i/>
                <w:iCs/>
                <w:sz w:val="24"/>
                <w:szCs w:val="24"/>
                <w:lang w:val="en-US"/>
              </w:rPr>
              <w:t xml:space="preserve"> (yesterday, to­</w:t>
            </w:r>
            <w:r w:rsidRPr="003C6A10">
              <w:rPr>
                <w:i/>
                <w:iCs/>
                <w:sz w:val="24"/>
                <w:szCs w:val="24"/>
                <w:lang w:val="en-US"/>
              </w:rPr>
              <w:br/>
              <w:t xml:space="preserve">morrow, never, usually, often, sometimes); </w:t>
            </w:r>
            <w:r w:rsidRPr="003C6A10">
              <w:rPr>
                <w:i/>
                <w:iCs/>
                <w:sz w:val="24"/>
                <w:szCs w:val="24"/>
              </w:rPr>
              <w:t>наречиямистепени</w:t>
            </w:r>
            <w:r w:rsidRPr="003C6A10">
              <w:rPr>
                <w:i/>
                <w:iCs/>
                <w:sz w:val="24"/>
                <w:szCs w:val="24"/>
                <w:lang w:val="en-US"/>
              </w:rPr>
              <w:t xml:space="preserve"> (much, little, very);</w:t>
            </w:r>
          </w:p>
          <w:p w:rsidR="003C6A10" w:rsidRPr="003C6A10" w:rsidRDefault="003C6A10" w:rsidP="003C6A10">
            <w:pPr>
              <w:widowControl/>
              <w:textAlignment w:val="center"/>
              <w:rPr>
                <w:i/>
                <w:iCs/>
                <w:sz w:val="24"/>
                <w:szCs w:val="24"/>
              </w:rPr>
            </w:pPr>
            <w:r w:rsidRPr="003C6A10">
              <w:rPr>
                <w:rFonts w:ascii="NewtonCSanPin" w:hAnsi="NewtonCSanPin" w:cs="NewtonCSanPin"/>
                <w:i/>
                <w:iCs/>
                <w:sz w:val="24"/>
                <w:szCs w:val="24"/>
              </w:rPr>
              <w:t>- распознавать в тексте и дифференцировать слова по определённым признакам (существительные, прилагательные, модальные/смысловые глаголы).</w:t>
            </w:r>
          </w:p>
        </w:tc>
      </w:tr>
    </w:tbl>
    <w:p w:rsidR="003C6A10" w:rsidRPr="003C6A10" w:rsidRDefault="00983FDA" w:rsidP="00EC2A12">
      <w:pPr>
        <w:keepNext/>
        <w:widowControl/>
        <w:ind w:firstLine="454"/>
        <w:textAlignment w:val="center"/>
        <w:rPr>
          <w:b/>
          <w:bCs/>
          <w:iCs/>
          <w:sz w:val="24"/>
          <w:szCs w:val="24"/>
        </w:rPr>
      </w:pPr>
      <w:r>
        <w:rPr>
          <w:b/>
          <w:bCs/>
          <w:iCs/>
          <w:sz w:val="24"/>
          <w:szCs w:val="24"/>
        </w:rPr>
        <w:lastRenderedPageBreak/>
        <w:t>1.2.4</w:t>
      </w:r>
      <w:r w:rsidR="003C6A10" w:rsidRPr="003C6A10">
        <w:rPr>
          <w:b/>
          <w:bCs/>
          <w:iCs/>
          <w:sz w:val="24"/>
          <w:szCs w:val="24"/>
        </w:rPr>
        <w:t xml:space="preserve">. Математика </w:t>
      </w:r>
      <w:r w:rsidR="00EC2A12">
        <w:rPr>
          <w:b/>
          <w:bCs/>
          <w:iCs/>
          <w:sz w:val="24"/>
          <w:szCs w:val="24"/>
        </w:rPr>
        <w:t>и информатика</w:t>
      </w:r>
    </w:p>
    <w:p w:rsidR="003C6A10" w:rsidRPr="003C6A10" w:rsidRDefault="003C6A10" w:rsidP="003C6A10">
      <w:pPr>
        <w:keepNext/>
        <w:widowControl/>
        <w:ind w:firstLine="454"/>
        <w:jc w:val="both"/>
        <w:textAlignment w:val="center"/>
        <w:rPr>
          <w:bCs/>
          <w:iCs/>
          <w:sz w:val="24"/>
          <w:szCs w:val="24"/>
        </w:rPr>
      </w:pPr>
      <w:r w:rsidRPr="003C6A10">
        <w:rPr>
          <w:bCs/>
          <w:iCs/>
          <w:sz w:val="24"/>
          <w:szCs w:val="24"/>
        </w:rPr>
        <w:t>- использование начальных математических знаний для описания и объяснения окружающих предметов, процессов, явлений, а также оценки их количественных и пространственных отношений;</w:t>
      </w:r>
    </w:p>
    <w:p w:rsidR="003C6A10" w:rsidRPr="003C6A10" w:rsidRDefault="003C6A10" w:rsidP="003C6A10">
      <w:pPr>
        <w:keepNext/>
        <w:widowControl/>
        <w:ind w:firstLine="454"/>
        <w:jc w:val="both"/>
        <w:textAlignment w:val="center"/>
        <w:rPr>
          <w:bCs/>
          <w:iCs/>
          <w:sz w:val="24"/>
          <w:szCs w:val="24"/>
        </w:rPr>
      </w:pPr>
      <w:r w:rsidRPr="003C6A10">
        <w:rPr>
          <w:bCs/>
          <w:iCs/>
          <w:sz w:val="24"/>
          <w:szCs w:val="24"/>
        </w:rPr>
        <w:t>-овладение основами логического и алгоритмического мышления, пространственного воображения и математической речи, измерения, пересчёта, прикидки и оценки, наглядного представления данных и процессов, записи и выполнения алгоритмов;</w:t>
      </w:r>
    </w:p>
    <w:p w:rsidR="003C6A10" w:rsidRPr="003C6A10" w:rsidRDefault="003C6A10" w:rsidP="003C6A10">
      <w:pPr>
        <w:keepNext/>
        <w:widowControl/>
        <w:ind w:firstLine="454"/>
        <w:jc w:val="both"/>
        <w:textAlignment w:val="center"/>
        <w:rPr>
          <w:bCs/>
          <w:iCs/>
          <w:sz w:val="24"/>
          <w:szCs w:val="24"/>
        </w:rPr>
      </w:pPr>
      <w:r w:rsidRPr="003C6A10">
        <w:rPr>
          <w:bCs/>
          <w:iCs/>
          <w:sz w:val="24"/>
          <w:szCs w:val="24"/>
        </w:rPr>
        <w:t>-приобретение начального опыта применения математических знаний для решения учебн</w:t>
      </w:r>
      <w:proofErr w:type="gramStart"/>
      <w:r w:rsidRPr="003C6A10">
        <w:rPr>
          <w:bCs/>
          <w:iCs/>
          <w:sz w:val="24"/>
          <w:szCs w:val="24"/>
        </w:rPr>
        <w:t>о-</w:t>
      </w:r>
      <w:proofErr w:type="gramEnd"/>
      <w:r w:rsidRPr="003C6A10">
        <w:rPr>
          <w:bCs/>
          <w:iCs/>
          <w:sz w:val="24"/>
          <w:szCs w:val="24"/>
        </w:rPr>
        <w:t xml:space="preserve"> познавательных и учебно- практических задач;</w:t>
      </w:r>
    </w:p>
    <w:p w:rsidR="003C6A10" w:rsidRPr="003C6A10" w:rsidRDefault="003C6A10" w:rsidP="003C6A10">
      <w:pPr>
        <w:keepNext/>
        <w:widowControl/>
        <w:ind w:firstLine="454"/>
        <w:jc w:val="both"/>
        <w:textAlignment w:val="center"/>
        <w:rPr>
          <w:bCs/>
          <w:iCs/>
          <w:sz w:val="24"/>
          <w:szCs w:val="24"/>
        </w:rPr>
      </w:pPr>
      <w:r w:rsidRPr="003C6A10">
        <w:rPr>
          <w:bCs/>
          <w:iCs/>
          <w:sz w:val="24"/>
          <w:szCs w:val="24"/>
        </w:rPr>
        <w:t>-умение выполнять устно и письменно арифметические действия с числами и числовыми выражениями, решать текстовые задачи, умение действовать в соответствии с алгоритмом и строить простейшие алгоритмы, исследовать, распознавать и изображать геометрические фигуры, работать с таблицами, схемами, графиками диаграммами, цепочками, совокупностями, представлять, анализировать и интерпретировать данные;</w:t>
      </w:r>
    </w:p>
    <w:p w:rsidR="003C6A10" w:rsidRPr="003C6A10" w:rsidRDefault="003C6A10" w:rsidP="003C6A10">
      <w:pPr>
        <w:keepNext/>
        <w:widowControl/>
        <w:ind w:firstLine="454"/>
        <w:jc w:val="both"/>
        <w:textAlignment w:val="center"/>
        <w:rPr>
          <w:bCs/>
          <w:iCs/>
          <w:sz w:val="24"/>
          <w:szCs w:val="24"/>
        </w:rPr>
      </w:pPr>
      <w:r w:rsidRPr="003C6A10">
        <w:rPr>
          <w:bCs/>
          <w:iCs/>
          <w:sz w:val="24"/>
          <w:szCs w:val="24"/>
        </w:rPr>
        <w:t>-приобретение первоначальных представлений о компьютерной грамотности.</w:t>
      </w:r>
    </w:p>
    <w:p w:rsidR="003C6A10" w:rsidRPr="003C6A10" w:rsidRDefault="003C6A10" w:rsidP="003C6A10">
      <w:pPr>
        <w:keepNext/>
        <w:widowControl/>
        <w:ind w:firstLine="454"/>
        <w:jc w:val="both"/>
        <w:textAlignment w:val="center"/>
        <w:rPr>
          <w:bCs/>
          <w:iCs/>
          <w:sz w:val="24"/>
          <w:szCs w:val="24"/>
        </w:rPr>
      </w:pPr>
    </w:p>
    <w:p w:rsidR="003C6A10" w:rsidRPr="003C6A10" w:rsidRDefault="003C6A10" w:rsidP="003C6A10">
      <w:pPr>
        <w:keepNext/>
        <w:widowControl/>
        <w:ind w:firstLine="454"/>
        <w:textAlignment w:val="center"/>
        <w:rPr>
          <w:b/>
          <w:bCs/>
          <w:i/>
          <w:iCs/>
          <w:color w:val="FF0000"/>
          <w:sz w:val="24"/>
          <w:szCs w:val="24"/>
        </w:rPr>
      </w:pPr>
    </w:p>
    <w:p w:rsidR="003C6A10" w:rsidRPr="003C6A10" w:rsidRDefault="003C6A10" w:rsidP="003C6A10">
      <w:pPr>
        <w:widowControl/>
        <w:autoSpaceDE/>
        <w:autoSpaceDN/>
        <w:adjustRightInd/>
        <w:ind w:firstLine="454"/>
        <w:jc w:val="center"/>
        <w:rPr>
          <w:rFonts w:eastAsia="Arial Unicode MS"/>
          <w:sz w:val="24"/>
          <w:szCs w:val="24"/>
        </w:rPr>
      </w:pPr>
      <w:bookmarkStart w:id="1" w:name="bookmark50"/>
      <w:r w:rsidRPr="003C6A10">
        <w:rPr>
          <w:rFonts w:eastAsia="Arial Unicode MS"/>
          <w:sz w:val="24"/>
          <w:szCs w:val="24"/>
        </w:rPr>
        <w:t>Числа и величины</w:t>
      </w:r>
      <w:bookmarkEnd w:id="1"/>
    </w:p>
    <w:p w:rsidR="003C6A10" w:rsidRPr="003C6A10" w:rsidRDefault="003C6A10" w:rsidP="003C6A10">
      <w:pPr>
        <w:widowControl/>
        <w:autoSpaceDE/>
        <w:autoSpaceDN/>
        <w:adjustRightInd/>
        <w:ind w:firstLine="454"/>
        <w:jc w:val="both"/>
        <w:rPr>
          <w:rFonts w:eastAsia="Arial Unicode MS"/>
          <w:sz w:val="24"/>
          <w:szCs w:val="24"/>
        </w:rPr>
      </w:pPr>
      <w:r w:rsidRPr="003C6A10">
        <w:rPr>
          <w:rFonts w:eastAsia="Arial Unicode MS"/>
          <w:sz w:val="24"/>
          <w:szCs w:val="24"/>
        </w:rPr>
        <w:t>Выпускник научится:</w:t>
      </w:r>
    </w:p>
    <w:p w:rsidR="003C6A10" w:rsidRPr="003C6A10" w:rsidRDefault="003C6A10" w:rsidP="003C6A10">
      <w:pPr>
        <w:widowControl/>
        <w:autoSpaceDE/>
        <w:autoSpaceDN/>
        <w:adjustRightInd/>
        <w:ind w:firstLine="454"/>
        <w:jc w:val="both"/>
        <w:rPr>
          <w:rFonts w:eastAsia="Arial Unicode MS"/>
          <w:sz w:val="24"/>
          <w:szCs w:val="24"/>
        </w:rPr>
      </w:pPr>
      <w:r w:rsidRPr="003C6A10">
        <w:rPr>
          <w:rFonts w:eastAsia="Arial Unicode MS"/>
          <w:sz w:val="24"/>
          <w:szCs w:val="24"/>
        </w:rPr>
        <w:t>• читать, записывать, сравнивать, упорядочивать числа от нуля до миллиона;</w:t>
      </w:r>
    </w:p>
    <w:p w:rsidR="003C6A10" w:rsidRPr="003C6A10" w:rsidRDefault="003C6A10" w:rsidP="003C6A10">
      <w:pPr>
        <w:widowControl/>
        <w:autoSpaceDE/>
        <w:autoSpaceDN/>
        <w:adjustRightInd/>
        <w:ind w:firstLine="454"/>
        <w:jc w:val="both"/>
        <w:rPr>
          <w:rFonts w:eastAsia="Arial Unicode MS"/>
          <w:sz w:val="24"/>
          <w:szCs w:val="24"/>
        </w:rPr>
      </w:pPr>
      <w:r w:rsidRPr="003C6A10">
        <w:rPr>
          <w:rFonts w:eastAsia="Arial Unicode MS"/>
          <w:sz w:val="24"/>
          <w:szCs w:val="24"/>
        </w:rPr>
        <w:t>• 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rsidR="003C6A10" w:rsidRPr="003C6A10" w:rsidRDefault="003C6A10" w:rsidP="003C6A10">
      <w:pPr>
        <w:widowControl/>
        <w:autoSpaceDE/>
        <w:autoSpaceDN/>
        <w:adjustRightInd/>
        <w:ind w:firstLine="454"/>
        <w:jc w:val="both"/>
        <w:rPr>
          <w:rFonts w:eastAsia="Arial Unicode MS"/>
          <w:sz w:val="24"/>
          <w:szCs w:val="24"/>
        </w:rPr>
      </w:pPr>
      <w:r w:rsidRPr="003C6A10">
        <w:rPr>
          <w:rFonts w:eastAsia="Arial Unicode MS"/>
          <w:i/>
          <w:sz w:val="24"/>
          <w:szCs w:val="24"/>
        </w:rPr>
        <w:t>• </w:t>
      </w:r>
      <w:r w:rsidRPr="003C6A10">
        <w:rPr>
          <w:rFonts w:eastAsia="Arial Unicode MS"/>
          <w:sz w:val="24"/>
          <w:szCs w:val="24"/>
        </w:rPr>
        <w:t>группировать числа по заданному или самостоятельно установленному признаку;</w:t>
      </w:r>
    </w:p>
    <w:p w:rsidR="003C6A10" w:rsidRPr="003C6A10" w:rsidRDefault="003C6A10" w:rsidP="003C6A10">
      <w:pPr>
        <w:widowControl/>
        <w:autoSpaceDE/>
        <w:autoSpaceDN/>
        <w:adjustRightInd/>
        <w:ind w:firstLine="454"/>
        <w:jc w:val="both"/>
        <w:rPr>
          <w:rFonts w:eastAsia="Arial Unicode MS"/>
          <w:sz w:val="24"/>
          <w:szCs w:val="24"/>
        </w:rPr>
      </w:pPr>
      <w:proofErr w:type="gramStart"/>
      <w:r w:rsidRPr="003C6A10">
        <w:rPr>
          <w:rFonts w:eastAsia="Arial Unicode MS"/>
          <w:sz w:val="24"/>
          <w:szCs w:val="24"/>
        </w:rPr>
        <w:t>• 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w:t>
      </w:r>
      <w:proofErr w:type="gramEnd"/>
    </w:p>
    <w:p w:rsidR="003C6A10" w:rsidRPr="003C6A10" w:rsidRDefault="003C6A10" w:rsidP="003C6A10">
      <w:pPr>
        <w:widowControl/>
        <w:autoSpaceDE/>
        <w:autoSpaceDN/>
        <w:adjustRightInd/>
        <w:ind w:firstLine="454"/>
        <w:jc w:val="both"/>
        <w:rPr>
          <w:rFonts w:eastAsia="Arial Unicode MS"/>
          <w:i/>
          <w:sz w:val="24"/>
          <w:szCs w:val="24"/>
        </w:rPr>
      </w:pPr>
      <w:r w:rsidRPr="003C6A10">
        <w:rPr>
          <w:rFonts w:eastAsia="Arial Unicode MS"/>
          <w:i/>
          <w:sz w:val="24"/>
          <w:szCs w:val="24"/>
        </w:rPr>
        <w:t>Выпускник получит возможность научиться:</w:t>
      </w:r>
    </w:p>
    <w:p w:rsidR="003C6A10" w:rsidRPr="003C6A10" w:rsidRDefault="003C6A10" w:rsidP="003C6A10">
      <w:pPr>
        <w:widowControl/>
        <w:autoSpaceDE/>
        <w:autoSpaceDN/>
        <w:adjustRightInd/>
        <w:ind w:firstLine="454"/>
        <w:jc w:val="both"/>
        <w:rPr>
          <w:rFonts w:eastAsia="Arial Unicode MS"/>
          <w:i/>
          <w:sz w:val="24"/>
          <w:szCs w:val="24"/>
        </w:rPr>
      </w:pPr>
      <w:r w:rsidRPr="003C6A10">
        <w:rPr>
          <w:rFonts w:eastAsia="Arial Unicode MS"/>
          <w:i/>
          <w:sz w:val="24"/>
          <w:szCs w:val="24"/>
        </w:rPr>
        <w:t>• классифицировать числа по одному или нескольким основаниям, объяснять свои действия;</w:t>
      </w:r>
    </w:p>
    <w:p w:rsidR="003C6A10" w:rsidRPr="003C6A10" w:rsidRDefault="003C6A10" w:rsidP="003C6A10">
      <w:pPr>
        <w:widowControl/>
        <w:autoSpaceDE/>
        <w:autoSpaceDN/>
        <w:adjustRightInd/>
        <w:ind w:firstLine="454"/>
        <w:jc w:val="both"/>
        <w:rPr>
          <w:rFonts w:eastAsia="Arial Unicode MS"/>
          <w:i/>
          <w:sz w:val="24"/>
          <w:szCs w:val="24"/>
        </w:rPr>
      </w:pPr>
      <w:r w:rsidRPr="003C6A10">
        <w:rPr>
          <w:rFonts w:eastAsia="Arial Unicode MS"/>
          <w:i/>
          <w:sz w:val="24"/>
          <w:szCs w:val="24"/>
        </w:rPr>
        <w:t>• выбирать единицу для измерения данной величины (длины, массы, площади, времени), объяснять свои действия.</w:t>
      </w:r>
    </w:p>
    <w:p w:rsidR="003C6A10" w:rsidRPr="003C6A10" w:rsidRDefault="003C6A10" w:rsidP="003C6A10">
      <w:pPr>
        <w:widowControl/>
        <w:autoSpaceDE/>
        <w:autoSpaceDN/>
        <w:adjustRightInd/>
        <w:ind w:firstLine="454"/>
        <w:jc w:val="both"/>
        <w:rPr>
          <w:rFonts w:eastAsia="Arial Unicode MS"/>
          <w:i/>
          <w:sz w:val="24"/>
          <w:szCs w:val="24"/>
        </w:rPr>
      </w:pPr>
    </w:p>
    <w:p w:rsidR="003C6A10" w:rsidRPr="003C6A10" w:rsidRDefault="003C6A10" w:rsidP="003C6A10">
      <w:pPr>
        <w:widowControl/>
        <w:autoSpaceDE/>
        <w:autoSpaceDN/>
        <w:adjustRightInd/>
        <w:jc w:val="center"/>
        <w:rPr>
          <w:rFonts w:eastAsia="Arial Unicode MS"/>
          <w:sz w:val="24"/>
          <w:szCs w:val="24"/>
        </w:rPr>
      </w:pPr>
      <w:bookmarkStart w:id="2" w:name="bookmark51"/>
      <w:r w:rsidRPr="003C6A10">
        <w:rPr>
          <w:rFonts w:eastAsia="Arial Unicode MS"/>
          <w:sz w:val="24"/>
          <w:szCs w:val="24"/>
        </w:rPr>
        <w:t>Арифметические действия</w:t>
      </w:r>
      <w:bookmarkEnd w:id="2"/>
    </w:p>
    <w:p w:rsidR="003C6A10" w:rsidRPr="003C6A10" w:rsidRDefault="003C6A10" w:rsidP="003C6A10">
      <w:pPr>
        <w:widowControl/>
        <w:autoSpaceDE/>
        <w:autoSpaceDN/>
        <w:adjustRightInd/>
        <w:ind w:firstLine="454"/>
        <w:jc w:val="both"/>
        <w:rPr>
          <w:rFonts w:eastAsia="Arial Unicode MS"/>
          <w:sz w:val="24"/>
          <w:szCs w:val="24"/>
        </w:rPr>
      </w:pPr>
      <w:r w:rsidRPr="003C6A10">
        <w:rPr>
          <w:rFonts w:eastAsia="Arial Unicode MS"/>
          <w:sz w:val="24"/>
          <w:szCs w:val="24"/>
        </w:rPr>
        <w:t>Выпускник научится:</w:t>
      </w:r>
    </w:p>
    <w:p w:rsidR="003C6A10" w:rsidRPr="003C6A10" w:rsidRDefault="003C6A10" w:rsidP="003C6A10">
      <w:pPr>
        <w:widowControl/>
        <w:autoSpaceDE/>
        <w:autoSpaceDN/>
        <w:adjustRightInd/>
        <w:ind w:firstLine="454"/>
        <w:jc w:val="both"/>
        <w:rPr>
          <w:rFonts w:eastAsia="Arial Unicode MS"/>
          <w:sz w:val="24"/>
          <w:szCs w:val="24"/>
        </w:rPr>
      </w:pPr>
      <w:proofErr w:type="gramStart"/>
      <w:r w:rsidRPr="003C6A10">
        <w:rPr>
          <w:rFonts w:eastAsia="Arial Unicode MS"/>
          <w:sz w:val="24"/>
          <w:szCs w:val="24"/>
        </w:rPr>
        <w:t>• выполнять письменно действия с многозначными числами (сложение, вычитание, умножение и деление на однозначное, двузначное числа в пределах 10 000) с использованием таблиц сложения и умножения чисел, алгоритмов письменных арифметических действий (в том числе деления с остатком);</w:t>
      </w:r>
      <w:proofErr w:type="gramEnd"/>
    </w:p>
    <w:p w:rsidR="003C6A10" w:rsidRPr="003C6A10" w:rsidRDefault="003C6A10" w:rsidP="003C6A10">
      <w:pPr>
        <w:widowControl/>
        <w:autoSpaceDE/>
        <w:autoSpaceDN/>
        <w:adjustRightInd/>
        <w:ind w:firstLine="454"/>
        <w:jc w:val="both"/>
        <w:rPr>
          <w:rFonts w:eastAsia="Arial Unicode MS"/>
          <w:sz w:val="24"/>
          <w:szCs w:val="24"/>
        </w:rPr>
      </w:pPr>
      <w:r w:rsidRPr="003C6A10">
        <w:rPr>
          <w:rFonts w:eastAsia="Arial Unicode MS"/>
          <w:sz w:val="24"/>
          <w:szCs w:val="24"/>
        </w:rPr>
        <w:t>• выполнять устно сложение, вычитание, умножение и деление однозначных, двузначных и трёхзначных чисел в случаях, сводимых к действиям в пределах 100 (в том числе с нулём и числом 1);</w:t>
      </w:r>
    </w:p>
    <w:p w:rsidR="003C6A10" w:rsidRPr="003C6A10" w:rsidRDefault="003C6A10" w:rsidP="003C6A10">
      <w:pPr>
        <w:widowControl/>
        <w:autoSpaceDE/>
        <w:autoSpaceDN/>
        <w:adjustRightInd/>
        <w:ind w:firstLine="454"/>
        <w:jc w:val="both"/>
        <w:rPr>
          <w:rFonts w:eastAsia="Arial Unicode MS"/>
          <w:sz w:val="24"/>
          <w:szCs w:val="24"/>
        </w:rPr>
      </w:pPr>
      <w:r w:rsidRPr="003C6A10">
        <w:rPr>
          <w:rFonts w:eastAsia="Arial Unicode MS"/>
          <w:sz w:val="24"/>
          <w:szCs w:val="24"/>
        </w:rPr>
        <w:t>• выделять неизвестный компонент арифметического действия и находить его значение;</w:t>
      </w:r>
    </w:p>
    <w:p w:rsidR="003C6A10" w:rsidRPr="003C6A10" w:rsidRDefault="003C6A10" w:rsidP="003C6A10">
      <w:pPr>
        <w:widowControl/>
        <w:autoSpaceDE/>
        <w:autoSpaceDN/>
        <w:adjustRightInd/>
        <w:ind w:firstLine="454"/>
        <w:jc w:val="both"/>
        <w:rPr>
          <w:rFonts w:eastAsia="Arial Unicode MS"/>
          <w:sz w:val="24"/>
          <w:szCs w:val="24"/>
        </w:rPr>
      </w:pPr>
      <w:proofErr w:type="gramStart"/>
      <w:r w:rsidRPr="003C6A10">
        <w:rPr>
          <w:rFonts w:eastAsia="Arial Unicode MS"/>
          <w:sz w:val="24"/>
          <w:szCs w:val="24"/>
        </w:rPr>
        <w:t>• вычислять значение числового выражения (содержащего 2—3 арифметических действия, со скобками и без скобок);</w:t>
      </w:r>
      <w:proofErr w:type="gramEnd"/>
    </w:p>
    <w:p w:rsidR="003C6A10" w:rsidRPr="003C6A10" w:rsidRDefault="003C6A10" w:rsidP="003C6A10">
      <w:pPr>
        <w:widowControl/>
        <w:autoSpaceDE/>
        <w:autoSpaceDN/>
        <w:adjustRightInd/>
        <w:ind w:firstLine="454"/>
        <w:jc w:val="both"/>
        <w:rPr>
          <w:rFonts w:eastAsia="Arial Unicode MS"/>
          <w:i/>
          <w:sz w:val="24"/>
          <w:szCs w:val="24"/>
        </w:rPr>
      </w:pPr>
      <w:r w:rsidRPr="003C6A10">
        <w:rPr>
          <w:rFonts w:eastAsia="Arial Unicode MS"/>
          <w:i/>
          <w:sz w:val="24"/>
          <w:szCs w:val="24"/>
        </w:rPr>
        <w:t>Выпускник получит возможность научиться:</w:t>
      </w:r>
    </w:p>
    <w:p w:rsidR="003C6A10" w:rsidRPr="003C6A10" w:rsidRDefault="003C6A10" w:rsidP="003C6A10">
      <w:pPr>
        <w:widowControl/>
        <w:autoSpaceDE/>
        <w:autoSpaceDN/>
        <w:adjustRightInd/>
        <w:ind w:firstLine="454"/>
        <w:jc w:val="both"/>
        <w:rPr>
          <w:rFonts w:eastAsia="Arial Unicode MS"/>
          <w:i/>
          <w:sz w:val="24"/>
          <w:szCs w:val="24"/>
        </w:rPr>
      </w:pPr>
      <w:r w:rsidRPr="003C6A10">
        <w:rPr>
          <w:rFonts w:eastAsia="Arial Unicode MS"/>
          <w:sz w:val="24"/>
          <w:szCs w:val="24"/>
        </w:rPr>
        <w:t>• </w:t>
      </w:r>
      <w:r w:rsidRPr="003C6A10">
        <w:rPr>
          <w:rFonts w:eastAsia="Arial Unicode MS"/>
          <w:i/>
          <w:sz w:val="24"/>
          <w:szCs w:val="24"/>
        </w:rPr>
        <w:t>выполнять действия с величинами;</w:t>
      </w:r>
    </w:p>
    <w:p w:rsidR="003C6A10" w:rsidRPr="003C6A10" w:rsidRDefault="003C6A10" w:rsidP="003C6A10">
      <w:pPr>
        <w:widowControl/>
        <w:autoSpaceDE/>
        <w:autoSpaceDN/>
        <w:adjustRightInd/>
        <w:ind w:firstLine="454"/>
        <w:jc w:val="both"/>
        <w:rPr>
          <w:rFonts w:eastAsia="Arial Unicode MS"/>
          <w:i/>
          <w:sz w:val="24"/>
          <w:szCs w:val="24"/>
        </w:rPr>
      </w:pPr>
      <w:r w:rsidRPr="003C6A10">
        <w:rPr>
          <w:rFonts w:eastAsia="Arial Unicode MS"/>
          <w:sz w:val="24"/>
          <w:szCs w:val="24"/>
        </w:rPr>
        <w:t>• </w:t>
      </w:r>
      <w:r w:rsidRPr="003C6A10">
        <w:rPr>
          <w:rFonts w:eastAsia="Arial Unicode MS"/>
          <w:i/>
          <w:sz w:val="24"/>
          <w:szCs w:val="24"/>
        </w:rPr>
        <w:t>использовать свойства арифметических действий для удобства вычислений;</w:t>
      </w:r>
    </w:p>
    <w:p w:rsidR="003C6A10" w:rsidRPr="003C6A10" w:rsidRDefault="003C6A10" w:rsidP="003C6A10">
      <w:pPr>
        <w:widowControl/>
        <w:autoSpaceDE/>
        <w:autoSpaceDN/>
        <w:adjustRightInd/>
        <w:ind w:firstLine="454"/>
        <w:jc w:val="both"/>
        <w:rPr>
          <w:rFonts w:eastAsia="Arial Unicode MS"/>
          <w:i/>
          <w:sz w:val="24"/>
          <w:szCs w:val="24"/>
        </w:rPr>
      </w:pPr>
      <w:r w:rsidRPr="003C6A10">
        <w:rPr>
          <w:rFonts w:eastAsia="Arial Unicode MS"/>
          <w:sz w:val="24"/>
          <w:szCs w:val="24"/>
        </w:rPr>
        <w:lastRenderedPageBreak/>
        <w:t>• </w:t>
      </w:r>
      <w:r w:rsidRPr="003C6A10">
        <w:rPr>
          <w:rFonts w:eastAsia="Arial Unicode MS"/>
          <w:i/>
          <w:sz w:val="24"/>
          <w:szCs w:val="24"/>
        </w:rPr>
        <w:t>проводить проверку правильности вычислений (с помощью обратного действия, прикидки и оценки результата действия и др.).</w:t>
      </w:r>
    </w:p>
    <w:p w:rsidR="003C6A10" w:rsidRPr="003C6A10" w:rsidRDefault="003C6A10" w:rsidP="003C6A10">
      <w:pPr>
        <w:widowControl/>
        <w:autoSpaceDE/>
        <w:autoSpaceDN/>
        <w:adjustRightInd/>
        <w:ind w:firstLine="454"/>
        <w:jc w:val="both"/>
        <w:rPr>
          <w:rFonts w:eastAsia="Arial Unicode MS"/>
          <w:i/>
          <w:sz w:val="24"/>
          <w:szCs w:val="24"/>
        </w:rPr>
      </w:pPr>
      <w:r w:rsidRPr="003C6A10">
        <w:rPr>
          <w:rFonts w:eastAsia="Arial Unicode MS"/>
          <w:i/>
          <w:sz w:val="24"/>
          <w:szCs w:val="24"/>
        </w:rPr>
        <w:t xml:space="preserve">. </w:t>
      </w:r>
    </w:p>
    <w:p w:rsidR="003C6A10" w:rsidRPr="003C6A10" w:rsidRDefault="003C6A10" w:rsidP="003C6A10">
      <w:pPr>
        <w:widowControl/>
        <w:autoSpaceDE/>
        <w:autoSpaceDN/>
        <w:adjustRightInd/>
        <w:jc w:val="center"/>
        <w:rPr>
          <w:rFonts w:eastAsia="Arial Unicode MS"/>
          <w:sz w:val="24"/>
          <w:szCs w:val="24"/>
        </w:rPr>
      </w:pPr>
      <w:bookmarkStart w:id="3" w:name="bookmark52"/>
      <w:r w:rsidRPr="003C6A10">
        <w:rPr>
          <w:rFonts w:eastAsia="Arial Unicode MS"/>
          <w:sz w:val="24"/>
          <w:szCs w:val="24"/>
        </w:rPr>
        <w:t>Работа с текстовыми задачами</w:t>
      </w:r>
      <w:bookmarkEnd w:id="3"/>
    </w:p>
    <w:p w:rsidR="003C6A10" w:rsidRPr="003C6A10" w:rsidRDefault="003C6A10" w:rsidP="003C6A10">
      <w:pPr>
        <w:widowControl/>
        <w:autoSpaceDE/>
        <w:autoSpaceDN/>
        <w:adjustRightInd/>
        <w:ind w:firstLine="454"/>
        <w:jc w:val="both"/>
        <w:rPr>
          <w:rFonts w:eastAsia="Arial Unicode MS"/>
          <w:sz w:val="24"/>
          <w:szCs w:val="24"/>
        </w:rPr>
      </w:pPr>
      <w:r w:rsidRPr="003C6A10">
        <w:rPr>
          <w:rFonts w:eastAsia="Arial Unicode MS"/>
          <w:sz w:val="24"/>
          <w:szCs w:val="24"/>
        </w:rPr>
        <w:t>Выпускник научится:</w:t>
      </w:r>
    </w:p>
    <w:p w:rsidR="003C6A10" w:rsidRPr="003C6A10" w:rsidRDefault="003C6A10" w:rsidP="003C6A10">
      <w:pPr>
        <w:widowControl/>
        <w:autoSpaceDE/>
        <w:autoSpaceDN/>
        <w:adjustRightInd/>
        <w:ind w:firstLine="454"/>
        <w:jc w:val="both"/>
        <w:rPr>
          <w:rFonts w:eastAsia="Arial Unicode MS"/>
          <w:sz w:val="24"/>
          <w:szCs w:val="24"/>
        </w:rPr>
      </w:pPr>
      <w:r w:rsidRPr="003C6A10">
        <w:rPr>
          <w:rFonts w:eastAsia="Arial Unicode MS"/>
          <w:sz w:val="24"/>
          <w:szCs w:val="24"/>
        </w:rPr>
        <w:t>• устанавливать зависимость между величинами, представленными в задаче, планировать ход решения задачи, выбирать и объяснять выбор действий;</w:t>
      </w:r>
    </w:p>
    <w:p w:rsidR="003C6A10" w:rsidRPr="003C6A10" w:rsidRDefault="003C6A10" w:rsidP="003C6A10">
      <w:pPr>
        <w:widowControl/>
        <w:autoSpaceDE/>
        <w:autoSpaceDN/>
        <w:adjustRightInd/>
        <w:ind w:firstLine="454"/>
        <w:jc w:val="both"/>
        <w:rPr>
          <w:rFonts w:eastAsia="Arial Unicode MS"/>
          <w:sz w:val="24"/>
          <w:szCs w:val="24"/>
        </w:rPr>
      </w:pPr>
      <w:r w:rsidRPr="003C6A10">
        <w:rPr>
          <w:rFonts w:eastAsia="Arial Unicode MS"/>
          <w:sz w:val="24"/>
          <w:szCs w:val="24"/>
        </w:rPr>
        <w:t>• решать арифметическим способом (в 1—2 действия) учебные задачи и задачи, связанные с повседневной жизнью;</w:t>
      </w:r>
    </w:p>
    <w:p w:rsidR="003C6A10" w:rsidRPr="003C6A10" w:rsidRDefault="003C6A10" w:rsidP="003C6A10">
      <w:pPr>
        <w:widowControl/>
        <w:autoSpaceDE/>
        <w:autoSpaceDN/>
        <w:adjustRightInd/>
        <w:ind w:firstLine="454"/>
        <w:jc w:val="both"/>
        <w:rPr>
          <w:rFonts w:eastAsia="Arial Unicode MS"/>
          <w:sz w:val="24"/>
          <w:szCs w:val="24"/>
        </w:rPr>
      </w:pPr>
      <w:r w:rsidRPr="003C6A10">
        <w:rPr>
          <w:rFonts w:eastAsia="Arial Unicode MS"/>
          <w:sz w:val="24"/>
          <w:szCs w:val="24"/>
        </w:rPr>
        <w:t>• оценивать правильность хода решения и реальность ответа на вопрос задачи.</w:t>
      </w:r>
    </w:p>
    <w:p w:rsidR="003C6A10" w:rsidRPr="003C6A10" w:rsidRDefault="003C6A10" w:rsidP="003C6A10">
      <w:pPr>
        <w:widowControl/>
        <w:autoSpaceDE/>
        <w:autoSpaceDN/>
        <w:adjustRightInd/>
        <w:ind w:firstLine="454"/>
        <w:jc w:val="both"/>
        <w:rPr>
          <w:rFonts w:eastAsia="Arial Unicode MS"/>
          <w:i/>
          <w:sz w:val="24"/>
          <w:szCs w:val="24"/>
        </w:rPr>
      </w:pPr>
      <w:r w:rsidRPr="003C6A10">
        <w:rPr>
          <w:rFonts w:eastAsia="Arial Unicode MS"/>
          <w:i/>
          <w:sz w:val="24"/>
          <w:szCs w:val="24"/>
        </w:rPr>
        <w:t>Выпускник получит возможность научиться:</w:t>
      </w:r>
    </w:p>
    <w:p w:rsidR="003C6A10" w:rsidRPr="003C6A10" w:rsidRDefault="003C6A10" w:rsidP="003C6A10">
      <w:pPr>
        <w:widowControl/>
        <w:autoSpaceDE/>
        <w:autoSpaceDN/>
        <w:adjustRightInd/>
        <w:ind w:firstLine="454"/>
        <w:jc w:val="both"/>
        <w:rPr>
          <w:rFonts w:eastAsia="Arial Unicode MS"/>
          <w:i/>
          <w:sz w:val="24"/>
          <w:szCs w:val="24"/>
        </w:rPr>
      </w:pPr>
      <w:r w:rsidRPr="003C6A10">
        <w:rPr>
          <w:rFonts w:eastAsia="Arial Unicode MS"/>
          <w:sz w:val="24"/>
          <w:szCs w:val="24"/>
        </w:rPr>
        <w:t>• </w:t>
      </w:r>
      <w:r w:rsidRPr="003C6A10">
        <w:rPr>
          <w:rFonts w:eastAsia="Arial Unicode MS"/>
          <w:i/>
          <w:sz w:val="24"/>
          <w:szCs w:val="24"/>
        </w:rPr>
        <w:t>решать задачи на нахождение доли величины и величины по значению её доли (половина, треть, четверть, пятая, десятая часть);</w:t>
      </w:r>
    </w:p>
    <w:p w:rsidR="003C6A10" w:rsidRPr="003C6A10" w:rsidRDefault="003C6A10" w:rsidP="003C6A10">
      <w:pPr>
        <w:widowControl/>
        <w:autoSpaceDE/>
        <w:autoSpaceDN/>
        <w:adjustRightInd/>
        <w:ind w:firstLine="454"/>
        <w:jc w:val="both"/>
        <w:rPr>
          <w:rFonts w:eastAsia="Arial Unicode MS"/>
          <w:i/>
          <w:sz w:val="24"/>
          <w:szCs w:val="24"/>
        </w:rPr>
      </w:pPr>
      <w:r w:rsidRPr="003C6A10">
        <w:rPr>
          <w:rFonts w:eastAsia="Arial Unicode MS"/>
          <w:sz w:val="24"/>
          <w:szCs w:val="24"/>
        </w:rPr>
        <w:t>• </w:t>
      </w:r>
      <w:r w:rsidRPr="003C6A10">
        <w:rPr>
          <w:rFonts w:eastAsia="Arial Unicode MS"/>
          <w:i/>
          <w:sz w:val="24"/>
          <w:szCs w:val="24"/>
        </w:rPr>
        <w:t>решать задачи в 3—4 действия;</w:t>
      </w:r>
    </w:p>
    <w:p w:rsidR="003C6A10" w:rsidRPr="003C6A10" w:rsidRDefault="003C6A10" w:rsidP="003C6A10">
      <w:pPr>
        <w:widowControl/>
        <w:autoSpaceDE/>
        <w:autoSpaceDN/>
        <w:adjustRightInd/>
        <w:ind w:firstLine="454"/>
        <w:jc w:val="both"/>
        <w:rPr>
          <w:rFonts w:eastAsia="Arial Unicode MS"/>
          <w:i/>
          <w:sz w:val="24"/>
          <w:szCs w:val="24"/>
        </w:rPr>
      </w:pPr>
      <w:r w:rsidRPr="003C6A10">
        <w:rPr>
          <w:rFonts w:eastAsia="Arial Unicode MS"/>
          <w:sz w:val="24"/>
          <w:szCs w:val="24"/>
        </w:rPr>
        <w:t>• </w:t>
      </w:r>
      <w:r w:rsidRPr="003C6A10">
        <w:rPr>
          <w:rFonts w:eastAsia="Arial Unicode MS"/>
          <w:i/>
          <w:sz w:val="24"/>
          <w:szCs w:val="24"/>
        </w:rPr>
        <w:t>находить разные способы решения задачи;</w:t>
      </w:r>
    </w:p>
    <w:p w:rsidR="003C6A10" w:rsidRPr="003C6A10" w:rsidRDefault="003C6A10" w:rsidP="003C6A10">
      <w:pPr>
        <w:widowControl/>
        <w:autoSpaceDE/>
        <w:autoSpaceDN/>
        <w:adjustRightInd/>
        <w:ind w:firstLine="454"/>
        <w:jc w:val="both"/>
        <w:rPr>
          <w:rFonts w:eastAsia="Arial Unicode MS"/>
          <w:sz w:val="24"/>
          <w:szCs w:val="24"/>
        </w:rPr>
      </w:pPr>
    </w:p>
    <w:p w:rsidR="003C6A10" w:rsidRPr="003C6A10" w:rsidRDefault="003C6A10" w:rsidP="003C6A10">
      <w:pPr>
        <w:widowControl/>
        <w:autoSpaceDE/>
        <w:autoSpaceDN/>
        <w:adjustRightInd/>
        <w:jc w:val="center"/>
        <w:rPr>
          <w:rFonts w:eastAsia="Arial Unicode MS"/>
          <w:sz w:val="24"/>
          <w:szCs w:val="24"/>
        </w:rPr>
      </w:pPr>
      <w:bookmarkStart w:id="4" w:name="bookmark53"/>
      <w:r w:rsidRPr="003C6A10">
        <w:rPr>
          <w:rFonts w:eastAsia="Arial Unicode MS"/>
          <w:sz w:val="24"/>
          <w:szCs w:val="24"/>
        </w:rPr>
        <w:t>Пространственные отношения. Геометрические фигуры</w:t>
      </w:r>
      <w:bookmarkEnd w:id="4"/>
    </w:p>
    <w:p w:rsidR="003C6A10" w:rsidRPr="003C6A10" w:rsidRDefault="003C6A10" w:rsidP="003C6A10">
      <w:pPr>
        <w:widowControl/>
        <w:autoSpaceDE/>
        <w:autoSpaceDN/>
        <w:adjustRightInd/>
        <w:ind w:left="360" w:firstLine="454"/>
        <w:jc w:val="both"/>
        <w:rPr>
          <w:spacing w:val="-5"/>
          <w:sz w:val="24"/>
          <w:szCs w:val="24"/>
          <w:lang w:eastAsia="en-US"/>
        </w:rPr>
      </w:pPr>
      <w:r w:rsidRPr="003C6A10">
        <w:rPr>
          <w:spacing w:val="-5"/>
          <w:sz w:val="24"/>
          <w:szCs w:val="24"/>
          <w:lang w:eastAsia="en-US"/>
        </w:rPr>
        <w:t>Выпускник научится:</w:t>
      </w:r>
    </w:p>
    <w:p w:rsidR="003C6A10" w:rsidRPr="003C6A10" w:rsidRDefault="003C6A10" w:rsidP="003C6A10">
      <w:pPr>
        <w:widowControl/>
        <w:autoSpaceDE/>
        <w:autoSpaceDN/>
        <w:adjustRightInd/>
        <w:ind w:firstLine="454"/>
        <w:jc w:val="both"/>
        <w:rPr>
          <w:rFonts w:eastAsia="Arial Unicode MS"/>
          <w:sz w:val="24"/>
          <w:szCs w:val="24"/>
        </w:rPr>
      </w:pPr>
      <w:r w:rsidRPr="003C6A10">
        <w:rPr>
          <w:rFonts w:eastAsia="Arial Unicode MS"/>
          <w:sz w:val="24"/>
          <w:szCs w:val="24"/>
        </w:rPr>
        <w:t>• описывать взаимное расположение предметов в пространстве и на плоскости;</w:t>
      </w:r>
    </w:p>
    <w:p w:rsidR="003C6A10" w:rsidRPr="003C6A10" w:rsidRDefault="003C6A10" w:rsidP="003C6A10">
      <w:pPr>
        <w:widowControl/>
        <w:autoSpaceDE/>
        <w:autoSpaceDN/>
        <w:adjustRightInd/>
        <w:ind w:firstLine="454"/>
        <w:jc w:val="both"/>
        <w:rPr>
          <w:rFonts w:eastAsia="Arial Unicode MS"/>
          <w:sz w:val="24"/>
          <w:szCs w:val="24"/>
        </w:rPr>
      </w:pPr>
      <w:proofErr w:type="gramStart"/>
      <w:r w:rsidRPr="003C6A10">
        <w:rPr>
          <w:rFonts w:eastAsia="Arial Unicode MS"/>
          <w:sz w:val="24"/>
          <w:szCs w:val="24"/>
        </w:rPr>
        <w:t>• 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roofErr w:type="gramEnd"/>
    </w:p>
    <w:p w:rsidR="003C6A10" w:rsidRPr="003C6A10" w:rsidRDefault="003C6A10" w:rsidP="003C6A10">
      <w:pPr>
        <w:widowControl/>
        <w:autoSpaceDE/>
        <w:autoSpaceDN/>
        <w:adjustRightInd/>
        <w:ind w:firstLine="454"/>
        <w:jc w:val="both"/>
        <w:rPr>
          <w:rFonts w:eastAsia="Arial Unicode MS"/>
          <w:sz w:val="24"/>
          <w:szCs w:val="24"/>
        </w:rPr>
      </w:pPr>
      <w:r w:rsidRPr="003C6A10">
        <w:rPr>
          <w:rFonts w:eastAsia="Arial Unicode MS"/>
          <w:sz w:val="24"/>
          <w:szCs w:val="24"/>
        </w:rPr>
        <w:t>• выполнять построение геометрических фигур с заданными измерениями (отрезок, квадрат, прямоугольник) с помощью линейки, угольника;</w:t>
      </w:r>
    </w:p>
    <w:p w:rsidR="003C6A10" w:rsidRPr="003C6A10" w:rsidRDefault="003C6A10" w:rsidP="003C6A10">
      <w:pPr>
        <w:widowControl/>
        <w:autoSpaceDE/>
        <w:autoSpaceDN/>
        <w:adjustRightInd/>
        <w:ind w:firstLine="454"/>
        <w:jc w:val="both"/>
        <w:rPr>
          <w:rFonts w:eastAsia="Arial Unicode MS"/>
          <w:sz w:val="24"/>
          <w:szCs w:val="24"/>
        </w:rPr>
      </w:pPr>
      <w:r w:rsidRPr="003C6A10">
        <w:rPr>
          <w:rFonts w:eastAsia="Arial Unicode MS"/>
          <w:sz w:val="24"/>
          <w:szCs w:val="24"/>
        </w:rPr>
        <w:t>• использовать свойства прямоугольника и квадрата для решения задач;</w:t>
      </w:r>
    </w:p>
    <w:p w:rsidR="003C6A10" w:rsidRPr="003C6A10" w:rsidRDefault="003C6A10" w:rsidP="003C6A10">
      <w:pPr>
        <w:widowControl/>
        <w:autoSpaceDE/>
        <w:autoSpaceDN/>
        <w:adjustRightInd/>
        <w:ind w:firstLine="454"/>
        <w:jc w:val="both"/>
        <w:rPr>
          <w:rFonts w:eastAsia="Arial Unicode MS"/>
          <w:sz w:val="24"/>
          <w:szCs w:val="24"/>
        </w:rPr>
      </w:pPr>
      <w:r w:rsidRPr="003C6A10">
        <w:rPr>
          <w:rFonts w:eastAsia="Arial Unicode MS"/>
          <w:sz w:val="24"/>
          <w:szCs w:val="24"/>
        </w:rPr>
        <w:t>• распознавать и называть геометрические тела (куб, шар);</w:t>
      </w:r>
    </w:p>
    <w:p w:rsidR="003C6A10" w:rsidRPr="003C6A10" w:rsidRDefault="003C6A10" w:rsidP="003C6A10">
      <w:pPr>
        <w:widowControl/>
        <w:autoSpaceDE/>
        <w:autoSpaceDN/>
        <w:adjustRightInd/>
        <w:ind w:firstLine="454"/>
        <w:jc w:val="both"/>
        <w:rPr>
          <w:rFonts w:eastAsia="Arial Unicode MS"/>
          <w:sz w:val="24"/>
          <w:szCs w:val="24"/>
        </w:rPr>
      </w:pPr>
      <w:r w:rsidRPr="003C6A10">
        <w:rPr>
          <w:rFonts w:eastAsia="Arial Unicode MS"/>
          <w:sz w:val="24"/>
          <w:szCs w:val="24"/>
        </w:rPr>
        <w:t>• соотносить реальные объекты с моделями геометрических фигур.</w:t>
      </w:r>
    </w:p>
    <w:p w:rsidR="003C6A10" w:rsidRPr="003C6A10" w:rsidRDefault="003C6A10" w:rsidP="003C6A10">
      <w:pPr>
        <w:widowControl/>
        <w:autoSpaceDE/>
        <w:autoSpaceDN/>
        <w:adjustRightInd/>
        <w:ind w:firstLine="454"/>
        <w:jc w:val="both"/>
        <w:rPr>
          <w:rFonts w:eastAsia="Arial Unicode MS"/>
          <w:i/>
          <w:sz w:val="24"/>
          <w:szCs w:val="24"/>
        </w:rPr>
      </w:pPr>
      <w:r w:rsidRPr="003C6A10">
        <w:rPr>
          <w:rFonts w:eastAsia="Arial Unicode MS"/>
          <w:i/>
          <w:sz w:val="24"/>
          <w:szCs w:val="24"/>
        </w:rPr>
        <w:t xml:space="preserve">Выпускник получит возможность </w:t>
      </w:r>
    </w:p>
    <w:p w:rsidR="003C6A10" w:rsidRPr="003C6A10" w:rsidRDefault="003C6A10" w:rsidP="003C6A10">
      <w:pPr>
        <w:widowControl/>
        <w:autoSpaceDE/>
        <w:autoSpaceDN/>
        <w:adjustRightInd/>
        <w:ind w:firstLine="454"/>
        <w:jc w:val="both"/>
        <w:rPr>
          <w:rFonts w:eastAsia="Arial Unicode MS"/>
          <w:i/>
          <w:sz w:val="24"/>
          <w:szCs w:val="24"/>
        </w:rPr>
      </w:pPr>
      <w:r w:rsidRPr="003C6A10">
        <w:rPr>
          <w:rFonts w:eastAsia="Arial Unicode MS"/>
          <w:sz w:val="24"/>
          <w:szCs w:val="24"/>
        </w:rPr>
        <w:t>• </w:t>
      </w:r>
      <w:r w:rsidRPr="003C6A10">
        <w:rPr>
          <w:rFonts w:eastAsia="Arial Unicode MS"/>
          <w:i/>
          <w:sz w:val="24"/>
          <w:szCs w:val="24"/>
        </w:rPr>
        <w:t>научиться распознавать, различать и называть геометрические тела: параллелепипед, пирамиду, цилиндр, конус;</w:t>
      </w:r>
    </w:p>
    <w:p w:rsidR="003C6A10" w:rsidRPr="003C6A10" w:rsidRDefault="003C6A10" w:rsidP="003C6A10">
      <w:pPr>
        <w:widowControl/>
        <w:autoSpaceDE/>
        <w:autoSpaceDN/>
        <w:adjustRightInd/>
        <w:ind w:firstLine="454"/>
        <w:jc w:val="both"/>
        <w:rPr>
          <w:rFonts w:eastAsia="Arial Unicode MS"/>
          <w:i/>
          <w:sz w:val="24"/>
          <w:szCs w:val="24"/>
        </w:rPr>
      </w:pPr>
    </w:p>
    <w:p w:rsidR="003C6A10" w:rsidRPr="003C6A10" w:rsidRDefault="003C6A10" w:rsidP="003C6A10">
      <w:pPr>
        <w:widowControl/>
        <w:autoSpaceDE/>
        <w:autoSpaceDN/>
        <w:adjustRightInd/>
        <w:jc w:val="center"/>
        <w:rPr>
          <w:rFonts w:eastAsia="Arial Unicode MS"/>
          <w:sz w:val="24"/>
          <w:szCs w:val="24"/>
        </w:rPr>
      </w:pPr>
      <w:bookmarkStart w:id="5" w:name="bookmark54"/>
      <w:r w:rsidRPr="003C6A10">
        <w:rPr>
          <w:rFonts w:eastAsia="Arial Unicode MS"/>
          <w:sz w:val="24"/>
          <w:szCs w:val="24"/>
        </w:rPr>
        <w:t>Геометрические величины</w:t>
      </w:r>
      <w:bookmarkEnd w:id="5"/>
    </w:p>
    <w:p w:rsidR="003C6A10" w:rsidRPr="003C6A10" w:rsidRDefault="003C6A10" w:rsidP="003C6A10">
      <w:pPr>
        <w:widowControl/>
        <w:autoSpaceDE/>
        <w:autoSpaceDN/>
        <w:adjustRightInd/>
        <w:ind w:firstLine="454"/>
        <w:jc w:val="both"/>
        <w:rPr>
          <w:rFonts w:eastAsia="Arial Unicode MS"/>
          <w:sz w:val="24"/>
          <w:szCs w:val="24"/>
        </w:rPr>
      </w:pPr>
      <w:r w:rsidRPr="003C6A10">
        <w:rPr>
          <w:rFonts w:eastAsia="Arial Unicode MS"/>
          <w:sz w:val="24"/>
          <w:szCs w:val="24"/>
        </w:rPr>
        <w:t>Выпускник научится:</w:t>
      </w:r>
    </w:p>
    <w:p w:rsidR="003C6A10" w:rsidRPr="003C6A10" w:rsidRDefault="003C6A10" w:rsidP="003C6A10">
      <w:pPr>
        <w:widowControl/>
        <w:autoSpaceDE/>
        <w:autoSpaceDN/>
        <w:adjustRightInd/>
        <w:ind w:firstLine="454"/>
        <w:jc w:val="both"/>
        <w:rPr>
          <w:rFonts w:eastAsia="Arial Unicode MS"/>
          <w:sz w:val="24"/>
          <w:szCs w:val="24"/>
        </w:rPr>
      </w:pPr>
      <w:r w:rsidRPr="003C6A10">
        <w:rPr>
          <w:rFonts w:eastAsia="Arial Unicode MS"/>
          <w:sz w:val="24"/>
          <w:szCs w:val="24"/>
        </w:rPr>
        <w:t>• измерять длину отрезка;</w:t>
      </w:r>
    </w:p>
    <w:p w:rsidR="003C6A10" w:rsidRPr="003C6A10" w:rsidRDefault="003C6A10" w:rsidP="003C6A10">
      <w:pPr>
        <w:widowControl/>
        <w:autoSpaceDE/>
        <w:autoSpaceDN/>
        <w:adjustRightInd/>
        <w:ind w:firstLine="454"/>
        <w:jc w:val="both"/>
        <w:rPr>
          <w:rFonts w:eastAsia="Arial Unicode MS"/>
          <w:sz w:val="24"/>
          <w:szCs w:val="24"/>
        </w:rPr>
      </w:pPr>
      <w:r w:rsidRPr="003C6A10">
        <w:rPr>
          <w:rFonts w:eastAsia="Arial Unicode MS"/>
          <w:sz w:val="24"/>
          <w:szCs w:val="24"/>
        </w:rPr>
        <w:t>• вычислять периметр треугольника, прямоугольника и квадрата, площадь прямоугольника и квадрата;</w:t>
      </w:r>
    </w:p>
    <w:p w:rsidR="003C6A10" w:rsidRPr="003C6A10" w:rsidRDefault="003C6A10" w:rsidP="003C6A10">
      <w:pPr>
        <w:widowControl/>
        <w:autoSpaceDE/>
        <w:autoSpaceDN/>
        <w:adjustRightInd/>
        <w:ind w:firstLine="454"/>
        <w:jc w:val="both"/>
        <w:rPr>
          <w:rFonts w:eastAsia="Arial Unicode MS"/>
          <w:sz w:val="24"/>
          <w:szCs w:val="24"/>
        </w:rPr>
      </w:pPr>
      <w:r w:rsidRPr="003C6A10">
        <w:rPr>
          <w:rFonts w:eastAsia="Arial Unicode MS"/>
          <w:sz w:val="24"/>
          <w:szCs w:val="24"/>
        </w:rPr>
        <w:t>• оценивать размеры геометрических объектов, расстояния приближённо (на глаз).</w:t>
      </w:r>
    </w:p>
    <w:p w:rsidR="003C6A10" w:rsidRPr="003C6A10" w:rsidRDefault="003C6A10" w:rsidP="003C6A10">
      <w:pPr>
        <w:widowControl/>
        <w:autoSpaceDE/>
        <w:autoSpaceDN/>
        <w:adjustRightInd/>
        <w:ind w:firstLine="454"/>
        <w:jc w:val="both"/>
        <w:rPr>
          <w:rFonts w:eastAsia="Arial Unicode MS"/>
          <w:i/>
          <w:sz w:val="24"/>
          <w:szCs w:val="24"/>
        </w:rPr>
      </w:pPr>
      <w:r w:rsidRPr="003C6A10">
        <w:rPr>
          <w:rFonts w:eastAsia="Arial Unicode MS"/>
          <w:i/>
          <w:sz w:val="24"/>
          <w:szCs w:val="24"/>
        </w:rPr>
        <w:t>Выпускник получит возможность научиться вычислять периметр многоугольника, площадь фигуры, составленной из прямоугольников.</w:t>
      </w:r>
    </w:p>
    <w:p w:rsidR="003C6A10" w:rsidRPr="003C6A10" w:rsidRDefault="003C6A10" w:rsidP="003C6A10">
      <w:pPr>
        <w:widowControl/>
        <w:autoSpaceDE/>
        <w:autoSpaceDN/>
        <w:adjustRightInd/>
        <w:ind w:firstLine="454"/>
        <w:jc w:val="both"/>
        <w:rPr>
          <w:rFonts w:eastAsia="Arial Unicode MS"/>
          <w:sz w:val="24"/>
          <w:szCs w:val="24"/>
        </w:rPr>
      </w:pPr>
    </w:p>
    <w:p w:rsidR="003C6A10" w:rsidRPr="003C6A10" w:rsidRDefault="003C6A10" w:rsidP="003C6A10">
      <w:pPr>
        <w:widowControl/>
        <w:autoSpaceDE/>
        <w:autoSpaceDN/>
        <w:adjustRightInd/>
        <w:jc w:val="center"/>
        <w:rPr>
          <w:rFonts w:eastAsia="Arial Unicode MS"/>
          <w:sz w:val="24"/>
          <w:szCs w:val="24"/>
        </w:rPr>
      </w:pPr>
      <w:bookmarkStart w:id="6" w:name="bookmark55"/>
      <w:r w:rsidRPr="003C6A10">
        <w:rPr>
          <w:rFonts w:eastAsia="Arial Unicode MS"/>
          <w:sz w:val="24"/>
          <w:szCs w:val="24"/>
        </w:rPr>
        <w:t>Работа с информацией</w:t>
      </w:r>
      <w:bookmarkEnd w:id="6"/>
    </w:p>
    <w:p w:rsidR="003C6A10" w:rsidRPr="003C6A10" w:rsidRDefault="003C6A10" w:rsidP="003C6A10">
      <w:pPr>
        <w:widowControl/>
        <w:autoSpaceDE/>
        <w:autoSpaceDN/>
        <w:adjustRightInd/>
        <w:ind w:firstLine="454"/>
        <w:jc w:val="both"/>
        <w:rPr>
          <w:rFonts w:eastAsia="Arial Unicode MS"/>
          <w:sz w:val="24"/>
          <w:szCs w:val="24"/>
        </w:rPr>
      </w:pPr>
      <w:r w:rsidRPr="003C6A10">
        <w:rPr>
          <w:rFonts w:eastAsia="Arial Unicode MS"/>
          <w:sz w:val="24"/>
          <w:szCs w:val="24"/>
        </w:rPr>
        <w:t>Выпускник научится:</w:t>
      </w:r>
    </w:p>
    <w:p w:rsidR="003C6A10" w:rsidRPr="003C6A10" w:rsidRDefault="003C6A10" w:rsidP="003C6A10">
      <w:pPr>
        <w:widowControl/>
        <w:autoSpaceDE/>
        <w:autoSpaceDN/>
        <w:adjustRightInd/>
        <w:ind w:firstLine="454"/>
        <w:jc w:val="both"/>
        <w:rPr>
          <w:rFonts w:eastAsia="Arial Unicode MS"/>
          <w:sz w:val="24"/>
          <w:szCs w:val="24"/>
        </w:rPr>
      </w:pPr>
      <w:r w:rsidRPr="003C6A10">
        <w:rPr>
          <w:rFonts w:eastAsia="Arial Unicode MS"/>
          <w:sz w:val="24"/>
          <w:szCs w:val="24"/>
        </w:rPr>
        <w:t>• читать несложные готовые таблицы;</w:t>
      </w:r>
    </w:p>
    <w:p w:rsidR="003C6A10" w:rsidRPr="003C6A10" w:rsidRDefault="003C6A10" w:rsidP="003C6A10">
      <w:pPr>
        <w:widowControl/>
        <w:autoSpaceDE/>
        <w:autoSpaceDN/>
        <w:adjustRightInd/>
        <w:ind w:firstLine="454"/>
        <w:jc w:val="both"/>
        <w:rPr>
          <w:rFonts w:eastAsia="Arial Unicode MS"/>
          <w:sz w:val="24"/>
          <w:szCs w:val="24"/>
        </w:rPr>
      </w:pPr>
      <w:r w:rsidRPr="003C6A10">
        <w:rPr>
          <w:rFonts w:eastAsia="Arial Unicode MS"/>
          <w:sz w:val="24"/>
          <w:szCs w:val="24"/>
        </w:rPr>
        <w:t>• заполнять несложные готовые таблицы;</w:t>
      </w:r>
    </w:p>
    <w:p w:rsidR="003C6A10" w:rsidRPr="003C6A10" w:rsidRDefault="003C6A10" w:rsidP="003C6A10">
      <w:pPr>
        <w:widowControl/>
        <w:autoSpaceDE/>
        <w:autoSpaceDN/>
        <w:adjustRightInd/>
        <w:ind w:firstLine="454"/>
        <w:jc w:val="both"/>
        <w:rPr>
          <w:rFonts w:eastAsia="Arial Unicode MS"/>
          <w:sz w:val="24"/>
          <w:szCs w:val="24"/>
        </w:rPr>
      </w:pPr>
      <w:r w:rsidRPr="003C6A10">
        <w:rPr>
          <w:rFonts w:eastAsia="Arial Unicode MS"/>
          <w:sz w:val="24"/>
          <w:szCs w:val="24"/>
        </w:rPr>
        <w:t>• читать несложные готовые столбчатые диаграммы.</w:t>
      </w:r>
    </w:p>
    <w:p w:rsidR="003C6A10" w:rsidRPr="003C6A10" w:rsidRDefault="003C6A10" w:rsidP="003C6A10">
      <w:pPr>
        <w:widowControl/>
        <w:autoSpaceDE/>
        <w:autoSpaceDN/>
        <w:adjustRightInd/>
        <w:ind w:firstLine="454"/>
        <w:jc w:val="both"/>
        <w:rPr>
          <w:rFonts w:eastAsia="Arial Unicode MS"/>
          <w:i/>
          <w:sz w:val="24"/>
          <w:szCs w:val="24"/>
        </w:rPr>
      </w:pPr>
      <w:r w:rsidRPr="003C6A10">
        <w:rPr>
          <w:rFonts w:eastAsia="Arial Unicode MS"/>
          <w:i/>
          <w:sz w:val="24"/>
          <w:szCs w:val="24"/>
        </w:rPr>
        <w:t>Выпускник получит возможность научиться:</w:t>
      </w:r>
    </w:p>
    <w:p w:rsidR="003C6A10" w:rsidRPr="003C6A10" w:rsidRDefault="003C6A10" w:rsidP="003C6A10">
      <w:pPr>
        <w:widowControl/>
        <w:autoSpaceDE/>
        <w:autoSpaceDN/>
        <w:adjustRightInd/>
        <w:ind w:firstLine="454"/>
        <w:jc w:val="both"/>
        <w:rPr>
          <w:rFonts w:eastAsia="Arial Unicode MS"/>
          <w:i/>
          <w:sz w:val="24"/>
          <w:szCs w:val="24"/>
        </w:rPr>
      </w:pPr>
      <w:r w:rsidRPr="003C6A10">
        <w:rPr>
          <w:rFonts w:eastAsia="Arial Unicode MS"/>
          <w:sz w:val="24"/>
          <w:szCs w:val="24"/>
        </w:rPr>
        <w:t>• </w:t>
      </w:r>
      <w:r w:rsidRPr="003C6A10">
        <w:rPr>
          <w:rFonts w:eastAsia="Arial Unicode MS"/>
          <w:i/>
          <w:sz w:val="24"/>
          <w:szCs w:val="24"/>
        </w:rPr>
        <w:t>читать несложные готовые круговые диаграммы;</w:t>
      </w:r>
    </w:p>
    <w:p w:rsidR="003C6A10" w:rsidRPr="003C6A10" w:rsidRDefault="003C6A10" w:rsidP="003C6A10">
      <w:pPr>
        <w:widowControl/>
        <w:autoSpaceDE/>
        <w:autoSpaceDN/>
        <w:adjustRightInd/>
        <w:ind w:firstLine="454"/>
        <w:jc w:val="both"/>
        <w:rPr>
          <w:rFonts w:eastAsia="Arial Unicode MS"/>
          <w:i/>
          <w:sz w:val="24"/>
          <w:szCs w:val="24"/>
        </w:rPr>
      </w:pPr>
      <w:r w:rsidRPr="003C6A10">
        <w:rPr>
          <w:rFonts w:eastAsia="Arial Unicode MS"/>
          <w:sz w:val="24"/>
          <w:szCs w:val="24"/>
        </w:rPr>
        <w:t>• </w:t>
      </w:r>
      <w:r w:rsidRPr="003C6A10">
        <w:rPr>
          <w:rFonts w:eastAsia="Arial Unicode MS"/>
          <w:i/>
          <w:sz w:val="24"/>
          <w:szCs w:val="24"/>
        </w:rPr>
        <w:t>достраивать несложную готовую столбчатую диаграмму;</w:t>
      </w:r>
    </w:p>
    <w:p w:rsidR="003C6A10" w:rsidRPr="003C6A10" w:rsidRDefault="003C6A10" w:rsidP="003C6A10">
      <w:pPr>
        <w:widowControl/>
        <w:autoSpaceDE/>
        <w:autoSpaceDN/>
        <w:adjustRightInd/>
        <w:ind w:firstLine="454"/>
        <w:jc w:val="both"/>
        <w:rPr>
          <w:rFonts w:eastAsia="Arial Unicode MS"/>
          <w:i/>
          <w:sz w:val="24"/>
          <w:szCs w:val="24"/>
        </w:rPr>
      </w:pPr>
      <w:r w:rsidRPr="003C6A10">
        <w:rPr>
          <w:rFonts w:eastAsia="Arial Unicode MS"/>
          <w:sz w:val="24"/>
          <w:szCs w:val="24"/>
        </w:rPr>
        <w:t>• </w:t>
      </w:r>
      <w:r w:rsidRPr="003C6A10">
        <w:rPr>
          <w:rFonts w:eastAsia="Arial Unicode MS"/>
          <w:i/>
          <w:sz w:val="24"/>
          <w:szCs w:val="24"/>
        </w:rPr>
        <w:t>сравнивать и обобщать информацию, представленную в строках и столбцах несложных таблиц и диаграмм;</w:t>
      </w:r>
    </w:p>
    <w:p w:rsidR="003C6A10" w:rsidRPr="003C6A10" w:rsidRDefault="003C6A10" w:rsidP="003C6A10">
      <w:pPr>
        <w:widowControl/>
        <w:autoSpaceDE/>
        <w:autoSpaceDN/>
        <w:adjustRightInd/>
        <w:ind w:firstLine="454"/>
        <w:jc w:val="both"/>
        <w:rPr>
          <w:rFonts w:eastAsia="Arial Unicode MS"/>
          <w:i/>
          <w:sz w:val="24"/>
          <w:szCs w:val="24"/>
        </w:rPr>
      </w:pPr>
      <w:proofErr w:type="gramStart"/>
      <w:r w:rsidRPr="003C6A10">
        <w:rPr>
          <w:rFonts w:eastAsia="Arial Unicode MS"/>
          <w:sz w:val="24"/>
          <w:szCs w:val="24"/>
        </w:rPr>
        <w:t>• </w:t>
      </w:r>
      <w:r w:rsidRPr="003C6A10">
        <w:rPr>
          <w:rFonts w:eastAsia="Arial Unicode MS"/>
          <w:i/>
          <w:sz w:val="24"/>
          <w:szCs w:val="24"/>
        </w:rPr>
        <w:t>понимать простейшие выражения, содержащие логические связки и слова («...и...», «если... то...», «верно/неверно, что...», «каждый», «все», «некоторые», «не»);</w:t>
      </w:r>
      <w:proofErr w:type="gramEnd"/>
    </w:p>
    <w:p w:rsidR="003C6A10" w:rsidRPr="003C6A10" w:rsidRDefault="003C6A10" w:rsidP="003C6A10">
      <w:pPr>
        <w:widowControl/>
        <w:autoSpaceDE/>
        <w:autoSpaceDN/>
        <w:adjustRightInd/>
        <w:ind w:firstLine="454"/>
        <w:jc w:val="both"/>
        <w:rPr>
          <w:rFonts w:eastAsia="Arial Unicode MS"/>
          <w:i/>
          <w:sz w:val="24"/>
          <w:szCs w:val="24"/>
        </w:rPr>
      </w:pPr>
      <w:r w:rsidRPr="003C6A10">
        <w:rPr>
          <w:rFonts w:eastAsia="Arial Unicode MS"/>
          <w:sz w:val="24"/>
          <w:szCs w:val="24"/>
        </w:rPr>
        <w:lastRenderedPageBreak/>
        <w:t>• </w:t>
      </w:r>
      <w:r w:rsidRPr="003C6A10">
        <w:rPr>
          <w:rFonts w:eastAsia="Arial Unicode MS"/>
          <w:i/>
          <w:sz w:val="24"/>
          <w:szCs w:val="24"/>
        </w:rPr>
        <w:t>составлять, записывать и выполнять инструкцию (простой алгоритм), план поиска информации;</w:t>
      </w:r>
    </w:p>
    <w:p w:rsidR="003C6A10" w:rsidRPr="003C6A10" w:rsidRDefault="003C6A10" w:rsidP="003C6A10">
      <w:pPr>
        <w:widowControl/>
        <w:autoSpaceDE/>
        <w:autoSpaceDN/>
        <w:adjustRightInd/>
        <w:ind w:firstLine="454"/>
        <w:jc w:val="both"/>
        <w:rPr>
          <w:rFonts w:eastAsia="Arial Unicode MS"/>
          <w:i/>
          <w:sz w:val="24"/>
          <w:szCs w:val="24"/>
        </w:rPr>
      </w:pPr>
      <w:r w:rsidRPr="003C6A10">
        <w:rPr>
          <w:rFonts w:eastAsia="Arial Unicode MS"/>
          <w:sz w:val="24"/>
          <w:szCs w:val="24"/>
        </w:rPr>
        <w:t>• </w:t>
      </w:r>
      <w:r w:rsidRPr="003C6A10">
        <w:rPr>
          <w:rFonts w:eastAsia="Arial Unicode MS"/>
          <w:i/>
          <w:sz w:val="24"/>
          <w:szCs w:val="24"/>
        </w:rPr>
        <w:t>распознавать одну и ту же информацию, представленную в разной форме (таблицы и диаграммы);</w:t>
      </w:r>
    </w:p>
    <w:p w:rsidR="003C6A10" w:rsidRPr="003C6A10" w:rsidRDefault="003C6A10" w:rsidP="003C6A10">
      <w:pPr>
        <w:widowControl/>
        <w:autoSpaceDE/>
        <w:autoSpaceDN/>
        <w:adjustRightInd/>
        <w:ind w:firstLine="454"/>
        <w:jc w:val="both"/>
        <w:rPr>
          <w:rFonts w:eastAsia="Arial Unicode MS"/>
          <w:i/>
          <w:sz w:val="24"/>
          <w:szCs w:val="24"/>
        </w:rPr>
      </w:pPr>
      <w:r w:rsidRPr="003C6A10">
        <w:rPr>
          <w:rFonts w:eastAsia="Arial Unicode MS"/>
          <w:sz w:val="24"/>
          <w:szCs w:val="24"/>
        </w:rPr>
        <w:t>• </w:t>
      </w:r>
      <w:r w:rsidRPr="003C6A10">
        <w:rPr>
          <w:rFonts w:eastAsia="Arial Unicode MS"/>
          <w:i/>
          <w:sz w:val="24"/>
          <w:szCs w:val="24"/>
        </w:rPr>
        <w:t>планировать несложные исследования, собирать и представлять полученную информацию с помощью таблиц и диаграмм;</w:t>
      </w:r>
    </w:p>
    <w:p w:rsidR="003C6A10" w:rsidRPr="003C6A10" w:rsidRDefault="003C6A10" w:rsidP="003C6A10">
      <w:pPr>
        <w:widowControl/>
        <w:autoSpaceDE/>
        <w:autoSpaceDN/>
        <w:adjustRightInd/>
        <w:ind w:firstLine="454"/>
        <w:jc w:val="both"/>
        <w:rPr>
          <w:rFonts w:eastAsia="Arial Unicode MS"/>
          <w:i/>
          <w:sz w:val="24"/>
          <w:szCs w:val="24"/>
        </w:rPr>
      </w:pPr>
      <w:r w:rsidRPr="003C6A10">
        <w:rPr>
          <w:rFonts w:eastAsia="Arial Unicode MS"/>
          <w:sz w:val="24"/>
          <w:szCs w:val="24"/>
        </w:rPr>
        <w:t>• </w:t>
      </w:r>
      <w:r w:rsidRPr="003C6A10">
        <w:rPr>
          <w:rFonts w:eastAsia="Arial Unicode MS"/>
          <w:i/>
          <w:sz w:val="24"/>
          <w:szCs w:val="24"/>
        </w:rPr>
        <w:t>интерпретировать информацию, полученную при проведении несложных исследований (объяснять, сравнивать и обобщать данные, делать выводы и прогнозы)</w:t>
      </w:r>
    </w:p>
    <w:p w:rsidR="003C6A10" w:rsidRPr="003C6A10" w:rsidRDefault="003C6A10" w:rsidP="003C6A10">
      <w:pPr>
        <w:widowControl/>
        <w:autoSpaceDE/>
        <w:autoSpaceDN/>
        <w:adjustRightInd/>
        <w:ind w:firstLine="454"/>
        <w:jc w:val="both"/>
        <w:rPr>
          <w:rFonts w:eastAsia="Arial Unicode MS"/>
          <w:i/>
          <w:sz w:val="24"/>
          <w:szCs w:val="24"/>
        </w:rPr>
      </w:pPr>
      <w:r w:rsidRPr="003C6A10">
        <w:rPr>
          <w:rFonts w:eastAsia="Arial Unicode MS"/>
          <w:sz w:val="24"/>
          <w:szCs w:val="24"/>
        </w:rPr>
        <w:t>•</w:t>
      </w:r>
      <w:r w:rsidRPr="003C6A10">
        <w:rPr>
          <w:rFonts w:eastAsia="Arial Unicode MS"/>
          <w:i/>
          <w:sz w:val="24"/>
          <w:szCs w:val="24"/>
        </w:rPr>
        <w:t xml:space="preserve">вносить и изменять данные в готовые таблицы, созданные в текстовом редакторе. </w:t>
      </w:r>
    </w:p>
    <w:p w:rsidR="003C6A10" w:rsidRPr="003C6A10" w:rsidRDefault="003C6A10" w:rsidP="003C6A10">
      <w:pPr>
        <w:widowControl/>
        <w:autoSpaceDE/>
        <w:autoSpaceDN/>
        <w:adjustRightInd/>
        <w:ind w:firstLine="454"/>
        <w:jc w:val="both"/>
        <w:rPr>
          <w:rFonts w:eastAsia="Arial Unicode MS"/>
          <w:i/>
          <w:sz w:val="24"/>
          <w:szCs w:val="24"/>
        </w:rPr>
      </w:pPr>
      <w:r w:rsidRPr="003C6A10">
        <w:rPr>
          <w:rFonts w:eastAsia="Arial Unicode MS"/>
          <w:sz w:val="24"/>
          <w:szCs w:val="24"/>
        </w:rPr>
        <w:t>•</w:t>
      </w:r>
      <w:r w:rsidRPr="003C6A10">
        <w:rPr>
          <w:rFonts w:eastAsia="Arial Unicode MS"/>
          <w:i/>
          <w:sz w:val="24"/>
          <w:szCs w:val="24"/>
        </w:rPr>
        <w:t>вносить и изменять данные в готовые столбчатые диаграммы, созданные в текстовом редакторе или электронной таблице.</w:t>
      </w:r>
    </w:p>
    <w:p w:rsidR="003C6A10" w:rsidRPr="003C6A10" w:rsidRDefault="003C6A10" w:rsidP="003C6A10">
      <w:pPr>
        <w:widowControl/>
        <w:autoSpaceDE/>
        <w:autoSpaceDN/>
        <w:adjustRightInd/>
        <w:ind w:firstLine="454"/>
        <w:jc w:val="both"/>
        <w:rPr>
          <w:rFonts w:eastAsia="Arial Unicode MS"/>
          <w:sz w:val="24"/>
          <w:szCs w:val="24"/>
        </w:rPr>
      </w:pPr>
    </w:p>
    <w:p w:rsidR="003C6A10" w:rsidRPr="003C6A10" w:rsidRDefault="003C6A10" w:rsidP="003C6A10">
      <w:pPr>
        <w:keepNext/>
        <w:widowControl/>
        <w:ind w:firstLine="454"/>
        <w:jc w:val="both"/>
        <w:textAlignment w:val="center"/>
        <w:rPr>
          <w:bCs/>
          <w:iCs/>
          <w:sz w:val="24"/>
          <w:szCs w:val="24"/>
        </w:rPr>
      </w:pPr>
      <w:r w:rsidRPr="003C6A10">
        <w:rPr>
          <w:bCs/>
          <w:iCs/>
          <w:sz w:val="24"/>
          <w:szCs w:val="24"/>
        </w:rPr>
        <w:t xml:space="preserve">             Первоначальные представления о компьютерной грамотности.</w:t>
      </w:r>
    </w:p>
    <w:p w:rsidR="003C6A10" w:rsidRPr="003C6A10" w:rsidRDefault="003C6A10" w:rsidP="003C6A10">
      <w:pPr>
        <w:widowControl/>
        <w:autoSpaceDE/>
        <w:autoSpaceDN/>
        <w:adjustRightInd/>
        <w:ind w:left="540"/>
        <w:jc w:val="both"/>
        <w:rPr>
          <w:rFonts w:eastAsia="Calibri"/>
          <w:sz w:val="24"/>
          <w:szCs w:val="24"/>
          <w:lang w:eastAsia="en-US"/>
        </w:rPr>
      </w:pPr>
      <w:r w:rsidRPr="003C6A10">
        <w:rPr>
          <w:rFonts w:eastAsia="Calibri"/>
          <w:sz w:val="24"/>
          <w:szCs w:val="24"/>
          <w:lang w:eastAsia="en-US"/>
        </w:rPr>
        <w:t>Выпускник научится:</w:t>
      </w:r>
    </w:p>
    <w:p w:rsidR="003C6A10" w:rsidRPr="003C6A10" w:rsidRDefault="003C6A10" w:rsidP="003C6A10">
      <w:pPr>
        <w:widowControl/>
        <w:autoSpaceDE/>
        <w:autoSpaceDN/>
        <w:adjustRightInd/>
        <w:jc w:val="both"/>
        <w:rPr>
          <w:rFonts w:eastAsia="Calibri"/>
          <w:sz w:val="24"/>
          <w:szCs w:val="24"/>
          <w:lang w:eastAsia="en-US"/>
        </w:rPr>
      </w:pPr>
      <w:r w:rsidRPr="003C6A10">
        <w:rPr>
          <w:rFonts w:eastAsia="Calibri"/>
          <w:sz w:val="24"/>
          <w:szCs w:val="24"/>
          <w:lang w:eastAsia="en-US"/>
        </w:rPr>
        <w:t xml:space="preserve">        • соблюдать безопасные приёмы труда, пользоваться персональным компьютером для воспроизведения и поиска необходимой информации в ресурсе компьютера, для решения доступных конструкторско-технологических задач;</w:t>
      </w:r>
    </w:p>
    <w:p w:rsidR="003C6A10" w:rsidRPr="003C6A10" w:rsidRDefault="003C6A10" w:rsidP="003C6A10">
      <w:pPr>
        <w:widowControl/>
        <w:autoSpaceDE/>
        <w:autoSpaceDN/>
        <w:adjustRightInd/>
        <w:jc w:val="both"/>
        <w:rPr>
          <w:rFonts w:eastAsia="Calibri"/>
          <w:sz w:val="24"/>
          <w:szCs w:val="24"/>
          <w:lang w:eastAsia="en-US"/>
        </w:rPr>
      </w:pPr>
      <w:r w:rsidRPr="003C6A10">
        <w:rPr>
          <w:rFonts w:eastAsia="Calibri"/>
          <w:sz w:val="24"/>
          <w:szCs w:val="24"/>
          <w:lang w:eastAsia="en-US"/>
        </w:rPr>
        <w:t xml:space="preserve">       • использовать простейшие приёмы работы с готовыми электронными ресурсами: активировать, читать информацию, выполнять задания;</w:t>
      </w:r>
    </w:p>
    <w:p w:rsidR="003C6A10" w:rsidRPr="003C6A10" w:rsidRDefault="003C6A10" w:rsidP="003C6A10">
      <w:pPr>
        <w:widowControl/>
        <w:autoSpaceDE/>
        <w:autoSpaceDN/>
        <w:adjustRightInd/>
        <w:jc w:val="both"/>
        <w:rPr>
          <w:rFonts w:eastAsia="Calibri"/>
          <w:sz w:val="24"/>
          <w:szCs w:val="24"/>
          <w:lang w:eastAsia="en-US"/>
        </w:rPr>
      </w:pPr>
      <w:r w:rsidRPr="003C6A10">
        <w:rPr>
          <w:rFonts w:eastAsia="Calibri"/>
          <w:sz w:val="24"/>
          <w:szCs w:val="24"/>
          <w:lang w:eastAsia="en-US"/>
        </w:rPr>
        <w:t xml:space="preserve">     • создавать небольшие тексты, использовать рисунки из ресурса компьютера, программы Word и Power Point.</w:t>
      </w:r>
    </w:p>
    <w:p w:rsidR="003C6A10" w:rsidRPr="003C6A10" w:rsidRDefault="003C6A10" w:rsidP="003C6A10">
      <w:pPr>
        <w:widowControl/>
        <w:autoSpaceDE/>
        <w:autoSpaceDN/>
        <w:adjustRightInd/>
        <w:ind w:left="540"/>
        <w:jc w:val="both"/>
        <w:rPr>
          <w:rFonts w:eastAsia="Calibri"/>
          <w:b/>
          <w:sz w:val="24"/>
          <w:szCs w:val="24"/>
          <w:lang w:eastAsia="en-US"/>
        </w:rPr>
      </w:pPr>
      <w:r w:rsidRPr="003C6A10">
        <w:rPr>
          <w:rFonts w:eastAsia="Calibri"/>
          <w:i/>
          <w:iCs/>
          <w:sz w:val="24"/>
          <w:szCs w:val="24"/>
          <w:lang w:eastAsia="en-US"/>
        </w:rPr>
        <w:t>Выпускник получит возможность научиться</w:t>
      </w:r>
      <w:r w:rsidRPr="003C6A10">
        <w:rPr>
          <w:rFonts w:eastAsia="Calibri"/>
          <w:b/>
          <w:i/>
          <w:iCs/>
          <w:sz w:val="24"/>
          <w:szCs w:val="24"/>
          <w:u w:val="single"/>
          <w:lang w:eastAsia="en-US"/>
        </w:rPr>
        <w:t>:</w:t>
      </w:r>
    </w:p>
    <w:p w:rsidR="003C6A10" w:rsidRPr="003C6A10" w:rsidRDefault="003C6A10" w:rsidP="003C6A10">
      <w:pPr>
        <w:widowControl/>
        <w:autoSpaceDE/>
        <w:autoSpaceDN/>
        <w:adjustRightInd/>
        <w:ind w:left="540"/>
        <w:jc w:val="both"/>
        <w:rPr>
          <w:rFonts w:eastAsia="Calibri"/>
          <w:sz w:val="24"/>
          <w:szCs w:val="24"/>
          <w:lang w:eastAsia="en-US"/>
        </w:rPr>
      </w:pPr>
      <w:r w:rsidRPr="003C6A10">
        <w:rPr>
          <w:rFonts w:eastAsia="Calibri"/>
          <w:i/>
          <w:iCs/>
          <w:sz w:val="24"/>
          <w:szCs w:val="24"/>
          <w:lang w:eastAsia="en-US"/>
        </w:rPr>
        <w:t xml:space="preserve">• пользоваться доступными приёмами работы </w:t>
      </w:r>
      <w:proofErr w:type="gramStart"/>
      <w:r w:rsidRPr="003C6A10">
        <w:rPr>
          <w:rFonts w:eastAsia="Calibri"/>
          <w:i/>
          <w:iCs/>
          <w:sz w:val="24"/>
          <w:szCs w:val="24"/>
          <w:lang w:eastAsia="en-US"/>
        </w:rPr>
        <w:t>с</w:t>
      </w:r>
      <w:proofErr w:type="gramEnd"/>
      <w:r w:rsidRPr="003C6A10">
        <w:rPr>
          <w:rFonts w:eastAsia="Calibri"/>
          <w:i/>
          <w:iCs/>
          <w:sz w:val="24"/>
          <w:szCs w:val="24"/>
          <w:lang w:eastAsia="en-US"/>
        </w:rPr>
        <w:t xml:space="preserve"> готовой текстовой, визуальной</w:t>
      </w:r>
    </w:p>
    <w:p w:rsidR="003C6A10" w:rsidRPr="003C6A10" w:rsidRDefault="003C6A10" w:rsidP="003C6A10">
      <w:pPr>
        <w:widowControl/>
        <w:autoSpaceDE/>
        <w:autoSpaceDN/>
        <w:adjustRightInd/>
        <w:jc w:val="both"/>
        <w:rPr>
          <w:rFonts w:eastAsia="Calibri"/>
          <w:sz w:val="24"/>
          <w:szCs w:val="24"/>
          <w:lang w:eastAsia="en-US"/>
        </w:rPr>
      </w:pPr>
      <w:r w:rsidRPr="003C6A10">
        <w:rPr>
          <w:rFonts w:eastAsia="Calibri"/>
          <w:i/>
          <w:iCs/>
          <w:sz w:val="24"/>
          <w:szCs w:val="24"/>
          <w:lang w:eastAsia="en-US"/>
        </w:rPr>
        <w:t>звуковой информацией в сети Интернет, а также познакомится с доступными способами её получения, хранения, переработки.</w:t>
      </w:r>
    </w:p>
    <w:p w:rsidR="003C6A10" w:rsidRPr="003C6A10" w:rsidRDefault="003C6A10" w:rsidP="003C6A10">
      <w:pPr>
        <w:keepNext/>
        <w:widowControl/>
        <w:ind w:left="540" w:firstLine="454"/>
        <w:jc w:val="both"/>
        <w:textAlignment w:val="center"/>
        <w:rPr>
          <w:bCs/>
          <w:iCs/>
          <w:sz w:val="24"/>
          <w:szCs w:val="24"/>
        </w:rPr>
      </w:pPr>
    </w:p>
    <w:p w:rsidR="003C6A10" w:rsidRPr="003C6A10" w:rsidRDefault="00983FDA" w:rsidP="003C6A10">
      <w:pPr>
        <w:keepNext/>
        <w:widowControl/>
        <w:ind w:firstLine="454"/>
        <w:jc w:val="both"/>
        <w:textAlignment w:val="center"/>
        <w:rPr>
          <w:b/>
          <w:bCs/>
          <w:iCs/>
          <w:sz w:val="24"/>
          <w:szCs w:val="24"/>
        </w:rPr>
      </w:pPr>
      <w:r>
        <w:rPr>
          <w:b/>
          <w:bCs/>
          <w:iCs/>
          <w:sz w:val="24"/>
          <w:szCs w:val="24"/>
        </w:rPr>
        <w:t>1.2.5</w:t>
      </w:r>
      <w:r w:rsidR="003C6A10" w:rsidRPr="003C6A10">
        <w:rPr>
          <w:b/>
          <w:bCs/>
          <w:iCs/>
          <w:sz w:val="24"/>
          <w:szCs w:val="24"/>
        </w:rPr>
        <w:t xml:space="preserve">. </w:t>
      </w:r>
      <w:r>
        <w:rPr>
          <w:b/>
          <w:bCs/>
          <w:iCs/>
          <w:sz w:val="24"/>
          <w:szCs w:val="24"/>
        </w:rPr>
        <w:t>Обществознание и естествознание (</w:t>
      </w:r>
      <w:r w:rsidR="003C6A10" w:rsidRPr="003C6A10">
        <w:rPr>
          <w:b/>
          <w:bCs/>
          <w:iCs/>
          <w:sz w:val="24"/>
          <w:szCs w:val="24"/>
        </w:rPr>
        <w:t>Окружающий мир</w:t>
      </w:r>
      <w:r>
        <w:rPr>
          <w:b/>
          <w:bCs/>
          <w:iCs/>
          <w:sz w:val="24"/>
          <w:szCs w:val="24"/>
        </w:rPr>
        <w:t>)</w:t>
      </w:r>
    </w:p>
    <w:p w:rsidR="00EC2A12" w:rsidRPr="00EC2A12" w:rsidRDefault="00EC2A12" w:rsidP="00EC2A12">
      <w:pPr>
        <w:autoSpaceDE/>
        <w:autoSpaceDN/>
        <w:adjustRightInd/>
        <w:ind w:firstLine="454"/>
        <w:jc w:val="both"/>
        <w:rPr>
          <w:rFonts w:eastAsia="Andale Sans UI"/>
          <w:spacing w:val="-4"/>
          <w:kern w:val="2"/>
          <w:sz w:val="24"/>
          <w:szCs w:val="24"/>
          <w:lang w:eastAsia="ar-SA"/>
        </w:rPr>
      </w:pPr>
      <w:r w:rsidRPr="00EC2A12">
        <w:rPr>
          <w:rFonts w:eastAsia="Andale Sans UI"/>
          <w:spacing w:val="-4"/>
          <w:kern w:val="2"/>
          <w:sz w:val="24"/>
          <w:szCs w:val="24"/>
          <w:lang w:eastAsia="ar-SA"/>
        </w:rPr>
        <w:t>1) понимание особой роли России в мировой истории, воспитание чувства гордости за национальные свершения, открытия, победы;</w:t>
      </w:r>
    </w:p>
    <w:p w:rsidR="00EC2A12" w:rsidRPr="00EC2A12" w:rsidRDefault="00EC2A12" w:rsidP="00EC2A12">
      <w:pPr>
        <w:autoSpaceDE/>
        <w:autoSpaceDN/>
        <w:adjustRightInd/>
        <w:ind w:firstLine="454"/>
        <w:jc w:val="both"/>
        <w:rPr>
          <w:rFonts w:eastAsia="Andale Sans UI"/>
          <w:spacing w:val="-4"/>
          <w:kern w:val="2"/>
          <w:sz w:val="24"/>
          <w:szCs w:val="24"/>
          <w:lang w:eastAsia="ar-SA"/>
        </w:rPr>
      </w:pPr>
      <w:r w:rsidRPr="00EC2A12">
        <w:rPr>
          <w:rFonts w:eastAsia="Andale Sans UI"/>
          <w:spacing w:val="-4"/>
          <w:kern w:val="2"/>
          <w:sz w:val="24"/>
          <w:szCs w:val="24"/>
          <w:lang w:eastAsia="ar-SA"/>
        </w:rPr>
        <w:t>2) сформированность уважительного отношения к России, родному краю, своей семье, истории, культуре, природе нашей страны, её современной жизни;</w:t>
      </w:r>
    </w:p>
    <w:p w:rsidR="00EC2A12" w:rsidRPr="00EC2A12" w:rsidRDefault="00EC2A12" w:rsidP="00EC2A12">
      <w:pPr>
        <w:autoSpaceDE/>
        <w:autoSpaceDN/>
        <w:adjustRightInd/>
        <w:ind w:firstLine="454"/>
        <w:jc w:val="both"/>
        <w:rPr>
          <w:rFonts w:eastAsia="Andale Sans UI"/>
          <w:spacing w:val="-4"/>
          <w:kern w:val="2"/>
          <w:sz w:val="24"/>
          <w:szCs w:val="24"/>
          <w:lang w:eastAsia="ar-SA"/>
        </w:rPr>
      </w:pPr>
      <w:r w:rsidRPr="00EC2A12">
        <w:rPr>
          <w:rFonts w:eastAsia="Andale Sans UI"/>
          <w:spacing w:val="-4"/>
          <w:kern w:val="2"/>
          <w:sz w:val="24"/>
          <w:szCs w:val="24"/>
          <w:lang w:eastAsia="ar-SA"/>
        </w:rPr>
        <w:t>3) 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EC2A12" w:rsidRPr="00EC2A12" w:rsidRDefault="00EC2A12" w:rsidP="00EC2A12">
      <w:pPr>
        <w:autoSpaceDE/>
        <w:autoSpaceDN/>
        <w:adjustRightInd/>
        <w:ind w:firstLine="454"/>
        <w:jc w:val="both"/>
        <w:rPr>
          <w:rFonts w:eastAsia="Andale Sans UI"/>
          <w:spacing w:val="-4"/>
          <w:kern w:val="2"/>
          <w:sz w:val="24"/>
          <w:szCs w:val="24"/>
          <w:lang w:eastAsia="ar-SA"/>
        </w:rPr>
      </w:pPr>
      <w:r w:rsidRPr="00EC2A12">
        <w:rPr>
          <w:rFonts w:eastAsia="Andale Sans UI"/>
          <w:spacing w:val="-4"/>
          <w:kern w:val="2"/>
          <w:sz w:val="24"/>
          <w:szCs w:val="24"/>
          <w:lang w:eastAsia="ar-SA"/>
        </w:rPr>
        <w:t>4) освоение доступных способов изучения природы и общества (наблюдение, запись, измерение, опыт, сравнение, классификация и др., с получением информации из семейных архивов, от окружающих людей, в открытом информационном пространстве);</w:t>
      </w:r>
    </w:p>
    <w:p w:rsidR="00EC2A12" w:rsidRDefault="00EC2A12" w:rsidP="00EC2A12">
      <w:pPr>
        <w:autoSpaceDE/>
        <w:autoSpaceDN/>
        <w:adjustRightInd/>
        <w:ind w:firstLine="454"/>
        <w:jc w:val="both"/>
        <w:rPr>
          <w:rFonts w:eastAsia="Andale Sans UI"/>
          <w:spacing w:val="-4"/>
          <w:kern w:val="2"/>
          <w:sz w:val="24"/>
          <w:szCs w:val="24"/>
          <w:lang w:eastAsia="ar-SA"/>
        </w:rPr>
      </w:pPr>
      <w:r w:rsidRPr="00EC2A12">
        <w:rPr>
          <w:rFonts w:eastAsia="Andale Sans UI"/>
          <w:spacing w:val="-4"/>
          <w:kern w:val="2"/>
          <w:sz w:val="24"/>
          <w:szCs w:val="24"/>
          <w:lang w:eastAsia="ar-SA"/>
        </w:rPr>
        <w:t>5) развитие навыков устанавливать и выявлять причинно-следственные связи в окружающем мире.</w:t>
      </w:r>
    </w:p>
    <w:p w:rsidR="003C6A10" w:rsidRPr="003C6A10" w:rsidRDefault="003C6A10" w:rsidP="003C6A10">
      <w:pPr>
        <w:autoSpaceDE/>
        <w:autoSpaceDN/>
        <w:adjustRightInd/>
        <w:ind w:firstLine="454"/>
        <w:jc w:val="both"/>
        <w:rPr>
          <w:rFonts w:eastAsia="Andale Sans UI"/>
          <w:spacing w:val="-2"/>
          <w:kern w:val="2"/>
          <w:sz w:val="24"/>
          <w:szCs w:val="24"/>
          <w:lang w:eastAsia="ar-SA"/>
        </w:rPr>
      </w:pPr>
      <w:proofErr w:type="gramStart"/>
      <w:r w:rsidRPr="003C6A10">
        <w:rPr>
          <w:rFonts w:eastAsia="Andale Sans UI"/>
          <w:spacing w:val="-4"/>
          <w:kern w:val="2"/>
          <w:sz w:val="24"/>
          <w:szCs w:val="24"/>
          <w:lang w:eastAsia="ar-SA"/>
        </w:rPr>
        <w:t>В результате изучения курса «Окружающий мир» обучающи</w:t>
      </w:r>
      <w:r w:rsidRPr="003C6A10">
        <w:rPr>
          <w:rFonts w:eastAsia="Andale Sans UI"/>
          <w:spacing w:val="-2"/>
          <w:kern w:val="2"/>
          <w:sz w:val="24"/>
          <w:szCs w:val="24"/>
          <w:lang w:eastAsia="ar-SA"/>
        </w:rPr>
        <w:t>еся на ступени начального общего образования получат воз</w:t>
      </w:r>
      <w:r w:rsidRPr="003C6A10">
        <w:rPr>
          <w:rFonts w:eastAsia="Andale Sans UI"/>
          <w:spacing w:val="-4"/>
          <w:kern w:val="2"/>
          <w:sz w:val="24"/>
          <w:szCs w:val="24"/>
          <w:lang w:eastAsia="ar-SA"/>
        </w:rPr>
        <w:t>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w:t>
      </w:r>
      <w:r w:rsidRPr="003C6A10">
        <w:rPr>
          <w:rFonts w:eastAsia="Andale Sans UI"/>
          <w:spacing w:val="-2"/>
          <w:kern w:val="2"/>
          <w:sz w:val="24"/>
          <w:szCs w:val="24"/>
          <w:lang w:eastAsia="ar-SA"/>
        </w:rPr>
        <w:t>обрести целостный взгляд на мир в его органичном единстве и разнообразии природы, народов, культур и религий.</w:t>
      </w:r>
      <w:proofErr w:type="gramEnd"/>
    </w:p>
    <w:p w:rsidR="003C6A10" w:rsidRDefault="003C6A10" w:rsidP="003C6A10">
      <w:pPr>
        <w:autoSpaceDE/>
        <w:autoSpaceDN/>
        <w:adjustRightInd/>
        <w:ind w:firstLine="454"/>
        <w:jc w:val="both"/>
        <w:rPr>
          <w:rFonts w:eastAsia="Andale Sans UI"/>
          <w:kern w:val="2"/>
          <w:sz w:val="24"/>
          <w:szCs w:val="24"/>
          <w:lang w:eastAsia="ar-SA"/>
        </w:rPr>
      </w:pPr>
      <w:r w:rsidRPr="003C6A10">
        <w:rPr>
          <w:rFonts w:eastAsia="Andale Sans UI"/>
          <w:kern w:val="2"/>
          <w:sz w:val="24"/>
          <w:szCs w:val="24"/>
          <w:lang w:eastAsia="ar-SA"/>
        </w:rPr>
        <w:t>В результате изучения курса выпускники заложат фунда</w:t>
      </w:r>
      <w:r w:rsidRPr="003C6A10">
        <w:rPr>
          <w:rFonts w:eastAsia="Andale Sans UI"/>
          <w:spacing w:val="2"/>
          <w:kern w:val="2"/>
          <w:sz w:val="24"/>
          <w:szCs w:val="24"/>
          <w:lang w:eastAsia="ar-SA"/>
        </w:rPr>
        <w:t>мент своей экологической и культурологической грамотно</w:t>
      </w:r>
      <w:r w:rsidRPr="003C6A10">
        <w:rPr>
          <w:rFonts w:eastAsia="Andale Sans UI"/>
          <w:kern w:val="2"/>
          <w:sz w:val="24"/>
          <w:szCs w:val="24"/>
          <w:lang w:eastAsia="ar-SA"/>
        </w:rPr>
        <w:t xml:space="preserve">сти, получат возможность научиться соблюдать правила поведения в мире природы и людей, правила здорового образа </w:t>
      </w:r>
      <w:r w:rsidRPr="003C6A10">
        <w:rPr>
          <w:rFonts w:eastAsia="Andale Sans UI"/>
          <w:spacing w:val="2"/>
          <w:kern w:val="2"/>
          <w:sz w:val="24"/>
          <w:szCs w:val="24"/>
          <w:lang w:eastAsia="ar-SA"/>
        </w:rPr>
        <w:t xml:space="preserve">жизни, освоят элементарные нормы адекватного природо­ </w:t>
      </w:r>
      <w:r w:rsidRPr="003C6A10">
        <w:rPr>
          <w:rFonts w:eastAsia="Andale Sans UI"/>
          <w:kern w:val="2"/>
          <w:sz w:val="24"/>
          <w:szCs w:val="24"/>
          <w:lang w:eastAsia="ar-SA"/>
        </w:rPr>
        <w:t>и культуросообразного поведения в окружающей природной и социальной среде.</w:t>
      </w:r>
    </w:p>
    <w:p w:rsidR="00CE42F7" w:rsidRDefault="00CE42F7" w:rsidP="00CE42F7">
      <w:pPr>
        <w:autoSpaceDE/>
        <w:autoSpaceDN/>
        <w:adjustRightInd/>
        <w:rPr>
          <w:rFonts w:eastAsia="Andale Sans UI"/>
          <w:kern w:val="2"/>
          <w:sz w:val="24"/>
          <w:szCs w:val="24"/>
          <w:lang w:eastAsia="ar-SA"/>
        </w:rPr>
      </w:pPr>
    </w:p>
    <w:p w:rsidR="00E71E19" w:rsidRPr="003C6A10" w:rsidRDefault="00E71E19" w:rsidP="00E71E19">
      <w:pPr>
        <w:autoSpaceDE/>
        <w:autoSpaceDN/>
        <w:adjustRightInd/>
        <w:ind w:firstLine="454"/>
        <w:jc w:val="right"/>
        <w:rPr>
          <w:rFonts w:eastAsia="Andale Sans UI"/>
          <w:kern w:val="2"/>
          <w:sz w:val="24"/>
          <w:szCs w:val="24"/>
          <w:lang w:eastAsia="ar-SA"/>
        </w:rPr>
      </w:pPr>
      <w:r>
        <w:rPr>
          <w:rFonts w:eastAsia="Andale Sans UI"/>
          <w:kern w:val="2"/>
          <w:sz w:val="24"/>
          <w:szCs w:val="24"/>
          <w:lang w:eastAsia="ar-SA"/>
        </w:rPr>
        <w:t>Таблица 9</w:t>
      </w:r>
    </w:p>
    <w:tbl>
      <w:tblPr>
        <w:tblStyle w:val="41"/>
        <w:tblW w:w="9828" w:type="dxa"/>
        <w:tblLayout w:type="fixed"/>
        <w:tblLook w:val="01E0" w:firstRow="1" w:lastRow="1" w:firstColumn="1" w:lastColumn="1" w:noHBand="0" w:noVBand="0"/>
      </w:tblPr>
      <w:tblGrid>
        <w:gridCol w:w="2164"/>
        <w:gridCol w:w="4477"/>
        <w:gridCol w:w="3187"/>
      </w:tblGrid>
      <w:tr w:rsidR="003C6A10" w:rsidRPr="00CE42F7" w:rsidTr="00CE42F7">
        <w:trPr>
          <w:trHeight w:val="469"/>
        </w:trPr>
        <w:tc>
          <w:tcPr>
            <w:tcW w:w="2164" w:type="dxa"/>
          </w:tcPr>
          <w:p w:rsidR="003C6A10" w:rsidRPr="00CE42F7" w:rsidRDefault="003C6A10" w:rsidP="00CE42F7">
            <w:pPr>
              <w:rPr>
                <w:rFonts w:eastAsia="Andale Sans UI"/>
                <w:sz w:val="24"/>
                <w:szCs w:val="24"/>
                <w:lang w:eastAsia="ar-SA"/>
              </w:rPr>
            </w:pPr>
          </w:p>
        </w:tc>
        <w:tc>
          <w:tcPr>
            <w:tcW w:w="4477" w:type="dxa"/>
          </w:tcPr>
          <w:p w:rsidR="003C6A10" w:rsidRPr="00CE42F7" w:rsidRDefault="003C6A10" w:rsidP="00CE42F7">
            <w:pPr>
              <w:rPr>
                <w:rFonts w:eastAsia="Andale Sans UI"/>
                <w:sz w:val="24"/>
                <w:szCs w:val="24"/>
                <w:lang w:eastAsia="ar-SA"/>
              </w:rPr>
            </w:pPr>
            <w:r w:rsidRPr="00CE42F7">
              <w:rPr>
                <w:rFonts w:eastAsia="Andale Sans UI"/>
                <w:sz w:val="24"/>
                <w:szCs w:val="24"/>
                <w:lang w:eastAsia="ar-SA"/>
              </w:rPr>
              <w:t>Выпускник научится:</w:t>
            </w:r>
          </w:p>
        </w:tc>
        <w:tc>
          <w:tcPr>
            <w:tcW w:w="3187" w:type="dxa"/>
          </w:tcPr>
          <w:p w:rsidR="003C6A10" w:rsidRPr="00CE42F7" w:rsidRDefault="003C6A10" w:rsidP="00CE42F7">
            <w:pPr>
              <w:rPr>
                <w:b/>
                <w:i/>
                <w:iCs/>
                <w:sz w:val="24"/>
                <w:szCs w:val="24"/>
              </w:rPr>
            </w:pPr>
            <w:r w:rsidRPr="00CE42F7">
              <w:rPr>
                <w:b/>
                <w:i/>
                <w:iCs/>
                <w:sz w:val="24"/>
                <w:szCs w:val="24"/>
              </w:rPr>
              <w:t>Выпускник получит возможнос</w:t>
            </w:r>
            <w:r w:rsidR="005D167F" w:rsidRPr="00CE42F7">
              <w:rPr>
                <w:b/>
                <w:i/>
                <w:iCs/>
                <w:sz w:val="24"/>
                <w:szCs w:val="24"/>
              </w:rPr>
              <w:t>т</w:t>
            </w:r>
            <w:r w:rsidRPr="00CE42F7">
              <w:rPr>
                <w:b/>
                <w:i/>
                <w:iCs/>
                <w:sz w:val="24"/>
                <w:szCs w:val="24"/>
              </w:rPr>
              <w:t>ь научиться:</w:t>
            </w:r>
          </w:p>
        </w:tc>
      </w:tr>
      <w:tr w:rsidR="00CE42F7" w:rsidRPr="00CE42F7" w:rsidTr="00CE42F7">
        <w:trPr>
          <w:trHeight w:val="469"/>
        </w:trPr>
        <w:tc>
          <w:tcPr>
            <w:tcW w:w="2164" w:type="dxa"/>
          </w:tcPr>
          <w:p w:rsidR="00CE42F7" w:rsidRPr="00CE42F7" w:rsidRDefault="00CE42F7" w:rsidP="00CE42F7">
            <w:pPr>
              <w:rPr>
                <w:iCs/>
                <w:sz w:val="24"/>
                <w:szCs w:val="24"/>
                <w:lang w:val="en-US" w:eastAsia="en-US" w:bidi="en-US"/>
              </w:rPr>
            </w:pPr>
            <w:proofErr w:type="spellStart"/>
            <w:r w:rsidRPr="00CE42F7">
              <w:rPr>
                <w:iCs/>
                <w:sz w:val="24"/>
                <w:szCs w:val="24"/>
                <w:lang w:val="en-US" w:eastAsia="en-US" w:bidi="en-US"/>
              </w:rPr>
              <w:t>Человек</w:t>
            </w:r>
            <w:proofErr w:type="spellEnd"/>
            <w:r w:rsidRPr="00CE42F7">
              <w:rPr>
                <w:iCs/>
                <w:sz w:val="24"/>
                <w:szCs w:val="24"/>
                <w:lang w:val="en-US" w:eastAsia="en-US" w:bidi="en-US"/>
              </w:rPr>
              <w:t xml:space="preserve"> и </w:t>
            </w:r>
            <w:proofErr w:type="spellStart"/>
            <w:r w:rsidRPr="00CE42F7">
              <w:rPr>
                <w:iCs/>
                <w:sz w:val="24"/>
                <w:szCs w:val="24"/>
                <w:lang w:val="en-US" w:eastAsia="en-US" w:bidi="en-US"/>
              </w:rPr>
              <w:t>природа</w:t>
            </w:r>
            <w:proofErr w:type="spellEnd"/>
          </w:p>
          <w:p w:rsidR="00CE42F7" w:rsidRPr="00CE42F7" w:rsidRDefault="00CE42F7" w:rsidP="00CE42F7">
            <w:pPr>
              <w:rPr>
                <w:rFonts w:eastAsia="Andale Sans UI"/>
                <w:sz w:val="24"/>
                <w:szCs w:val="24"/>
                <w:lang w:eastAsia="ar-SA"/>
              </w:rPr>
            </w:pPr>
          </w:p>
        </w:tc>
        <w:tc>
          <w:tcPr>
            <w:tcW w:w="4477" w:type="dxa"/>
          </w:tcPr>
          <w:p w:rsidR="00CE42F7" w:rsidRPr="00CE42F7" w:rsidRDefault="00CE42F7" w:rsidP="00CE42F7">
            <w:pPr>
              <w:rPr>
                <w:sz w:val="24"/>
                <w:szCs w:val="24"/>
              </w:rPr>
            </w:pPr>
            <w:r w:rsidRPr="00CE42F7">
              <w:rPr>
                <w:sz w:val="24"/>
                <w:szCs w:val="24"/>
              </w:rPr>
              <w:t>- узнавать изученные объекты и явления живой и неживой природы;</w:t>
            </w:r>
          </w:p>
          <w:p w:rsidR="00CE42F7" w:rsidRPr="00CE42F7" w:rsidRDefault="00CE42F7" w:rsidP="00CE42F7">
            <w:pPr>
              <w:rPr>
                <w:sz w:val="24"/>
                <w:szCs w:val="24"/>
              </w:rPr>
            </w:pPr>
            <w:r w:rsidRPr="00CE42F7">
              <w:rPr>
                <w:spacing w:val="2"/>
                <w:sz w:val="24"/>
                <w:szCs w:val="24"/>
              </w:rPr>
              <w:t xml:space="preserve">- описывать на основе предложенного плана изученные </w:t>
            </w:r>
            <w:r w:rsidRPr="00CE42F7">
              <w:rPr>
                <w:sz w:val="24"/>
                <w:szCs w:val="24"/>
              </w:rPr>
              <w:t>объекты и явления живой и неживой природы, выделять их существенные признаки;</w:t>
            </w:r>
          </w:p>
          <w:p w:rsidR="00CE42F7" w:rsidRPr="00CE42F7" w:rsidRDefault="00CE42F7" w:rsidP="00CE42F7">
            <w:pPr>
              <w:rPr>
                <w:sz w:val="24"/>
                <w:szCs w:val="24"/>
              </w:rPr>
            </w:pPr>
            <w:r w:rsidRPr="00CE42F7">
              <w:rPr>
                <w:sz w:val="24"/>
                <w:szCs w:val="24"/>
              </w:rPr>
              <w:t>- сравнивать объекты живой и неживой природы на основе внешних признаков или известных характерных свойств</w:t>
            </w:r>
            <w:r w:rsidRPr="00CE42F7">
              <w:rPr>
                <w:sz w:val="24"/>
                <w:szCs w:val="24"/>
              </w:rPr>
              <w:br/>
              <w:t>и проводить простейшую классификацию изученных объектов природы;</w:t>
            </w:r>
          </w:p>
          <w:p w:rsidR="00CE42F7" w:rsidRPr="00CE42F7" w:rsidRDefault="00CE42F7" w:rsidP="00CE42F7">
            <w:pPr>
              <w:rPr>
                <w:sz w:val="24"/>
                <w:szCs w:val="24"/>
              </w:rPr>
            </w:pPr>
            <w:r w:rsidRPr="00CE42F7">
              <w:rPr>
                <w:sz w:val="24"/>
                <w:szCs w:val="24"/>
              </w:rPr>
              <w:t>- проводить несложные наблюдения в окружающей среде и ставить опыты, используя простейшее лабораторное оборудование и измерительные приборы; следовать инструкциям</w:t>
            </w:r>
            <w:r w:rsidRPr="00CE42F7">
              <w:rPr>
                <w:sz w:val="24"/>
                <w:szCs w:val="24"/>
              </w:rPr>
              <w:br/>
              <w:t>и правилам техники безопасности при проведении наблюдений и опытов;</w:t>
            </w:r>
          </w:p>
          <w:p w:rsidR="00CE42F7" w:rsidRPr="00CE42F7" w:rsidRDefault="00CE42F7" w:rsidP="00CE42F7">
            <w:pPr>
              <w:rPr>
                <w:sz w:val="24"/>
                <w:szCs w:val="24"/>
              </w:rPr>
            </w:pPr>
            <w:r w:rsidRPr="00CE42F7">
              <w:rPr>
                <w:sz w:val="24"/>
                <w:szCs w:val="24"/>
              </w:rPr>
              <w:t xml:space="preserve">- использовать естественно­научные тексты (на бумажных </w:t>
            </w:r>
            <w:r w:rsidRPr="00CE42F7">
              <w:rPr>
                <w:spacing w:val="2"/>
                <w:sz w:val="24"/>
                <w:szCs w:val="24"/>
              </w:rPr>
              <w:t xml:space="preserve">и электронных носителях, в том числе в контролируемом </w:t>
            </w:r>
            <w:r w:rsidRPr="00CE42F7">
              <w:rPr>
                <w:sz w:val="24"/>
                <w:szCs w:val="24"/>
              </w:rPr>
              <w:t>Интернете) с целью поиска и извлечения информации, ответов на вопросы, объяснений, создания собственных устных или письменных высказываний;</w:t>
            </w:r>
          </w:p>
          <w:p w:rsidR="00CE42F7" w:rsidRPr="00CE42F7" w:rsidRDefault="00CE42F7" w:rsidP="00CE42F7">
            <w:pPr>
              <w:rPr>
                <w:sz w:val="24"/>
                <w:szCs w:val="24"/>
              </w:rPr>
            </w:pPr>
            <w:r w:rsidRPr="00CE42F7">
              <w:rPr>
                <w:sz w:val="24"/>
                <w:szCs w:val="24"/>
              </w:rPr>
              <w:t>- 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rsidR="00CE42F7" w:rsidRPr="00CE42F7" w:rsidRDefault="00CE42F7" w:rsidP="00CE42F7">
            <w:pPr>
              <w:rPr>
                <w:sz w:val="24"/>
                <w:szCs w:val="24"/>
              </w:rPr>
            </w:pPr>
            <w:r w:rsidRPr="00CE42F7">
              <w:rPr>
                <w:spacing w:val="2"/>
                <w:sz w:val="24"/>
                <w:szCs w:val="24"/>
              </w:rPr>
              <w:t xml:space="preserve">- использовать готовые модели (глобус, карту, план) для </w:t>
            </w:r>
            <w:r w:rsidRPr="00CE42F7">
              <w:rPr>
                <w:sz w:val="24"/>
                <w:szCs w:val="24"/>
              </w:rPr>
              <w:t>объяснения явлений или описания свойств объектов;</w:t>
            </w:r>
          </w:p>
          <w:p w:rsidR="00CE42F7" w:rsidRPr="00CE42F7" w:rsidRDefault="00CE42F7" w:rsidP="00CE42F7">
            <w:pPr>
              <w:rPr>
                <w:sz w:val="24"/>
                <w:szCs w:val="24"/>
              </w:rPr>
            </w:pPr>
            <w:r w:rsidRPr="00CE42F7">
              <w:rPr>
                <w:spacing w:val="2"/>
                <w:sz w:val="24"/>
                <w:szCs w:val="24"/>
              </w:rPr>
              <w:t xml:space="preserve">- обнаруживать простейшие взаимосвязи между живой и </w:t>
            </w:r>
            <w:r w:rsidRPr="00CE42F7">
              <w:rPr>
                <w:sz w:val="24"/>
                <w:szCs w:val="24"/>
              </w:rPr>
              <w:t>неживой природой, взаимосвязи в живой природе; использовать их для объяснения необходимости бережного отношения к природе;</w:t>
            </w:r>
          </w:p>
          <w:p w:rsidR="00CE42F7" w:rsidRPr="00CE42F7" w:rsidRDefault="00CE42F7" w:rsidP="00CE42F7">
            <w:pPr>
              <w:rPr>
                <w:sz w:val="24"/>
                <w:szCs w:val="24"/>
              </w:rPr>
            </w:pPr>
            <w:r w:rsidRPr="00CE42F7">
              <w:rPr>
                <w:sz w:val="24"/>
                <w:szCs w:val="24"/>
              </w:rPr>
              <w:t>- 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CE42F7" w:rsidRPr="00CE42F7" w:rsidRDefault="00CE42F7" w:rsidP="00CE42F7">
            <w:pPr>
              <w:rPr>
                <w:sz w:val="24"/>
                <w:szCs w:val="24"/>
              </w:rPr>
            </w:pPr>
            <w:r w:rsidRPr="00CE42F7">
              <w:rPr>
                <w:sz w:val="24"/>
                <w:szCs w:val="24"/>
              </w:rPr>
              <w:t>- понимать необходимость здорового образа жизни, соблю</w:t>
            </w:r>
            <w:r w:rsidRPr="00CE42F7">
              <w:rPr>
                <w:spacing w:val="2"/>
                <w:sz w:val="24"/>
                <w:szCs w:val="24"/>
              </w:rPr>
              <w:t xml:space="preserve">дения правил безопасного поведения; использовать </w:t>
            </w:r>
            <w:r w:rsidRPr="00CE42F7">
              <w:rPr>
                <w:spacing w:val="2"/>
                <w:sz w:val="24"/>
                <w:szCs w:val="24"/>
              </w:rPr>
              <w:lastRenderedPageBreak/>
              <w:t>знания</w:t>
            </w:r>
            <w:r w:rsidRPr="00CE42F7">
              <w:rPr>
                <w:spacing w:val="2"/>
                <w:sz w:val="24"/>
                <w:szCs w:val="24"/>
              </w:rPr>
              <w:br/>
              <w:t xml:space="preserve">о строении и функционировании организма человека для </w:t>
            </w:r>
            <w:r w:rsidRPr="00CE42F7">
              <w:rPr>
                <w:sz w:val="24"/>
                <w:szCs w:val="24"/>
              </w:rPr>
              <w:t>сохранения и укрепления своего здоровья.</w:t>
            </w:r>
          </w:p>
        </w:tc>
        <w:tc>
          <w:tcPr>
            <w:tcW w:w="3187" w:type="dxa"/>
          </w:tcPr>
          <w:p w:rsidR="00CE42F7" w:rsidRPr="00CE42F7" w:rsidRDefault="00CE42F7" w:rsidP="00CE42F7">
            <w:pPr>
              <w:rPr>
                <w:i/>
                <w:iCs/>
                <w:sz w:val="24"/>
                <w:szCs w:val="24"/>
              </w:rPr>
            </w:pPr>
            <w:r w:rsidRPr="00CE42F7">
              <w:rPr>
                <w:i/>
                <w:iCs/>
                <w:sz w:val="24"/>
                <w:szCs w:val="24"/>
              </w:rPr>
              <w:lastRenderedPageBreak/>
              <w:t>- использовать при проведении практических работ инструменты ИКТ (фото</w:t>
            </w:r>
            <w:r w:rsidRPr="00CE42F7">
              <w:rPr>
                <w:i/>
                <w:iCs/>
                <w:sz w:val="24"/>
                <w:szCs w:val="24"/>
              </w:rPr>
              <w:noBreakHyphen/>
              <w:t xml:space="preserve"> и видеокамеру, микрофон и</w:t>
            </w:r>
            <w:r w:rsidRPr="00CE42F7">
              <w:rPr>
                <w:i/>
                <w:iCs/>
                <w:sz w:val="24"/>
                <w:szCs w:val="24"/>
              </w:rPr>
              <w:t> </w:t>
            </w:r>
            <w:r w:rsidRPr="00CE42F7">
              <w:rPr>
                <w:i/>
                <w:iCs/>
                <w:sz w:val="24"/>
                <w:szCs w:val="24"/>
              </w:rPr>
              <w:t>др.) для записи и обработки информации, готовить небольшие презентации по результатам наблюдений и опытов;</w:t>
            </w:r>
          </w:p>
          <w:p w:rsidR="00CE42F7" w:rsidRPr="00CE42F7" w:rsidRDefault="00CE42F7" w:rsidP="00CE42F7">
            <w:pPr>
              <w:rPr>
                <w:i/>
                <w:iCs/>
                <w:sz w:val="24"/>
                <w:szCs w:val="24"/>
              </w:rPr>
            </w:pPr>
            <w:r w:rsidRPr="00CE42F7">
              <w:rPr>
                <w:i/>
                <w:iCs/>
                <w:sz w:val="24"/>
                <w:szCs w:val="24"/>
              </w:rPr>
              <w:t>- моделировать объекты и отдельные процессы реального мира с использованием виртуальных лабораторий и механизмов, собранных из конструктора;</w:t>
            </w:r>
          </w:p>
          <w:p w:rsidR="00CE42F7" w:rsidRPr="00CE42F7" w:rsidRDefault="00CE42F7" w:rsidP="00CE42F7">
            <w:pPr>
              <w:rPr>
                <w:i/>
                <w:iCs/>
                <w:spacing w:val="-4"/>
                <w:sz w:val="24"/>
                <w:szCs w:val="24"/>
              </w:rPr>
            </w:pPr>
            <w:r w:rsidRPr="00CE42F7">
              <w:rPr>
                <w:i/>
                <w:iCs/>
                <w:sz w:val="24"/>
                <w:szCs w:val="24"/>
              </w:rPr>
              <w:t xml:space="preserve">- осознавать ценность природы и необходимость нести </w:t>
            </w:r>
            <w:r w:rsidRPr="00CE42F7">
              <w:rPr>
                <w:i/>
                <w:iCs/>
                <w:spacing w:val="-4"/>
                <w:sz w:val="24"/>
                <w:szCs w:val="24"/>
              </w:rPr>
              <w:t>ответственность за её сохранение, соблюдать правила экологичного поведения в школе и в быту (раздельный сбор мусора, экономия воды и электроэнергии) и природной среде;</w:t>
            </w:r>
          </w:p>
          <w:p w:rsidR="00CE42F7" w:rsidRPr="00CE42F7" w:rsidRDefault="00CE42F7" w:rsidP="00CE42F7">
            <w:pPr>
              <w:rPr>
                <w:i/>
                <w:iCs/>
                <w:sz w:val="24"/>
                <w:szCs w:val="24"/>
              </w:rPr>
            </w:pPr>
            <w:r w:rsidRPr="00CE42F7">
              <w:rPr>
                <w:i/>
                <w:iCs/>
                <w:spacing w:val="2"/>
                <w:sz w:val="24"/>
                <w:szCs w:val="24"/>
              </w:rPr>
              <w:t>- пользоваться простыми навыками самоконтроля са</w:t>
            </w:r>
            <w:r w:rsidRPr="00CE42F7">
              <w:rPr>
                <w:i/>
                <w:iCs/>
                <w:sz w:val="24"/>
                <w:szCs w:val="24"/>
              </w:rPr>
              <w:t>мочувствия для сохранения здоровья; осознанно соблюдать режим дня, правила рационального питания и личной гигиены;</w:t>
            </w:r>
          </w:p>
          <w:p w:rsidR="00CE42F7" w:rsidRPr="00CE42F7" w:rsidRDefault="00CE42F7" w:rsidP="00CE42F7">
            <w:pPr>
              <w:rPr>
                <w:i/>
                <w:iCs/>
                <w:sz w:val="24"/>
                <w:szCs w:val="24"/>
              </w:rPr>
            </w:pPr>
            <w:r w:rsidRPr="00CE42F7">
              <w:rPr>
                <w:i/>
                <w:iCs/>
                <w:sz w:val="24"/>
                <w:szCs w:val="24"/>
              </w:rPr>
              <w:t xml:space="preserve">- выполнять правила безопасного поведения в доме, на </w:t>
            </w:r>
            <w:r w:rsidRPr="00CE42F7">
              <w:rPr>
                <w:i/>
                <w:iCs/>
                <w:spacing w:val="2"/>
                <w:sz w:val="24"/>
                <w:szCs w:val="24"/>
              </w:rPr>
              <w:t>улице, природной среде, оказывать первую помощь при</w:t>
            </w:r>
            <w:r w:rsidRPr="00CE42F7">
              <w:rPr>
                <w:i/>
                <w:iCs/>
                <w:spacing w:val="2"/>
                <w:sz w:val="24"/>
                <w:szCs w:val="24"/>
              </w:rPr>
              <w:br/>
            </w:r>
            <w:r w:rsidRPr="00CE42F7">
              <w:rPr>
                <w:i/>
                <w:iCs/>
                <w:sz w:val="24"/>
                <w:szCs w:val="24"/>
              </w:rPr>
              <w:t>несложных несчастных случаях;</w:t>
            </w:r>
          </w:p>
          <w:p w:rsidR="00CE42F7" w:rsidRPr="00CE42F7" w:rsidRDefault="00CE42F7" w:rsidP="00CE42F7">
            <w:pPr>
              <w:rPr>
                <w:i/>
                <w:iCs/>
                <w:sz w:val="24"/>
                <w:szCs w:val="24"/>
              </w:rPr>
            </w:pPr>
            <w:r w:rsidRPr="00CE42F7">
              <w:rPr>
                <w:i/>
                <w:iCs/>
                <w:spacing w:val="2"/>
                <w:sz w:val="24"/>
                <w:szCs w:val="24"/>
              </w:rPr>
              <w:t xml:space="preserve">- планировать, контролировать и оценивать учебные </w:t>
            </w:r>
            <w:r w:rsidRPr="00CE42F7">
              <w:rPr>
                <w:i/>
                <w:iCs/>
                <w:sz w:val="24"/>
                <w:szCs w:val="24"/>
              </w:rPr>
              <w:t>действия в процессе познания окружающего мира в соответствии с поставленной задачей и условиями её реализации.</w:t>
            </w:r>
          </w:p>
          <w:p w:rsidR="00CE42F7" w:rsidRPr="00CE42F7" w:rsidRDefault="00CE42F7" w:rsidP="00CE42F7">
            <w:pPr>
              <w:rPr>
                <w:rFonts w:eastAsia="Andale Sans UI"/>
                <w:sz w:val="24"/>
                <w:szCs w:val="24"/>
                <w:lang w:eastAsia="ar-SA"/>
              </w:rPr>
            </w:pPr>
          </w:p>
        </w:tc>
      </w:tr>
      <w:tr w:rsidR="00CE42F7" w:rsidRPr="00CE42F7" w:rsidTr="00CE42F7">
        <w:trPr>
          <w:trHeight w:val="275"/>
        </w:trPr>
        <w:tc>
          <w:tcPr>
            <w:tcW w:w="2164" w:type="dxa"/>
          </w:tcPr>
          <w:p w:rsidR="00CE42F7" w:rsidRPr="00CE42F7" w:rsidRDefault="00CE42F7" w:rsidP="00CE42F7">
            <w:pPr>
              <w:rPr>
                <w:i/>
                <w:iCs/>
                <w:sz w:val="24"/>
                <w:szCs w:val="24"/>
                <w:lang w:eastAsia="en-US" w:bidi="en-US"/>
              </w:rPr>
            </w:pPr>
            <w:proofErr w:type="spellStart"/>
            <w:r w:rsidRPr="00CE42F7">
              <w:rPr>
                <w:i/>
                <w:iCs/>
                <w:sz w:val="24"/>
                <w:szCs w:val="24"/>
                <w:lang w:val="en-US" w:eastAsia="en-US" w:bidi="en-US"/>
              </w:rPr>
              <w:lastRenderedPageBreak/>
              <w:t>Человек</w:t>
            </w:r>
            <w:proofErr w:type="spellEnd"/>
            <w:r w:rsidRPr="00CE42F7">
              <w:rPr>
                <w:i/>
                <w:iCs/>
                <w:sz w:val="24"/>
                <w:szCs w:val="24"/>
                <w:lang w:val="en-US" w:eastAsia="en-US" w:bidi="en-US"/>
              </w:rPr>
              <w:t xml:space="preserve"> и</w:t>
            </w:r>
          </w:p>
          <w:p w:rsidR="00CE42F7" w:rsidRPr="00CE42F7" w:rsidRDefault="00CE42F7" w:rsidP="00CE42F7">
            <w:pPr>
              <w:rPr>
                <w:i/>
                <w:iCs/>
                <w:sz w:val="24"/>
                <w:szCs w:val="24"/>
                <w:lang w:val="en-US" w:eastAsia="en-US" w:bidi="en-US"/>
              </w:rPr>
            </w:pPr>
            <w:proofErr w:type="spellStart"/>
            <w:r w:rsidRPr="00CE42F7">
              <w:rPr>
                <w:i/>
                <w:iCs/>
                <w:sz w:val="24"/>
                <w:szCs w:val="24"/>
                <w:lang w:val="en-US" w:eastAsia="en-US" w:bidi="en-US"/>
              </w:rPr>
              <w:t>общество</w:t>
            </w:r>
            <w:proofErr w:type="spellEnd"/>
          </w:p>
          <w:p w:rsidR="00CE42F7" w:rsidRPr="00CE42F7" w:rsidRDefault="00CE42F7" w:rsidP="00CE42F7">
            <w:pPr>
              <w:rPr>
                <w:rFonts w:eastAsia="Andale Sans UI"/>
                <w:sz w:val="24"/>
                <w:szCs w:val="24"/>
                <w:lang w:eastAsia="ar-SA"/>
              </w:rPr>
            </w:pPr>
          </w:p>
        </w:tc>
        <w:tc>
          <w:tcPr>
            <w:tcW w:w="4477" w:type="dxa"/>
          </w:tcPr>
          <w:p w:rsidR="00CE42F7" w:rsidRPr="00CE42F7" w:rsidRDefault="00CE42F7" w:rsidP="00CE42F7">
            <w:pPr>
              <w:rPr>
                <w:sz w:val="24"/>
                <w:szCs w:val="24"/>
              </w:rPr>
            </w:pPr>
            <w:r w:rsidRPr="00CE42F7">
              <w:rPr>
                <w:sz w:val="24"/>
                <w:szCs w:val="24"/>
              </w:rPr>
              <w:t>- узнавать государственную символику Российской Феде</w:t>
            </w:r>
            <w:r w:rsidRPr="00CE42F7">
              <w:rPr>
                <w:spacing w:val="2"/>
                <w:sz w:val="24"/>
                <w:szCs w:val="24"/>
              </w:rPr>
              <w:t>рации и своего региона; описывать достопримечательности столицы и родного края; находить на карте мира Россий</w:t>
            </w:r>
            <w:r w:rsidRPr="00CE42F7">
              <w:rPr>
                <w:sz w:val="24"/>
                <w:szCs w:val="24"/>
              </w:rPr>
              <w:t>скую Федерацию, на карте России Москву, свой регион и его главный город;</w:t>
            </w:r>
          </w:p>
          <w:p w:rsidR="00CE42F7" w:rsidRPr="00CE42F7" w:rsidRDefault="00CE42F7" w:rsidP="00CE42F7">
            <w:pPr>
              <w:rPr>
                <w:spacing w:val="-2"/>
                <w:sz w:val="24"/>
                <w:szCs w:val="24"/>
              </w:rPr>
            </w:pPr>
            <w:r w:rsidRPr="00CE42F7">
              <w:rPr>
                <w:sz w:val="24"/>
                <w:szCs w:val="24"/>
              </w:rPr>
              <w:t>- различать прошлое, настоящее, будущее; соотносить из</w:t>
            </w:r>
            <w:r w:rsidRPr="00CE42F7">
              <w:rPr>
                <w:spacing w:val="-2"/>
                <w:sz w:val="24"/>
                <w:szCs w:val="24"/>
              </w:rPr>
              <w:t>ученные исторические события с датами, конкретную дату с веком; находить место изученных событий на «ленте времени»;</w:t>
            </w:r>
          </w:p>
          <w:p w:rsidR="00CE42F7" w:rsidRPr="00CE42F7" w:rsidRDefault="00CE42F7" w:rsidP="00CE42F7">
            <w:pPr>
              <w:rPr>
                <w:sz w:val="24"/>
                <w:szCs w:val="24"/>
              </w:rPr>
            </w:pPr>
            <w:r w:rsidRPr="00CE42F7">
              <w:rPr>
                <w:spacing w:val="2"/>
                <w:sz w:val="24"/>
                <w:szCs w:val="24"/>
              </w:rPr>
              <w:t xml:space="preserve">- используя дополнительные источники информации (на </w:t>
            </w:r>
            <w:r w:rsidRPr="00CE42F7">
              <w:rPr>
                <w:sz w:val="24"/>
                <w:szCs w:val="24"/>
              </w:rPr>
              <w:t>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w:t>
            </w:r>
          </w:p>
          <w:p w:rsidR="00CE42F7" w:rsidRPr="00CE42F7" w:rsidRDefault="00CE42F7" w:rsidP="00CE42F7">
            <w:pPr>
              <w:rPr>
                <w:sz w:val="24"/>
                <w:szCs w:val="24"/>
              </w:rPr>
            </w:pPr>
            <w:r w:rsidRPr="00CE42F7">
              <w:rPr>
                <w:spacing w:val="2"/>
                <w:sz w:val="24"/>
                <w:szCs w:val="24"/>
              </w:rPr>
              <w:t>- оценивать характер взаимоотношений людей в различ</w:t>
            </w:r>
            <w:r w:rsidRPr="00CE42F7">
              <w:rPr>
                <w:sz w:val="24"/>
                <w:szCs w:val="24"/>
              </w:rPr>
              <w:t xml:space="preserve">ных социальных группах (семья, группа сверстников, этнос), </w:t>
            </w:r>
            <w:r w:rsidRPr="00CE42F7">
              <w:rPr>
                <w:spacing w:val="2"/>
                <w:sz w:val="24"/>
                <w:szCs w:val="24"/>
              </w:rPr>
              <w:t>в том числе с позиции развития этических чувств, добро</w:t>
            </w:r>
            <w:r w:rsidRPr="00CE42F7">
              <w:rPr>
                <w:sz w:val="24"/>
                <w:szCs w:val="24"/>
              </w:rPr>
              <w:t>желательности и эмоционально­нравственной отзывчивости, понимания чу</w:t>
            </w:r>
            <w:proofErr w:type="gramStart"/>
            <w:r w:rsidRPr="00CE42F7">
              <w:rPr>
                <w:sz w:val="24"/>
                <w:szCs w:val="24"/>
              </w:rPr>
              <w:t>вств др</w:t>
            </w:r>
            <w:proofErr w:type="gramEnd"/>
            <w:r w:rsidRPr="00CE42F7">
              <w:rPr>
                <w:sz w:val="24"/>
                <w:szCs w:val="24"/>
              </w:rPr>
              <w:t>угих людей и сопереживания им;</w:t>
            </w:r>
          </w:p>
          <w:p w:rsidR="00CE42F7" w:rsidRPr="00CE42F7" w:rsidRDefault="00CE42F7" w:rsidP="00CE42F7">
            <w:pPr>
              <w:rPr>
                <w:sz w:val="24"/>
                <w:szCs w:val="24"/>
              </w:rPr>
            </w:pPr>
            <w:r w:rsidRPr="00CE42F7">
              <w:rPr>
                <w:spacing w:val="2"/>
                <w:sz w:val="24"/>
                <w:szCs w:val="24"/>
              </w:rPr>
              <w:t xml:space="preserve">- использовать различные справочные издания (словари, </w:t>
            </w:r>
            <w:r w:rsidRPr="00CE42F7">
              <w:rPr>
                <w:sz w:val="24"/>
                <w:szCs w:val="24"/>
              </w:rPr>
              <w:t xml:space="preserve">энциклопедии) и детскую литературу о человеке и обществе </w:t>
            </w:r>
            <w:r w:rsidRPr="00CE42F7">
              <w:rPr>
                <w:spacing w:val="2"/>
                <w:sz w:val="24"/>
                <w:szCs w:val="24"/>
              </w:rPr>
              <w:t>с целью поиска информации, ответов на вопросы, объяснений, для создания собственных устных или письменных</w:t>
            </w:r>
            <w:r w:rsidRPr="00CE42F7">
              <w:rPr>
                <w:spacing w:val="2"/>
                <w:sz w:val="24"/>
                <w:szCs w:val="24"/>
              </w:rPr>
              <w:br/>
            </w:r>
            <w:r w:rsidRPr="00CE42F7">
              <w:rPr>
                <w:sz w:val="24"/>
                <w:szCs w:val="24"/>
              </w:rPr>
              <w:t>высказываний.</w:t>
            </w:r>
          </w:p>
          <w:p w:rsidR="00CE42F7" w:rsidRPr="00CE42F7" w:rsidRDefault="00CE42F7" w:rsidP="00CE42F7">
            <w:pPr>
              <w:rPr>
                <w:rFonts w:eastAsia="Andale Sans UI"/>
                <w:sz w:val="24"/>
                <w:szCs w:val="24"/>
                <w:lang w:eastAsia="ar-SA"/>
              </w:rPr>
            </w:pPr>
          </w:p>
        </w:tc>
        <w:tc>
          <w:tcPr>
            <w:tcW w:w="3187" w:type="dxa"/>
          </w:tcPr>
          <w:p w:rsidR="00CE42F7" w:rsidRPr="00CE42F7" w:rsidRDefault="00CE42F7" w:rsidP="00CE42F7">
            <w:pPr>
              <w:rPr>
                <w:i/>
                <w:iCs/>
                <w:sz w:val="24"/>
                <w:szCs w:val="24"/>
              </w:rPr>
            </w:pPr>
            <w:r w:rsidRPr="00CE42F7">
              <w:rPr>
                <w:i/>
                <w:iCs/>
                <w:sz w:val="24"/>
                <w:szCs w:val="24"/>
              </w:rPr>
              <w:t>- осознавать свою неразрывную связь с разнообразными окружающими социальными группами;</w:t>
            </w:r>
          </w:p>
          <w:p w:rsidR="00CE42F7" w:rsidRPr="00CE42F7" w:rsidRDefault="00CE42F7" w:rsidP="00CE42F7">
            <w:pPr>
              <w:rPr>
                <w:i/>
                <w:iCs/>
                <w:sz w:val="24"/>
                <w:szCs w:val="24"/>
              </w:rPr>
            </w:pPr>
            <w:r w:rsidRPr="00CE42F7">
              <w:rPr>
                <w:i/>
                <w:iCs/>
                <w:sz w:val="24"/>
                <w:szCs w:val="24"/>
              </w:rPr>
              <w:t>- 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w:t>
            </w:r>
          </w:p>
          <w:p w:rsidR="00CE42F7" w:rsidRPr="00CE42F7" w:rsidRDefault="00CE42F7" w:rsidP="00CE42F7">
            <w:pPr>
              <w:rPr>
                <w:i/>
                <w:iCs/>
                <w:sz w:val="24"/>
                <w:szCs w:val="24"/>
              </w:rPr>
            </w:pPr>
            <w:r w:rsidRPr="00CE42F7">
              <w:rPr>
                <w:i/>
                <w:iCs/>
                <w:spacing w:val="2"/>
                <w:sz w:val="24"/>
                <w:szCs w:val="24"/>
              </w:rPr>
              <w:t>- наблюдать и описывать проявления богатства вну</w:t>
            </w:r>
            <w:r w:rsidRPr="00CE42F7">
              <w:rPr>
                <w:i/>
                <w:iCs/>
                <w:sz w:val="24"/>
                <w:szCs w:val="24"/>
              </w:rPr>
              <w:t>треннего мира человека в его созидательной деятельности на благо семьи, в интересах образовательного учреждения, социума, этноса, страны;</w:t>
            </w:r>
          </w:p>
          <w:p w:rsidR="00CE42F7" w:rsidRPr="00CE42F7" w:rsidRDefault="00CE42F7" w:rsidP="00CE42F7">
            <w:pPr>
              <w:rPr>
                <w:i/>
                <w:iCs/>
                <w:spacing w:val="-2"/>
                <w:sz w:val="24"/>
                <w:szCs w:val="24"/>
              </w:rPr>
            </w:pPr>
            <w:r w:rsidRPr="00CE42F7">
              <w:rPr>
                <w:i/>
                <w:iCs/>
                <w:spacing w:val="-2"/>
                <w:sz w:val="24"/>
                <w:szCs w:val="24"/>
              </w:rPr>
              <w:t xml:space="preserve">- проявлять уважение и готовность выполнять совместно установленные договорённости и правила, в том числе правила общения </w:t>
            </w:r>
            <w:proofErr w:type="gramStart"/>
            <w:r w:rsidRPr="00CE42F7">
              <w:rPr>
                <w:i/>
                <w:iCs/>
                <w:spacing w:val="-2"/>
                <w:sz w:val="24"/>
                <w:szCs w:val="24"/>
              </w:rPr>
              <w:t>со</w:t>
            </w:r>
            <w:proofErr w:type="gramEnd"/>
            <w:r w:rsidRPr="00CE42F7">
              <w:rPr>
                <w:i/>
                <w:iCs/>
                <w:spacing w:val="-2"/>
                <w:sz w:val="24"/>
                <w:szCs w:val="24"/>
              </w:rPr>
              <w:t xml:space="preserve"> взрослыми и сверстниками в официальной обстановке; участвовать в коллективной коммуника</w:t>
            </w:r>
            <w:r w:rsidRPr="00CE42F7">
              <w:rPr>
                <w:i/>
                <w:iCs/>
                <w:sz w:val="24"/>
                <w:szCs w:val="24"/>
              </w:rPr>
              <w:t xml:space="preserve">тивной деятельности в информационной образовательной </w:t>
            </w:r>
            <w:r w:rsidRPr="00CE42F7">
              <w:rPr>
                <w:i/>
                <w:iCs/>
                <w:spacing w:val="-2"/>
                <w:sz w:val="24"/>
                <w:szCs w:val="24"/>
              </w:rPr>
              <w:t>среде;</w:t>
            </w:r>
          </w:p>
          <w:p w:rsidR="00CE42F7" w:rsidRPr="00CE42F7" w:rsidRDefault="00CE42F7" w:rsidP="00CE42F7">
            <w:pPr>
              <w:rPr>
                <w:i/>
                <w:iCs/>
                <w:sz w:val="24"/>
                <w:szCs w:val="24"/>
              </w:rPr>
            </w:pPr>
            <w:r w:rsidRPr="00CE42F7">
              <w:rPr>
                <w:i/>
                <w:iCs/>
                <w:spacing w:val="2"/>
                <w:sz w:val="24"/>
                <w:szCs w:val="24"/>
              </w:rPr>
              <w:t xml:space="preserve">- определять общую цель в совместной деятельности </w:t>
            </w:r>
            <w:r w:rsidRPr="00CE42F7">
              <w:rPr>
                <w:i/>
                <w:iCs/>
                <w:sz w:val="24"/>
                <w:szCs w:val="24"/>
              </w:rPr>
              <w:t>и пути её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p>
          <w:p w:rsidR="00CE42F7" w:rsidRPr="00CE42F7" w:rsidRDefault="00CE42F7" w:rsidP="00CE42F7">
            <w:pPr>
              <w:rPr>
                <w:rFonts w:eastAsia="Andale Sans UI"/>
                <w:sz w:val="24"/>
                <w:szCs w:val="24"/>
                <w:lang w:eastAsia="ar-SA"/>
              </w:rPr>
            </w:pPr>
          </w:p>
        </w:tc>
      </w:tr>
    </w:tbl>
    <w:p w:rsidR="00EC2A12" w:rsidRDefault="00983FDA" w:rsidP="003C6A10">
      <w:pPr>
        <w:keepNext/>
        <w:widowControl/>
        <w:jc w:val="both"/>
        <w:textAlignment w:val="center"/>
        <w:rPr>
          <w:b/>
          <w:bCs/>
          <w:iCs/>
          <w:sz w:val="24"/>
          <w:szCs w:val="24"/>
        </w:rPr>
      </w:pPr>
      <w:r>
        <w:rPr>
          <w:b/>
          <w:bCs/>
          <w:iCs/>
          <w:sz w:val="24"/>
          <w:szCs w:val="24"/>
        </w:rPr>
        <w:lastRenderedPageBreak/>
        <w:t>1.2.6</w:t>
      </w:r>
      <w:r w:rsidR="00EC2A12">
        <w:rPr>
          <w:b/>
          <w:bCs/>
          <w:iCs/>
          <w:sz w:val="24"/>
          <w:szCs w:val="24"/>
        </w:rPr>
        <w:t>. ОРКСЭ</w:t>
      </w:r>
    </w:p>
    <w:p w:rsidR="00EC2A12" w:rsidRPr="00EC2A12" w:rsidRDefault="00EC2A12" w:rsidP="00EC2A12">
      <w:pPr>
        <w:keepNext/>
        <w:widowControl/>
        <w:jc w:val="both"/>
        <w:textAlignment w:val="center"/>
        <w:rPr>
          <w:bCs/>
          <w:iCs/>
          <w:sz w:val="24"/>
          <w:szCs w:val="24"/>
        </w:rPr>
      </w:pPr>
      <w:r w:rsidRPr="00EC2A12">
        <w:rPr>
          <w:bCs/>
          <w:iCs/>
          <w:sz w:val="24"/>
          <w:szCs w:val="24"/>
        </w:rPr>
        <w:t>1) готовность к нравственному самосовершенствованию, духовному саморазвитию;</w:t>
      </w:r>
    </w:p>
    <w:p w:rsidR="00EC2A12" w:rsidRPr="00EC2A12" w:rsidRDefault="00EC2A12" w:rsidP="00EC2A12">
      <w:pPr>
        <w:keepNext/>
        <w:widowControl/>
        <w:jc w:val="both"/>
        <w:textAlignment w:val="center"/>
        <w:rPr>
          <w:bCs/>
          <w:iCs/>
          <w:sz w:val="24"/>
          <w:szCs w:val="24"/>
        </w:rPr>
      </w:pPr>
      <w:r w:rsidRPr="00EC2A12">
        <w:rPr>
          <w:bCs/>
          <w:iCs/>
          <w:sz w:val="24"/>
          <w:szCs w:val="24"/>
        </w:rPr>
        <w:t>2) знакомство с основными нормами светской и религиозной морали, понимание их значения в выстраивании конструктивных отношений в семье и обществе;</w:t>
      </w:r>
    </w:p>
    <w:p w:rsidR="00EC2A12" w:rsidRPr="00EC2A12" w:rsidRDefault="00EC2A12" w:rsidP="00EC2A12">
      <w:pPr>
        <w:keepNext/>
        <w:widowControl/>
        <w:jc w:val="both"/>
        <w:textAlignment w:val="center"/>
        <w:rPr>
          <w:bCs/>
          <w:iCs/>
          <w:sz w:val="24"/>
          <w:szCs w:val="24"/>
        </w:rPr>
      </w:pPr>
      <w:r w:rsidRPr="00EC2A12">
        <w:rPr>
          <w:bCs/>
          <w:iCs/>
          <w:sz w:val="24"/>
          <w:szCs w:val="24"/>
        </w:rPr>
        <w:t>3) понимание значения нравственности, веры и религии в жизни человека и общества;</w:t>
      </w:r>
    </w:p>
    <w:p w:rsidR="00EC2A12" w:rsidRPr="00EC2A12" w:rsidRDefault="00EC2A12" w:rsidP="00EC2A12">
      <w:pPr>
        <w:keepNext/>
        <w:widowControl/>
        <w:jc w:val="both"/>
        <w:textAlignment w:val="center"/>
        <w:rPr>
          <w:bCs/>
          <w:iCs/>
          <w:sz w:val="24"/>
          <w:szCs w:val="24"/>
        </w:rPr>
      </w:pPr>
      <w:r w:rsidRPr="00EC2A12">
        <w:rPr>
          <w:bCs/>
          <w:iCs/>
          <w:sz w:val="24"/>
          <w:szCs w:val="24"/>
        </w:rPr>
        <w:t>4) формирование первоначальных представлений о светской этике, о традиционных религиях, их роли в культуре, истории и современности России;</w:t>
      </w:r>
    </w:p>
    <w:p w:rsidR="00EC2A12" w:rsidRPr="00EC2A12" w:rsidRDefault="00EC2A12" w:rsidP="00EC2A12">
      <w:pPr>
        <w:keepNext/>
        <w:widowControl/>
        <w:jc w:val="both"/>
        <w:textAlignment w:val="center"/>
        <w:rPr>
          <w:bCs/>
          <w:iCs/>
          <w:sz w:val="24"/>
          <w:szCs w:val="24"/>
        </w:rPr>
      </w:pPr>
      <w:r w:rsidRPr="00EC2A12">
        <w:rPr>
          <w:bCs/>
          <w:iCs/>
          <w:sz w:val="24"/>
          <w:szCs w:val="24"/>
        </w:rPr>
        <w:t>5) первоначальные представления об исторической роли традиционных религий в становлении российской государственности;</w:t>
      </w:r>
    </w:p>
    <w:p w:rsidR="00EC2A12" w:rsidRPr="00EC2A12" w:rsidRDefault="00EC2A12" w:rsidP="00EC2A12">
      <w:pPr>
        <w:keepNext/>
        <w:widowControl/>
        <w:jc w:val="both"/>
        <w:textAlignment w:val="center"/>
        <w:rPr>
          <w:bCs/>
          <w:iCs/>
          <w:sz w:val="24"/>
          <w:szCs w:val="24"/>
        </w:rPr>
      </w:pPr>
      <w:r w:rsidRPr="00EC2A12">
        <w:rPr>
          <w:bCs/>
          <w:iCs/>
          <w:sz w:val="24"/>
          <w:szCs w:val="24"/>
        </w:rPr>
        <w:t>6) становление внутренней установки личности поступать согласно своей совести; воспитание нравственности, основанной на свободе совести и вероисповедания, духовных традициях народов России;</w:t>
      </w:r>
    </w:p>
    <w:p w:rsidR="001C3458" w:rsidRDefault="00EC2A12" w:rsidP="00EC2A12">
      <w:pPr>
        <w:keepNext/>
        <w:widowControl/>
        <w:jc w:val="both"/>
        <w:textAlignment w:val="center"/>
        <w:rPr>
          <w:bCs/>
          <w:iCs/>
          <w:sz w:val="24"/>
          <w:szCs w:val="24"/>
        </w:rPr>
      </w:pPr>
      <w:r w:rsidRPr="00EC2A12">
        <w:rPr>
          <w:bCs/>
          <w:iCs/>
          <w:sz w:val="24"/>
          <w:szCs w:val="24"/>
        </w:rPr>
        <w:t>7) осознание ценности человеческой жизни.</w:t>
      </w:r>
    </w:p>
    <w:p w:rsidR="001C3458" w:rsidRPr="001C3458" w:rsidRDefault="001C3458" w:rsidP="00B57A76">
      <w:pPr>
        <w:keepNext/>
        <w:widowControl/>
        <w:numPr>
          <w:ilvl w:val="0"/>
          <w:numId w:val="91"/>
        </w:numPr>
        <w:ind w:firstLine="709"/>
        <w:jc w:val="both"/>
        <w:textAlignment w:val="center"/>
        <w:rPr>
          <w:bCs/>
          <w:iCs/>
          <w:sz w:val="24"/>
          <w:szCs w:val="24"/>
        </w:rPr>
      </w:pPr>
      <w:proofErr w:type="gramStart"/>
      <w:r w:rsidRPr="001C3458">
        <w:rPr>
          <w:bCs/>
          <w:iCs/>
          <w:sz w:val="24"/>
          <w:szCs w:val="24"/>
        </w:rPr>
        <w:t>результате</w:t>
      </w:r>
      <w:proofErr w:type="gramEnd"/>
      <w:r w:rsidRPr="001C3458">
        <w:rPr>
          <w:bCs/>
          <w:iCs/>
          <w:sz w:val="24"/>
          <w:szCs w:val="24"/>
        </w:rPr>
        <w:t xml:space="preserve"> изучения курса «Основы религиозных культур и светской этики» у обучающихся будут заложены основы духовной культуры.</w:t>
      </w:r>
    </w:p>
    <w:p w:rsidR="001C3458" w:rsidRPr="001C3458" w:rsidRDefault="001C3458" w:rsidP="001C3458">
      <w:pPr>
        <w:keepNext/>
        <w:widowControl/>
        <w:ind w:firstLine="709"/>
        <w:jc w:val="both"/>
        <w:textAlignment w:val="center"/>
        <w:rPr>
          <w:bCs/>
          <w:iCs/>
          <w:sz w:val="24"/>
          <w:szCs w:val="24"/>
        </w:rPr>
      </w:pPr>
      <w:r w:rsidRPr="001C3458">
        <w:rPr>
          <w:bCs/>
          <w:iCs/>
          <w:sz w:val="24"/>
          <w:szCs w:val="24"/>
        </w:rPr>
        <w:t>Изучение предмета направлено на воспитание способности к духовному развитию, нравственному самосовершенствованию. Формирование первоначальных представлений о светской этике, об отечественных традиционных религиях, их роли в культуре, истории и современности России.</w:t>
      </w:r>
    </w:p>
    <w:p w:rsidR="001C3458" w:rsidRDefault="001C3458" w:rsidP="001C3458">
      <w:pPr>
        <w:keepNext/>
        <w:widowControl/>
        <w:ind w:firstLine="709"/>
        <w:jc w:val="both"/>
        <w:textAlignment w:val="center"/>
        <w:rPr>
          <w:bCs/>
          <w:iCs/>
          <w:sz w:val="24"/>
          <w:szCs w:val="24"/>
        </w:rPr>
      </w:pPr>
      <w:proofErr w:type="gramStart"/>
      <w:r w:rsidRPr="001C3458">
        <w:rPr>
          <w:bCs/>
          <w:iCs/>
          <w:sz w:val="24"/>
          <w:szCs w:val="24"/>
        </w:rPr>
        <w:t>Планируемые результаты освоения предметной области «Основы религиозных культур и светской этики» включают общие результаты по предметной области (учебному предмету) и результаты по каждому учебному модулю с учетом содержания примерных рабочих программ по Основам православной культуры, Основам исламской культуры, Основам буддийской культуры, Основам иудейской культуры, Основам мировых религиозных культур, Основам светской этики.</w:t>
      </w:r>
      <w:proofErr w:type="gramEnd"/>
    </w:p>
    <w:p w:rsidR="001C3458" w:rsidRPr="001C3458" w:rsidRDefault="001C3458" w:rsidP="001C3458">
      <w:pPr>
        <w:keepNext/>
        <w:widowControl/>
        <w:ind w:firstLine="709"/>
        <w:jc w:val="both"/>
        <w:textAlignment w:val="center"/>
        <w:rPr>
          <w:bCs/>
          <w:iCs/>
          <w:sz w:val="24"/>
          <w:szCs w:val="24"/>
        </w:rPr>
      </w:pPr>
      <w:proofErr w:type="gramStart"/>
      <w:r>
        <w:rPr>
          <w:bCs/>
          <w:iCs/>
          <w:sz w:val="24"/>
          <w:szCs w:val="24"/>
        </w:rPr>
        <w:t xml:space="preserve">В </w:t>
      </w:r>
      <w:r w:rsidRPr="001C3458">
        <w:rPr>
          <w:bCs/>
          <w:iCs/>
          <w:sz w:val="24"/>
          <w:szCs w:val="24"/>
        </w:rPr>
        <w:t>результате изучения курса «Основы религиозных культур и светской этики» у обучающихся будут заложены основы духовной культуры.</w:t>
      </w:r>
      <w:proofErr w:type="gramEnd"/>
    </w:p>
    <w:p w:rsidR="001C3458" w:rsidRPr="001C3458" w:rsidRDefault="001C3458" w:rsidP="001C3458">
      <w:pPr>
        <w:keepNext/>
        <w:widowControl/>
        <w:ind w:firstLine="709"/>
        <w:jc w:val="both"/>
        <w:textAlignment w:val="center"/>
        <w:rPr>
          <w:bCs/>
          <w:iCs/>
          <w:sz w:val="24"/>
          <w:szCs w:val="24"/>
        </w:rPr>
      </w:pPr>
      <w:r w:rsidRPr="001C3458">
        <w:rPr>
          <w:bCs/>
          <w:iCs/>
          <w:sz w:val="24"/>
          <w:szCs w:val="24"/>
        </w:rPr>
        <w:t>Изучение предмета направлено на воспитание способности к духовному развитию, нравственному самосовершенствованию. Формирование первоначальных представлений о светской этике, об отечественных традиционных религиях, их роли в культуре, истории и современности России.</w:t>
      </w:r>
    </w:p>
    <w:p w:rsidR="001C3458" w:rsidRDefault="001C3458" w:rsidP="001C3458">
      <w:pPr>
        <w:keepNext/>
        <w:widowControl/>
        <w:ind w:firstLine="709"/>
        <w:jc w:val="both"/>
        <w:textAlignment w:val="center"/>
        <w:rPr>
          <w:bCs/>
          <w:iCs/>
          <w:sz w:val="24"/>
          <w:szCs w:val="24"/>
        </w:rPr>
      </w:pPr>
      <w:proofErr w:type="gramStart"/>
      <w:r w:rsidRPr="001C3458">
        <w:rPr>
          <w:bCs/>
          <w:iCs/>
          <w:sz w:val="24"/>
          <w:szCs w:val="24"/>
        </w:rPr>
        <w:t>Планируемые результаты освоения предметной области «Основы религиозных культур и светской этики» включают общие результаты по предметной области (учебному предмету) и результаты по каждому учебному модулю с учетом содержания примерных рабочих программ по Основам православной культуры, Основам исламской культуры, Основам буддийской культуры, Основам иудейской культуры, Основам мировых религиозных культур, Основам светской этики.</w:t>
      </w:r>
      <w:proofErr w:type="gramEnd"/>
    </w:p>
    <w:p w:rsidR="001C3458" w:rsidRDefault="001C3458" w:rsidP="001C3458">
      <w:pPr>
        <w:keepNext/>
        <w:widowControl/>
        <w:ind w:firstLine="709"/>
        <w:jc w:val="both"/>
        <w:textAlignment w:val="center"/>
        <w:rPr>
          <w:bCs/>
          <w:iCs/>
          <w:sz w:val="24"/>
          <w:szCs w:val="24"/>
          <w:u w:val="single"/>
        </w:rPr>
      </w:pPr>
      <w:r w:rsidRPr="001C3458">
        <w:rPr>
          <w:bCs/>
          <w:iCs/>
          <w:sz w:val="24"/>
          <w:szCs w:val="24"/>
          <w:u w:val="single"/>
        </w:rPr>
        <w:t>Общие планируемые результаты</w:t>
      </w:r>
    </w:p>
    <w:p w:rsidR="001C3458" w:rsidRDefault="001C3458" w:rsidP="001C3458">
      <w:pPr>
        <w:keepNext/>
        <w:widowControl/>
        <w:ind w:firstLine="709"/>
        <w:jc w:val="both"/>
        <w:textAlignment w:val="center"/>
        <w:rPr>
          <w:bCs/>
          <w:iCs/>
          <w:sz w:val="24"/>
          <w:szCs w:val="24"/>
        </w:rPr>
      </w:pPr>
      <w:r w:rsidRPr="001C3458">
        <w:rPr>
          <w:bCs/>
          <w:iCs/>
          <w:sz w:val="24"/>
          <w:szCs w:val="24"/>
        </w:rPr>
        <w:t>В</w:t>
      </w:r>
      <w:r w:rsidRPr="001C3458">
        <w:rPr>
          <w:bCs/>
          <w:iCs/>
          <w:sz w:val="24"/>
          <w:szCs w:val="24"/>
        </w:rPr>
        <w:tab/>
        <w:t>результате освоения каждого модуля курса выпускник научится:</w:t>
      </w:r>
    </w:p>
    <w:p w:rsidR="001C3458" w:rsidRDefault="001C3458" w:rsidP="001C3458">
      <w:pPr>
        <w:keepNext/>
        <w:widowControl/>
        <w:ind w:firstLine="709"/>
        <w:jc w:val="both"/>
        <w:textAlignment w:val="center"/>
        <w:rPr>
          <w:bCs/>
          <w:iCs/>
          <w:sz w:val="24"/>
          <w:szCs w:val="24"/>
        </w:rPr>
      </w:pPr>
      <w:r w:rsidRPr="001C3458">
        <w:rPr>
          <w:bCs/>
          <w:iCs/>
          <w:sz w:val="24"/>
          <w:szCs w:val="24"/>
        </w:rPr>
        <w:t>– понимать значение нравственных норм и ценностей для достойной жизни личности, семьи, общества;</w:t>
      </w:r>
    </w:p>
    <w:p w:rsidR="001C3458" w:rsidRPr="001C3458" w:rsidRDefault="001C3458" w:rsidP="001C3458">
      <w:pPr>
        <w:keepNext/>
        <w:widowControl/>
        <w:ind w:firstLine="709"/>
        <w:jc w:val="both"/>
        <w:textAlignment w:val="center"/>
        <w:rPr>
          <w:bCs/>
          <w:iCs/>
          <w:sz w:val="24"/>
          <w:szCs w:val="24"/>
        </w:rPr>
      </w:pPr>
      <w:r w:rsidRPr="001C3458">
        <w:rPr>
          <w:bCs/>
          <w:iCs/>
          <w:sz w:val="24"/>
          <w:szCs w:val="24"/>
        </w:rPr>
        <w:t>– поступать в соответствии с нравственными принципами, основанными на свободе совести и вероисповедания, духовных традициях народов России, общепринятых в российском обществе нравственных нормах и ценностях;</w:t>
      </w:r>
    </w:p>
    <w:p w:rsidR="001C3458" w:rsidRPr="001C3458" w:rsidRDefault="001C3458" w:rsidP="001C3458">
      <w:pPr>
        <w:keepNext/>
        <w:widowControl/>
        <w:ind w:firstLine="709"/>
        <w:jc w:val="both"/>
        <w:textAlignment w:val="center"/>
        <w:rPr>
          <w:bCs/>
          <w:iCs/>
          <w:sz w:val="24"/>
          <w:szCs w:val="24"/>
        </w:rPr>
      </w:pPr>
      <w:r w:rsidRPr="001C3458">
        <w:rPr>
          <w:bCs/>
          <w:iCs/>
          <w:sz w:val="24"/>
          <w:szCs w:val="24"/>
        </w:rPr>
        <w:t>– осознавать ценность человеческой жизни, необходимость стремления к нравственному совершенствованию и духовному развитию;</w:t>
      </w:r>
    </w:p>
    <w:p w:rsidR="001C3458" w:rsidRDefault="001C3458" w:rsidP="001C3458">
      <w:pPr>
        <w:keepNext/>
        <w:widowControl/>
        <w:ind w:firstLine="709"/>
        <w:jc w:val="both"/>
        <w:textAlignment w:val="center"/>
        <w:rPr>
          <w:bCs/>
          <w:iCs/>
          <w:sz w:val="24"/>
          <w:szCs w:val="24"/>
        </w:rPr>
      </w:pPr>
      <w:r w:rsidRPr="001C3458">
        <w:rPr>
          <w:bCs/>
          <w:iCs/>
          <w:sz w:val="24"/>
          <w:szCs w:val="24"/>
        </w:rPr>
        <w:t>– развивать первоначальные представления о традиционных религиях народов России (православии, исламе, буддизме, иудаизме), их роли в культуре, истории и современности, становлении российской государственности, российской светской (гражданской) этике, основанной на конституционных обязанностях, правах и свободах человека и гражданина в Российской Федерации;</w:t>
      </w:r>
    </w:p>
    <w:p w:rsidR="001C3458" w:rsidRDefault="001C3458" w:rsidP="001C3458">
      <w:pPr>
        <w:keepNext/>
        <w:widowControl/>
        <w:ind w:firstLine="709"/>
        <w:jc w:val="both"/>
        <w:textAlignment w:val="center"/>
        <w:rPr>
          <w:bCs/>
          <w:iCs/>
          <w:sz w:val="24"/>
          <w:szCs w:val="24"/>
        </w:rPr>
      </w:pPr>
      <w:r w:rsidRPr="001C3458">
        <w:rPr>
          <w:bCs/>
          <w:iCs/>
          <w:sz w:val="24"/>
          <w:szCs w:val="24"/>
        </w:rPr>
        <w:lastRenderedPageBreak/>
        <w:t>– ориентироваться в вопросах нравственного выбора на внутреннюю установку личности поступать согласно своей совести;</w:t>
      </w:r>
    </w:p>
    <w:p w:rsidR="001C3458" w:rsidRPr="001C3458" w:rsidRDefault="001C3458" w:rsidP="001C3458">
      <w:pPr>
        <w:keepNext/>
        <w:widowControl/>
        <w:ind w:firstLine="709"/>
        <w:jc w:val="both"/>
        <w:textAlignment w:val="center"/>
        <w:rPr>
          <w:bCs/>
          <w:iCs/>
          <w:sz w:val="24"/>
          <w:szCs w:val="24"/>
        </w:rPr>
      </w:pPr>
    </w:p>
    <w:p w:rsidR="001C3458" w:rsidRPr="001C3458" w:rsidRDefault="001C3458" w:rsidP="001C3458">
      <w:pPr>
        <w:keepNext/>
        <w:widowControl/>
        <w:ind w:firstLine="709"/>
        <w:jc w:val="both"/>
        <w:textAlignment w:val="center"/>
        <w:rPr>
          <w:bCs/>
          <w:iCs/>
          <w:sz w:val="24"/>
          <w:szCs w:val="24"/>
        </w:rPr>
      </w:pPr>
      <w:r w:rsidRPr="001C3458">
        <w:rPr>
          <w:b/>
          <w:bCs/>
          <w:i/>
          <w:iCs/>
          <w:sz w:val="24"/>
          <w:szCs w:val="24"/>
        </w:rPr>
        <w:t>Основы православной культуры Выпускник научится</w:t>
      </w:r>
      <w:r w:rsidRPr="001C3458">
        <w:rPr>
          <w:bCs/>
          <w:i/>
          <w:iCs/>
          <w:sz w:val="24"/>
          <w:szCs w:val="24"/>
        </w:rPr>
        <w:t>:</w:t>
      </w:r>
    </w:p>
    <w:p w:rsidR="001C3458" w:rsidRPr="001C3458" w:rsidRDefault="001C3458" w:rsidP="001C3458">
      <w:pPr>
        <w:keepNext/>
        <w:widowControl/>
        <w:ind w:firstLine="709"/>
        <w:jc w:val="both"/>
        <w:textAlignment w:val="center"/>
        <w:rPr>
          <w:bCs/>
          <w:iCs/>
          <w:sz w:val="24"/>
          <w:szCs w:val="24"/>
        </w:rPr>
      </w:pPr>
      <w:r w:rsidRPr="001C3458">
        <w:rPr>
          <w:bCs/>
          <w:iCs/>
          <w:sz w:val="24"/>
          <w:szCs w:val="24"/>
        </w:rPr>
        <w:t>– раскрывать содержание основных составляющих православной христианской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1C3458" w:rsidRPr="001C3458" w:rsidRDefault="001C3458" w:rsidP="001C3458">
      <w:pPr>
        <w:keepNext/>
        <w:widowControl/>
        <w:ind w:firstLine="709"/>
        <w:jc w:val="both"/>
        <w:textAlignment w:val="center"/>
        <w:rPr>
          <w:bCs/>
          <w:iCs/>
          <w:sz w:val="24"/>
          <w:szCs w:val="24"/>
        </w:rPr>
      </w:pPr>
      <w:r w:rsidRPr="001C3458">
        <w:rPr>
          <w:bCs/>
          <w:iCs/>
          <w:sz w:val="24"/>
          <w:szCs w:val="24"/>
        </w:rPr>
        <w:t>– ориентироваться в истории возникновения православной христианской религиозной традиции, истории ее</w:t>
      </w:r>
      <w:r>
        <w:rPr>
          <w:bCs/>
          <w:iCs/>
          <w:sz w:val="24"/>
          <w:szCs w:val="24"/>
        </w:rPr>
        <w:t xml:space="preserve"> </w:t>
      </w:r>
      <w:r w:rsidRPr="001C3458">
        <w:rPr>
          <w:bCs/>
          <w:iCs/>
          <w:sz w:val="24"/>
          <w:szCs w:val="24"/>
        </w:rPr>
        <w:t>формирования в России;</w:t>
      </w:r>
    </w:p>
    <w:p w:rsidR="001C3458" w:rsidRPr="001C3458" w:rsidRDefault="001C3458" w:rsidP="001C3458">
      <w:pPr>
        <w:keepNext/>
        <w:widowControl/>
        <w:ind w:firstLine="709"/>
        <w:jc w:val="both"/>
        <w:textAlignment w:val="center"/>
        <w:rPr>
          <w:bCs/>
          <w:iCs/>
          <w:sz w:val="24"/>
          <w:szCs w:val="24"/>
        </w:rPr>
      </w:pPr>
      <w:r w:rsidRPr="001C3458">
        <w:rPr>
          <w:bCs/>
          <w:iCs/>
          <w:sz w:val="24"/>
          <w:szCs w:val="24"/>
        </w:rPr>
        <w:t>– на примере православной религиозной традиции понимать значение традиционных религий, религиозных культур в жизни людей, семей, народов, российского общества, в истории России;</w:t>
      </w:r>
    </w:p>
    <w:p w:rsidR="001C3458" w:rsidRPr="001C3458" w:rsidRDefault="001C3458" w:rsidP="001C3458">
      <w:pPr>
        <w:keepNext/>
        <w:widowControl/>
        <w:ind w:firstLine="709"/>
        <w:jc w:val="both"/>
        <w:textAlignment w:val="center"/>
        <w:rPr>
          <w:bCs/>
          <w:iCs/>
          <w:sz w:val="24"/>
          <w:szCs w:val="24"/>
        </w:rPr>
      </w:pPr>
      <w:r w:rsidRPr="001C3458">
        <w:rPr>
          <w:bCs/>
          <w:iCs/>
          <w:sz w:val="24"/>
          <w:szCs w:val="24"/>
        </w:rPr>
        <w:t>– излагать свое мнение по поводу значения религии, религиозной культуры в жизни людей и общества;</w:t>
      </w:r>
    </w:p>
    <w:p w:rsidR="001C3458" w:rsidRPr="001C3458" w:rsidRDefault="001C3458" w:rsidP="001C3458">
      <w:pPr>
        <w:keepNext/>
        <w:widowControl/>
        <w:ind w:firstLine="709"/>
        <w:jc w:val="both"/>
        <w:textAlignment w:val="center"/>
        <w:rPr>
          <w:bCs/>
          <w:iCs/>
          <w:sz w:val="24"/>
          <w:szCs w:val="24"/>
        </w:rPr>
      </w:pPr>
      <w:r w:rsidRPr="001C3458">
        <w:rPr>
          <w:bCs/>
          <w:iCs/>
          <w:sz w:val="24"/>
          <w:szCs w:val="24"/>
        </w:rPr>
        <w:t>– соотносить нравственные формы поведения с нормами православной христианской религиозной морали;</w:t>
      </w:r>
    </w:p>
    <w:p w:rsidR="001C3458" w:rsidRPr="001C3458" w:rsidRDefault="001C3458" w:rsidP="001C3458">
      <w:pPr>
        <w:keepNext/>
        <w:widowControl/>
        <w:ind w:firstLine="709"/>
        <w:jc w:val="both"/>
        <w:textAlignment w:val="center"/>
        <w:rPr>
          <w:bCs/>
          <w:iCs/>
          <w:sz w:val="24"/>
          <w:szCs w:val="24"/>
        </w:rPr>
      </w:pPr>
      <w:r w:rsidRPr="001C3458">
        <w:rPr>
          <w:bCs/>
          <w:iCs/>
          <w:sz w:val="24"/>
          <w:szCs w:val="24"/>
        </w:rPr>
        <w:t>– 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w:t>
      </w:r>
    </w:p>
    <w:p w:rsidR="001C3458" w:rsidRPr="001C3458" w:rsidRDefault="001C3458" w:rsidP="001C3458">
      <w:pPr>
        <w:keepNext/>
        <w:widowControl/>
        <w:ind w:firstLine="709"/>
        <w:jc w:val="both"/>
        <w:textAlignment w:val="center"/>
        <w:rPr>
          <w:bCs/>
          <w:iCs/>
          <w:sz w:val="24"/>
          <w:szCs w:val="24"/>
        </w:rPr>
      </w:pPr>
    </w:p>
    <w:p w:rsidR="001C3458" w:rsidRPr="001C3458" w:rsidRDefault="001C3458" w:rsidP="001C3458">
      <w:pPr>
        <w:keepNext/>
        <w:widowControl/>
        <w:ind w:firstLine="709"/>
        <w:jc w:val="both"/>
        <w:textAlignment w:val="center"/>
        <w:rPr>
          <w:bCs/>
          <w:iCs/>
          <w:sz w:val="24"/>
          <w:szCs w:val="24"/>
        </w:rPr>
      </w:pPr>
      <w:r w:rsidRPr="001C3458">
        <w:rPr>
          <w:b/>
          <w:bCs/>
          <w:i/>
          <w:iCs/>
          <w:sz w:val="24"/>
          <w:szCs w:val="24"/>
        </w:rPr>
        <w:t>Выпускник получит возможность научиться:</w:t>
      </w:r>
    </w:p>
    <w:p w:rsidR="001C3458" w:rsidRPr="001C3458" w:rsidRDefault="001C3458" w:rsidP="001C3458">
      <w:pPr>
        <w:keepNext/>
        <w:widowControl/>
        <w:ind w:firstLine="709"/>
        <w:jc w:val="both"/>
        <w:textAlignment w:val="center"/>
        <w:rPr>
          <w:bCs/>
          <w:iCs/>
          <w:sz w:val="24"/>
          <w:szCs w:val="24"/>
        </w:rPr>
      </w:pPr>
      <w:r w:rsidRPr="001C3458">
        <w:rPr>
          <w:bCs/>
          <w:iCs/>
          <w:sz w:val="24"/>
          <w:szCs w:val="24"/>
        </w:rPr>
        <w:t xml:space="preserve">– </w:t>
      </w:r>
      <w:r w:rsidRPr="001C3458">
        <w:rPr>
          <w:bCs/>
          <w:i/>
          <w:iCs/>
          <w:sz w:val="24"/>
          <w:szCs w:val="24"/>
        </w:rPr>
        <w:t>развивать нравственную рефлексию,</w:t>
      </w:r>
      <w:r w:rsidRPr="001C3458">
        <w:rPr>
          <w:bCs/>
          <w:iCs/>
          <w:sz w:val="24"/>
          <w:szCs w:val="24"/>
        </w:rPr>
        <w:t xml:space="preserve"> </w:t>
      </w:r>
      <w:r w:rsidRPr="001C3458">
        <w:rPr>
          <w:bCs/>
          <w:i/>
          <w:iCs/>
          <w:sz w:val="24"/>
          <w:szCs w:val="24"/>
        </w:rPr>
        <w:t>совершенствовать морально-нравственное самосознание,</w:t>
      </w:r>
      <w:r w:rsidRPr="001C3458">
        <w:rPr>
          <w:bCs/>
          <w:iCs/>
          <w:sz w:val="24"/>
          <w:szCs w:val="24"/>
        </w:rPr>
        <w:t xml:space="preserve"> </w:t>
      </w:r>
      <w:r w:rsidRPr="001C3458">
        <w:rPr>
          <w:bCs/>
          <w:i/>
          <w:iCs/>
          <w:sz w:val="24"/>
          <w:szCs w:val="24"/>
        </w:rPr>
        <w:t>регулировать</w:t>
      </w:r>
      <w:r w:rsidRPr="001C3458">
        <w:rPr>
          <w:bCs/>
          <w:iCs/>
          <w:sz w:val="24"/>
          <w:szCs w:val="24"/>
        </w:rPr>
        <w:t xml:space="preserve"> </w:t>
      </w:r>
      <w:r w:rsidRPr="001C3458">
        <w:rPr>
          <w:bCs/>
          <w:i/>
          <w:iCs/>
          <w:sz w:val="24"/>
          <w:szCs w:val="24"/>
        </w:rPr>
        <w:t>собственное поведение на основе традиционных для российского общества, народов России духовно-нравственных ценностей;</w:t>
      </w:r>
    </w:p>
    <w:p w:rsidR="001C3458" w:rsidRPr="001C3458" w:rsidRDefault="001C3458" w:rsidP="001C3458">
      <w:pPr>
        <w:keepNext/>
        <w:widowControl/>
        <w:ind w:firstLine="709"/>
        <w:jc w:val="both"/>
        <w:textAlignment w:val="center"/>
        <w:rPr>
          <w:bCs/>
          <w:iCs/>
          <w:sz w:val="24"/>
          <w:szCs w:val="24"/>
        </w:rPr>
      </w:pPr>
      <w:r w:rsidRPr="001C3458">
        <w:rPr>
          <w:bCs/>
          <w:iCs/>
          <w:sz w:val="24"/>
          <w:szCs w:val="24"/>
        </w:rPr>
        <w:t xml:space="preserve">– </w:t>
      </w:r>
      <w:r w:rsidRPr="001C3458">
        <w:rPr>
          <w:bCs/>
          <w:i/>
          <w:iCs/>
          <w:sz w:val="24"/>
          <w:szCs w:val="24"/>
        </w:rPr>
        <w:t>устанавливать взаимосвязь между содержанием православной культуры и поведением людей,</w:t>
      </w:r>
      <w:r w:rsidRPr="001C3458">
        <w:rPr>
          <w:bCs/>
          <w:iCs/>
          <w:sz w:val="24"/>
          <w:szCs w:val="24"/>
        </w:rPr>
        <w:t xml:space="preserve"> </w:t>
      </w:r>
      <w:r w:rsidRPr="001C3458">
        <w:rPr>
          <w:bCs/>
          <w:i/>
          <w:iCs/>
          <w:sz w:val="24"/>
          <w:szCs w:val="24"/>
        </w:rPr>
        <w:t>общественными</w:t>
      </w:r>
      <w:r w:rsidRPr="001C3458">
        <w:rPr>
          <w:bCs/>
          <w:iCs/>
          <w:sz w:val="24"/>
          <w:szCs w:val="24"/>
        </w:rPr>
        <w:t xml:space="preserve"> </w:t>
      </w:r>
      <w:r w:rsidRPr="001C3458">
        <w:rPr>
          <w:bCs/>
          <w:i/>
          <w:iCs/>
          <w:sz w:val="24"/>
          <w:szCs w:val="24"/>
        </w:rPr>
        <w:t>явлениями;</w:t>
      </w:r>
    </w:p>
    <w:p w:rsidR="001C3458" w:rsidRPr="001C3458" w:rsidRDefault="001C3458" w:rsidP="001C3458">
      <w:pPr>
        <w:keepNext/>
        <w:widowControl/>
        <w:ind w:firstLine="709"/>
        <w:jc w:val="both"/>
        <w:textAlignment w:val="center"/>
        <w:rPr>
          <w:bCs/>
          <w:iCs/>
          <w:sz w:val="24"/>
          <w:szCs w:val="24"/>
        </w:rPr>
      </w:pPr>
      <w:r w:rsidRPr="001C3458">
        <w:rPr>
          <w:bCs/>
          <w:iCs/>
          <w:sz w:val="24"/>
          <w:szCs w:val="24"/>
        </w:rPr>
        <w:t xml:space="preserve">– </w:t>
      </w:r>
      <w:r w:rsidRPr="001C3458">
        <w:rPr>
          <w:bCs/>
          <w:i/>
          <w:iCs/>
          <w:sz w:val="24"/>
          <w:szCs w:val="24"/>
        </w:rPr>
        <w:t>выстраивать отношения с представителями разных мировоззрений и культурных традиций на основе</w:t>
      </w:r>
      <w:r w:rsidRPr="001C3458">
        <w:rPr>
          <w:bCs/>
          <w:iCs/>
          <w:sz w:val="24"/>
          <w:szCs w:val="24"/>
        </w:rPr>
        <w:t xml:space="preserve"> </w:t>
      </w:r>
      <w:r w:rsidRPr="001C3458">
        <w:rPr>
          <w:bCs/>
          <w:i/>
          <w:iCs/>
          <w:sz w:val="24"/>
          <w:szCs w:val="24"/>
        </w:rPr>
        <w:t>взаимного уважения прав и законных интересов сограждан;</w:t>
      </w:r>
    </w:p>
    <w:p w:rsidR="001C3458" w:rsidRPr="001C3458" w:rsidRDefault="001C3458" w:rsidP="001C3458">
      <w:pPr>
        <w:keepNext/>
        <w:widowControl/>
        <w:ind w:firstLine="709"/>
        <w:jc w:val="both"/>
        <w:textAlignment w:val="center"/>
        <w:rPr>
          <w:bCs/>
          <w:iCs/>
          <w:sz w:val="24"/>
          <w:szCs w:val="24"/>
        </w:rPr>
      </w:pPr>
      <w:r w:rsidRPr="001C3458">
        <w:rPr>
          <w:bCs/>
          <w:iCs/>
          <w:sz w:val="24"/>
          <w:szCs w:val="24"/>
        </w:rPr>
        <w:t xml:space="preserve">– </w:t>
      </w:r>
      <w:r w:rsidRPr="001C3458">
        <w:rPr>
          <w:bCs/>
          <w:i/>
          <w:iCs/>
          <w:sz w:val="24"/>
          <w:szCs w:val="24"/>
        </w:rPr>
        <w:t>акцентировать внимание на религиозных,</w:t>
      </w:r>
      <w:r w:rsidRPr="001C3458">
        <w:rPr>
          <w:bCs/>
          <w:iCs/>
          <w:sz w:val="24"/>
          <w:szCs w:val="24"/>
        </w:rPr>
        <w:t xml:space="preserve"> </w:t>
      </w:r>
      <w:r w:rsidRPr="001C3458">
        <w:rPr>
          <w:bCs/>
          <w:i/>
          <w:iCs/>
          <w:sz w:val="24"/>
          <w:szCs w:val="24"/>
        </w:rPr>
        <w:t>духовно-нравственных аспектах человеческого поведения при</w:t>
      </w:r>
      <w:r w:rsidRPr="001C3458">
        <w:rPr>
          <w:bCs/>
          <w:iCs/>
          <w:sz w:val="24"/>
          <w:szCs w:val="24"/>
        </w:rPr>
        <w:t xml:space="preserve"> </w:t>
      </w:r>
      <w:r w:rsidRPr="001C3458">
        <w:rPr>
          <w:bCs/>
          <w:i/>
          <w:iCs/>
          <w:sz w:val="24"/>
          <w:szCs w:val="24"/>
        </w:rPr>
        <w:t>изучении гуманитарных предметов на последующих уровнях общего образования.</w:t>
      </w:r>
    </w:p>
    <w:p w:rsidR="001C3458" w:rsidRDefault="001C3458" w:rsidP="001C3458">
      <w:pPr>
        <w:keepNext/>
        <w:widowControl/>
        <w:ind w:firstLine="709"/>
        <w:jc w:val="both"/>
        <w:textAlignment w:val="center"/>
        <w:rPr>
          <w:b/>
          <w:bCs/>
          <w:i/>
          <w:iCs/>
          <w:sz w:val="24"/>
          <w:szCs w:val="24"/>
        </w:rPr>
      </w:pPr>
    </w:p>
    <w:p w:rsidR="001C3458" w:rsidRPr="001C3458" w:rsidRDefault="001C3458" w:rsidP="001C3458">
      <w:pPr>
        <w:keepNext/>
        <w:widowControl/>
        <w:ind w:firstLine="709"/>
        <w:jc w:val="both"/>
        <w:textAlignment w:val="center"/>
        <w:rPr>
          <w:bCs/>
          <w:iCs/>
          <w:sz w:val="24"/>
          <w:szCs w:val="24"/>
        </w:rPr>
      </w:pPr>
      <w:r w:rsidRPr="001C3458">
        <w:rPr>
          <w:b/>
          <w:bCs/>
          <w:i/>
          <w:iCs/>
          <w:sz w:val="24"/>
          <w:szCs w:val="24"/>
        </w:rPr>
        <w:t>Основы исламской культуры</w:t>
      </w:r>
    </w:p>
    <w:p w:rsidR="001C3458" w:rsidRPr="001C3458" w:rsidRDefault="001C3458" w:rsidP="001C3458">
      <w:pPr>
        <w:keepNext/>
        <w:widowControl/>
        <w:ind w:firstLine="709"/>
        <w:jc w:val="both"/>
        <w:textAlignment w:val="center"/>
        <w:rPr>
          <w:bCs/>
          <w:iCs/>
          <w:sz w:val="24"/>
          <w:szCs w:val="24"/>
        </w:rPr>
      </w:pPr>
      <w:r w:rsidRPr="001C3458">
        <w:rPr>
          <w:b/>
          <w:bCs/>
          <w:i/>
          <w:iCs/>
          <w:sz w:val="24"/>
          <w:szCs w:val="24"/>
        </w:rPr>
        <w:t>Выпускник научится</w:t>
      </w:r>
      <w:r w:rsidRPr="001C3458">
        <w:rPr>
          <w:bCs/>
          <w:i/>
          <w:iCs/>
          <w:sz w:val="24"/>
          <w:szCs w:val="24"/>
        </w:rPr>
        <w:t>:</w:t>
      </w:r>
    </w:p>
    <w:p w:rsidR="001C3458" w:rsidRPr="001C3458" w:rsidRDefault="001C3458" w:rsidP="001C3458">
      <w:pPr>
        <w:keepNext/>
        <w:widowControl/>
        <w:ind w:firstLine="709"/>
        <w:jc w:val="both"/>
        <w:textAlignment w:val="center"/>
        <w:rPr>
          <w:bCs/>
          <w:iCs/>
          <w:sz w:val="24"/>
          <w:szCs w:val="24"/>
        </w:rPr>
      </w:pPr>
      <w:r w:rsidRPr="001C3458">
        <w:rPr>
          <w:bCs/>
          <w:iCs/>
          <w:sz w:val="24"/>
          <w:szCs w:val="24"/>
        </w:rPr>
        <w:t>– раскрывать содержание основных составляющих исламской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1C3458" w:rsidRPr="001C3458" w:rsidRDefault="001C3458" w:rsidP="001C3458">
      <w:pPr>
        <w:keepNext/>
        <w:widowControl/>
        <w:ind w:firstLine="709"/>
        <w:jc w:val="both"/>
        <w:textAlignment w:val="center"/>
        <w:rPr>
          <w:bCs/>
          <w:iCs/>
          <w:sz w:val="24"/>
          <w:szCs w:val="24"/>
        </w:rPr>
      </w:pPr>
      <w:r w:rsidRPr="001C3458">
        <w:rPr>
          <w:bCs/>
          <w:iCs/>
          <w:sz w:val="24"/>
          <w:szCs w:val="24"/>
        </w:rPr>
        <w:t>– ориентироваться в истории возникновения исламской религиозной традиции, истории ее формирования в России;</w:t>
      </w:r>
    </w:p>
    <w:p w:rsidR="001C3458" w:rsidRPr="001C3458" w:rsidRDefault="001C3458" w:rsidP="001C3458">
      <w:pPr>
        <w:keepNext/>
        <w:widowControl/>
        <w:ind w:firstLine="709"/>
        <w:jc w:val="both"/>
        <w:textAlignment w:val="center"/>
        <w:rPr>
          <w:bCs/>
          <w:iCs/>
          <w:sz w:val="24"/>
          <w:szCs w:val="24"/>
        </w:rPr>
      </w:pPr>
      <w:r w:rsidRPr="001C3458">
        <w:rPr>
          <w:bCs/>
          <w:iCs/>
          <w:sz w:val="24"/>
          <w:szCs w:val="24"/>
        </w:rPr>
        <w:t>– на примере исламской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w:t>
      </w:r>
    </w:p>
    <w:p w:rsidR="001C3458" w:rsidRPr="001C3458" w:rsidRDefault="001C3458" w:rsidP="001C3458">
      <w:pPr>
        <w:keepNext/>
        <w:widowControl/>
        <w:ind w:firstLine="709"/>
        <w:jc w:val="both"/>
        <w:textAlignment w:val="center"/>
        <w:rPr>
          <w:bCs/>
          <w:iCs/>
          <w:sz w:val="24"/>
          <w:szCs w:val="24"/>
        </w:rPr>
      </w:pPr>
      <w:r w:rsidRPr="001C3458">
        <w:rPr>
          <w:bCs/>
          <w:iCs/>
          <w:sz w:val="24"/>
          <w:szCs w:val="24"/>
        </w:rPr>
        <w:t>– излагать свое мнение по поводу значения религии, религиозной культуры в жизни людей и общества;</w:t>
      </w:r>
    </w:p>
    <w:p w:rsidR="001C3458" w:rsidRPr="001C3458" w:rsidRDefault="001C3458" w:rsidP="001C3458">
      <w:pPr>
        <w:keepNext/>
        <w:widowControl/>
        <w:ind w:firstLine="709"/>
        <w:jc w:val="both"/>
        <w:textAlignment w:val="center"/>
        <w:rPr>
          <w:bCs/>
          <w:iCs/>
          <w:sz w:val="24"/>
          <w:szCs w:val="24"/>
        </w:rPr>
      </w:pPr>
      <w:r w:rsidRPr="001C3458">
        <w:rPr>
          <w:bCs/>
          <w:iCs/>
          <w:sz w:val="24"/>
          <w:szCs w:val="24"/>
        </w:rPr>
        <w:t>– соотносить нравственные формы поведения с нормами исламской религиозной морали;</w:t>
      </w:r>
    </w:p>
    <w:p w:rsidR="001C3458" w:rsidRPr="001C3458" w:rsidRDefault="001C3458" w:rsidP="001C3458">
      <w:pPr>
        <w:keepNext/>
        <w:widowControl/>
        <w:ind w:firstLine="709"/>
        <w:jc w:val="both"/>
        <w:textAlignment w:val="center"/>
        <w:rPr>
          <w:bCs/>
          <w:iCs/>
          <w:sz w:val="24"/>
          <w:szCs w:val="24"/>
        </w:rPr>
      </w:pPr>
      <w:r w:rsidRPr="001C3458">
        <w:rPr>
          <w:bCs/>
          <w:iCs/>
          <w:sz w:val="24"/>
          <w:szCs w:val="24"/>
        </w:rPr>
        <w:t>– 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w:t>
      </w:r>
    </w:p>
    <w:p w:rsidR="001C3458" w:rsidRPr="001C3458" w:rsidRDefault="001C3458" w:rsidP="001C3458">
      <w:pPr>
        <w:keepNext/>
        <w:widowControl/>
        <w:ind w:firstLine="709"/>
        <w:jc w:val="both"/>
        <w:textAlignment w:val="center"/>
        <w:rPr>
          <w:bCs/>
          <w:iCs/>
          <w:sz w:val="24"/>
          <w:szCs w:val="24"/>
        </w:rPr>
      </w:pPr>
    </w:p>
    <w:p w:rsidR="001C3458" w:rsidRPr="001C3458" w:rsidRDefault="001C3458" w:rsidP="001C3458">
      <w:pPr>
        <w:keepNext/>
        <w:widowControl/>
        <w:ind w:firstLine="709"/>
        <w:jc w:val="both"/>
        <w:textAlignment w:val="center"/>
        <w:rPr>
          <w:bCs/>
          <w:iCs/>
          <w:sz w:val="24"/>
          <w:szCs w:val="24"/>
        </w:rPr>
      </w:pPr>
      <w:r w:rsidRPr="001C3458">
        <w:rPr>
          <w:b/>
          <w:bCs/>
          <w:i/>
          <w:iCs/>
          <w:sz w:val="24"/>
          <w:szCs w:val="24"/>
        </w:rPr>
        <w:t>Выпускник получит возможность научиться:</w:t>
      </w:r>
    </w:p>
    <w:p w:rsidR="001C3458" w:rsidRPr="001C3458" w:rsidRDefault="001C3458" w:rsidP="001C3458">
      <w:pPr>
        <w:keepNext/>
        <w:widowControl/>
        <w:ind w:firstLine="709"/>
        <w:jc w:val="both"/>
        <w:textAlignment w:val="center"/>
        <w:rPr>
          <w:bCs/>
          <w:iCs/>
          <w:sz w:val="24"/>
          <w:szCs w:val="24"/>
        </w:rPr>
      </w:pPr>
    </w:p>
    <w:p w:rsidR="001C3458" w:rsidRPr="001C3458" w:rsidRDefault="001C3458" w:rsidP="001C3458">
      <w:pPr>
        <w:keepNext/>
        <w:widowControl/>
        <w:ind w:firstLine="709"/>
        <w:jc w:val="both"/>
        <w:textAlignment w:val="center"/>
        <w:rPr>
          <w:bCs/>
          <w:iCs/>
          <w:sz w:val="24"/>
          <w:szCs w:val="24"/>
        </w:rPr>
      </w:pPr>
      <w:r w:rsidRPr="001C3458">
        <w:rPr>
          <w:bCs/>
          <w:i/>
          <w:iCs/>
          <w:sz w:val="24"/>
          <w:szCs w:val="24"/>
        </w:rPr>
        <w:t>– 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1C3458" w:rsidRPr="001C3458" w:rsidRDefault="001C3458" w:rsidP="001C3458">
      <w:pPr>
        <w:keepNext/>
        <w:widowControl/>
        <w:ind w:firstLine="709"/>
        <w:jc w:val="both"/>
        <w:textAlignment w:val="center"/>
        <w:rPr>
          <w:bCs/>
          <w:iCs/>
          <w:sz w:val="24"/>
          <w:szCs w:val="24"/>
        </w:rPr>
      </w:pPr>
      <w:r w:rsidRPr="001C3458">
        <w:rPr>
          <w:bCs/>
          <w:i/>
          <w:iCs/>
          <w:sz w:val="24"/>
          <w:szCs w:val="24"/>
        </w:rPr>
        <w:t>– устанавливать взаимосвязь между содержанием исламской культуры и поведением людей, общественными явлениями;</w:t>
      </w:r>
    </w:p>
    <w:p w:rsidR="001C3458" w:rsidRPr="001C3458" w:rsidRDefault="001C3458" w:rsidP="001C3458">
      <w:pPr>
        <w:keepNext/>
        <w:widowControl/>
        <w:ind w:firstLine="709"/>
        <w:jc w:val="both"/>
        <w:textAlignment w:val="center"/>
        <w:rPr>
          <w:bCs/>
          <w:iCs/>
          <w:sz w:val="24"/>
          <w:szCs w:val="24"/>
        </w:rPr>
      </w:pPr>
      <w:r w:rsidRPr="001C3458">
        <w:rPr>
          <w:bCs/>
          <w:i/>
          <w:iCs/>
          <w:sz w:val="24"/>
          <w:szCs w:val="24"/>
        </w:rPr>
        <w:t>– выстраивать отношения с представителями разных мировоззрений и культурных традиций на основе взаимного уважения прав и законных интересов сограждан;</w:t>
      </w:r>
    </w:p>
    <w:p w:rsidR="001C3458" w:rsidRPr="001C3458" w:rsidRDefault="001C3458" w:rsidP="001C3458">
      <w:pPr>
        <w:keepNext/>
        <w:widowControl/>
        <w:ind w:firstLine="709"/>
        <w:jc w:val="both"/>
        <w:textAlignment w:val="center"/>
        <w:rPr>
          <w:bCs/>
          <w:iCs/>
          <w:sz w:val="24"/>
          <w:szCs w:val="24"/>
        </w:rPr>
      </w:pPr>
      <w:r w:rsidRPr="001C3458">
        <w:rPr>
          <w:bCs/>
          <w:i/>
          <w:iCs/>
          <w:sz w:val="24"/>
          <w:szCs w:val="24"/>
        </w:rPr>
        <w:t>– 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1C3458" w:rsidRDefault="001C3458" w:rsidP="001C3458">
      <w:pPr>
        <w:keepNext/>
        <w:widowControl/>
        <w:ind w:firstLine="709"/>
        <w:jc w:val="both"/>
        <w:textAlignment w:val="center"/>
        <w:rPr>
          <w:bCs/>
          <w:iCs/>
          <w:sz w:val="24"/>
          <w:szCs w:val="24"/>
        </w:rPr>
      </w:pPr>
    </w:p>
    <w:p w:rsidR="001C3458" w:rsidRPr="001C3458" w:rsidRDefault="001C3458" w:rsidP="001C3458">
      <w:pPr>
        <w:keepNext/>
        <w:widowControl/>
        <w:ind w:firstLine="709"/>
        <w:jc w:val="both"/>
        <w:textAlignment w:val="center"/>
        <w:rPr>
          <w:bCs/>
          <w:iCs/>
          <w:sz w:val="24"/>
          <w:szCs w:val="24"/>
        </w:rPr>
      </w:pPr>
      <w:r w:rsidRPr="001C3458">
        <w:rPr>
          <w:b/>
          <w:bCs/>
          <w:i/>
          <w:iCs/>
          <w:sz w:val="24"/>
          <w:szCs w:val="24"/>
        </w:rPr>
        <w:t>Основы буддийской культуры</w:t>
      </w:r>
    </w:p>
    <w:p w:rsidR="001C3458" w:rsidRPr="001C3458" w:rsidRDefault="001C3458" w:rsidP="001C3458">
      <w:pPr>
        <w:keepNext/>
        <w:widowControl/>
        <w:ind w:firstLine="709"/>
        <w:jc w:val="both"/>
        <w:textAlignment w:val="center"/>
        <w:rPr>
          <w:bCs/>
          <w:iCs/>
          <w:sz w:val="24"/>
          <w:szCs w:val="24"/>
        </w:rPr>
      </w:pPr>
    </w:p>
    <w:p w:rsidR="001C3458" w:rsidRPr="001C3458" w:rsidRDefault="001C3458" w:rsidP="001C3458">
      <w:pPr>
        <w:keepNext/>
        <w:widowControl/>
        <w:ind w:firstLine="709"/>
        <w:jc w:val="both"/>
        <w:textAlignment w:val="center"/>
        <w:rPr>
          <w:bCs/>
          <w:iCs/>
          <w:sz w:val="24"/>
          <w:szCs w:val="24"/>
        </w:rPr>
      </w:pPr>
      <w:r w:rsidRPr="001C3458">
        <w:rPr>
          <w:b/>
          <w:bCs/>
          <w:i/>
          <w:iCs/>
          <w:sz w:val="24"/>
          <w:szCs w:val="24"/>
        </w:rPr>
        <w:t>Выпускник научится</w:t>
      </w:r>
      <w:r w:rsidRPr="001C3458">
        <w:rPr>
          <w:bCs/>
          <w:i/>
          <w:iCs/>
          <w:sz w:val="24"/>
          <w:szCs w:val="24"/>
        </w:rPr>
        <w:t>:</w:t>
      </w:r>
    </w:p>
    <w:p w:rsidR="00FC51CC" w:rsidRPr="00FC51CC" w:rsidRDefault="00FC51CC" w:rsidP="00FC51CC">
      <w:pPr>
        <w:keepNext/>
        <w:widowControl/>
        <w:ind w:firstLine="709"/>
        <w:jc w:val="both"/>
        <w:textAlignment w:val="center"/>
        <w:rPr>
          <w:bCs/>
          <w:iCs/>
          <w:sz w:val="24"/>
          <w:szCs w:val="24"/>
        </w:rPr>
      </w:pPr>
      <w:r>
        <w:rPr>
          <w:bCs/>
          <w:iCs/>
          <w:sz w:val="24"/>
          <w:szCs w:val="24"/>
        </w:rPr>
        <w:t>-</w:t>
      </w:r>
      <w:r w:rsidR="001C3458" w:rsidRPr="001C3458">
        <w:rPr>
          <w:bCs/>
          <w:iCs/>
          <w:sz w:val="24"/>
          <w:szCs w:val="24"/>
        </w:rPr>
        <w:t>раскрывать содержание основных составляющих буддийской культуры,</w:t>
      </w:r>
      <w:r w:rsidR="001C3458" w:rsidRPr="001C3458">
        <w:rPr>
          <w:bCs/>
          <w:i/>
          <w:iCs/>
          <w:sz w:val="24"/>
          <w:szCs w:val="24"/>
        </w:rPr>
        <w:t xml:space="preserve"> </w:t>
      </w:r>
      <w:r w:rsidR="001C3458" w:rsidRPr="001C3458">
        <w:rPr>
          <w:bCs/>
          <w:iCs/>
          <w:sz w:val="24"/>
          <w:szCs w:val="24"/>
        </w:rPr>
        <w:t>духовной традиции</w:t>
      </w:r>
      <w:r w:rsidR="001C3458" w:rsidRPr="001C3458">
        <w:rPr>
          <w:bCs/>
          <w:i/>
          <w:iCs/>
          <w:sz w:val="24"/>
          <w:szCs w:val="24"/>
        </w:rPr>
        <w:t xml:space="preserve"> </w:t>
      </w:r>
      <w:r w:rsidR="001C3458" w:rsidRPr="001C3458">
        <w:rPr>
          <w:bCs/>
          <w:iCs/>
          <w:sz w:val="24"/>
          <w:szCs w:val="24"/>
        </w:rPr>
        <w:t>(религиозная вера,</w:t>
      </w:r>
      <w:r w:rsidR="001C3458" w:rsidRPr="001C3458">
        <w:rPr>
          <w:bCs/>
          <w:i/>
          <w:iCs/>
          <w:sz w:val="24"/>
          <w:szCs w:val="24"/>
        </w:rPr>
        <w:t xml:space="preserve"> </w:t>
      </w:r>
      <w:r w:rsidR="001C3458" w:rsidRPr="001C3458">
        <w:rPr>
          <w:bCs/>
          <w:iCs/>
          <w:sz w:val="24"/>
          <w:szCs w:val="24"/>
        </w:rPr>
        <w:t>мораль, священные книги и места, сооружения, ритуалы, обычаи и обряды, религиозный календарь и праздники, нормы</w:t>
      </w:r>
      <w:r>
        <w:rPr>
          <w:bCs/>
          <w:iCs/>
          <w:sz w:val="24"/>
          <w:szCs w:val="24"/>
        </w:rPr>
        <w:t xml:space="preserve"> </w:t>
      </w:r>
      <w:r w:rsidRPr="00FC51CC">
        <w:rPr>
          <w:bCs/>
          <w:iCs/>
          <w:sz w:val="24"/>
          <w:szCs w:val="24"/>
        </w:rPr>
        <w:t xml:space="preserve">отношений между людьми, в семье, религиозное искусство, отношение к труду и др.); </w:t>
      </w:r>
    </w:p>
    <w:p w:rsidR="00FC51CC" w:rsidRPr="00FC51CC" w:rsidRDefault="00FC51CC" w:rsidP="00FC51CC">
      <w:pPr>
        <w:keepNext/>
        <w:widowControl/>
        <w:ind w:firstLine="709"/>
        <w:jc w:val="both"/>
        <w:textAlignment w:val="center"/>
        <w:rPr>
          <w:bCs/>
          <w:iCs/>
          <w:sz w:val="24"/>
          <w:szCs w:val="24"/>
        </w:rPr>
      </w:pPr>
      <w:r w:rsidRPr="00FC51CC">
        <w:rPr>
          <w:bCs/>
          <w:i/>
          <w:iCs/>
          <w:sz w:val="24"/>
          <w:szCs w:val="24"/>
        </w:rPr>
        <w:t xml:space="preserve">– </w:t>
      </w:r>
      <w:r w:rsidRPr="00FC51CC">
        <w:rPr>
          <w:bCs/>
          <w:iCs/>
          <w:sz w:val="24"/>
          <w:szCs w:val="24"/>
        </w:rPr>
        <w:t>ориентироваться в истории возникновения буддийской религиозной традиции,</w:t>
      </w:r>
      <w:r w:rsidRPr="00FC51CC">
        <w:rPr>
          <w:bCs/>
          <w:i/>
          <w:iCs/>
          <w:sz w:val="24"/>
          <w:szCs w:val="24"/>
        </w:rPr>
        <w:t xml:space="preserve"> </w:t>
      </w:r>
      <w:r w:rsidRPr="00FC51CC">
        <w:rPr>
          <w:bCs/>
          <w:iCs/>
          <w:sz w:val="24"/>
          <w:szCs w:val="24"/>
        </w:rPr>
        <w:t>истории ее формирования в</w:t>
      </w:r>
      <w:r w:rsidRPr="00FC51CC">
        <w:rPr>
          <w:bCs/>
          <w:i/>
          <w:iCs/>
          <w:sz w:val="24"/>
          <w:szCs w:val="24"/>
        </w:rPr>
        <w:t xml:space="preserve"> </w:t>
      </w:r>
      <w:r w:rsidRPr="00FC51CC">
        <w:rPr>
          <w:bCs/>
          <w:iCs/>
          <w:sz w:val="24"/>
          <w:szCs w:val="24"/>
        </w:rPr>
        <w:t>России;</w:t>
      </w:r>
    </w:p>
    <w:p w:rsidR="00FC51CC" w:rsidRPr="00FC51CC" w:rsidRDefault="00FC51CC" w:rsidP="00FC51CC">
      <w:pPr>
        <w:keepNext/>
        <w:widowControl/>
        <w:ind w:firstLine="709"/>
        <w:jc w:val="both"/>
        <w:textAlignment w:val="center"/>
        <w:rPr>
          <w:bCs/>
          <w:iCs/>
          <w:sz w:val="24"/>
          <w:szCs w:val="24"/>
        </w:rPr>
      </w:pPr>
      <w:r w:rsidRPr="00FC51CC">
        <w:rPr>
          <w:bCs/>
          <w:i/>
          <w:iCs/>
          <w:sz w:val="24"/>
          <w:szCs w:val="24"/>
        </w:rPr>
        <w:t xml:space="preserve">– </w:t>
      </w:r>
      <w:r w:rsidRPr="00FC51CC">
        <w:rPr>
          <w:bCs/>
          <w:iCs/>
          <w:sz w:val="24"/>
          <w:szCs w:val="24"/>
        </w:rPr>
        <w:t>на примере буддийской религиозной традиции понимать значение традиционных религий,</w:t>
      </w:r>
      <w:r w:rsidRPr="00FC51CC">
        <w:rPr>
          <w:bCs/>
          <w:i/>
          <w:iCs/>
          <w:sz w:val="24"/>
          <w:szCs w:val="24"/>
        </w:rPr>
        <w:t xml:space="preserve"> </w:t>
      </w:r>
      <w:r w:rsidRPr="00FC51CC">
        <w:rPr>
          <w:bCs/>
          <w:iCs/>
          <w:sz w:val="24"/>
          <w:szCs w:val="24"/>
        </w:rPr>
        <w:t>религиозных культур</w:t>
      </w:r>
      <w:r>
        <w:rPr>
          <w:bCs/>
          <w:iCs/>
          <w:sz w:val="24"/>
          <w:szCs w:val="24"/>
        </w:rPr>
        <w:t xml:space="preserve"> в </w:t>
      </w:r>
      <w:r w:rsidRPr="00FC51CC">
        <w:rPr>
          <w:bCs/>
          <w:iCs/>
          <w:sz w:val="24"/>
          <w:szCs w:val="24"/>
        </w:rPr>
        <w:t>жизни людей, семей, народов, российского общества, в истории России;</w:t>
      </w:r>
    </w:p>
    <w:p w:rsidR="00FC51CC" w:rsidRPr="00FC51CC" w:rsidRDefault="00FC51CC" w:rsidP="00FC51CC">
      <w:pPr>
        <w:keepNext/>
        <w:widowControl/>
        <w:ind w:firstLine="709"/>
        <w:jc w:val="both"/>
        <w:textAlignment w:val="center"/>
        <w:rPr>
          <w:bCs/>
          <w:iCs/>
          <w:sz w:val="24"/>
          <w:szCs w:val="24"/>
        </w:rPr>
      </w:pPr>
      <w:r w:rsidRPr="00FC51CC">
        <w:rPr>
          <w:bCs/>
          <w:i/>
          <w:iCs/>
          <w:sz w:val="24"/>
          <w:szCs w:val="24"/>
        </w:rPr>
        <w:t xml:space="preserve">– </w:t>
      </w:r>
      <w:r w:rsidRPr="00FC51CC">
        <w:rPr>
          <w:bCs/>
          <w:iCs/>
          <w:sz w:val="24"/>
          <w:szCs w:val="24"/>
        </w:rPr>
        <w:t>излагать свое мнение по поводу значения религии,</w:t>
      </w:r>
      <w:r w:rsidRPr="00FC51CC">
        <w:rPr>
          <w:bCs/>
          <w:i/>
          <w:iCs/>
          <w:sz w:val="24"/>
          <w:szCs w:val="24"/>
        </w:rPr>
        <w:t xml:space="preserve"> </w:t>
      </w:r>
      <w:r w:rsidRPr="00FC51CC">
        <w:rPr>
          <w:bCs/>
          <w:iCs/>
          <w:sz w:val="24"/>
          <w:szCs w:val="24"/>
        </w:rPr>
        <w:t>религиозной культуры в жизни людей и общества;</w:t>
      </w:r>
    </w:p>
    <w:p w:rsidR="00FC51CC" w:rsidRPr="00FC51CC" w:rsidRDefault="00FC51CC" w:rsidP="00FC51CC">
      <w:pPr>
        <w:keepNext/>
        <w:widowControl/>
        <w:ind w:firstLine="709"/>
        <w:jc w:val="both"/>
        <w:textAlignment w:val="center"/>
        <w:rPr>
          <w:bCs/>
          <w:iCs/>
          <w:sz w:val="24"/>
          <w:szCs w:val="24"/>
        </w:rPr>
      </w:pPr>
      <w:r w:rsidRPr="00FC51CC">
        <w:rPr>
          <w:bCs/>
          <w:i/>
          <w:iCs/>
          <w:sz w:val="24"/>
          <w:szCs w:val="24"/>
        </w:rPr>
        <w:t xml:space="preserve">– </w:t>
      </w:r>
      <w:r w:rsidRPr="00FC51CC">
        <w:rPr>
          <w:bCs/>
          <w:iCs/>
          <w:sz w:val="24"/>
          <w:szCs w:val="24"/>
        </w:rPr>
        <w:t>соотносить нравственные формы поведения с нормами буддийской религиозной морали;</w:t>
      </w:r>
    </w:p>
    <w:p w:rsidR="00FC51CC" w:rsidRPr="00FC51CC" w:rsidRDefault="00FC51CC" w:rsidP="00FC51CC">
      <w:pPr>
        <w:keepNext/>
        <w:widowControl/>
        <w:ind w:firstLine="709"/>
        <w:jc w:val="both"/>
        <w:textAlignment w:val="center"/>
        <w:rPr>
          <w:bCs/>
          <w:iCs/>
          <w:sz w:val="24"/>
          <w:szCs w:val="24"/>
        </w:rPr>
      </w:pPr>
      <w:r w:rsidRPr="00FC51CC">
        <w:rPr>
          <w:bCs/>
          <w:i/>
          <w:iCs/>
          <w:sz w:val="24"/>
          <w:szCs w:val="24"/>
        </w:rPr>
        <w:t xml:space="preserve">– </w:t>
      </w:r>
      <w:r w:rsidRPr="00FC51CC">
        <w:rPr>
          <w:bCs/>
          <w:iCs/>
          <w:sz w:val="24"/>
          <w:szCs w:val="24"/>
        </w:rPr>
        <w:t>осуществлять поиск необходимой информации для выполнения заданий;</w:t>
      </w:r>
      <w:r w:rsidRPr="00FC51CC">
        <w:rPr>
          <w:bCs/>
          <w:i/>
          <w:iCs/>
          <w:sz w:val="24"/>
          <w:szCs w:val="24"/>
        </w:rPr>
        <w:t xml:space="preserve"> </w:t>
      </w:r>
      <w:r w:rsidRPr="00FC51CC">
        <w:rPr>
          <w:bCs/>
          <w:iCs/>
          <w:sz w:val="24"/>
          <w:szCs w:val="24"/>
        </w:rPr>
        <w:t>участвовать в диспутах,</w:t>
      </w:r>
      <w:r w:rsidRPr="00FC51CC">
        <w:rPr>
          <w:bCs/>
          <w:i/>
          <w:iCs/>
          <w:sz w:val="24"/>
          <w:szCs w:val="24"/>
        </w:rPr>
        <w:t xml:space="preserve"> </w:t>
      </w:r>
      <w:r w:rsidRPr="00FC51CC">
        <w:rPr>
          <w:bCs/>
          <w:iCs/>
          <w:sz w:val="24"/>
          <w:szCs w:val="24"/>
        </w:rPr>
        <w:t>слушать</w:t>
      </w:r>
      <w:r w:rsidRPr="00FC51CC">
        <w:rPr>
          <w:bCs/>
          <w:i/>
          <w:iCs/>
          <w:sz w:val="24"/>
          <w:szCs w:val="24"/>
        </w:rPr>
        <w:t xml:space="preserve"> </w:t>
      </w:r>
      <w:r w:rsidRPr="00FC51CC">
        <w:rPr>
          <w:bCs/>
          <w:iCs/>
          <w:sz w:val="24"/>
          <w:szCs w:val="24"/>
        </w:rPr>
        <w:t>собеседника и излагать свое мнение; готовить сообщения по выбранным темам.</w:t>
      </w:r>
    </w:p>
    <w:p w:rsidR="00FC51CC" w:rsidRPr="00FC51CC" w:rsidRDefault="00FC51CC" w:rsidP="00FC51CC">
      <w:pPr>
        <w:keepNext/>
        <w:widowControl/>
        <w:ind w:firstLine="709"/>
        <w:jc w:val="both"/>
        <w:textAlignment w:val="center"/>
        <w:rPr>
          <w:bCs/>
          <w:iCs/>
          <w:sz w:val="24"/>
          <w:szCs w:val="24"/>
        </w:rPr>
      </w:pPr>
    </w:p>
    <w:p w:rsidR="00FC51CC" w:rsidRPr="00FC51CC" w:rsidRDefault="00FC51CC" w:rsidP="00FC51CC">
      <w:pPr>
        <w:keepNext/>
        <w:widowControl/>
        <w:ind w:firstLine="709"/>
        <w:jc w:val="both"/>
        <w:textAlignment w:val="center"/>
        <w:rPr>
          <w:bCs/>
          <w:iCs/>
          <w:sz w:val="24"/>
          <w:szCs w:val="24"/>
        </w:rPr>
      </w:pPr>
      <w:r w:rsidRPr="00FC51CC">
        <w:rPr>
          <w:b/>
          <w:bCs/>
          <w:i/>
          <w:iCs/>
          <w:sz w:val="24"/>
          <w:szCs w:val="24"/>
        </w:rPr>
        <w:t>Выпускник получит возможность научиться:</w:t>
      </w:r>
    </w:p>
    <w:p w:rsidR="00FC51CC" w:rsidRPr="00FC51CC" w:rsidRDefault="00FC51CC" w:rsidP="00FC51CC">
      <w:pPr>
        <w:keepNext/>
        <w:widowControl/>
        <w:ind w:firstLine="709"/>
        <w:jc w:val="both"/>
        <w:textAlignment w:val="center"/>
        <w:rPr>
          <w:bCs/>
          <w:iCs/>
          <w:sz w:val="24"/>
          <w:szCs w:val="24"/>
        </w:rPr>
      </w:pPr>
    </w:p>
    <w:p w:rsidR="00FC51CC" w:rsidRPr="00FC51CC" w:rsidRDefault="00FC51CC" w:rsidP="00FC51CC">
      <w:pPr>
        <w:keepNext/>
        <w:widowControl/>
        <w:ind w:firstLine="709"/>
        <w:jc w:val="both"/>
        <w:textAlignment w:val="center"/>
        <w:rPr>
          <w:bCs/>
          <w:iCs/>
          <w:sz w:val="24"/>
          <w:szCs w:val="24"/>
        </w:rPr>
      </w:pPr>
      <w:r w:rsidRPr="00FC51CC">
        <w:rPr>
          <w:bCs/>
          <w:i/>
          <w:iCs/>
          <w:sz w:val="24"/>
          <w:szCs w:val="24"/>
        </w:rPr>
        <w:t>– 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FC51CC" w:rsidRPr="00FC51CC" w:rsidRDefault="00FC51CC" w:rsidP="00FC51CC">
      <w:pPr>
        <w:keepNext/>
        <w:widowControl/>
        <w:ind w:firstLine="709"/>
        <w:jc w:val="both"/>
        <w:textAlignment w:val="center"/>
        <w:rPr>
          <w:bCs/>
          <w:iCs/>
          <w:sz w:val="24"/>
          <w:szCs w:val="24"/>
        </w:rPr>
      </w:pPr>
      <w:r w:rsidRPr="00FC51CC">
        <w:rPr>
          <w:bCs/>
          <w:i/>
          <w:iCs/>
          <w:sz w:val="24"/>
          <w:szCs w:val="24"/>
        </w:rPr>
        <w:t>– устанавливать взаимосвязь между содержанием буддийской культуры и поведением людей, общественными явлениями;</w:t>
      </w:r>
    </w:p>
    <w:p w:rsidR="00FC51CC" w:rsidRPr="00FC51CC" w:rsidRDefault="00FC51CC" w:rsidP="00FC51CC">
      <w:pPr>
        <w:keepNext/>
        <w:widowControl/>
        <w:ind w:firstLine="709"/>
        <w:jc w:val="both"/>
        <w:textAlignment w:val="center"/>
        <w:rPr>
          <w:bCs/>
          <w:iCs/>
          <w:sz w:val="24"/>
          <w:szCs w:val="24"/>
        </w:rPr>
      </w:pPr>
      <w:r w:rsidRPr="00FC51CC">
        <w:rPr>
          <w:bCs/>
          <w:i/>
          <w:iCs/>
          <w:sz w:val="24"/>
          <w:szCs w:val="24"/>
        </w:rPr>
        <w:t>– выстраивать отношения с представителями разных мировоззрений и культурных традиций на основе взаимного уважения прав и законных интересов сограждан;</w:t>
      </w:r>
    </w:p>
    <w:p w:rsidR="00FC51CC" w:rsidRPr="00FC51CC" w:rsidRDefault="00FC51CC" w:rsidP="00FC51CC">
      <w:pPr>
        <w:keepNext/>
        <w:widowControl/>
        <w:ind w:firstLine="709"/>
        <w:jc w:val="both"/>
        <w:textAlignment w:val="center"/>
        <w:rPr>
          <w:bCs/>
          <w:iCs/>
          <w:sz w:val="24"/>
          <w:szCs w:val="24"/>
        </w:rPr>
      </w:pPr>
      <w:r w:rsidRPr="00FC51CC">
        <w:rPr>
          <w:bCs/>
          <w:i/>
          <w:iCs/>
          <w:sz w:val="24"/>
          <w:szCs w:val="24"/>
        </w:rPr>
        <w:t>– 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FC51CC" w:rsidRPr="00FC51CC" w:rsidRDefault="00FC51CC" w:rsidP="00FC51CC">
      <w:pPr>
        <w:keepNext/>
        <w:widowControl/>
        <w:ind w:firstLine="709"/>
        <w:jc w:val="both"/>
        <w:textAlignment w:val="center"/>
        <w:rPr>
          <w:bCs/>
          <w:iCs/>
          <w:sz w:val="24"/>
          <w:szCs w:val="24"/>
        </w:rPr>
      </w:pPr>
    </w:p>
    <w:p w:rsidR="00FC51CC" w:rsidRPr="00FC51CC" w:rsidRDefault="00FC51CC" w:rsidP="00FC51CC">
      <w:pPr>
        <w:keepNext/>
        <w:widowControl/>
        <w:ind w:firstLine="709"/>
        <w:jc w:val="both"/>
        <w:textAlignment w:val="center"/>
        <w:rPr>
          <w:bCs/>
          <w:iCs/>
          <w:sz w:val="24"/>
          <w:szCs w:val="24"/>
        </w:rPr>
      </w:pPr>
      <w:r w:rsidRPr="00FC51CC">
        <w:rPr>
          <w:b/>
          <w:bCs/>
          <w:i/>
          <w:iCs/>
          <w:sz w:val="24"/>
          <w:szCs w:val="24"/>
        </w:rPr>
        <w:t>Основы иудейской культуры Выпускник научится:</w:t>
      </w:r>
    </w:p>
    <w:p w:rsidR="00FC51CC" w:rsidRPr="00FC51CC" w:rsidRDefault="00FC51CC" w:rsidP="00FC51CC">
      <w:pPr>
        <w:keepNext/>
        <w:widowControl/>
        <w:ind w:firstLine="709"/>
        <w:jc w:val="both"/>
        <w:textAlignment w:val="center"/>
        <w:rPr>
          <w:bCs/>
          <w:iCs/>
          <w:sz w:val="24"/>
          <w:szCs w:val="24"/>
        </w:rPr>
      </w:pPr>
    </w:p>
    <w:p w:rsidR="00FC51CC" w:rsidRPr="00FC51CC" w:rsidRDefault="00FC51CC" w:rsidP="00FC51CC">
      <w:pPr>
        <w:keepNext/>
        <w:widowControl/>
        <w:ind w:firstLine="709"/>
        <w:jc w:val="both"/>
        <w:textAlignment w:val="center"/>
        <w:rPr>
          <w:bCs/>
          <w:iCs/>
          <w:sz w:val="24"/>
          <w:szCs w:val="24"/>
        </w:rPr>
      </w:pPr>
      <w:r w:rsidRPr="00FC51CC">
        <w:rPr>
          <w:bCs/>
          <w:iCs/>
          <w:sz w:val="24"/>
          <w:szCs w:val="24"/>
        </w:rPr>
        <w:lastRenderedPageBreak/>
        <w:t>– раскрывать содержание основных составляющих иудейской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FC51CC" w:rsidRPr="00FC51CC" w:rsidRDefault="00FC51CC" w:rsidP="00FC51CC">
      <w:pPr>
        <w:keepNext/>
        <w:widowControl/>
        <w:ind w:firstLine="709"/>
        <w:jc w:val="both"/>
        <w:textAlignment w:val="center"/>
        <w:rPr>
          <w:bCs/>
          <w:iCs/>
          <w:sz w:val="24"/>
          <w:szCs w:val="24"/>
        </w:rPr>
      </w:pPr>
      <w:r w:rsidRPr="00FC51CC">
        <w:rPr>
          <w:bCs/>
          <w:iCs/>
          <w:sz w:val="24"/>
          <w:szCs w:val="24"/>
        </w:rPr>
        <w:t>– ориентироваться в истории возникновения иудейской религиозной традиции, истории ее формирования в России;</w:t>
      </w:r>
    </w:p>
    <w:p w:rsidR="00FC51CC" w:rsidRPr="00FC51CC" w:rsidRDefault="00FC51CC" w:rsidP="00FC51CC">
      <w:pPr>
        <w:keepNext/>
        <w:widowControl/>
        <w:ind w:firstLine="709"/>
        <w:jc w:val="both"/>
        <w:textAlignment w:val="center"/>
        <w:rPr>
          <w:bCs/>
          <w:iCs/>
          <w:sz w:val="24"/>
          <w:szCs w:val="24"/>
        </w:rPr>
      </w:pPr>
      <w:r w:rsidRPr="00FC51CC">
        <w:rPr>
          <w:bCs/>
          <w:iCs/>
          <w:sz w:val="24"/>
          <w:szCs w:val="24"/>
        </w:rPr>
        <w:t>– на примере иудейской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w:t>
      </w:r>
    </w:p>
    <w:p w:rsidR="00FC51CC" w:rsidRPr="00FC51CC" w:rsidRDefault="00FC51CC" w:rsidP="00FC51CC">
      <w:pPr>
        <w:keepNext/>
        <w:widowControl/>
        <w:ind w:firstLine="709"/>
        <w:jc w:val="both"/>
        <w:textAlignment w:val="center"/>
        <w:rPr>
          <w:bCs/>
          <w:iCs/>
          <w:sz w:val="24"/>
          <w:szCs w:val="24"/>
        </w:rPr>
      </w:pPr>
      <w:r w:rsidRPr="00FC51CC">
        <w:rPr>
          <w:bCs/>
          <w:iCs/>
          <w:sz w:val="24"/>
          <w:szCs w:val="24"/>
        </w:rPr>
        <w:t>– излагать свое мнение по поводу значения религии, религиозной культуры в жизни людей и общества;</w:t>
      </w:r>
    </w:p>
    <w:p w:rsidR="00FC51CC" w:rsidRPr="00FC51CC" w:rsidRDefault="00FC51CC" w:rsidP="00FC51CC">
      <w:pPr>
        <w:keepNext/>
        <w:widowControl/>
        <w:ind w:firstLine="709"/>
        <w:jc w:val="both"/>
        <w:textAlignment w:val="center"/>
        <w:rPr>
          <w:bCs/>
          <w:iCs/>
          <w:sz w:val="24"/>
          <w:szCs w:val="24"/>
        </w:rPr>
      </w:pPr>
    </w:p>
    <w:p w:rsidR="00FC51CC" w:rsidRDefault="00FC51CC" w:rsidP="00FC51CC">
      <w:pPr>
        <w:keepNext/>
        <w:widowControl/>
        <w:ind w:firstLine="709"/>
        <w:jc w:val="both"/>
        <w:textAlignment w:val="center"/>
        <w:rPr>
          <w:bCs/>
          <w:iCs/>
          <w:sz w:val="24"/>
          <w:szCs w:val="24"/>
        </w:rPr>
      </w:pPr>
      <w:r w:rsidRPr="00FC51CC">
        <w:rPr>
          <w:bCs/>
          <w:iCs/>
          <w:sz w:val="24"/>
          <w:szCs w:val="24"/>
        </w:rPr>
        <w:t>– соотносить нравственные формы поведения с нормами иудейской религиозной морали;</w:t>
      </w:r>
    </w:p>
    <w:p w:rsidR="00FC51CC" w:rsidRPr="00FC51CC" w:rsidRDefault="00FC51CC" w:rsidP="00FC51CC">
      <w:pPr>
        <w:keepNext/>
        <w:widowControl/>
        <w:ind w:firstLine="709"/>
        <w:jc w:val="both"/>
        <w:textAlignment w:val="center"/>
        <w:rPr>
          <w:bCs/>
          <w:iCs/>
          <w:sz w:val="24"/>
          <w:szCs w:val="24"/>
        </w:rPr>
      </w:pPr>
      <w:r>
        <w:rPr>
          <w:bCs/>
          <w:iCs/>
          <w:sz w:val="24"/>
          <w:szCs w:val="24"/>
        </w:rPr>
        <w:t xml:space="preserve">- </w:t>
      </w:r>
      <w:r w:rsidRPr="00FC51CC">
        <w:rPr>
          <w:bCs/>
          <w:iCs/>
          <w:sz w:val="24"/>
          <w:szCs w:val="24"/>
        </w:rPr>
        <w:t xml:space="preserve"> 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w:t>
      </w:r>
    </w:p>
    <w:p w:rsidR="00FC51CC" w:rsidRPr="00FC51CC" w:rsidRDefault="00FC51CC" w:rsidP="00FC51CC">
      <w:pPr>
        <w:keepNext/>
        <w:widowControl/>
        <w:ind w:firstLine="709"/>
        <w:jc w:val="both"/>
        <w:textAlignment w:val="center"/>
        <w:rPr>
          <w:bCs/>
          <w:iCs/>
          <w:sz w:val="24"/>
          <w:szCs w:val="24"/>
        </w:rPr>
      </w:pPr>
    </w:p>
    <w:p w:rsidR="00FC51CC" w:rsidRPr="00FC51CC" w:rsidRDefault="00FC51CC" w:rsidP="00FC51CC">
      <w:pPr>
        <w:keepNext/>
        <w:widowControl/>
        <w:ind w:firstLine="709"/>
        <w:jc w:val="both"/>
        <w:textAlignment w:val="center"/>
        <w:rPr>
          <w:bCs/>
          <w:iCs/>
          <w:sz w:val="24"/>
          <w:szCs w:val="24"/>
        </w:rPr>
      </w:pPr>
      <w:r w:rsidRPr="00FC51CC">
        <w:rPr>
          <w:b/>
          <w:bCs/>
          <w:i/>
          <w:iCs/>
          <w:sz w:val="24"/>
          <w:szCs w:val="24"/>
        </w:rPr>
        <w:t>Выпускник получит возможность научиться:</w:t>
      </w:r>
    </w:p>
    <w:p w:rsidR="00FC51CC" w:rsidRPr="00FC51CC" w:rsidRDefault="00FC51CC" w:rsidP="00FC51CC">
      <w:pPr>
        <w:keepNext/>
        <w:widowControl/>
        <w:ind w:firstLine="709"/>
        <w:jc w:val="both"/>
        <w:textAlignment w:val="center"/>
        <w:rPr>
          <w:bCs/>
          <w:iCs/>
          <w:sz w:val="24"/>
          <w:szCs w:val="24"/>
        </w:rPr>
      </w:pPr>
      <w:r w:rsidRPr="00FC51CC">
        <w:rPr>
          <w:bCs/>
          <w:i/>
          <w:iCs/>
          <w:sz w:val="24"/>
          <w:szCs w:val="24"/>
        </w:rPr>
        <w:t>– 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FC51CC" w:rsidRPr="00FC51CC" w:rsidRDefault="00FC51CC" w:rsidP="00FC51CC">
      <w:pPr>
        <w:keepNext/>
        <w:widowControl/>
        <w:ind w:firstLine="709"/>
        <w:jc w:val="both"/>
        <w:textAlignment w:val="center"/>
        <w:rPr>
          <w:bCs/>
          <w:iCs/>
          <w:sz w:val="24"/>
          <w:szCs w:val="24"/>
        </w:rPr>
      </w:pPr>
      <w:r w:rsidRPr="00FC51CC">
        <w:rPr>
          <w:bCs/>
          <w:i/>
          <w:iCs/>
          <w:sz w:val="24"/>
          <w:szCs w:val="24"/>
        </w:rPr>
        <w:t>– устанавливать взаимосвязь между содержанием иудейской культуры и поведением людей, общественными явлениями;</w:t>
      </w:r>
    </w:p>
    <w:p w:rsidR="00FC51CC" w:rsidRPr="00FC51CC" w:rsidRDefault="00FC51CC" w:rsidP="00FC51CC">
      <w:pPr>
        <w:keepNext/>
        <w:widowControl/>
        <w:ind w:firstLine="709"/>
        <w:jc w:val="both"/>
        <w:textAlignment w:val="center"/>
        <w:rPr>
          <w:bCs/>
          <w:iCs/>
          <w:sz w:val="24"/>
          <w:szCs w:val="24"/>
        </w:rPr>
      </w:pPr>
      <w:r w:rsidRPr="00FC51CC">
        <w:rPr>
          <w:bCs/>
          <w:i/>
          <w:iCs/>
          <w:sz w:val="24"/>
          <w:szCs w:val="24"/>
        </w:rPr>
        <w:t>– выстраивать отношения с представителями разных мировоззрений и культурных традиций на основе взаимного уважения прав и законных интересов сограждан;</w:t>
      </w:r>
    </w:p>
    <w:p w:rsidR="00FC51CC" w:rsidRPr="00FC51CC" w:rsidRDefault="00FC51CC" w:rsidP="00FC51CC">
      <w:pPr>
        <w:keepNext/>
        <w:widowControl/>
        <w:ind w:firstLine="709"/>
        <w:jc w:val="both"/>
        <w:textAlignment w:val="center"/>
        <w:rPr>
          <w:bCs/>
          <w:iCs/>
          <w:sz w:val="24"/>
          <w:szCs w:val="24"/>
        </w:rPr>
      </w:pPr>
      <w:r w:rsidRPr="00FC51CC">
        <w:rPr>
          <w:bCs/>
          <w:i/>
          <w:iCs/>
          <w:sz w:val="24"/>
          <w:szCs w:val="24"/>
        </w:rPr>
        <w:t>– 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FC51CC" w:rsidRPr="00FC51CC" w:rsidRDefault="00FC51CC" w:rsidP="00FC51CC">
      <w:pPr>
        <w:keepNext/>
        <w:widowControl/>
        <w:ind w:firstLine="709"/>
        <w:jc w:val="both"/>
        <w:textAlignment w:val="center"/>
        <w:rPr>
          <w:bCs/>
          <w:iCs/>
          <w:sz w:val="24"/>
          <w:szCs w:val="24"/>
        </w:rPr>
      </w:pPr>
      <w:r w:rsidRPr="00FC51CC">
        <w:rPr>
          <w:b/>
          <w:bCs/>
          <w:i/>
          <w:iCs/>
          <w:sz w:val="24"/>
          <w:szCs w:val="24"/>
        </w:rPr>
        <w:t>Основы мировых религиозных культур</w:t>
      </w:r>
    </w:p>
    <w:p w:rsidR="00FC51CC" w:rsidRPr="00FC51CC" w:rsidRDefault="00FC51CC" w:rsidP="00FC51CC">
      <w:pPr>
        <w:keepNext/>
        <w:widowControl/>
        <w:ind w:firstLine="709"/>
        <w:jc w:val="both"/>
        <w:textAlignment w:val="center"/>
        <w:rPr>
          <w:bCs/>
          <w:iCs/>
          <w:sz w:val="24"/>
          <w:szCs w:val="24"/>
        </w:rPr>
      </w:pPr>
      <w:r w:rsidRPr="00FC51CC">
        <w:rPr>
          <w:b/>
          <w:bCs/>
          <w:i/>
          <w:iCs/>
          <w:sz w:val="24"/>
          <w:szCs w:val="24"/>
        </w:rPr>
        <w:t>Выпускник научится:</w:t>
      </w:r>
    </w:p>
    <w:p w:rsidR="00FC51CC" w:rsidRPr="00FC51CC" w:rsidRDefault="00FC51CC" w:rsidP="00FC51CC">
      <w:pPr>
        <w:keepNext/>
        <w:widowControl/>
        <w:ind w:firstLine="709"/>
        <w:jc w:val="both"/>
        <w:textAlignment w:val="center"/>
        <w:rPr>
          <w:bCs/>
          <w:iCs/>
          <w:sz w:val="24"/>
          <w:szCs w:val="24"/>
        </w:rPr>
      </w:pPr>
      <w:r w:rsidRPr="00FC51CC">
        <w:rPr>
          <w:bCs/>
          <w:i/>
          <w:iCs/>
          <w:sz w:val="24"/>
          <w:szCs w:val="24"/>
        </w:rPr>
        <w:t xml:space="preserve">– </w:t>
      </w:r>
      <w:r w:rsidRPr="00FC51CC">
        <w:rPr>
          <w:bCs/>
          <w:iCs/>
          <w:sz w:val="24"/>
          <w:szCs w:val="24"/>
        </w:rPr>
        <w:t>раскрывать содержание основных составляющих мировых религиозных культур</w:t>
      </w:r>
      <w:r w:rsidRPr="00FC51CC">
        <w:rPr>
          <w:bCs/>
          <w:i/>
          <w:iCs/>
          <w:sz w:val="24"/>
          <w:szCs w:val="24"/>
        </w:rPr>
        <w:t xml:space="preserve"> </w:t>
      </w:r>
      <w:r w:rsidRPr="00FC51CC">
        <w:rPr>
          <w:bCs/>
          <w:iCs/>
          <w:sz w:val="24"/>
          <w:szCs w:val="24"/>
        </w:rPr>
        <w:t>(религиозная вера и мораль,</w:t>
      </w:r>
      <w:r w:rsidRPr="00FC51CC">
        <w:rPr>
          <w:bCs/>
          <w:i/>
          <w:iCs/>
          <w:sz w:val="24"/>
          <w:szCs w:val="24"/>
        </w:rPr>
        <w:t xml:space="preserve"> </w:t>
      </w:r>
      <w:r w:rsidRPr="00FC51CC">
        <w:rPr>
          <w:bCs/>
          <w:iCs/>
          <w:sz w:val="24"/>
          <w:szCs w:val="24"/>
        </w:rPr>
        <w:t>священные книги и места, сооружения, ритуалы, обычаи и обряды, религиозные праздники и календари, нормы отношений людей друг к другу, в семье, религиозное искусство, отношение к труду и др.);</w:t>
      </w:r>
    </w:p>
    <w:p w:rsidR="00FC51CC" w:rsidRPr="00FC51CC" w:rsidRDefault="00FC51CC" w:rsidP="00FC51CC">
      <w:pPr>
        <w:keepNext/>
        <w:widowControl/>
        <w:ind w:firstLine="709"/>
        <w:jc w:val="both"/>
        <w:textAlignment w:val="center"/>
        <w:rPr>
          <w:bCs/>
          <w:iCs/>
          <w:sz w:val="24"/>
          <w:szCs w:val="24"/>
        </w:rPr>
      </w:pPr>
      <w:r w:rsidRPr="00FC51CC">
        <w:rPr>
          <w:bCs/>
          <w:i/>
          <w:iCs/>
          <w:sz w:val="24"/>
          <w:szCs w:val="24"/>
        </w:rPr>
        <w:t xml:space="preserve">– </w:t>
      </w:r>
      <w:r w:rsidRPr="00FC51CC">
        <w:rPr>
          <w:bCs/>
          <w:iCs/>
          <w:sz w:val="24"/>
          <w:szCs w:val="24"/>
        </w:rPr>
        <w:t>ориентироваться в истории возникновения религиозных традиций православия,</w:t>
      </w:r>
      <w:r w:rsidRPr="00FC51CC">
        <w:rPr>
          <w:bCs/>
          <w:i/>
          <w:iCs/>
          <w:sz w:val="24"/>
          <w:szCs w:val="24"/>
        </w:rPr>
        <w:t xml:space="preserve"> </w:t>
      </w:r>
      <w:r w:rsidRPr="00FC51CC">
        <w:rPr>
          <w:bCs/>
          <w:iCs/>
          <w:sz w:val="24"/>
          <w:szCs w:val="24"/>
        </w:rPr>
        <w:t>ислама,</w:t>
      </w:r>
      <w:r w:rsidRPr="00FC51CC">
        <w:rPr>
          <w:bCs/>
          <w:i/>
          <w:iCs/>
          <w:sz w:val="24"/>
          <w:szCs w:val="24"/>
        </w:rPr>
        <w:t xml:space="preserve"> </w:t>
      </w:r>
      <w:r w:rsidRPr="00FC51CC">
        <w:rPr>
          <w:bCs/>
          <w:iCs/>
          <w:sz w:val="24"/>
          <w:szCs w:val="24"/>
        </w:rPr>
        <w:t>буддизма,</w:t>
      </w:r>
      <w:r w:rsidRPr="00FC51CC">
        <w:rPr>
          <w:bCs/>
          <w:i/>
          <w:iCs/>
          <w:sz w:val="24"/>
          <w:szCs w:val="24"/>
        </w:rPr>
        <w:t xml:space="preserve"> </w:t>
      </w:r>
      <w:r w:rsidRPr="00FC51CC">
        <w:rPr>
          <w:bCs/>
          <w:iCs/>
          <w:sz w:val="24"/>
          <w:szCs w:val="24"/>
        </w:rPr>
        <w:t>иудаизма,</w:t>
      </w:r>
      <w:r w:rsidRPr="00FC51CC">
        <w:rPr>
          <w:bCs/>
          <w:i/>
          <w:iCs/>
          <w:sz w:val="24"/>
          <w:szCs w:val="24"/>
        </w:rPr>
        <w:t xml:space="preserve"> </w:t>
      </w:r>
      <w:r w:rsidRPr="00FC51CC">
        <w:rPr>
          <w:bCs/>
          <w:iCs/>
          <w:sz w:val="24"/>
          <w:szCs w:val="24"/>
        </w:rPr>
        <w:t>истории их формирования в России;</w:t>
      </w:r>
    </w:p>
    <w:p w:rsidR="00FC51CC" w:rsidRPr="00FC51CC" w:rsidRDefault="00FC51CC" w:rsidP="00FC51CC">
      <w:pPr>
        <w:keepNext/>
        <w:widowControl/>
        <w:ind w:firstLine="709"/>
        <w:jc w:val="both"/>
        <w:textAlignment w:val="center"/>
        <w:rPr>
          <w:bCs/>
          <w:iCs/>
          <w:sz w:val="24"/>
          <w:szCs w:val="24"/>
        </w:rPr>
      </w:pPr>
      <w:r w:rsidRPr="00FC51CC">
        <w:rPr>
          <w:bCs/>
          <w:i/>
          <w:iCs/>
          <w:sz w:val="24"/>
          <w:szCs w:val="24"/>
        </w:rPr>
        <w:t xml:space="preserve">– </w:t>
      </w:r>
      <w:r w:rsidRPr="00FC51CC">
        <w:rPr>
          <w:bCs/>
          <w:iCs/>
          <w:sz w:val="24"/>
          <w:szCs w:val="24"/>
        </w:rPr>
        <w:t>понимать значение традиционных религий,</w:t>
      </w:r>
      <w:r w:rsidRPr="00FC51CC">
        <w:rPr>
          <w:bCs/>
          <w:i/>
          <w:iCs/>
          <w:sz w:val="24"/>
          <w:szCs w:val="24"/>
        </w:rPr>
        <w:t xml:space="preserve"> </w:t>
      </w:r>
      <w:r w:rsidRPr="00FC51CC">
        <w:rPr>
          <w:bCs/>
          <w:iCs/>
          <w:sz w:val="24"/>
          <w:szCs w:val="24"/>
        </w:rPr>
        <w:t>религиозных культур в жизни людей,</w:t>
      </w:r>
      <w:r w:rsidRPr="00FC51CC">
        <w:rPr>
          <w:bCs/>
          <w:i/>
          <w:iCs/>
          <w:sz w:val="24"/>
          <w:szCs w:val="24"/>
        </w:rPr>
        <w:t xml:space="preserve"> </w:t>
      </w:r>
      <w:r w:rsidRPr="00FC51CC">
        <w:rPr>
          <w:bCs/>
          <w:iCs/>
          <w:sz w:val="24"/>
          <w:szCs w:val="24"/>
        </w:rPr>
        <w:t>семей,</w:t>
      </w:r>
      <w:r w:rsidRPr="00FC51CC">
        <w:rPr>
          <w:bCs/>
          <w:i/>
          <w:iCs/>
          <w:sz w:val="24"/>
          <w:szCs w:val="24"/>
        </w:rPr>
        <w:t xml:space="preserve"> </w:t>
      </w:r>
      <w:r w:rsidRPr="00FC51CC">
        <w:rPr>
          <w:bCs/>
          <w:iCs/>
          <w:sz w:val="24"/>
          <w:szCs w:val="24"/>
        </w:rPr>
        <w:t>народов,</w:t>
      </w:r>
      <w:r w:rsidRPr="00FC51CC">
        <w:rPr>
          <w:bCs/>
          <w:i/>
          <w:iCs/>
          <w:sz w:val="24"/>
          <w:szCs w:val="24"/>
        </w:rPr>
        <w:t xml:space="preserve"> </w:t>
      </w:r>
      <w:r w:rsidRPr="00FC51CC">
        <w:rPr>
          <w:bCs/>
          <w:iCs/>
          <w:sz w:val="24"/>
          <w:szCs w:val="24"/>
        </w:rPr>
        <w:t>российского</w:t>
      </w:r>
      <w:r w:rsidRPr="00FC51CC">
        <w:rPr>
          <w:bCs/>
          <w:i/>
          <w:iCs/>
          <w:sz w:val="24"/>
          <w:szCs w:val="24"/>
        </w:rPr>
        <w:t xml:space="preserve"> </w:t>
      </w:r>
      <w:r w:rsidRPr="00FC51CC">
        <w:rPr>
          <w:bCs/>
          <w:iCs/>
          <w:sz w:val="24"/>
          <w:szCs w:val="24"/>
        </w:rPr>
        <w:t>общества, в истории России;</w:t>
      </w:r>
    </w:p>
    <w:p w:rsidR="00FC51CC" w:rsidRPr="00FC51CC" w:rsidRDefault="00FC51CC" w:rsidP="00FC51CC">
      <w:pPr>
        <w:keepNext/>
        <w:widowControl/>
        <w:ind w:firstLine="709"/>
        <w:jc w:val="both"/>
        <w:textAlignment w:val="center"/>
        <w:rPr>
          <w:bCs/>
          <w:iCs/>
          <w:sz w:val="24"/>
          <w:szCs w:val="24"/>
        </w:rPr>
      </w:pPr>
      <w:r w:rsidRPr="00FC51CC">
        <w:rPr>
          <w:bCs/>
          <w:i/>
          <w:iCs/>
          <w:sz w:val="24"/>
          <w:szCs w:val="24"/>
        </w:rPr>
        <w:t xml:space="preserve">– </w:t>
      </w:r>
      <w:r w:rsidRPr="00FC51CC">
        <w:rPr>
          <w:bCs/>
          <w:iCs/>
          <w:sz w:val="24"/>
          <w:szCs w:val="24"/>
        </w:rPr>
        <w:t>излагать свое мнение по поводу значения религии,</w:t>
      </w:r>
      <w:r w:rsidRPr="00FC51CC">
        <w:rPr>
          <w:bCs/>
          <w:i/>
          <w:iCs/>
          <w:sz w:val="24"/>
          <w:szCs w:val="24"/>
        </w:rPr>
        <w:t xml:space="preserve"> </w:t>
      </w:r>
      <w:r w:rsidRPr="00FC51CC">
        <w:rPr>
          <w:bCs/>
          <w:iCs/>
          <w:sz w:val="24"/>
          <w:szCs w:val="24"/>
        </w:rPr>
        <w:t>религиозной культуры в жизни людей и общества;</w:t>
      </w:r>
    </w:p>
    <w:p w:rsidR="00FC51CC" w:rsidRPr="00FC51CC" w:rsidRDefault="00FC51CC" w:rsidP="00FC51CC">
      <w:pPr>
        <w:keepNext/>
        <w:widowControl/>
        <w:ind w:firstLine="709"/>
        <w:jc w:val="both"/>
        <w:textAlignment w:val="center"/>
        <w:rPr>
          <w:bCs/>
          <w:iCs/>
          <w:sz w:val="24"/>
          <w:szCs w:val="24"/>
        </w:rPr>
      </w:pPr>
      <w:r w:rsidRPr="00FC51CC">
        <w:rPr>
          <w:bCs/>
          <w:i/>
          <w:iCs/>
          <w:sz w:val="24"/>
          <w:szCs w:val="24"/>
        </w:rPr>
        <w:t xml:space="preserve">– </w:t>
      </w:r>
      <w:r w:rsidRPr="00FC51CC">
        <w:rPr>
          <w:bCs/>
          <w:iCs/>
          <w:sz w:val="24"/>
          <w:szCs w:val="24"/>
        </w:rPr>
        <w:t>соотносить нравственные формы поведения с нормами религиозной морали;</w:t>
      </w:r>
    </w:p>
    <w:p w:rsidR="00FC51CC" w:rsidRPr="00FC51CC" w:rsidRDefault="00FC51CC" w:rsidP="00FC51CC">
      <w:pPr>
        <w:keepNext/>
        <w:widowControl/>
        <w:ind w:firstLine="709"/>
        <w:jc w:val="both"/>
        <w:textAlignment w:val="center"/>
        <w:rPr>
          <w:bCs/>
          <w:iCs/>
          <w:sz w:val="24"/>
          <w:szCs w:val="24"/>
        </w:rPr>
      </w:pPr>
      <w:r>
        <w:rPr>
          <w:bCs/>
          <w:i/>
          <w:iCs/>
          <w:sz w:val="24"/>
          <w:szCs w:val="24"/>
        </w:rPr>
        <w:t>–</w:t>
      </w:r>
      <w:r w:rsidRPr="00FC51CC">
        <w:rPr>
          <w:bCs/>
          <w:iCs/>
          <w:sz w:val="24"/>
          <w:szCs w:val="24"/>
        </w:rPr>
        <w:t>осуществлять поиск необходимой информации для выполнения заданий;</w:t>
      </w:r>
      <w:r w:rsidRPr="00FC51CC">
        <w:rPr>
          <w:bCs/>
          <w:i/>
          <w:iCs/>
          <w:sz w:val="24"/>
          <w:szCs w:val="24"/>
        </w:rPr>
        <w:t xml:space="preserve"> </w:t>
      </w:r>
      <w:r w:rsidRPr="00FC51CC">
        <w:rPr>
          <w:bCs/>
          <w:iCs/>
          <w:sz w:val="24"/>
          <w:szCs w:val="24"/>
        </w:rPr>
        <w:t>участвовать в диспутах,</w:t>
      </w:r>
      <w:r w:rsidRPr="00FC51CC">
        <w:rPr>
          <w:bCs/>
          <w:i/>
          <w:iCs/>
          <w:sz w:val="24"/>
          <w:szCs w:val="24"/>
        </w:rPr>
        <w:t xml:space="preserve"> </w:t>
      </w:r>
      <w:r w:rsidRPr="00FC51CC">
        <w:rPr>
          <w:bCs/>
          <w:iCs/>
          <w:sz w:val="24"/>
          <w:szCs w:val="24"/>
        </w:rPr>
        <w:t>слушать</w:t>
      </w:r>
      <w:r w:rsidRPr="00FC51CC">
        <w:rPr>
          <w:bCs/>
          <w:i/>
          <w:iCs/>
          <w:sz w:val="24"/>
          <w:szCs w:val="24"/>
        </w:rPr>
        <w:t xml:space="preserve"> </w:t>
      </w:r>
      <w:r w:rsidRPr="00FC51CC">
        <w:rPr>
          <w:bCs/>
          <w:iCs/>
          <w:sz w:val="24"/>
          <w:szCs w:val="24"/>
        </w:rPr>
        <w:t>собеседника и излагать свое мнение; готовить сообщения по выбранным темам.</w:t>
      </w:r>
    </w:p>
    <w:p w:rsidR="00FC51CC" w:rsidRPr="00FC51CC" w:rsidRDefault="00FC51CC" w:rsidP="00FC51CC">
      <w:pPr>
        <w:keepNext/>
        <w:widowControl/>
        <w:ind w:firstLine="709"/>
        <w:jc w:val="both"/>
        <w:textAlignment w:val="center"/>
        <w:rPr>
          <w:bCs/>
          <w:iCs/>
          <w:sz w:val="24"/>
          <w:szCs w:val="24"/>
        </w:rPr>
      </w:pPr>
    </w:p>
    <w:p w:rsidR="00FC51CC" w:rsidRPr="00FC51CC" w:rsidRDefault="00FC51CC" w:rsidP="00FC51CC">
      <w:pPr>
        <w:keepNext/>
        <w:widowControl/>
        <w:ind w:firstLine="709"/>
        <w:jc w:val="both"/>
        <w:textAlignment w:val="center"/>
        <w:rPr>
          <w:bCs/>
          <w:iCs/>
          <w:sz w:val="24"/>
          <w:szCs w:val="24"/>
        </w:rPr>
      </w:pPr>
      <w:r w:rsidRPr="00FC51CC">
        <w:rPr>
          <w:b/>
          <w:bCs/>
          <w:i/>
          <w:iCs/>
          <w:sz w:val="24"/>
          <w:szCs w:val="24"/>
        </w:rPr>
        <w:t>Выпускник получит возможность научиться:</w:t>
      </w:r>
    </w:p>
    <w:p w:rsidR="00FC51CC" w:rsidRPr="00FC51CC" w:rsidRDefault="00FC51CC" w:rsidP="00FC51CC">
      <w:pPr>
        <w:keepNext/>
        <w:widowControl/>
        <w:ind w:firstLine="709"/>
        <w:jc w:val="both"/>
        <w:textAlignment w:val="center"/>
        <w:rPr>
          <w:bCs/>
          <w:iCs/>
          <w:sz w:val="24"/>
          <w:szCs w:val="24"/>
        </w:rPr>
      </w:pPr>
      <w:r w:rsidRPr="00FC51CC">
        <w:rPr>
          <w:bCs/>
          <w:i/>
          <w:iCs/>
          <w:sz w:val="24"/>
          <w:szCs w:val="24"/>
        </w:rPr>
        <w:t>– 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FC51CC" w:rsidRPr="00FC51CC" w:rsidRDefault="00FC51CC" w:rsidP="00FC51CC">
      <w:pPr>
        <w:keepNext/>
        <w:widowControl/>
        <w:ind w:firstLine="709"/>
        <w:jc w:val="both"/>
        <w:textAlignment w:val="center"/>
        <w:rPr>
          <w:bCs/>
          <w:iCs/>
          <w:sz w:val="24"/>
          <w:szCs w:val="24"/>
        </w:rPr>
      </w:pPr>
      <w:r w:rsidRPr="00FC51CC">
        <w:rPr>
          <w:bCs/>
          <w:i/>
          <w:iCs/>
          <w:sz w:val="24"/>
          <w:szCs w:val="24"/>
        </w:rPr>
        <w:lastRenderedPageBreak/>
        <w:t>– устанавливать взаимосвязь между содержанием религиозной культуры и поведением людей, общественными явлениями;</w:t>
      </w:r>
    </w:p>
    <w:p w:rsidR="00FC51CC" w:rsidRPr="00FC51CC" w:rsidRDefault="00FC51CC" w:rsidP="00FC51CC">
      <w:pPr>
        <w:keepNext/>
        <w:widowControl/>
        <w:ind w:firstLine="709"/>
        <w:jc w:val="both"/>
        <w:textAlignment w:val="center"/>
        <w:rPr>
          <w:bCs/>
          <w:iCs/>
          <w:sz w:val="24"/>
          <w:szCs w:val="24"/>
        </w:rPr>
      </w:pPr>
      <w:r w:rsidRPr="00FC51CC">
        <w:rPr>
          <w:bCs/>
          <w:i/>
          <w:iCs/>
          <w:sz w:val="24"/>
          <w:szCs w:val="24"/>
        </w:rPr>
        <w:t>– выстраивать отношения с представителями разных мировоззрений и культурных традиций на основе взаимного уважения прав и законных интересов сограждан;</w:t>
      </w:r>
    </w:p>
    <w:p w:rsidR="00FC51CC" w:rsidRPr="00FC51CC" w:rsidRDefault="00FC51CC" w:rsidP="00FC51CC">
      <w:pPr>
        <w:keepNext/>
        <w:widowControl/>
        <w:ind w:firstLine="709"/>
        <w:jc w:val="both"/>
        <w:textAlignment w:val="center"/>
        <w:rPr>
          <w:bCs/>
          <w:iCs/>
          <w:sz w:val="24"/>
          <w:szCs w:val="24"/>
        </w:rPr>
      </w:pPr>
    </w:p>
    <w:p w:rsidR="00FC51CC" w:rsidRPr="00FC51CC" w:rsidRDefault="00FC51CC" w:rsidP="00FC51CC">
      <w:pPr>
        <w:keepNext/>
        <w:widowControl/>
        <w:ind w:firstLine="709"/>
        <w:jc w:val="both"/>
        <w:textAlignment w:val="center"/>
        <w:rPr>
          <w:bCs/>
          <w:iCs/>
          <w:sz w:val="24"/>
          <w:szCs w:val="24"/>
        </w:rPr>
      </w:pPr>
      <w:r w:rsidRPr="00FC51CC">
        <w:rPr>
          <w:bCs/>
          <w:i/>
          <w:iCs/>
          <w:sz w:val="24"/>
          <w:szCs w:val="24"/>
        </w:rPr>
        <w:t>– 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FC51CC" w:rsidRPr="00FC51CC" w:rsidRDefault="00FC51CC" w:rsidP="00FC51CC">
      <w:pPr>
        <w:keepNext/>
        <w:widowControl/>
        <w:ind w:firstLine="709"/>
        <w:jc w:val="both"/>
        <w:textAlignment w:val="center"/>
        <w:rPr>
          <w:bCs/>
          <w:iCs/>
          <w:sz w:val="24"/>
          <w:szCs w:val="24"/>
        </w:rPr>
      </w:pPr>
    </w:p>
    <w:p w:rsidR="00FC51CC" w:rsidRPr="00FC51CC" w:rsidRDefault="00FC51CC" w:rsidP="00FC51CC">
      <w:pPr>
        <w:keepNext/>
        <w:widowControl/>
        <w:ind w:firstLine="709"/>
        <w:jc w:val="both"/>
        <w:textAlignment w:val="center"/>
        <w:rPr>
          <w:bCs/>
          <w:iCs/>
          <w:sz w:val="24"/>
          <w:szCs w:val="24"/>
        </w:rPr>
      </w:pPr>
      <w:r w:rsidRPr="00FC51CC">
        <w:rPr>
          <w:b/>
          <w:bCs/>
          <w:i/>
          <w:iCs/>
          <w:sz w:val="24"/>
          <w:szCs w:val="24"/>
        </w:rPr>
        <w:t>Основы светской этики Выпускник научится:</w:t>
      </w:r>
    </w:p>
    <w:p w:rsidR="00FC51CC" w:rsidRPr="00FC51CC" w:rsidRDefault="00FC51CC" w:rsidP="00FC51CC">
      <w:pPr>
        <w:keepNext/>
        <w:widowControl/>
        <w:ind w:firstLine="709"/>
        <w:jc w:val="both"/>
        <w:textAlignment w:val="center"/>
        <w:rPr>
          <w:bCs/>
          <w:iCs/>
          <w:sz w:val="24"/>
          <w:szCs w:val="24"/>
        </w:rPr>
      </w:pPr>
      <w:r w:rsidRPr="00FC51CC">
        <w:rPr>
          <w:bCs/>
          <w:i/>
          <w:iCs/>
          <w:sz w:val="24"/>
          <w:szCs w:val="24"/>
        </w:rPr>
        <w:t xml:space="preserve">– </w:t>
      </w:r>
      <w:r w:rsidRPr="00FC51CC">
        <w:rPr>
          <w:bCs/>
          <w:iCs/>
          <w:sz w:val="24"/>
          <w:szCs w:val="24"/>
        </w:rPr>
        <w:t>раскрывать содержание основных составляющих российской светской</w:t>
      </w:r>
      <w:r w:rsidRPr="00FC51CC">
        <w:rPr>
          <w:bCs/>
          <w:i/>
          <w:iCs/>
          <w:sz w:val="24"/>
          <w:szCs w:val="24"/>
        </w:rPr>
        <w:t xml:space="preserve"> </w:t>
      </w:r>
      <w:r w:rsidRPr="00FC51CC">
        <w:rPr>
          <w:bCs/>
          <w:iCs/>
          <w:sz w:val="24"/>
          <w:szCs w:val="24"/>
        </w:rPr>
        <w:t>(гражданской)</w:t>
      </w:r>
      <w:r w:rsidRPr="00FC51CC">
        <w:rPr>
          <w:bCs/>
          <w:i/>
          <w:iCs/>
          <w:sz w:val="24"/>
          <w:szCs w:val="24"/>
        </w:rPr>
        <w:t xml:space="preserve"> </w:t>
      </w:r>
      <w:r w:rsidRPr="00FC51CC">
        <w:rPr>
          <w:bCs/>
          <w:iCs/>
          <w:sz w:val="24"/>
          <w:szCs w:val="24"/>
        </w:rPr>
        <w:t>этики,</w:t>
      </w:r>
      <w:r w:rsidRPr="00FC51CC">
        <w:rPr>
          <w:bCs/>
          <w:i/>
          <w:iCs/>
          <w:sz w:val="24"/>
          <w:szCs w:val="24"/>
        </w:rPr>
        <w:t xml:space="preserve"> </w:t>
      </w:r>
      <w:r w:rsidRPr="00FC51CC">
        <w:rPr>
          <w:bCs/>
          <w:iCs/>
          <w:sz w:val="24"/>
          <w:szCs w:val="24"/>
        </w:rPr>
        <w:t>основанной на</w:t>
      </w:r>
      <w:r w:rsidRPr="00FC51CC">
        <w:rPr>
          <w:bCs/>
          <w:i/>
          <w:iCs/>
          <w:sz w:val="24"/>
          <w:szCs w:val="24"/>
        </w:rPr>
        <w:t xml:space="preserve"> </w:t>
      </w:r>
      <w:r w:rsidRPr="00FC51CC">
        <w:rPr>
          <w:bCs/>
          <w:iCs/>
          <w:sz w:val="24"/>
          <w:szCs w:val="24"/>
        </w:rPr>
        <w:t>конституционных обязанностях, правах и свободах человека и гражданина в Российской Федерации (отношение к природе, историческому и культурному наследию народов России, государству, отношения детей и родителей, гражданские и народные праздники, трудовая мораль, этикет и др.);</w:t>
      </w:r>
    </w:p>
    <w:p w:rsidR="00FC51CC" w:rsidRPr="00FC51CC" w:rsidRDefault="00FC51CC" w:rsidP="00FC51CC">
      <w:pPr>
        <w:keepNext/>
        <w:widowControl/>
        <w:ind w:firstLine="709"/>
        <w:jc w:val="both"/>
        <w:textAlignment w:val="center"/>
        <w:rPr>
          <w:bCs/>
          <w:iCs/>
          <w:sz w:val="24"/>
          <w:szCs w:val="24"/>
        </w:rPr>
      </w:pPr>
      <w:r w:rsidRPr="00FC51CC">
        <w:rPr>
          <w:bCs/>
          <w:i/>
          <w:iCs/>
          <w:sz w:val="24"/>
          <w:szCs w:val="24"/>
        </w:rPr>
        <w:t xml:space="preserve">– </w:t>
      </w:r>
      <w:r w:rsidRPr="00FC51CC">
        <w:rPr>
          <w:bCs/>
          <w:iCs/>
          <w:sz w:val="24"/>
          <w:szCs w:val="24"/>
        </w:rPr>
        <w:t>на примере российской светской этики понимать значение нравственных ценностей,</w:t>
      </w:r>
      <w:r w:rsidRPr="00FC51CC">
        <w:rPr>
          <w:bCs/>
          <w:i/>
          <w:iCs/>
          <w:sz w:val="24"/>
          <w:szCs w:val="24"/>
        </w:rPr>
        <w:t xml:space="preserve"> </w:t>
      </w:r>
      <w:r w:rsidRPr="00FC51CC">
        <w:rPr>
          <w:bCs/>
          <w:iCs/>
          <w:sz w:val="24"/>
          <w:szCs w:val="24"/>
        </w:rPr>
        <w:t>идеалов в жизни людей,</w:t>
      </w:r>
      <w:r w:rsidRPr="00FC51CC">
        <w:rPr>
          <w:bCs/>
          <w:i/>
          <w:iCs/>
          <w:sz w:val="24"/>
          <w:szCs w:val="24"/>
        </w:rPr>
        <w:t xml:space="preserve"> </w:t>
      </w:r>
      <w:r w:rsidRPr="00FC51CC">
        <w:rPr>
          <w:bCs/>
          <w:iCs/>
          <w:sz w:val="24"/>
          <w:szCs w:val="24"/>
        </w:rPr>
        <w:t>общества;</w:t>
      </w:r>
    </w:p>
    <w:p w:rsidR="00FC51CC" w:rsidRPr="00FC51CC" w:rsidRDefault="00FC51CC" w:rsidP="00FC51CC">
      <w:pPr>
        <w:keepNext/>
        <w:widowControl/>
        <w:ind w:firstLine="709"/>
        <w:jc w:val="both"/>
        <w:textAlignment w:val="center"/>
        <w:rPr>
          <w:bCs/>
          <w:iCs/>
          <w:sz w:val="24"/>
          <w:szCs w:val="24"/>
        </w:rPr>
      </w:pPr>
      <w:r w:rsidRPr="00FC51CC">
        <w:rPr>
          <w:bCs/>
          <w:i/>
          <w:iCs/>
          <w:sz w:val="24"/>
          <w:szCs w:val="24"/>
        </w:rPr>
        <w:t xml:space="preserve">– </w:t>
      </w:r>
      <w:r w:rsidRPr="00FC51CC">
        <w:rPr>
          <w:bCs/>
          <w:iCs/>
          <w:sz w:val="24"/>
          <w:szCs w:val="24"/>
        </w:rPr>
        <w:t>излагать свое мнение по поводу значения российской светской этики в жизни людей и общества;</w:t>
      </w:r>
    </w:p>
    <w:p w:rsidR="00FC51CC" w:rsidRPr="00FC51CC" w:rsidRDefault="00FC51CC" w:rsidP="00FC51CC">
      <w:pPr>
        <w:keepNext/>
        <w:widowControl/>
        <w:ind w:firstLine="709"/>
        <w:jc w:val="both"/>
        <w:textAlignment w:val="center"/>
        <w:rPr>
          <w:bCs/>
          <w:iCs/>
          <w:sz w:val="24"/>
          <w:szCs w:val="24"/>
        </w:rPr>
      </w:pPr>
      <w:r w:rsidRPr="00FC51CC">
        <w:rPr>
          <w:bCs/>
          <w:i/>
          <w:iCs/>
          <w:sz w:val="24"/>
          <w:szCs w:val="24"/>
        </w:rPr>
        <w:t xml:space="preserve">– </w:t>
      </w:r>
      <w:r w:rsidRPr="00FC51CC">
        <w:rPr>
          <w:bCs/>
          <w:iCs/>
          <w:sz w:val="24"/>
          <w:szCs w:val="24"/>
        </w:rPr>
        <w:t>соотносить нравственные формы поведения с нормами российской светской</w:t>
      </w:r>
      <w:r w:rsidRPr="00FC51CC">
        <w:rPr>
          <w:bCs/>
          <w:i/>
          <w:iCs/>
          <w:sz w:val="24"/>
          <w:szCs w:val="24"/>
        </w:rPr>
        <w:t xml:space="preserve"> </w:t>
      </w:r>
      <w:r w:rsidRPr="00FC51CC">
        <w:rPr>
          <w:bCs/>
          <w:iCs/>
          <w:sz w:val="24"/>
          <w:szCs w:val="24"/>
        </w:rPr>
        <w:t>(гражданской)</w:t>
      </w:r>
      <w:r w:rsidRPr="00FC51CC">
        <w:rPr>
          <w:bCs/>
          <w:i/>
          <w:iCs/>
          <w:sz w:val="24"/>
          <w:szCs w:val="24"/>
        </w:rPr>
        <w:t xml:space="preserve"> </w:t>
      </w:r>
      <w:r w:rsidRPr="00FC51CC">
        <w:rPr>
          <w:bCs/>
          <w:iCs/>
          <w:sz w:val="24"/>
          <w:szCs w:val="24"/>
        </w:rPr>
        <w:t>этики;</w:t>
      </w:r>
    </w:p>
    <w:p w:rsidR="00FC51CC" w:rsidRPr="00FC51CC" w:rsidRDefault="00FC51CC" w:rsidP="00FC51CC">
      <w:pPr>
        <w:keepNext/>
        <w:widowControl/>
        <w:ind w:firstLine="709"/>
        <w:jc w:val="both"/>
        <w:textAlignment w:val="center"/>
        <w:rPr>
          <w:bCs/>
          <w:iCs/>
          <w:sz w:val="24"/>
          <w:szCs w:val="24"/>
        </w:rPr>
      </w:pPr>
      <w:r w:rsidRPr="00FC51CC">
        <w:rPr>
          <w:bCs/>
          <w:i/>
          <w:iCs/>
          <w:sz w:val="24"/>
          <w:szCs w:val="24"/>
        </w:rPr>
        <w:t xml:space="preserve">– </w:t>
      </w:r>
      <w:r w:rsidRPr="00FC51CC">
        <w:rPr>
          <w:bCs/>
          <w:iCs/>
          <w:sz w:val="24"/>
          <w:szCs w:val="24"/>
        </w:rPr>
        <w:t>осуществлять поиск необходимой информации для выполнения заданий;</w:t>
      </w:r>
      <w:r w:rsidRPr="00FC51CC">
        <w:rPr>
          <w:bCs/>
          <w:i/>
          <w:iCs/>
          <w:sz w:val="24"/>
          <w:szCs w:val="24"/>
        </w:rPr>
        <w:t xml:space="preserve"> </w:t>
      </w:r>
      <w:r w:rsidRPr="00FC51CC">
        <w:rPr>
          <w:bCs/>
          <w:iCs/>
          <w:sz w:val="24"/>
          <w:szCs w:val="24"/>
        </w:rPr>
        <w:t>участвовать в диспутах,</w:t>
      </w:r>
      <w:r w:rsidRPr="00FC51CC">
        <w:rPr>
          <w:bCs/>
          <w:i/>
          <w:iCs/>
          <w:sz w:val="24"/>
          <w:szCs w:val="24"/>
        </w:rPr>
        <w:t xml:space="preserve"> </w:t>
      </w:r>
      <w:r w:rsidRPr="00FC51CC">
        <w:rPr>
          <w:bCs/>
          <w:iCs/>
          <w:sz w:val="24"/>
          <w:szCs w:val="24"/>
        </w:rPr>
        <w:t>слушать</w:t>
      </w:r>
      <w:r w:rsidRPr="00FC51CC">
        <w:rPr>
          <w:bCs/>
          <w:i/>
          <w:iCs/>
          <w:sz w:val="24"/>
          <w:szCs w:val="24"/>
        </w:rPr>
        <w:t xml:space="preserve"> </w:t>
      </w:r>
      <w:r w:rsidRPr="00FC51CC">
        <w:rPr>
          <w:bCs/>
          <w:iCs/>
          <w:sz w:val="24"/>
          <w:szCs w:val="24"/>
        </w:rPr>
        <w:t>собеседника и излагать свое мнение; готовить сообщения по выбранным темам.</w:t>
      </w:r>
    </w:p>
    <w:p w:rsidR="00FC51CC" w:rsidRPr="00FC51CC" w:rsidRDefault="00FC51CC" w:rsidP="00FC51CC">
      <w:pPr>
        <w:keepNext/>
        <w:widowControl/>
        <w:ind w:firstLine="709"/>
        <w:jc w:val="both"/>
        <w:textAlignment w:val="center"/>
        <w:rPr>
          <w:bCs/>
          <w:iCs/>
          <w:sz w:val="24"/>
          <w:szCs w:val="24"/>
        </w:rPr>
      </w:pPr>
    </w:p>
    <w:p w:rsidR="00FC51CC" w:rsidRPr="00FC51CC" w:rsidRDefault="00FC51CC" w:rsidP="00FC51CC">
      <w:pPr>
        <w:keepNext/>
        <w:widowControl/>
        <w:ind w:firstLine="709"/>
        <w:jc w:val="both"/>
        <w:textAlignment w:val="center"/>
        <w:rPr>
          <w:bCs/>
          <w:iCs/>
          <w:sz w:val="24"/>
          <w:szCs w:val="24"/>
        </w:rPr>
      </w:pPr>
      <w:r w:rsidRPr="00FC51CC">
        <w:rPr>
          <w:b/>
          <w:bCs/>
          <w:i/>
          <w:iCs/>
          <w:sz w:val="24"/>
          <w:szCs w:val="24"/>
        </w:rPr>
        <w:t>Выпускник получит возможность научиться:</w:t>
      </w:r>
    </w:p>
    <w:p w:rsidR="00FC51CC" w:rsidRPr="00FC51CC" w:rsidRDefault="00FC51CC" w:rsidP="00FC51CC">
      <w:pPr>
        <w:keepNext/>
        <w:widowControl/>
        <w:ind w:firstLine="709"/>
        <w:jc w:val="both"/>
        <w:textAlignment w:val="center"/>
        <w:rPr>
          <w:bCs/>
          <w:iCs/>
          <w:sz w:val="24"/>
          <w:szCs w:val="24"/>
        </w:rPr>
      </w:pPr>
      <w:r w:rsidRPr="00FC51CC">
        <w:rPr>
          <w:bCs/>
          <w:i/>
          <w:iCs/>
          <w:sz w:val="24"/>
          <w:szCs w:val="24"/>
        </w:rPr>
        <w:t>– развивать нравственную рефлексию, совершенствовать морально-нравственное самосознание, регулировать собственное поведение на основе общепринятых в российском обществе норм светской (гражданской) этики;</w:t>
      </w:r>
    </w:p>
    <w:p w:rsidR="00FC51CC" w:rsidRPr="00FC51CC" w:rsidRDefault="00FC51CC" w:rsidP="00FC51CC">
      <w:pPr>
        <w:keepNext/>
        <w:widowControl/>
        <w:ind w:firstLine="709"/>
        <w:jc w:val="both"/>
        <w:textAlignment w:val="center"/>
        <w:rPr>
          <w:bCs/>
          <w:iCs/>
          <w:sz w:val="24"/>
          <w:szCs w:val="24"/>
        </w:rPr>
      </w:pPr>
      <w:r w:rsidRPr="00FC51CC">
        <w:rPr>
          <w:bCs/>
          <w:i/>
          <w:iCs/>
          <w:sz w:val="24"/>
          <w:szCs w:val="24"/>
        </w:rPr>
        <w:t>– устанавливать взаимосвязь между содержанием российской светской этики и поведением людей, общественными явлениями;</w:t>
      </w:r>
    </w:p>
    <w:p w:rsidR="00FC51CC" w:rsidRPr="00FC51CC" w:rsidRDefault="00FC51CC" w:rsidP="00FC51CC">
      <w:pPr>
        <w:keepNext/>
        <w:widowControl/>
        <w:ind w:firstLine="709"/>
        <w:jc w:val="both"/>
        <w:textAlignment w:val="center"/>
        <w:rPr>
          <w:bCs/>
          <w:iCs/>
          <w:sz w:val="24"/>
          <w:szCs w:val="24"/>
        </w:rPr>
      </w:pPr>
      <w:r w:rsidRPr="00FC51CC">
        <w:rPr>
          <w:bCs/>
          <w:i/>
          <w:iCs/>
          <w:sz w:val="24"/>
          <w:szCs w:val="24"/>
        </w:rPr>
        <w:t>– выстраивать отношения с представителями разных мировоззрений и культурных традиций на основе взаимного уважения прав и законных интересов сограждан;</w:t>
      </w:r>
    </w:p>
    <w:p w:rsidR="00FC51CC" w:rsidRPr="00FC51CC" w:rsidRDefault="00FC51CC" w:rsidP="00FC51CC">
      <w:pPr>
        <w:keepNext/>
        <w:widowControl/>
        <w:ind w:firstLine="709"/>
        <w:jc w:val="both"/>
        <w:textAlignment w:val="center"/>
        <w:rPr>
          <w:bCs/>
          <w:iCs/>
          <w:sz w:val="24"/>
          <w:szCs w:val="24"/>
        </w:rPr>
      </w:pPr>
      <w:r w:rsidRPr="00FC51CC">
        <w:rPr>
          <w:bCs/>
          <w:i/>
          <w:iCs/>
          <w:sz w:val="24"/>
          <w:szCs w:val="24"/>
        </w:rPr>
        <w:t>– акцентировать внимание на нравственных аспектах человеческого поведения при изучении гуманитарных предметов на последующих уровнях общего образования.</w:t>
      </w:r>
    </w:p>
    <w:p w:rsidR="001C3458" w:rsidRPr="001C3458" w:rsidRDefault="001C3458" w:rsidP="001C3458">
      <w:pPr>
        <w:keepNext/>
        <w:widowControl/>
        <w:ind w:firstLine="709"/>
        <w:jc w:val="both"/>
        <w:textAlignment w:val="center"/>
        <w:rPr>
          <w:bCs/>
          <w:iCs/>
          <w:sz w:val="24"/>
          <w:szCs w:val="24"/>
        </w:rPr>
      </w:pPr>
    </w:p>
    <w:p w:rsidR="00EC2A12" w:rsidRDefault="00EC2A12" w:rsidP="003C6A10">
      <w:pPr>
        <w:keepNext/>
        <w:widowControl/>
        <w:jc w:val="both"/>
        <w:textAlignment w:val="center"/>
        <w:rPr>
          <w:b/>
          <w:bCs/>
          <w:iCs/>
          <w:sz w:val="24"/>
          <w:szCs w:val="24"/>
        </w:rPr>
      </w:pPr>
    </w:p>
    <w:p w:rsidR="00FC51CC" w:rsidRDefault="00FC51CC" w:rsidP="003C6A10">
      <w:pPr>
        <w:keepNext/>
        <w:widowControl/>
        <w:jc w:val="both"/>
        <w:textAlignment w:val="center"/>
        <w:rPr>
          <w:b/>
          <w:bCs/>
          <w:iCs/>
          <w:sz w:val="24"/>
          <w:szCs w:val="24"/>
        </w:rPr>
      </w:pPr>
      <w:r>
        <w:rPr>
          <w:b/>
          <w:bCs/>
          <w:iCs/>
          <w:sz w:val="24"/>
          <w:szCs w:val="24"/>
        </w:rPr>
        <w:t>1.2.7</w:t>
      </w:r>
      <w:r w:rsidR="003C6A10" w:rsidRPr="003C6A10">
        <w:rPr>
          <w:b/>
          <w:bCs/>
          <w:iCs/>
          <w:sz w:val="24"/>
          <w:szCs w:val="24"/>
        </w:rPr>
        <w:t xml:space="preserve">. </w:t>
      </w:r>
      <w:r>
        <w:rPr>
          <w:b/>
          <w:bCs/>
          <w:iCs/>
          <w:sz w:val="24"/>
          <w:szCs w:val="24"/>
        </w:rPr>
        <w:t>Искусство.</w:t>
      </w:r>
    </w:p>
    <w:p w:rsidR="00FC51CC" w:rsidRPr="00FC51CC" w:rsidRDefault="00FC51CC" w:rsidP="00FC51CC">
      <w:pPr>
        <w:keepNext/>
        <w:widowControl/>
        <w:ind w:firstLine="709"/>
        <w:jc w:val="both"/>
        <w:textAlignment w:val="center"/>
        <w:rPr>
          <w:bCs/>
          <w:iCs/>
          <w:sz w:val="24"/>
          <w:szCs w:val="24"/>
        </w:rPr>
      </w:pPr>
      <w:r w:rsidRPr="00FC51CC">
        <w:rPr>
          <w:bCs/>
          <w:iCs/>
          <w:sz w:val="24"/>
          <w:szCs w:val="24"/>
        </w:rPr>
        <w:t>Изучение предметов предметной области «Искусство» направлено на развитие способностей к художественно-образному, эмоционально-ценностному восприятию произведений изобразительного и музыкального искусства, выражению в творческих работах своего отношения к окружающему миру.</w:t>
      </w:r>
    </w:p>
    <w:p w:rsidR="00FC51CC" w:rsidRDefault="00FC51CC" w:rsidP="003C6A10">
      <w:pPr>
        <w:keepNext/>
        <w:widowControl/>
        <w:jc w:val="both"/>
        <w:textAlignment w:val="center"/>
        <w:rPr>
          <w:b/>
          <w:bCs/>
          <w:iCs/>
          <w:sz w:val="24"/>
          <w:szCs w:val="24"/>
        </w:rPr>
      </w:pPr>
    </w:p>
    <w:p w:rsidR="003C6A10" w:rsidRPr="003C6A10" w:rsidRDefault="00FC51CC" w:rsidP="003C6A10">
      <w:pPr>
        <w:keepNext/>
        <w:widowControl/>
        <w:jc w:val="both"/>
        <w:textAlignment w:val="center"/>
        <w:rPr>
          <w:b/>
          <w:bCs/>
          <w:iCs/>
          <w:sz w:val="24"/>
          <w:szCs w:val="24"/>
        </w:rPr>
      </w:pPr>
      <w:r>
        <w:rPr>
          <w:b/>
          <w:bCs/>
          <w:iCs/>
          <w:sz w:val="24"/>
          <w:szCs w:val="24"/>
        </w:rPr>
        <w:t xml:space="preserve">1.2.7.1. </w:t>
      </w:r>
      <w:r w:rsidR="003C6A10" w:rsidRPr="003C6A10">
        <w:rPr>
          <w:b/>
          <w:bCs/>
          <w:iCs/>
          <w:sz w:val="24"/>
          <w:szCs w:val="24"/>
        </w:rPr>
        <w:t>Изобразительное искусство</w:t>
      </w:r>
    </w:p>
    <w:p w:rsidR="00EC2A12" w:rsidRPr="00EC2A12" w:rsidRDefault="00EC2A12" w:rsidP="00EC2A12">
      <w:pPr>
        <w:autoSpaceDE/>
        <w:autoSpaceDN/>
        <w:adjustRightInd/>
        <w:ind w:firstLine="454"/>
        <w:jc w:val="both"/>
        <w:rPr>
          <w:rFonts w:eastAsia="Andale Sans UI"/>
          <w:kern w:val="2"/>
          <w:sz w:val="24"/>
          <w:szCs w:val="24"/>
          <w:lang w:eastAsia="ar-SA"/>
        </w:rPr>
      </w:pPr>
      <w:r>
        <w:rPr>
          <w:rFonts w:eastAsia="Andale Sans UI"/>
          <w:kern w:val="2"/>
          <w:sz w:val="24"/>
          <w:szCs w:val="24"/>
          <w:lang w:eastAsia="ar-SA"/>
        </w:rPr>
        <w:t>1</w:t>
      </w:r>
      <w:r w:rsidRPr="00EC2A12">
        <w:rPr>
          <w:rFonts w:eastAsia="Andale Sans UI"/>
          <w:kern w:val="2"/>
          <w:sz w:val="24"/>
          <w:szCs w:val="24"/>
          <w:lang w:eastAsia="ar-SA"/>
        </w:rPr>
        <w:t>) сформированность первоначальных представлений о роли изобразительного искусства в жизни человека, его роли в духовно-нравственном развитии человека;</w:t>
      </w:r>
    </w:p>
    <w:p w:rsidR="00EC2A12" w:rsidRPr="00EC2A12" w:rsidRDefault="00EC2A12" w:rsidP="00EC2A12">
      <w:pPr>
        <w:autoSpaceDE/>
        <w:autoSpaceDN/>
        <w:adjustRightInd/>
        <w:ind w:firstLine="454"/>
        <w:jc w:val="both"/>
        <w:rPr>
          <w:rFonts w:eastAsia="Andale Sans UI"/>
          <w:kern w:val="2"/>
          <w:sz w:val="24"/>
          <w:szCs w:val="24"/>
          <w:lang w:eastAsia="ar-SA"/>
        </w:rPr>
      </w:pPr>
      <w:r w:rsidRPr="00EC2A12">
        <w:rPr>
          <w:rFonts w:eastAsia="Andale Sans UI"/>
          <w:kern w:val="2"/>
          <w:sz w:val="24"/>
          <w:szCs w:val="24"/>
          <w:lang w:eastAsia="ar-SA"/>
        </w:rPr>
        <w:t>2) сформированность основ художественной культуры, в том числе на материале художественной культуры родного края, эстетического отношения к миру; понимание красоты как ценности; потребности в художественном творчестве и в общении с искусством;</w:t>
      </w:r>
    </w:p>
    <w:p w:rsidR="00EC2A12" w:rsidRPr="00EC2A12" w:rsidRDefault="00EC2A12" w:rsidP="00EC2A12">
      <w:pPr>
        <w:autoSpaceDE/>
        <w:autoSpaceDN/>
        <w:adjustRightInd/>
        <w:ind w:firstLine="454"/>
        <w:jc w:val="both"/>
        <w:rPr>
          <w:rFonts w:eastAsia="Andale Sans UI"/>
          <w:kern w:val="2"/>
          <w:sz w:val="24"/>
          <w:szCs w:val="24"/>
          <w:lang w:eastAsia="ar-SA"/>
        </w:rPr>
      </w:pPr>
      <w:r w:rsidRPr="00EC2A12">
        <w:rPr>
          <w:rFonts w:eastAsia="Andale Sans UI"/>
          <w:kern w:val="2"/>
          <w:sz w:val="24"/>
          <w:szCs w:val="24"/>
          <w:lang w:eastAsia="ar-SA"/>
        </w:rPr>
        <w:lastRenderedPageBreak/>
        <w:t>3) овладение практическими умениями и навыками в восприятии, анализе и оценке произведений искусства;</w:t>
      </w:r>
    </w:p>
    <w:p w:rsidR="00EC2A12" w:rsidRDefault="00EC2A12" w:rsidP="00EC2A12">
      <w:pPr>
        <w:autoSpaceDE/>
        <w:autoSpaceDN/>
        <w:adjustRightInd/>
        <w:ind w:firstLine="454"/>
        <w:jc w:val="both"/>
        <w:rPr>
          <w:rFonts w:eastAsia="Andale Sans UI"/>
          <w:kern w:val="2"/>
          <w:sz w:val="24"/>
          <w:szCs w:val="24"/>
          <w:lang w:eastAsia="ar-SA"/>
        </w:rPr>
      </w:pPr>
      <w:r w:rsidRPr="00EC2A12">
        <w:rPr>
          <w:rFonts w:eastAsia="Andale Sans UI"/>
          <w:kern w:val="2"/>
          <w:sz w:val="24"/>
          <w:szCs w:val="24"/>
          <w:lang w:eastAsia="ar-SA"/>
        </w:rPr>
        <w:t>4) овладение элементарными практическими умениями и навыками в различных видах художественной деятельности (рисунке, живописи, скульптуре, художественном конструировании), а также в специфических формах художественной деятельности, базирующихся на ИКТ (цифровая фотография, видеозапись, элементы мультипликации и пр.).</w:t>
      </w:r>
    </w:p>
    <w:p w:rsidR="003C6A10" w:rsidRDefault="003C6A10" w:rsidP="003C6A10">
      <w:pPr>
        <w:autoSpaceDE/>
        <w:autoSpaceDN/>
        <w:adjustRightInd/>
        <w:ind w:firstLine="454"/>
        <w:jc w:val="both"/>
        <w:rPr>
          <w:rFonts w:eastAsia="Andale Sans UI"/>
          <w:kern w:val="2"/>
          <w:sz w:val="24"/>
          <w:szCs w:val="24"/>
          <w:lang w:eastAsia="ar-SA"/>
        </w:rPr>
      </w:pPr>
      <w:proofErr w:type="gramStart"/>
      <w:r w:rsidRPr="003C6A10">
        <w:rPr>
          <w:rFonts w:eastAsia="Andale Sans UI"/>
          <w:kern w:val="2"/>
          <w:sz w:val="24"/>
          <w:szCs w:val="24"/>
          <w:lang w:eastAsia="ar-SA"/>
        </w:rPr>
        <w:t xml:space="preserve">В результате изучения изобразительного искусства на ступени начального общего образования у обучающихся будут </w:t>
      </w:r>
      <w:r w:rsidRPr="003C6A10">
        <w:rPr>
          <w:rFonts w:eastAsia="Andale Sans UI"/>
          <w:spacing w:val="2"/>
          <w:kern w:val="2"/>
          <w:sz w:val="24"/>
          <w:szCs w:val="24"/>
          <w:lang w:eastAsia="ar-SA"/>
        </w:rPr>
        <w:t>сформированы основы художественной культуры: представ</w:t>
      </w:r>
      <w:r w:rsidRPr="003C6A10">
        <w:rPr>
          <w:rFonts w:eastAsia="Andale Sans UI"/>
          <w:kern w:val="2"/>
          <w:sz w:val="24"/>
          <w:szCs w:val="24"/>
          <w:lang w:eastAsia="ar-SA"/>
        </w:rPr>
        <w:t>ление 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 искусства.</w:t>
      </w:r>
      <w:proofErr w:type="gramEnd"/>
    </w:p>
    <w:p w:rsidR="00E71E19" w:rsidRDefault="00E71E19" w:rsidP="003C6A10">
      <w:pPr>
        <w:autoSpaceDE/>
        <w:autoSpaceDN/>
        <w:adjustRightInd/>
        <w:ind w:firstLine="454"/>
        <w:jc w:val="both"/>
        <w:rPr>
          <w:rFonts w:eastAsia="Andale Sans UI"/>
          <w:kern w:val="2"/>
          <w:sz w:val="24"/>
          <w:szCs w:val="24"/>
          <w:lang w:eastAsia="ar-SA"/>
        </w:rPr>
      </w:pPr>
    </w:p>
    <w:p w:rsidR="00E71E19" w:rsidRPr="003C6A10" w:rsidRDefault="00E71E19" w:rsidP="00E71E19">
      <w:pPr>
        <w:autoSpaceDE/>
        <w:autoSpaceDN/>
        <w:adjustRightInd/>
        <w:ind w:firstLine="454"/>
        <w:jc w:val="center"/>
        <w:rPr>
          <w:rFonts w:eastAsia="Andale Sans UI"/>
          <w:kern w:val="2"/>
          <w:sz w:val="24"/>
          <w:szCs w:val="24"/>
          <w:lang w:eastAsia="ar-SA"/>
        </w:rPr>
      </w:pPr>
      <w:r>
        <w:rPr>
          <w:rFonts w:eastAsia="Andale Sans UI"/>
          <w:kern w:val="2"/>
          <w:sz w:val="24"/>
          <w:szCs w:val="24"/>
          <w:lang w:eastAsia="ar-SA"/>
        </w:rPr>
        <w:t xml:space="preserve">                                                                                                                            Таблица 10</w:t>
      </w:r>
    </w:p>
    <w:tbl>
      <w:tblPr>
        <w:tblpPr w:leftFromText="180" w:rightFromText="180" w:vertAnchor="text" w:horzAnchor="margin" w:tblpY="9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64"/>
        <w:gridCol w:w="4477"/>
        <w:gridCol w:w="3187"/>
      </w:tblGrid>
      <w:tr w:rsidR="003C6A10" w:rsidRPr="003C6A10" w:rsidTr="003C6A10">
        <w:trPr>
          <w:trHeight w:val="755"/>
        </w:trPr>
        <w:tc>
          <w:tcPr>
            <w:tcW w:w="2164" w:type="dxa"/>
          </w:tcPr>
          <w:p w:rsidR="003C6A10" w:rsidRPr="003C6A10" w:rsidRDefault="003C6A10" w:rsidP="003C6A10">
            <w:pPr>
              <w:autoSpaceDE/>
              <w:autoSpaceDN/>
              <w:adjustRightInd/>
              <w:jc w:val="both"/>
              <w:rPr>
                <w:rFonts w:eastAsia="Andale Sans UI"/>
                <w:kern w:val="2"/>
                <w:sz w:val="24"/>
                <w:szCs w:val="24"/>
                <w:lang w:eastAsia="ar-SA"/>
              </w:rPr>
            </w:pPr>
          </w:p>
        </w:tc>
        <w:tc>
          <w:tcPr>
            <w:tcW w:w="4477" w:type="dxa"/>
          </w:tcPr>
          <w:p w:rsidR="003C6A10" w:rsidRPr="00E71E19" w:rsidRDefault="003C6A10" w:rsidP="003C6A10">
            <w:pPr>
              <w:autoSpaceDE/>
              <w:autoSpaceDN/>
              <w:adjustRightInd/>
              <w:jc w:val="both"/>
              <w:rPr>
                <w:rFonts w:eastAsia="Andale Sans UI"/>
                <w:b/>
                <w:kern w:val="2"/>
                <w:sz w:val="24"/>
                <w:szCs w:val="24"/>
                <w:lang w:eastAsia="ar-SA"/>
              </w:rPr>
            </w:pPr>
            <w:r w:rsidRPr="00E71E19">
              <w:rPr>
                <w:rFonts w:eastAsia="Andale Sans UI"/>
                <w:b/>
                <w:kern w:val="2"/>
                <w:sz w:val="24"/>
                <w:szCs w:val="24"/>
                <w:lang w:eastAsia="ar-SA"/>
              </w:rPr>
              <w:t>Выпускник научится:</w:t>
            </w:r>
          </w:p>
        </w:tc>
        <w:tc>
          <w:tcPr>
            <w:tcW w:w="3187" w:type="dxa"/>
          </w:tcPr>
          <w:p w:rsidR="003C6A10" w:rsidRPr="003C6A10" w:rsidRDefault="003C6A10" w:rsidP="003C6A10">
            <w:pPr>
              <w:widowControl/>
              <w:textAlignment w:val="center"/>
              <w:rPr>
                <w:b/>
                <w:i/>
                <w:iCs/>
                <w:sz w:val="24"/>
                <w:szCs w:val="24"/>
              </w:rPr>
            </w:pPr>
            <w:r w:rsidRPr="003C6A10">
              <w:rPr>
                <w:rFonts w:ascii="NewtonCSanPin" w:hAnsi="NewtonCSanPin" w:cs="NewtonCSanPin"/>
                <w:b/>
                <w:i/>
                <w:iCs/>
                <w:sz w:val="24"/>
                <w:szCs w:val="24"/>
              </w:rPr>
              <w:t>Выпускник получит возможность научиться:</w:t>
            </w:r>
          </w:p>
        </w:tc>
      </w:tr>
      <w:tr w:rsidR="003C6A10" w:rsidRPr="003C6A10" w:rsidTr="003C6A10">
        <w:trPr>
          <w:trHeight w:val="275"/>
        </w:trPr>
        <w:tc>
          <w:tcPr>
            <w:tcW w:w="2164" w:type="dxa"/>
          </w:tcPr>
          <w:p w:rsidR="003C6A10" w:rsidRPr="003C6A10" w:rsidRDefault="003C6A10" w:rsidP="003C6A10">
            <w:pPr>
              <w:keepNext/>
              <w:widowControl/>
              <w:textAlignment w:val="center"/>
              <w:rPr>
                <w:iCs/>
                <w:sz w:val="24"/>
                <w:szCs w:val="24"/>
                <w:lang w:eastAsia="en-US" w:bidi="en-US"/>
              </w:rPr>
            </w:pPr>
            <w:r w:rsidRPr="003C6A10">
              <w:rPr>
                <w:iCs/>
                <w:sz w:val="24"/>
                <w:szCs w:val="24"/>
                <w:lang w:eastAsia="en-US" w:bidi="en-US"/>
              </w:rPr>
              <w:t>Восприятие искусства и виды художественной деятельности</w:t>
            </w:r>
          </w:p>
          <w:p w:rsidR="003C6A10" w:rsidRPr="003C6A10" w:rsidRDefault="003C6A10" w:rsidP="003C6A10">
            <w:pPr>
              <w:autoSpaceDE/>
              <w:autoSpaceDN/>
              <w:adjustRightInd/>
              <w:rPr>
                <w:rFonts w:eastAsia="Andale Sans UI"/>
                <w:kern w:val="2"/>
                <w:sz w:val="24"/>
                <w:szCs w:val="24"/>
                <w:lang w:eastAsia="ar-SA"/>
              </w:rPr>
            </w:pPr>
          </w:p>
        </w:tc>
        <w:tc>
          <w:tcPr>
            <w:tcW w:w="4477" w:type="dxa"/>
          </w:tcPr>
          <w:p w:rsidR="003C6A10" w:rsidRPr="003C6A10" w:rsidRDefault="003C6A10" w:rsidP="003C6A10">
            <w:pPr>
              <w:widowControl/>
              <w:textAlignment w:val="center"/>
              <w:rPr>
                <w:sz w:val="24"/>
                <w:szCs w:val="24"/>
              </w:rPr>
            </w:pPr>
            <w:r w:rsidRPr="003C6A10">
              <w:rPr>
                <w:spacing w:val="2"/>
                <w:sz w:val="24"/>
                <w:szCs w:val="24"/>
              </w:rPr>
              <w:t xml:space="preserve">- различать основные виды художественной деятельности </w:t>
            </w:r>
            <w:r w:rsidRPr="003C6A10">
              <w:rPr>
                <w:sz w:val="24"/>
                <w:szCs w:val="24"/>
              </w:rPr>
              <w:t>(рисунок,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3C6A10" w:rsidRPr="003C6A10" w:rsidRDefault="003C6A10" w:rsidP="003C6A10">
            <w:pPr>
              <w:widowControl/>
              <w:textAlignment w:val="center"/>
              <w:rPr>
                <w:sz w:val="24"/>
                <w:szCs w:val="24"/>
              </w:rPr>
            </w:pPr>
            <w:r w:rsidRPr="003C6A10">
              <w:rPr>
                <w:spacing w:val="2"/>
                <w:sz w:val="24"/>
                <w:szCs w:val="24"/>
              </w:rPr>
              <w:t>- различать основные виды и жанры пластических ис</w:t>
            </w:r>
            <w:r w:rsidRPr="003C6A10">
              <w:rPr>
                <w:sz w:val="24"/>
                <w:szCs w:val="24"/>
              </w:rPr>
              <w:t>кусств, понимать их специфику;</w:t>
            </w:r>
          </w:p>
          <w:p w:rsidR="003C6A10" w:rsidRPr="003C6A10" w:rsidRDefault="003C6A10" w:rsidP="003C6A10">
            <w:pPr>
              <w:widowControl/>
              <w:textAlignment w:val="center"/>
              <w:rPr>
                <w:spacing w:val="-2"/>
                <w:sz w:val="24"/>
                <w:szCs w:val="24"/>
              </w:rPr>
            </w:pPr>
            <w:r w:rsidRPr="003C6A10">
              <w:rPr>
                <w:spacing w:val="-2"/>
                <w:sz w:val="24"/>
                <w:szCs w:val="24"/>
              </w:rPr>
              <w:t>- 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образного языка;</w:t>
            </w:r>
          </w:p>
          <w:p w:rsidR="003C6A10" w:rsidRPr="003C6A10" w:rsidRDefault="003C6A10" w:rsidP="003C6A10">
            <w:pPr>
              <w:widowControl/>
              <w:textAlignment w:val="center"/>
              <w:rPr>
                <w:sz w:val="24"/>
                <w:szCs w:val="24"/>
              </w:rPr>
            </w:pPr>
            <w:proofErr w:type="gramStart"/>
            <w:r w:rsidRPr="003C6A10">
              <w:rPr>
                <w:sz w:val="24"/>
                <w:szCs w:val="24"/>
              </w:rPr>
              <w:t>- 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w:t>
            </w:r>
            <w:r w:rsidRPr="003C6A10">
              <w:rPr>
                <w:sz w:val="24"/>
                <w:szCs w:val="24"/>
              </w:rPr>
              <w:t> </w:t>
            </w:r>
            <w:r w:rsidRPr="003C6A10">
              <w:rPr>
                <w:sz w:val="24"/>
                <w:szCs w:val="24"/>
              </w:rPr>
              <w:t>т.</w:t>
            </w:r>
            <w:r w:rsidRPr="003C6A10">
              <w:rPr>
                <w:sz w:val="24"/>
                <w:szCs w:val="24"/>
              </w:rPr>
              <w:t> </w:t>
            </w:r>
            <w:r w:rsidRPr="003C6A10">
              <w:rPr>
                <w:sz w:val="24"/>
                <w:szCs w:val="24"/>
              </w:rPr>
              <w:t>д.) окружающего мира и жизненных явлений;</w:t>
            </w:r>
            <w:proofErr w:type="gramEnd"/>
          </w:p>
          <w:p w:rsidR="003C6A10" w:rsidRPr="003C6A10" w:rsidRDefault="003C6A10" w:rsidP="003C6A10">
            <w:pPr>
              <w:widowControl/>
              <w:textAlignment w:val="center"/>
              <w:rPr>
                <w:sz w:val="24"/>
                <w:szCs w:val="24"/>
              </w:rPr>
            </w:pPr>
            <w:r w:rsidRPr="003C6A10">
              <w:rPr>
                <w:rFonts w:ascii="NewtonCSanPin" w:hAnsi="NewtonCSanPin" w:cs="NewtonCSanPin"/>
                <w:spacing w:val="-2"/>
                <w:sz w:val="24"/>
                <w:szCs w:val="24"/>
              </w:rPr>
              <w:t>- приводить примеры ведущих художественных музеев Рос</w:t>
            </w:r>
            <w:r w:rsidRPr="003C6A10">
              <w:rPr>
                <w:rFonts w:ascii="NewtonCSanPin" w:hAnsi="NewtonCSanPin" w:cs="NewtonCSanPin"/>
                <w:sz w:val="24"/>
                <w:szCs w:val="24"/>
              </w:rPr>
              <w:t>сии и художественных музеев своего региона, показывать на примерах их роль и назначение.</w:t>
            </w:r>
          </w:p>
        </w:tc>
        <w:tc>
          <w:tcPr>
            <w:tcW w:w="3187" w:type="dxa"/>
          </w:tcPr>
          <w:p w:rsidR="003C6A10" w:rsidRPr="003C6A10" w:rsidRDefault="003C6A10" w:rsidP="003C6A10">
            <w:pPr>
              <w:widowControl/>
              <w:textAlignment w:val="center"/>
              <w:rPr>
                <w:i/>
                <w:iCs/>
                <w:sz w:val="24"/>
                <w:szCs w:val="24"/>
              </w:rPr>
            </w:pPr>
            <w:r w:rsidRPr="003C6A10">
              <w:rPr>
                <w:i/>
                <w:iCs/>
                <w:spacing w:val="-4"/>
                <w:sz w:val="24"/>
                <w:szCs w:val="24"/>
              </w:rPr>
              <w:t>- воспринимать произведения изобразительного искусства;</w:t>
            </w:r>
            <w:r w:rsidRPr="003C6A10">
              <w:rPr>
                <w:i/>
                <w:iCs/>
                <w:spacing w:val="-4"/>
                <w:sz w:val="24"/>
                <w:szCs w:val="24"/>
              </w:rPr>
              <w:br/>
            </w:r>
            <w:r w:rsidRPr="003C6A10">
              <w:rPr>
                <w:i/>
                <w:iCs/>
                <w:sz w:val="24"/>
                <w:szCs w:val="24"/>
              </w:rPr>
              <w:t>участвовать в обсуждении их содержания и выразительных средств; различать сюжет и содержание в знакомых произведениях;</w:t>
            </w:r>
          </w:p>
          <w:p w:rsidR="003C6A10" w:rsidRPr="003C6A10" w:rsidRDefault="003C6A10" w:rsidP="003C6A10">
            <w:pPr>
              <w:widowControl/>
              <w:textAlignment w:val="center"/>
              <w:rPr>
                <w:i/>
                <w:iCs/>
                <w:sz w:val="24"/>
                <w:szCs w:val="24"/>
              </w:rPr>
            </w:pPr>
            <w:r w:rsidRPr="003C6A10">
              <w:rPr>
                <w:i/>
                <w:iCs/>
                <w:sz w:val="24"/>
                <w:szCs w:val="24"/>
              </w:rPr>
              <w:t xml:space="preserve">- видеть проявления прекрасного в произведениях </w:t>
            </w:r>
            <w:proofErr w:type="gramStart"/>
            <w:r w:rsidRPr="003C6A10">
              <w:rPr>
                <w:i/>
                <w:iCs/>
                <w:sz w:val="24"/>
                <w:szCs w:val="24"/>
              </w:rPr>
              <w:t>искус­</w:t>
            </w:r>
            <w:r w:rsidRPr="003C6A10">
              <w:rPr>
                <w:i/>
                <w:iCs/>
                <w:sz w:val="24"/>
                <w:szCs w:val="24"/>
              </w:rPr>
              <w:br/>
              <w:t>ства</w:t>
            </w:r>
            <w:proofErr w:type="gramEnd"/>
            <w:r w:rsidRPr="003C6A10">
              <w:rPr>
                <w:i/>
                <w:iCs/>
                <w:sz w:val="24"/>
                <w:szCs w:val="24"/>
              </w:rPr>
              <w:t xml:space="preserve"> (картины, архитектура, скульптура и</w:t>
            </w:r>
            <w:r w:rsidRPr="003C6A10">
              <w:rPr>
                <w:sz w:val="24"/>
                <w:szCs w:val="24"/>
              </w:rPr>
              <w:t> </w:t>
            </w:r>
            <w:r w:rsidRPr="003C6A10">
              <w:rPr>
                <w:i/>
                <w:iCs/>
                <w:sz w:val="24"/>
                <w:szCs w:val="24"/>
              </w:rPr>
              <w:t>т.</w:t>
            </w:r>
            <w:r w:rsidRPr="003C6A10">
              <w:rPr>
                <w:sz w:val="24"/>
                <w:szCs w:val="24"/>
              </w:rPr>
              <w:t> </w:t>
            </w:r>
            <w:r w:rsidRPr="003C6A10">
              <w:rPr>
                <w:i/>
                <w:iCs/>
                <w:sz w:val="24"/>
                <w:szCs w:val="24"/>
              </w:rPr>
              <w:t>д.), в природе, на улице, в быту;</w:t>
            </w:r>
          </w:p>
          <w:p w:rsidR="003C6A10" w:rsidRPr="003C6A10" w:rsidRDefault="003C6A10" w:rsidP="003C6A10">
            <w:pPr>
              <w:widowControl/>
              <w:textAlignment w:val="center"/>
              <w:rPr>
                <w:i/>
                <w:iCs/>
                <w:sz w:val="24"/>
                <w:szCs w:val="24"/>
              </w:rPr>
            </w:pPr>
            <w:r w:rsidRPr="003C6A10">
              <w:rPr>
                <w:i/>
                <w:iCs/>
                <w:sz w:val="24"/>
                <w:szCs w:val="24"/>
              </w:rPr>
              <w:t>- высказывать аргументированное суждение о художественных произведениях, изображающих природу и человека в различных эмоциональных состояниях.</w:t>
            </w:r>
          </w:p>
          <w:p w:rsidR="003C6A10" w:rsidRPr="003C6A10" w:rsidRDefault="003C6A10" w:rsidP="003C6A10">
            <w:pPr>
              <w:autoSpaceDE/>
              <w:autoSpaceDN/>
              <w:adjustRightInd/>
              <w:rPr>
                <w:rFonts w:eastAsia="Andale Sans UI"/>
                <w:kern w:val="2"/>
                <w:sz w:val="24"/>
                <w:szCs w:val="24"/>
                <w:lang w:eastAsia="ar-SA"/>
              </w:rPr>
            </w:pPr>
          </w:p>
        </w:tc>
      </w:tr>
      <w:tr w:rsidR="003C6A10" w:rsidRPr="003C6A10" w:rsidTr="003C6A10">
        <w:trPr>
          <w:trHeight w:val="275"/>
        </w:trPr>
        <w:tc>
          <w:tcPr>
            <w:tcW w:w="2164" w:type="dxa"/>
          </w:tcPr>
          <w:p w:rsidR="003C6A10" w:rsidRPr="003C6A10" w:rsidRDefault="003C6A10" w:rsidP="003C6A10">
            <w:pPr>
              <w:keepNext/>
              <w:widowControl/>
              <w:textAlignment w:val="center"/>
              <w:rPr>
                <w:iCs/>
                <w:sz w:val="24"/>
                <w:szCs w:val="24"/>
                <w:lang w:eastAsia="en-US" w:bidi="en-US"/>
              </w:rPr>
            </w:pPr>
            <w:r w:rsidRPr="003C6A10">
              <w:rPr>
                <w:iCs/>
                <w:sz w:val="24"/>
                <w:szCs w:val="24"/>
                <w:lang w:eastAsia="en-US" w:bidi="en-US"/>
              </w:rPr>
              <w:t xml:space="preserve">Азбука искусства. Как говорит </w:t>
            </w:r>
            <w:r w:rsidRPr="003C6A10">
              <w:rPr>
                <w:iCs/>
                <w:sz w:val="24"/>
                <w:szCs w:val="24"/>
                <w:lang w:eastAsia="en-US" w:bidi="en-US"/>
              </w:rPr>
              <w:lastRenderedPageBreak/>
              <w:t>искусство?</w:t>
            </w:r>
          </w:p>
          <w:p w:rsidR="003C6A10" w:rsidRPr="003C6A10" w:rsidRDefault="003C6A10" w:rsidP="003C6A10">
            <w:pPr>
              <w:autoSpaceDE/>
              <w:autoSpaceDN/>
              <w:adjustRightInd/>
              <w:rPr>
                <w:rFonts w:eastAsia="Andale Sans UI"/>
                <w:kern w:val="2"/>
                <w:sz w:val="24"/>
                <w:szCs w:val="24"/>
                <w:lang w:eastAsia="ar-SA"/>
              </w:rPr>
            </w:pPr>
          </w:p>
        </w:tc>
        <w:tc>
          <w:tcPr>
            <w:tcW w:w="4477" w:type="dxa"/>
          </w:tcPr>
          <w:p w:rsidR="003C6A10" w:rsidRPr="003C6A10" w:rsidRDefault="003C6A10" w:rsidP="003C6A10">
            <w:pPr>
              <w:widowControl/>
              <w:textAlignment w:val="center"/>
              <w:rPr>
                <w:sz w:val="24"/>
                <w:szCs w:val="24"/>
              </w:rPr>
            </w:pPr>
            <w:r w:rsidRPr="003C6A10">
              <w:rPr>
                <w:sz w:val="24"/>
                <w:szCs w:val="24"/>
              </w:rPr>
              <w:lastRenderedPageBreak/>
              <w:t xml:space="preserve">- создавать простые композиции на заданную тему на плоскости и в </w:t>
            </w:r>
            <w:r w:rsidRPr="003C6A10">
              <w:rPr>
                <w:sz w:val="24"/>
                <w:szCs w:val="24"/>
              </w:rPr>
              <w:lastRenderedPageBreak/>
              <w:t>пространстве;</w:t>
            </w:r>
          </w:p>
          <w:p w:rsidR="003C6A10" w:rsidRPr="003C6A10" w:rsidRDefault="003C6A10" w:rsidP="003C6A10">
            <w:pPr>
              <w:widowControl/>
              <w:textAlignment w:val="center"/>
              <w:rPr>
                <w:sz w:val="24"/>
                <w:szCs w:val="24"/>
              </w:rPr>
            </w:pPr>
            <w:r w:rsidRPr="003C6A10">
              <w:rPr>
                <w:spacing w:val="2"/>
                <w:sz w:val="24"/>
                <w:szCs w:val="24"/>
              </w:rPr>
              <w:t xml:space="preserve">- использовать выразительные средства изобразительного искусства: композицию, форму, ритм, линию, цвет, объём, </w:t>
            </w:r>
            <w:r w:rsidRPr="003C6A10">
              <w:rPr>
                <w:sz w:val="24"/>
                <w:szCs w:val="24"/>
              </w:rPr>
              <w:t>фактуру; различные художественные материалы для воплощения собственного художественно­творческого замысла;</w:t>
            </w:r>
          </w:p>
          <w:p w:rsidR="003C6A10" w:rsidRPr="003C6A10" w:rsidRDefault="003C6A10" w:rsidP="003C6A10">
            <w:pPr>
              <w:widowControl/>
              <w:textAlignment w:val="center"/>
              <w:rPr>
                <w:sz w:val="24"/>
                <w:szCs w:val="24"/>
              </w:rPr>
            </w:pPr>
            <w:proofErr w:type="gramStart"/>
            <w:r w:rsidRPr="003C6A10">
              <w:rPr>
                <w:spacing w:val="2"/>
                <w:sz w:val="24"/>
                <w:szCs w:val="24"/>
              </w:rPr>
              <w:t xml:space="preserve">- различать основные и составные, тёплые и холодные </w:t>
            </w:r>
            <w:r w:rsidRPr="003C6A10">
              <w:rPr>
                <w:sz w:val="24"/>
                <w:szCs w:val="24"/>
              </w:rPr>
              <w:t xml:space="preserve">цвета; изменять их эмоциональную напряжённость с помощью смешивания с белой и чёрной красками; использовать </w:t>
            </w:r>
            <w:r w:rsidRPr="003C6A10">
              <w:rPr>
                <w:spacing w:val="2"/>
                <w:sz w:val="24"/>
                <w:szCs w:val="24"/>
              </w:rPr>
              <w:t xml:space="preserve">их для передачи художественного замысла в собственной </w:t>
            </w:r>
            <w:r w:rsidRPr="003C6A10">
              <w:rPr>
                <w:sz w:val="24"/>
                <w:szCs w:val="24"/>
              </w:rPr>
              <w:t>учебно­творческой деятельности;</w:t>
            </w:r>
            <w:proofErr w:type="gramEnd"/>
          </w:p>
          <w:p w:rsidR="003C6A10" w:rsidRPr="003C6A10" w:rsidRDefault="003C6A10" w:rsidP="003C6A10">
            <w:pPr>
              <w:widowControl/>
              <w:textAlignment w:val="center"/>
              <w:rPr>
                <w:spacing w:val="-2"/>
                <w:sz w:val="24"/>
                <w:szCs w:val="24"/>
              </w:rPr>
            </w:pPr>
            <w:r w:rsidRPr="003C6A10">
              <w:rPr>
                <w:spacing w:val="2"/>
                <w:sz w:val="24"/>
                <w:szCs w:val="24"/>
              </w:rPr>
              <w:t>- создавать средствами живописи, графики, скульптуры,</w:t>
            </w:r>
            <w:r w:rsidRPr="003C6A10">
              <w:rPr>
                <w:spacing w:val="2"/>
                <w:sz w:val="24"/>
                <w:szCs w:val="24"/>
              </w:rPr>
              <w:br/>
            </w:r>
            <w:r w:rsidRPr="003C6A10">
              <w:rPr>
                <w:sz w:val="24"/>
                <w:szCs w:val="24"/>
              </w:rPr>
              <w:t>декоративно­прикладного искусства образ человека: переда</w:t>
            </w:r>
            <w:r w:rsidRPr="003C6A10">
              <w:rPr>
                <w:spacing w:val="-2"/>
                <w:sz w:val="24"/>
                <w:szCs w:val="24"/>
              </w:rPr>
              <w:t>вать на плоскости и в объёме пропорции лица, фигуры; передавать характерные черты внешнего облика, одежды, украшений человека;</w:t>
            </w:r>
          </w:p>
          <w:p w:rsidR="003C6A10" w:rsidRPr="003C6A10" w:rsidRDefault="003C6A10" w:rsidP="003C6A10">
            <w:pPr>
              <w:widowControl/>
              <w:textAlignment w:val="center"/>
              <w:rPr>
                <w:sz w:val="24"/>
                <w:szCs w:val="24"/>
              </w:rPr>
            </w:pPr>
            <w:r w:rsidRPr="003C6A10">
              <w:rPr>
                <w:spacing w:val="-4"/>
                <w:sz w:val="24"/>
                <w:szCs w:val="24"/>
              </w:rPr>
              <w:t>- наблюдать, сравнивать, сопоставлять и анализировать про</w:t>
            </w:r>
            <w:r w:rsidRPr="003C6A10">
              <w:rPr>
                <w:spacing w:val="2"/>
                <w:sz w:val="24"/>
                <w:szCs w:val="24"/>
              </w:rPr>
              <w:t>странственную форму предмета; изображать предметы раз</w:t>
            </w:r>
            <w:r w:rsidRPr="003C6A10">
              <w:rPr>
                <w:sz w:val="24"/>
                <w:szCs w:val="24"/>
              </w:rPr>
              <w:t xml:space="preserve">личной формы; использовать простые формы для создания </w:t>
            </w:r>
            <w:r w:rsidRPr="003C6A10">
              <w:rPr>
                <w:spacing w:val="2"/>
                <w:sz w:val="24"/>
                <w:szCs w:val="24"/>
              </w:rPr>
              <w:t xml:space="preserve">выразительных образов в живописи, скульптуре, графике, </w:t>
            </w:r>
            <w:r w:rsidRPr="003C6A10">
              <w:rPr>
                <w:sz w:val="24"/>
                <w:szCs w:val="24"/>
              </w:rPr>
              <w:t>художественном конструировании;</w:t>
            </w:r>
          </w:p>
          <w:p w:rsidR="003C6A10" w:rsidRPr="003C6A10" w:rsidRDefault="003C6A10" w:rsidP="003C6A10">
            <w:pPr>
              <w:widowControl/>
              <w:textAlignment w:val="center"/>
              <w:rPr>
                <w:sz w:val="24"/>
                <w:szCs w:val="24"/>
              </w:rPr>
            </w:pPr>
            <w:r w:rsidRPr="003C6A10">
              <w:rPr>
                <w:spacing w:val="-4"/>
                <w:sz w:val="24"/>
                <w:szCs w:val="24"/>
              </w:rPr>
              <w:t>- использовать декоративные элементы, геометрические, рас</w:t>
            </w:r>
            <w:r w:rsidRPr="003C6A10">
              <w:rPr>
                <w:sz w:val="24"/>
                <w:szCs w:val="24"/>
              </w:rPr>
              <w:t>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учётом местных условий).</w:t>
            </w:r>
          </w:p>
          <w:p w:rsidR="003C6A10" w:rsidRPr="003C6A10" w:rsidRDefault="003C6A10" w:rsidP="003C6A10">
            <w:pPr>
              <w:autoSpaceDE/>
              <w:autoSpaceDN/>
              <w:adjustRightInd/>
              <w:rPr>
                <w:rFonts w:eastAsia="Andale Sans UI"/>
                <w:kern w:val="2"/>
                <w:sz w:val="24"/>
                <w:szCs w:val="24"/>
                <w:lang w:eastAsia="ar-SA"/>
              </w:rPr>
            </w:pPr>
          </w:p>
        </w:tc>
        <w:tc>
          <w:tcPr>
            <w:tcW w:w="3187" w:type="dxa"/>
          </w:tcPr>
          <w:p w:rsidR="003C6A10" w:rsidRPr="003C6A10" w:rsidRDefault="003C6A10" w:rsidP="003C6A10">
            <w:pPr>
              <w:widowControl/>
              <w:textAlignment w:val="center"/>
              <w:rPr>
                <w:i/>
                <w:iCs/>
                <w:sz w:val="24"/>
                <w:szCs w:val="24"/>
              </w:rPr>
            </w:pPr>
            <w:r w:rsidRPr="003C6A10">
              <w:rPr>
                <w:i/>
                <w:iCs/>
                <w:sz w:val="24"/>
                <w:szCs w:val="24"/>
              </w:rPr>
              <w:lastRenderedPageBreak/>
              <w:t xml:space="preserve">- пользоваться средствами выразительности языка </w:t>
            </w:r>
            <w:r w:rsidRPr="003C6A10">
              <w:rPr>
                <w:i/>
                <w:iCs/>
                <w:sz w:val="24"/>
                <w:szCs w:val="24"/>
              </w:rPr>
              <w:lastRenderedPageBreak/>
              <w:t>жи</w:t>
            </w:r>
            <w:r w:rsidRPr="003C6A10">
              <w:rPr>
                <w:i/>
                <w:iCs/>
                <w:spacing w:val="-2"/>
                <w:sz w:val="24"/>
                <w:szCs w:val="24"/>
              </w:rPr>
              <w:t xml:space="preserve">вописи, графики, скульптуры, декоративно­прикладного </w:t>
            </w:r>
            <w:r w:rsidRPr="003C6A10">
              <w:rPr>
                <w:i/>
                <w:iCs/>
                <w:sz w:val="24"/>
                <w:szCs w:val="24"/>
              </w:rPr>
              <w:t xml:space="preserve">искусства, художественного конструирования в собственной </w:t>
            </w:r>
            <w:r w:rsidRPr="003C6A10">
              <w:rPr>
                <w:i/>
                <w:iCs/>
                <w:spacing w:val="-2"/>
                <w:sz w:val="24"/>
                <w:szCs w:val="24"/>
              </w:rPr>
              <w:t>художественно­творческой деятельности; передавать раз</w:t>
            </w:r>
            <w:r w:rsidRPr="003C6A10">
              <w:rPr>
                <w:i/>
                <w:iCs/>
                <w:sz w:val="24"/>
                <w:szCs w:val="24"/>
              </w:rPr>
              <w:t>нообразные эмоциональные состояния, используя различные оттенки цвета, при создании живописных композиций на заданные темы;</w:t>
            </w:r>
          </w:p>
          <w:p w:rsidR="003C6A10" w:rsidRPr="003C6A10" w:rsidRDefault="003C6A10" w:rsidP="003C6A10">
            <w:pPr>
              <w:widowControl/>
              <w:textAlignment w:val="center"/>
              <w:rPr>
                <w:i/>
                <w:iCs/>
                <w:sz w:val="24"/>
                <w:szCs w:val="24"/>
              </w:rPr>
            </w:pPr>
            <w:r w:rsidRPr="003C6A10">
              <w:rPr>
                <w:i/>
                <w:iCs/>
                <w:sz w:val="24"/>
                <w:szCs w:val="24"/>
              </w:rPr>
              <w:t>- моделировать новые формы, различные ситуации путём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 графики;</w:t>
            </w:r>
          </w:p>
          <w:p w:rsidR="003C6A10" w:rsidRPr="003C6A10" w:rsidRDefault="003C6A10" w:rsidP="003C6A10">
            <w:pPr>
              <w:widowControl/>
              <w:textAlignment w:val="center"/>
              <w:rPr>
                <w:i/>
                <w:iCs/>
                <w:sz w:val="24"/>
                <w:szCs w:val="24"/>
              </w:rPr>
            </w:pPr>
            <w:r w:rsidRPr="003C6A10">
              <w:rPr>
                <w:i/>
                <w:iCs/>
                <w:sz w:val="24"/>
                <w:szCs w:val="24"/>
              </w:rPr>
              <w:t>- выполнять простые рисунки и орнаментальные композиции, используя язык компьютерной графики в программе Paint.</w:t>
            </w:r>
          </w:p>
          <w:p w:rsidR="003C6A10" w:rsidRPr="003C6A10" w:rsidRDefault="003C6A10" w:rsidP="003C6A10">
            <w:pPr>
              <w:autoSpaceDE/>
              <w:autoSpaceDN/>
              <w:adjustRightInd/>
              <w:rPr>
                <w:rFonts w:eastAsia="Andale Sans UI"/>
                <w:kern w:val="2"/>
                <w:sz w:val="24"/>
                <w:szCs w:val="24"/>
                <w:lang w:eastAsia="ar-SA"/>
              </w:rPr>
            </w:pPr>
          </w:p>
        </w:tc>
      </w:tr>
      <w:tr w:rsidR="003C6A10" w:rsidRPr="003C6A10" w:rsidTr="003C6A10">
        <w:trPr>
          <w:trHeight w:val="275"/>
        </w:trPr>
        <w:tc>
          <w:tcPr>
            <w:tcW w:w="2164" w:type="dxa"/>
          </w:tcPr>
          <w:p w:rsidR="003C6A10" w:rsidRPr="003C6A10" w:rsidRDefault="003C6A10" w:rsidP="003C6A10">
            <w:pPr>
              <w:keepNext/>
              <w:widowControl/>
              <w:textAlignment w:val="center"/>
              <w:rPr>
                <w:iCs/>
                <w:sz w:val="24"/>
                <w:szCs w:val="24"/>
                <w:lang w:eastAsia="en-US" w:bidi="en-US"/>
              </w:rPr>
            </w:pPr>
          </w:p>
          <w:p w:rsidR="003C6A10" w:rsidRPr="003C6A10" w:rsidRDefault="003C6A10" w:rsidP="003C6A10">
            <w:pPr>
              <w:keepNext/>
              <w:widowControl/>
              <w:textAlignment w:val="center"/>
              <w:rPr>
                <w:iCs/>
                <w:sz w:val="24"/>
                <w:szCs w:val="24"/>
                <w:lang w:val="en-US" w:eastAsia="en-US" w:bidi="en-US"/>
              </w:rPr>
            </w:pPr>
            <w:r w:rsidRPr="003C6A10">
              <w:rPr>
                <w:iCs/>
                <w:sz w:val="24"/>
                <w:szCs w:val="24"/>
                <w:lang w:val="en-US" w:eastAsia="en-US" w:bidi="en-US"/>
              </w:rPr>
              <w:t xml:space="preserve">О </w:t>
            </w:r>
            <w:proofErr w:type="spellStart"/>
            <w:r w:rsidRPr="003C6A10">
              <w:rPr>
                <w:iCs/>
                <w:sz w:val="24"/>
                <w:szCs w:val="24"/>
                <w:lang w:val="en-US" w:eastAsia="en-US" w:bidi="en-US"/>
              </w:rPr>
              <w:t>чём</w:t>
            </w:r>
            <w:proofErr w:type="spellEnd"/>
            <w:r w:rsidRPr="003C6A10">
              <w:rPr>
                <w:iCs/>
                <w:sz w:val="24"/>
                <w:szCs w:val="24"/>
                <w:lang w:val="en-US" w:eastAsia="en-US" w:bidi="en-US"/>
              </w:rPr>
              <w:t xml:space="preserve"> </w:t>
            </w:r>
            <w:proofErr w:type="spellStart"/>
            <w:r w:rsidRPr="003C6A10">
              <w:rPr>
                <w:iCs/>
                <w:sz w:val="24"/>
                <w:szCs w:val="24"/>
                <w:lang w:val="en-US" w:eastAsia="en-US" w:bidi="en-US"/>
              </w:rPr>
              <w:t>говорит</w:t>
            </w:r>
            <w:proofErr w:type="spellEnd"/>
            <w:r w:rsidRPr="003C6A10">
              <w:rPr>
                <w:iCs/>
                <w:sz w:val="24"/>
                <w:szCs w:val="24"/>
                <w:lang w:val="en-US" w:eastAsia="en-US" w:bidi="en-US"/>
              </w:rPr>
              <w:t xml:space="preserve"> </w:t>
            </w:r>
            <w:proofErr w:type="spellStart"/>
            <w:r w:rsidRPr="003C6A10">
              <w:rPr>
                <w:iCs/>
                <w:sz w:val="24"/>
                <w:szCs w:val="24"/>
                <w:lang w:val="en-US" w:eastAsia="en-US" w:bidi="en-US"/>
              </w:rPr>
              <w:t>искусство</w:t>
            </w:r>
            <w:proofErr w:type="spellEnd"/>
            <w:r w:rsidRPr="003C6A10">
              <w:rPr>
                <w:iCs/>
                <w:sz w:val="24"/>
                <w:szCs w:val="24"/>
                <w:lang w:val="en-US" w:eastAsia="en-US" w:bidi="en-US"/>
              </w:rPr>
              <w:t>?</w:t>
            </w:r>
          </w:p>
          <w:p w:rsidR="003C6A10" w:rsidRPr="003C6A10" w:rsidRDefault="003C6A10" w:rsidP="003C6A10">
            <w:pPr>
              <w:keepNext/>
              <w:widowControl/>
              <w:textAlignment w:val="center"/>
              <w:rPr>
                <w:iCs/>
                <w:sz w:val="24"/>
                <w:szCs w:val="24"/>
                <w:lang w:eastAsia="en-US" w:bidi="en-US"/>
              </w:rPr>
            </w:pPr>
          </w:p>
        </w:tc>
        <w:tc>
          <w:tcPr>
            <w:tcW w:w="4477" w:type="dxa"/>
          </w:tcPr>
          <w:p w:rsidR="003C6A10" w:rsidRPr="003C6A10" w:rsidRDefault="003C6A10" w:rsidP="003C6A10">
            <w:pPr>
              <w:widowControl/>
              <w:textAlignment w:val="center"/>
              <w:rPr>
                <w:spacing w:val="2"/>
                <w:sz w:val="24"/>
                <w:szCs w:val="24"/>
              </w:rPr>
            </w:pPr>
          </w:p>
          <w:p w:rsidR="003C6A10" w:rsidRPr="003C6A10" w:rsidRDefault="003C6A10" w:rsidP="003C6A10">
            <w:pPr>
              <w:widowControl/>
              <w:textAlignment w:val="center"/>
              <w:rPr>
                <w:sz w:val="24"/>
                <w:szCs w:val="24"/>
              </w:rPr>
            </w:pPr>
            <w:r w:rsidRPr="003C6A10">
              <w:rPr>
                <w:spacing w:val="2"/>
                <w:sz w:val="24"/>
                <w:szCs w:val="24"/>
              </w:rPr>
              <w:t xml:space="preserve">- осознавать значимые темы искусства и отражать их в </w:t>
            </w:r>
            <w:r w:rsidRPr="003C6A10">
              <w:rPr>
                <w:sz w:val="24"/>
                <w:szCs w:val="24"/>
              </w:rPr>
              <w:t>собственной художественно­творческой деятельности;</w:t>
            </w:r>
          </w:p>
          <w:p w:rsidR="003C6A10" w:rsidRPr="003C6A10" w:rsidRDefault="003C6A10" w:rsidP="003C6A10">
            <w:pPr>
              <w:widowControl/>
              <w:textAlignment w:val="center"/>
              <w:rPr>
                <w:spacing w:val="2"/>
                <w:sz w:val="24"/>
                <w:szCs w:val="24"/>
              </w:rPr>
            </w:pPr>
          </w:p>
          <w:p w:rsidR="003C6A10" w:rsidRPr="003C6A10" w:rsidRDefault="003C6A10" w:rsidP="003C6A10">
            <w:pPr>
              <w:widowControl/>
              <w:textAlignment w:val="center"/>
              <w:rPr>
                <w:sz w:val="24"/>
                <w:szCs w:val="24"/>
              </w:rPr>
            </w:pPr>
            <w:proofErr w:type="gramStart"/>
            <w:r w:rsidRPr="003C6A10">
              <w:rPr>
                <w:spacing w:val="2"/>
                <w:sz w:val="24"/>
                <w:szCs w:val="24"/>
              </w:rPr>
              <w:t xml:space="preserve">- выбирать художественные материалы, средства художественной выразительности для создания образов природы, </w:t>
            </w:r>
            <w:r w:rsidRPr="003C6A10">
              <w:rPr>
                <w:sz w:val="24"/>
                <w:szCs w:val="24"/>
              </w:rPr>
              <w:t xml:space="preserve">человека, явлений и передачи </w:t>
            </w:r>
            <w:r w:rsidRPr="003C6A10">
              <w:rPr>
                <w:sz w:val="24"/>
                <w:szCs w:val="24"/>
              </w:rPr>
              <w:lastRenderedPageBreak/>
              <w:t>своего отношения к ним; решать художественные задачи (передавать характер и намерения объекта — природы, человека, сказочного героя, предмета, явления и</w:t>
            </w:r>
            <w:r w:rsidRPr="003C6A10">
              <w:rPr>
                <w:sz w:val="24"/>
                <w:szCs w:val="24"/>
              </w:rPr>
              <w:t> </w:t>
            </w:r>
            <w:r w:rsidRPr="003C6A10">
              <w:rPr>
                <w:sz w:val="24"/>
                <w:szCs w:val="24"/>
              </w:rPr>
              <w:t>т.</w:t>
            </w:r>
            <w:r w:rsidRPr="003C6A10">
              <w:rPr>
                <w:sz w:val="24"/>
                <w:szCs w:val="24"/>
              </w:rPr>
              <w:t> </w:t>
            </w:r>
            <w:r w:rsidRPr="003C6A10">
              <w:rPr>
                <w:sz w:val="24"/>
                <w:szCs w:val="24"/>
              </w:rPr>
              <w:t xml:space="preserve">д. — в живописи, графике и скульптуре, </w:t>
            </w:r>
            <w:r w:rsidRPr="003C6A10">
              <w:rPr>
                <w:spacing w:val="2"/>
                <w:sz w:val="24"/>
                <w:szCs w:val="24"/>
              </w:rPr>
              <w:t xml:space="preserve">выражая своё отношение к качествам данного объекта) с опорой на правила перспективы, цветоведения, усвоенные </w:t>
            </w:r>
            <w:r w:rsidRPr="003C6A10">
              <w:rPr>
                <w:sz w:val="24"/>
                <w:szCs w:val="24"/>
              </w:rPr>
              <w:t>способы действия.</w:t>
            </w:r>
            <w:proofErr w:type="gramEnd"/>
          </w:p>
          <w:p w:rsidR="003C6A10" w:rsidRPr="003C6A10" w:rsidRDefault="003C6A10" w:rsidP="003C6A10">
            <w:pPr>
              <w:widowControl/>
              <w:textAlignment w:val="center"/>
              <w:rPr>
                <w:sz w:val="24"/>
                <w:szCs w:val="24"/>
              </w:rPr>
            </w:pPr>
          </w:p>
        </w:tc>
        <w:tc>
          <w:tcPr>
            <w:tcW w:w="3187" w:type="dxa"/>
          </w:tcPr>
          <w:p w:rsidR="003C6A10" w:rsidRPr="003C6A10" w:rsidRDefault="003C6A10" w:rsidP="003C6A10">
            <w:pPr>
              <w:widowControl/>
              <w:textAlignment w:val="center"/>
              <w:rPr>
                <w:i/>
                <w:iCs/>
                <w:spacing w:val="-2"/>
                <w:sz w:val="24"/>
                <w:szCs w:val="24"/>
              </w:rPr>
            </w:pPr>
          </w:p>
          <w:p w:rsidR="003C6A10" w:rsidRPr="003C6A10" w:rsidRDefault="003C6A10" w:rsidP="003C6A10">
            <w:pPr>
              <w:widowControl/>
              <w:textAlignment w:val="center"/>
              <w:rPr>
                <w:i/>
                <w:iCs/>
                <w:sz w:val="24"/>
                <w:szCs w:val="24"/>
              </w:rPr>
            </w:pPr>
            <w:r w:rsidRPr="003C6A10">
              <w:rPr>
                <w:i/>
                <w:iCs/>
                <w:spacing w:val="-2"/>
                <w:sz w:val="24"/>
                <w:szCs w:val="24"/>
              </w:rPr>
              <w:t>- видеть, чувствовать и изображать красоту и раз</w:t>
            </w:r>
            <w:r w:rsidRPr="003C6A10">
              <w:rPr>
                <w:i/>
                <w:iCs/>
                <w:sz w:val="24"/>
                <w:szCs w:val="24"/>
              </w:rPr>
              <w:t>нообразие природы, человека, зданий, предметов;</w:t>
            </w:r>
          </w:p>
          <w:p w:rsidR="003C6A10" w:rsidRPr="003C6A10" w:rsidRDefault="003C6A10" w:rsidP="003C6A10">
            <w:pPr>
              <w:widowControl/>
              <w:textAlignment w:val="center"/>
              <w:rPr>
                <w:i/>
                <w:iCs/>
                <w:spacing w:val="4"/>
                <w:sz w:val="24"/>
                <w:szCs w:val="24"/>
              </w:rPr>
            </w:pPr>
          </w:p>
          <w:p w:rsidR="003C6A10" w:rsidRPr="003C6A10" w:rsidRDefault="003C6A10" w:rsidP="003C6A10">
            <w:pPr>
              <w:widowControl/>
              <w:textAlignment w:val="center"/>
              <w:rPr>
                <w:i/>
                <w:iCs/>
                <w:spacing w:val="2"/>
                <w:sz w:val="24"/>
                <w:szCs w:val="24"/>
              </w:rPr>
            </w:pPr>
            <w:r w:rsidRPr="003C6A10">
              <w:rPr>
                <w:i/>
                <w:iCs/>
                <w:spacing w:val="4"/>
                <w:sz w:val="24"/>
                <w:szCs w:val="24"/>
              </w:rPr>
              <w:t xml:space="preserve">- понимать и передавать в художественной работе </w:t>
            </w:r>
            <w:r w:rsidRPr="003C6A10">
              <w:rPr>
                <w:i/>
                <w:iCs/>
                <w:spacing w:val="2"/>
                <w:sz w:val="24"/>
                <w:szCs w:val="24"/>
              </w:rPr>
              <w:t xml:space="preserve">разницу представлений о </w:t>
            </w:r>
            <w:r w:rsidRPr="003C6A10">
              <w:rPr>
                <w:i/>
                <w:iCs/>
                <w:spacing w:val="2"/>
                <w:sz w:val="24"/>
                <w:szCs w:val="24"/>
              </w:rPr>
              <w:lastRenderedPageBreak/>
              <w:t>красоте человека в разных культурах мира; проявлять терпимость к другим вкусам и мнениям;</w:t>
            </w:r>
          </w:p>
          <w:p w:rsidR="003C6A10" w:rsidRPr="003C6A10" w:rsidRDefault="003C6A10" w:rsidP="003C6A10">
            <w:pPr>
              <w:widowControl/>
              <w:textAlignment w:val="center"/>
              <w:rPr>
                <w:i/>
                <w:iCs/>
                <w:sz w:val="24"/>
                <w:szCs w:val="24"/>
              </w:rPr>
            </w:pPr>
            <w:r w:rsidRPr="003C6A10">
              <w:rPr>
                <w:i/>
                <w:iCs/>
                <w:spacing w:val="2"/>
                <w:sz w:val="24"/>
                <w:szCs w:val="24"/>
              </w:rPr>
              <w:t>-изображать пейзажи, натюрморты, портреты, вы</w:t>
            </w:r>
            <w:r w:rsidRPr="003C6A10">
              <w:rPr>
                <w:i/>
                <w:iCs/>
                <w:sz w:val="24"/>
                <w:szCs w:val="24"/>
              </w:rPr>
              <w:t>ражая своё отношение к ним;</w:t>
            </w:r>
          </w:p>
          <w:p w:rsidR="003C6A10" w:rsidRPr="003C6A10" w:rsidRDefault="003C6A10" w:rsidP="003C6A10">
            <w:pPr>
              <w:widowControl/>
              <w:textAlignment w:val="center"/>
              <w:rPr>
                <w:i/>
                <w:iCs/>
                <w:sz w:val="24"/>
                <w:szCs w:val="24"/>
              </w:rPr>
            </w:pPr>
          </w:p>
          <w:p w:rsidR="003C6A10" w:rsidRPr="003C6A10" w:rsidRDefault="003C6A10" w:rsidP="003C6A10">
            <w:pPr>
              <w:widowControl/>
              <w:textAlignment w:val="center"/>
              <w:rPr>
                <w:i/>
                <w:iCs/>
                <w:sz w:val="24"/>
                <w:szCs w:val="24"/>
              </w:rPr>
            </w:pPr>
            <w:r w:rsidRPr="003C6A10">
              <w:rPr>
                <w:i/>
                <w:iCs/>
                <w:sz w:val="24"/>
                <w:szCs w:val="24"/>
              </w:rPr>
              <w:t>- изображать многофигурные композиции на значимые жизненные темы и участвовать в коллективных работах на эти темы.</w:t>
            </w:r>
          </w:p>
          <w:p w:rsidR="003C6A10" w:rsidRPr="003C6A10" w:rsidRDefault="003C6A10" w:rsidP="003C6A10">
            <w:pPr>
              <w:widowControl/>
              <w:textAlignment w:val="center"/>
              <w:rPr>
                <w:i/>
                <w:iCs/>
                <w:sz w:val="24"/>
                <w:szCs w:val="24"/>
              </w:rPr>
            </w:pPr>
          </w:p>
        </w:tc>
      </w:tr>
    </w:tbl>
    <w:p w:rsidR="003C6A10" w:rsidRPr="003C6A10" w:rsidRDefault="003C6A10" w:rsidP="003C6A10">
      <w:pPr>
        <w:autoSpaceDE/>
        <w:autoSpaceDN/>
        <w:adjustRightInd/>
        <w:ind w:firstLine="454"/>
        <w:jc w:val="both"/>
        <w:rPr>
          <w:rFonts w:eastAsia="Andale Sans UI"/>
          <w:kern w:val="2"/>
          <w:sz w:val="24"/>
          <w:szCs w:val="24"/>
          <w:lang w:eastAsia="ar-SA"/>
        </w:rPr>
      </w:pPr>
    </w:p>
    <w:p w:rsidR="003C6A10" w:rsidRDefault="00FC51CC" w:rsidP="003C6A10">
      <w:pPr>
        <w:keepNext/>
        <w:widowControl/>
        <w:ind w:firstLine="454"/>
        <w:jc w:val="both"/>
        <w:textAlignment w:val="center"/>
        <w:rPr>
          <w:b/>
          <w:bCs/>
          <w:iCs/>
          <w:sz w:val="24"/>
          <w:szCs w:val="24"/>
        </w:rPr>
      </w:pPr>
      <w:r>
        <w:rPr>
          <w:b/>
          <w:bCs/>
          <w:iCs/>
          <w:sz w:val="24"/>
          <w:szCs w:val="24"/>
        </w:rPr>
        <w:t>1.2.7.2</w:t>
      </w:r>
      <w:r w:rsidR="003C6A10" w:rsidRPr="003C6A10">
        <w:rPr>
          <w:b/>
          <w:bCs/>
          <w:iCs/>
          <w:sz w:val="24"/>
          <w:szCs w:val="24"/>
        </w:rPr>
        <w:t>. Музыка</w:t>
      </w:r>
    </w:p>
    <w:p w:rsidR="00EC2A12" w:rsidRPr="00EC2A12" w:rsidRDefault="00EC2A12" w:rsidP="00EC2A12">
      <w:pPr>
        <w:keepNext/>
        <w:widowControl/>
        <w:ind w:firstLine="454"/>
        <w:jc w:val="both"/>
        <w:textAlignment w:val="center"/>
        <w:rPr>
          <w:bCs/>
          <w:iCs/>
          <w:sz w:val="24"/>
          <w:szCs w:val="24"/>
        </w:rPr>
      </w:pPr>
      <w:r w:rsidRPr="00EC2A12">
        <w:rPr>
          <w:bCs/>
          <w:iCs/>
          <w:sz w:val="24"/>
          <w:szCs w:val="24"/>
        </w:rPr>
        <w:t>1) сформированность первоначальных представлений о роли музыки в жизни человека, ее роли в духовно-нравственном развитии человека;</w:t>
      </w:r>
    </w:p>
    <w:p w:rsidR="00EC2A12" w:rsidRPr="00EC2A12" w:rsidRDefault="00EC2A12" w:rsidP="00EC2A12">
      <w:pPr>
        <w:keepNext/>
        <w:widowControl/>
        <w:ind w:firstLine="454"/>
        <w:jc w:val="both"/>
        <w:textAlignment w:val="center"/>
        <w:rPr>
          <w:bCs/>
          <w:iCs/>
          <w:sz w:val="24"/>
          <w:szCs w:val="24"/>
        </w:rPr>
      </w:pPr>
      <w:r w:rsidRPr="00EC2A12">
        <w:rPr>
          <w:bCs/>
          <w:iCs/>
          <w:sz w:val="24"/>
          <w:szCs w:val="24"/>
        </w:rPr>
        <w:t>2) 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EC2A12" w:rsidRPr="00EC2A12" w:rsidRDefault="00EC2A12" w:rsidP="00EC2A12">
      <w:pPr>
        <w:keepNext/>
        <w:widowControl/>
        <w:ind w:firstLine="454"/>
        <w:jc w:val="both"/>
        <w:textAlignment w:val="center"/>
        <w:rPr>
          <w:bCs/>
          <w:iCs/>
          <w:sz w:val="24"/>
          <w:szCs w:val="24"/>
        </w:rPr>
      </w:pPr>
      <w:r w:rsidRPr="00EC2A12">
        <w:rPr>
          <w:bCs/>
          <w:iCs/>
          <w:sz w:val="24"/>
          <w:szCs w:val="24"/>
        </w:rPr>
        <w:t>3) умение воспринимать музыку и выражать свое отношение к музыкальному произведению;</w:t>
      </w:r>
    </w:p>
    <w:p w:rsidR="00EC2A12" w:rsidRPr="00EC2A12" w:rsidRDefault="00EC2A12" w:rsidP="00EC2A12">
      <w:pPr>
        <w:keepNext/>
        <w:widowControl/>
        <w:ind w:firstLine="454"/>
        <w:jc w:val="both"/>
        <w:textAlignment w:val="center"/>
        <w:rPr>
          <w:bCs/>
          <w:iCs/>
          <w:sz w:val="24"/>
          <w:szCs w:val="24"/>
        </w:rPr>
      </w:pPr>
      <w:r w:rsidRPr="00EC2A12">
        <w:rPr>
          <w:bCs/>
          <w:iCs/>
          <w:sz w:val="24"/>
          <w:szCs w:val="24"/>
        </w:rPr>
        <w:t>4) использование музыкальных образов при создании театрализованных и музыкально-пластических композиций, исполнении вокально-хоровых произведений, в импровизации</w:t>
      </w:r>
      <w:r>
        <w:rPr>
          <w:bCs/>
          <w:iCs/>
          <w:sz w:val="24"/>
          <w:szCs w:val="24"/>
        </w:rPr>
        <w:t>.</w:t>
      </w:r>
    </w:p>
    <w:p w:rsidR="003C6A10" w:rsidRDefault="003C6A10" w:rsidP="003C6A10">
      <w:pPr>
        <w:autoSpaceDE/>
        <w:autoSpaceDN/>
        <w:adjustRightInd/>
        <w:ind w:firstLine="454"/>
        <w:jc w:val="both"/>
        <w:rPr>
          <w:rFonts w:eastAsia="Andale Sans UI"/>
          <w:kern w:val="2"/>
          <w:sz w:val="24"/>
          <w:szCs w:val="24"/>
          <w:lang w:eastAsia="ar-SA"/>
        </w:rPr>
      </w:pPr>
      <w:proofErr w:type="gramStart"/>
      <w:r w:rsidRPr="003C6A10">
        <w:rPr>
          <w:rFonts w:eastAsia="Andale Sans UI"/>
          <w:kern w:val="2"/>
          <w:sz w:val="24"/>
          <w:szCs w:val="24"/>
          <w:lang w:eastAsia="ar-SA"/>
        </w:rPr>
        <w:t>В результате изучения музыки на ступени начального общего образования у обучающихся будут сформированы ос</w:t>
      </w:r>
      <w:r w:rsidRPr="003C6A10">
        <w:rPr>
          <w:rFonts w:eastAsia="Andale Sans UI"/>
          <w:spacing w:val="2"/>
          <w:kern w:val="2"/>
          <w:sz w:val="24"/>
          <w:szCs w:val="24"/>
          <w:lang w:eastAsia="ar-SA"/>
        </w:rPr>
        <w:t xml:space="preserve">новы музыкальной культуры через эмоционально активное восприятие; развит художественный вкус, интерес к музыкальному искусству и музыкальной деятельности; воспитаны </w:t>
      </w:r>
      <w:r w:rsidRPr="003C6A10">
        <w:rPr>
          <w:rFonts w:eastAsia="Andale Sans UI"/>
          <w:kern w:val="2"/>
          <w:sz w:val="24"/>
          <w:szCs w:val="24"/>
          <w:lang w:eastAsia="ar-SA"/>
        </w:rPr>
        <w:t xml:space="preserve">нравственные и эстетические чувства: любовь к Родине, гордость за достижения отечественного и мирового музыкального искусства, уважение к истории и духовным традициям </w:t>
      </w:r>
      <w:r w:rsidRPr="003C6A10">
        <w:rPr>
          <w:rFonts w:eastAsia="Andale Sans UI"/>
          <w:spacing w:val="-2"/>
          <w:kern w:val="2"/>
          <w:sz w:val="24"/>
          <w:szCs w:val="24"/>
          <w:lang w:eastAsia="ar-SA"/>
        </w:rPr>
        <w:t>России, музыкальной культуре её народов;</w:t>
      </w:r>
      <w:proofErr w:type="gramEnd"/>
      <w:r w:rsidRPr="003C6A10">
        <w:rPr>
          <w:rFonts w:eastAsia="Andale Sans UI"/>
          <w:spacing w:val="-2"/>
          <w:kern w:val="2"/>
          <w:sz w:val="24"/>
          <w:szCs w:val="24"/>
          <w:lang w:eastAsia="ar-SA"/>
        </w:rPr>
        <w:t xml:space="preserve"> начнут развиваться </w:t>
      </w:r>
      <w:r w:rsidRPr="003C6A10">
        <w:rPr>
          <w:rFonts w:eastAsia="Andale Sans UI"/>
          <w:kern w:val="2"/>
          <w:sz w:val="24"/>
          <w:szCs w:val="24"/>
          <w:lang w:eastAsia="ar-SA"/>
        </w:rPr>
        <w:t>образное и ассоциативное мышление и воображение, музыкальная память и слух, певческий голос, учебно­творческие способности в различных видах музыкальной деятельности.</w:t>
      </w:r>
    </w:p>
    <w:p w:rsidR="00E71E19" w:rsidRPr="003C6A10" w:rsidRDefault="00E71E19" w:rsidP="00E71E19">
      <w:pPr>
        <w:autoSpaceDE/>
        <w:autoSpaceDN/>
        <w:adjustRightInd/>
        <w:ind w:firstLine="454"/>
        <w:jc w:val="right"/>
        <w:rPr>
          <w:rFonts w:eastAsia="Andale Sans UI"/>
          <w:kern w:val="2"/>
          <w:sz w:val="24"/>
          <w:szCs w:val="24"/>
          <w:lang w:eastAsia="ar-SA"/>
        </w:rPr>
      </w:pPr>
      <w:r>
        <w:rPr>
          <w:rFonts w:eastAsia="Andale Sans UI"/>
          <w:kern w:val="2"/>
          <w:sz w:val="24"/>
          <w:szCs w:val="24"/>
          <w:lang w:eastAsia="ar-SA"/>
        </w:rPr>
        <w:t>Таблица 11</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64"/>
        <w:gridCol w:w="4477"/>
        <w:gridCol w:w="3187"/>
      </w:tblGrid>
      <w:tr w:rsidR="003C6A10" w:rsidRPr="00CE42F7" w:rsidTr="00CE42F7">
        <w:trPr>
          <w:trHeight w:val="755"/>
        </w:trPr>
        <w:tc>
          <w:tcPr>
            <w:tcW w:w="2164" w:type="dxa"/>
          </w:tcPr>
          <w:p w:rsidR="003C6A10" w:rsidRPr="00CE42F7" w:rsidRDefault="003C6A10" w:rsidP="00CE42F7">
            <w:pPr>
              <w:rPr>
                <w:rFonts w:eastAsia="Andale Sans UI"/>
                <w:sz w:val="24"/>
                <w:szCs w:val="24"/>
                <w:lang w:eastAsia="ar-SA"/>
              </w:rPr>
            </w:pPr>
          </w:p>
        </w:tc>
        <w:tc>
          <w:tcPr>
            <w:tcW w:w="4477" w:type="dxa"/>
          </w:tcPr>
          <w:p w:rsidR="003C6A10" w:rsidRPr="00CE42F7" w:rsidRDefault="003C6A10" w:rsidP="00CE42F7">
            <w:pPr>
              <w:rPr>
                <w:rFonts w:eastAsia="Andale Sans UI"/>
                <w:sz w:val="24"/>
                <w:szCs w:val="24"/>
                <w:lang w:eastAsia="ar-SA"/>
              </w:rPr>
            </w:pPr>
            <w:r w:rsidRPr="00CE42F7">
              <w:rPr>
                <w:rFonts w:eastAsia="Andale Sans UI"/>
                <w:sz w:val="24"/>
                <w:szCs w:val="24"/>
                <w:lang w:eastAsia="ar-SA"/>
              </w:rPr>
              <w:t>Выпускник научится:</w:t>
            </w:r>
          </w:p>
        </w:tc>
        <w:tc>
          <w:tcPr>
            <w:tcW w:w="3187" w:type="dxa"/>
          </w:tcPr>
          <w:p w:rsidR="003C6A10" w:rsidRPr="00CE42F7" w:rsidRDefault="003C6A10" w:rsidP="00CE42F7">
            <w:pPr>
              <w:rPr>
                <w:b/>
                <w:i/>
                <w:iCs/>
                <w:sz w:val="24"/>
                <w:szCs w:val="24"/>
              </w:rPr>
            </w:pPr>
            <w:r w:rsidRPr="00CE42F7">
              <w:rPr>
                <w:b/>
                <w:i/>
                <w:iCs/>
                <w:sz w:val="24"/>
                <w:szCs w:val="24"/>
              </w:rPr>
              <w:t>Выпускник получит возможность научиться:</w:t>
            </w:r>
          </w:p>
        </w:tc>
      </w:tr>
      <w:tr w:rsidR="003C6A10" w:rsidRPr="00CE42F7" w:rsidTr="00CE42F7">
        <w:trPr>
          <w:trHeight w:val="755"/>
        </w:trPr>
        <w:tc>
          <w:tcPr>
            <w:tcW w:w="2164" w:type="dxa"/>
          </w:tcPr>
          <w:p w:rsidR="003C6A10" w:rsidRPr="00CE42F7" w:rsidRDefault="003C6A10" w:rsidP="00CE42F7">
            <w:pPr>
              <w:rPr>
                <w:iCs/>
                <w:sz w:val="24"/>
                <w:szCs w:val="24"/>
                <w:lang w:val="en-US" w:eastAsia="en-US" w:bidi="en-US"/>
              </w:rPr>
            </w:pPr>
            <w:proofErr w:type="spellStart"/>
            <w:r w:rsidRPr="00CE42F7">
              <w:rPr>
                <w:iCs/>
                <w:sz w:val="24"/>
                <w:szCs w:val="24"/>
                <w:lang w:val="en-US" w:eastAsia="en-US" w:bidi="en-US"/>
              </w:rPr>
              <w:t>Музыка</w:t>
            </w:r>
            <w:proofErr w:type="spellEnd"/>
            <w:r w:rsidRPr="00CE42F7">
              <w:rPr>
                <w:iCs/>
                <w:sz w:val="24"/>
                <w:szCs w:val="24"/>
                <w:lang w:val="en-US" w:eastAsia="en-US" w:bidi="en-US"/>
              </w:rPr>
              <w:t xml:space="preserve"> в </w:t>
            </w:r>
            <w:proofErr w:type="spellStart"/>
            <w:r w:rsidRPr="00CE42F7">
              <w:rPr>
                <w:iCs/>
                <w:sz w:val="24"/>
                <w:szCs w:val="24"/>
                <w:lang w:val="en-US" w:eastAsia="en-US" w:bidi="en-US"/>
              </w:rPr>
              <w:t>жизни</w:t>
            </w:r>
            <w:proofErr w:type="spellEnd"/>
            <w:r w:rsidRPr="00CE42F7">
              <w:rPr>
                <w:iCs/>
                <w:sz w:val="24"/>
                <w:szCs w:val="24"/>
                <w:lang w:val="en-US" w:eastAsia="en-US" w:bidi="en-US"/>
              </w:rPr>
              <w:t xml:space="preserve"> </w:t>
            </w:r>
            <w:proofErr w:type="spellStart"/>
            <w:r w:rsidRPr="00CE42F7">
              <w:rPr>
                <w:iCs/>
                <w:sz w:val="24"/>
                <w:szCs w:val="24"/>
                <w:lang w:val="en-US" w:eastAsia="en-US" w:bidi="en-US"/>
              </w:rPr>
              <w:t>человека</w:t>
            </w:r>
            <w:proofErr w:type="spellEnd"/>
          </w:p>
          <w:p w:rsidR="003C6A10" w:rsidRPr="00CE42F7" w:rsidRDefault="003C6A10" w:rsidP="00CE42F7">
            <w:pPr>
              <w:rPr>
                <w:rFonts w:eastAsia="Andale Sans UI"/>
                <w:sz w:val="24"/>
                <w:szCs w:val="24"/>
                <w:lang w:eastAsia="ar-SA"/>
              </w:rPr>
            </w:pPr>
          </w:p>
        </w:tc>
        <w:tc>
          <w:tcPr>
            <w:tcW w:w="4477" w:type="dxa"/>
          </w:tcPr>
          <w:p w:rsidR="003C6A10" w:rsidRPr="00CE42F7" w:rsidRDefault="003C6A10" w:rsidP="00CE42F7">
            <w:pPr>
              <w:rPr>
                <w:sz w:val="24"/>
                <w:szCs w:val="24"/>
              </w:rPr>
            </w:pPr>
            <w:r w:rsidRPr="00CE42F7">
              <w:rPr>
                <w:spacing w:val="2"/>
                <w:sz w:val="24"/>
                <w:szCs w:val="24"/>
              </w:rPr>
              <w:t>- воспринимать музыку различных жанров; размышлять</w:t>
            </w:r>
            <w:r w:rsidRPr="00CE42F7">
              <w:rPr>
                <w:spacing w:val="2"/>
                <w:sz w:val="24"/>
                <w:szCs w:val="24"/>
              </w:rPr>
              <w:br/>
            </w:r>
            <w:r w:rsidRPr="00CE42F7">
              <w:rPr>
                <w:sz w:val="24"/>
                <w:szCs w:val="24"/>
              </w:rPr>
              <w:t>о музыкальных произведениях как способе выражения чувств и мыслей человека; эмоционально, эстетически откликаться на искусство, выражая своё отношение к нему в различных видах музыкально­творческой деятельности;</w:t>
            </w:r>
          </w:p>
          <w:p w:rsidR="003C6A10" w:rsidRPr="00CE42F7" w:rsidRDefault="003C6A10" w:rsidP="00CE42F7">
            <w:pPr>
              <w:rPr>
                <w:sz w:val="24"/>
                <w:szCs w:val="24"/>
              </w:rPr>
            </w:pPr>
            <w:r w:rsidRPr="00CE42F7">
              <w:rPr>
                <w:spacing w:val="2"/>
                <w:sz w:val="24"/>
                <w:szCs w:val="24"/>
              </w:rPr>
              <w:t xml:space="preserve">- ориентироваться в музыкально­поэтическом творчестве, </w:t>
            </w:r>
            <w:r w:rsidRPr="00CE42F7">
              <w:rPr>
                <w:sz w:val="24"/>
                <w:szCs w:val="24"/>
              </w:rPr>
              <w:t xml:space="preserve">в многообразии музыкального фольклора </w:t>
            </w:r>
            <w:r w:rsidRPr="00CE42F7">
              <w:rPr>
                <w:sz w:val="24"/>
                <w:szCs w:val="24"/>
              </w:rPr>
              <w:lastRenderedPageBreak/>
              <w:t>России, в том числе родного края; сопоставлять различные образцы народной и профессиональной музыки; ценить отечественные народные музыкальные традиции;</w:t>
            </w:r>
          </w:p>
          <w:p w:rsidR="003C6A10" w:rsidRPr="00CE42F7" w:rsidRDefault="003C6A10" w:rsidP="00CE42F7">
            <w:pPr>
              <w:rPr>
                <w:spacing w:val="-2"/>
                <w:sz w:val="24"/>
                <w:szCs w:val="24"/>
              </w:rPr>
            </w:pPr>
            <w:r w:rsidRPr="00CE42F7">
              <w:rPr>
                <w:spacing w:val="-2"/>
                <w:sz w:val="24"/>
                <w:szCs w:val="24"/>
              </w:rPr>
              <w:t>- воплощать художественно­образное содержание и интонационно</w:t>
            </w:r>
          </w:p>
          <w:p w:rsidR="003C6A10" w:rsidRPr="00CE42F7" w:rsidRDefault="003C6A10" w:rsidP="00CE42F7">
            <w:pPr>
              <w:rPr>
                <w:spacing w:val="-2"/>
                <w:sz w:val="24"/>
                <w:szCs w:val="24"/>
              </w:rPr>
            </w:pPr>
            <w:r w:rsidRPr="00CE42F7">
              <w:rPr>
                <w:spacing w:val="-2"/>
                <w:sz w:val="24"/>
                <w:szCs w:val="24"/>
              </w:rPr>
              <w:t>­мелодические особенности профессионального и народного творчества (в пении, слове, движении, играх, действах и</w:t>
            </w:r>
            <w:r w:rsidRPr="00CE42F7">
              <w:rPr>
                <w:spacing w:val="-2"/>
                <w:sz w:val="24"/>
                <w:szCs w:val="24"/>
              </w:rPr>
              <w:t> </w:t>
            </w:r>
            <w:r w:rsidRPr="00CE42F7">
              <w:rPr>
                <w:spacing w:val="-2"/>
                <w:sz w:val="24"/>
                <w:szCs w:val="24"/>
              </w:rPr>
              <w:t>др.).</w:t>
            </w:r>
          </w:p>
          <w:p w:rsidR="003C6A10" w:rsidRPr="00CE42F7" w:rsidRDefault="003C6A10" w:rsidP="00CE42F7">
            <w:pPr>
              <w:rPr>
                <w:rFonts w:eastAsia="Andale Sans UI"/>
                <w:sz w:val="24"/>
                <w:szCs w:val="24"/>
                <w:lang w:eastAsia="ar-SA"/>
              </w:rPr>
            </w:pPr>
          </w:p>
        </w:tc>
        <w:tc>
          <w:tcPr>
            <w:tcW w:w="3187" w:type="dxa"/>
          </w:tcPr>
          <w:p w:rsidR="003C6A10" w:rsidRPr="00CE42F7" w:rsidRDefault="003C6A10" w:rsidP="00CE42F7">
            <w:pPr>
              <w:rPr>
                <w:i/>
                <w:iCs/>
                <w:sz w:val="24"/>
                <w:szCs w:val="24"/>
              </w:rPr>
            </w:pPr>
            <w:r w:rsidRPr="00CE42F7">
              <w:rPr>
                <w:i/>
                <w:iCs/>
                <w:spacing w:val="-4"/>
                <w:sz w:val="24"/>
                <w:szCs w:val="24"/>
              </w:rPr>
              <w:lastRenderedPageBreak/>
              <w:t>- реализовывать творческий потенциал, осуществляя соб</w:t>
            </w:r>
            <w:r w:rsidRPr="00CE42F7">
              <w:rPr>
                <w:i/>
                <w:iCs/>
                <w:sz w:val="24"/>
                <w:szCs w:val="24"/>
              </w:rPr>
              <w:t>ственные музыкально­исполнительские замыслы в различных видах деятельности;</w:t>
            </w:r>
          </w:p>
          <w:p w:rsidR="003C6A10" w:rsidRPr="00CE42F7" w:rsidRDefault="003C6A10" w:rsidP="00CE42F7">
            <w:pPr>
              <w:rPr>
                <w:i/>
                <w:iCs/>
                <w:sz w:val="24"/>
                <w:szCs w:val="24"/>
              </w:rPr>
            </w:pPr>
            <w:r w:rsidRPr="00CE42F7">
              <w:rPr>
                <w:i/>
                <w:iCs/>
                <w:spacing w:val="2"/>
                <w:sz w:val="24"/>
                <w:szCs w:val="24"/>
              </w:rPr>
              <w:t xml:space="preserve">- организовывать культурный досуг, самостоятельную </w:t>
            </w:r>
            <w:r w:rsidRPr="00CE42F7">
              <w:rPr>
                <w:i/>
                <w:iCs/>
                <w:sz w:val="24"/>
                <w:szCs w:val="24"/>
              </w:rPr>
              <w:t xml:space="preserve">музыкально­творческую деятельность; </w:t>
            </w:r>
            <w:r w:rsidRPr="00CE42F7">
              <w:rPr>
                <w:i/>
                <w:iCs/>
                <w:sz w:val="24"/>
                <w:szCs w:val="24"/>
              </w:rPr>
              <w:lastRenderedPageBreak/>
              <w:t>музицировать.</w:t>
            </w:r>
          </w:p>
          <w:p w:rsidR="003C6A10" w:rsidRPr="00CE42F7" w:rsidRDefault="003C6A10" w:rsidP="00CE42F7">
            <w:pPr>
              <w:rPr>
                <w:i/>
                <w:iCs/>
                <w:sz w:val="24"/>
                <w:szCs w:val="24"/>
                <w:lang w:eastAsia="en-US" w:bidi="en-US"/>
              </w:rPr>
            </w:pPr>
          </w:p>
          <w:p w:rsidR="003C6A10" w:rsidRPr="00CE42F7" w:rsidRDefault="003C6A10" w:rsidP="00CE42F7">
            <w:pPr>
              <w:rPr>
                <w:rFonts w:eastAsia="Andale Sans UI"/>
                <w:sz w:val="24"/>
                <w:szCs w:val="24"/>
                <w:lang w:eastAsia="ar-SA"/>
              </w:rPr>
            </w:pPr>
          </w:p>
        </w:tc>
      </w:tr>
      <w:tr w:rsidR="003C6A10" w:rsidRPr="00CE42F7" w:rsidTr="00CE42F7">
        <w:trPr>
          <w:trHeight w:val="275"/>
        </w:trPr>
        <w:tc>
          <w:tcPr>
            <w:tcW w:w="2164" w:type="dxa"/>
          </w:tcPr>
          <w:p w:rsidR="003C6A10" w:rsidRPr="00CE42F7" w:rsidRDefault="003C6A10" w:rsidP="00CE42F7">
            <w:pPr>
              <w:rPr>
                <w:rFonts w:eastAsia="Andale Sans UI"/>
                <w:sz w:val="24"/>
                <w:szCs w:val="24"/>
                <w:lang w:eastAsia="ar-SA"/>
              </w:rPr>
            </w:pPr>
            <w:r w:rsidRPr="00CE42F7">
              <w:rPr>
                <w:rFonts w:eastAsia="Andale Sans UI"/>
                <w:i/>
                <w:sz w:val="24"/>
                <w:szCs w:val="24"/>
                <w:lang w:eastAsia="ar-SA"/>
              </w:rPr>
              <w:lastRenderedPageBreak/>
              <w:t>Основные закономерности</w:t>
            </w:r>
            <w:r w:rsidRPr="00CE42F7">
              <w:rPr>
                <w:rFonts w:eastAsia="Andale Sans UI"/>
                <w:i/>
                <w:sz w:val="24"/>
                <w:szCs w:val="24"/>
                <w:lang w:eastAsia="ar-SA"/>
              </w:rPr>
              <w:br/>
              <w:t>музыкального искусства</w:t>
            </w:r>
          </w:p>
        </w:tc>
        <w:tc>
          <w:tcPr>
            <w:tcW w:w="4477" w:type="dxa"/>
          </w:tcPr>
          <w:p w:rsidR="003C6A10" w:rsidRPr="00CE42F7" w:rsidRDefault="003C6A10" w:rsidP="00CE42F7">
            <w:pPr>
              <w:rPr>
                <w:sz w:val="24"/>
                <w:szCs w:val="24"/>
              </w:rPr>
            </w:pPr>
            <w:r w:rsidRPr="00CE42F7">
              <w:rPr>
                <w:sz w:val="24"/>
                <w:szCs w:val="24"/>
              </w:rPr>
              <w:t xml:space="preserve">- </w:t>
            </w:r>
            <w:r w:rsidRPr="00CE42F7">
              <w:rPr>
                <w:spacing w:val="2"/>
                <w:sz w:val="24"/>
                <w:szCs w:val="24"/>
              </w:rPr>
              <w:t>соотносить выразительные и изобразительные интона</w:t>
            </w:r>
            <w:r w:rsidRPr="00CE42F7">
              <w:rPr>
                <w:sz w:val="24"/>
                <w:szCs w:val="24"/>
              </w:rPr>
              <w:t xml:space="preserve">ции; узнавать характерные черты музыкальной речи разных </w:t>
            </w:r>
            <w:r w:rsidRPr="00CE42F7">
              <w:rPr>
                <w:spacing w:val="2"/>
                <w:sz w:val="24"/>
                <w:szCs w:val="24"/>
              </w:rPr>
              <w:t>композиторов; воплощать особенности музыки в исполни</w:t>
            </w:r>
            <w:r w:rsidRPr="00CE42F7">
              <w:rPr>
                <w:sz w:val="24"/>
                <w:szCs w:val="24"/>
              </w:rPr>
              <w:t>тельской деятельности на основе полученных знаний;</w:t>
            </w:r>
          </w:p>
          <w:p w:rsidR="003C6A10" w:rsidRPr="00CE42F7" w:rsidRDefault="003C6A10" w:rsidP="00CE42F7">
            <w:pPr>
              <w:rPr>
                <w:rFonts w:eastAsia="Andale Sans UI"/>
                <w:sz w:val="24"/>
                <w:szCs w:val="24"/>
                <w:lang w:eastAsia="ar-SA"/>
              </w:rPr>
            </w:pPr>
          </w:p>
        </w:tc>
        <w:tc>
          <w:tcPr>
            <w:tcW w:w="3187" w:type="dxa"/>
          </w:tcPr>
          <w:p w:rsidR="003C6A10" w:rsidRPr="00CE42F7" w:rsidRDefault="003C6A10" w:rsidP="00CE42F7">
            <w:pPr>
              <w:rPr>
                <w:rFonts w:eastAsia="Andale Sans UI"/>
                <w:spacing w:val="-2"/>
                <w:sz w:val="24"/>
                <w:szCs w:val="24"/>
                <w:lang w:eastAsia="ar-SA"/>
              </w:rPr>
            </w:pPr>
            <w:r w:rsidRPr="00CE42F7">
              <w:rPr>
                <w:rFonts w:eastAsia="Andale Sans UI"/>
                <w:spacing w:val="-2"/>
                <w:sz w:val="24"/>
                <w:szCs w:val="24"/>
                <w:lang w:eastAsia="ar-SA"/>
              </w:rPr>
              <w:t>- реализовывать собственные творческие замыслы в различных видах музыкальной деятельности (в пении и интер</w:t>
            </w:r>
            <w:r w:rsidRPr="00CE42F7">
              <w:rPr>
                <w:rFonts w:eastAsia="Andale Sans UI"/>
                <w:spacing w:val="-4"/>
                <w:sz w:val="24"/>
                <w:szCs w:val="24"/>
                <w:lang w:eastAsia="ar-SA"/>
              </w:rPr>
              <w:t>претации музыки, игре на детских элементарных музыкаль</w:t>
            </w:r>
            <w:r w:rsidRPr="00CE42F7">
              <w:rPr>
                <w:rFonts w:eastAsia="Andale Sans UI"/>
                <w:spacing w:val="-2"/>
                <w:sz w:val="24"/>
                <w:szCs w:val="24"/>
                <w:lang w:eastAsia="ar-SA"/>
              </w:rPr>
              <w:t>ных инструментах, музыкально­пластическом движении и импровизации);</w:t>
            </w:r>
          </w:p>
          <w:p w:rsidR="003C6A10" w:rsidRPr="00CE42F7" w:rsidRDefault="003C6A10" w:rsidP="00CE42F7">
            <w:pPr>
              <w:rPr>
                <w:i/>
                <w:iCs/>
                <w:sz w:val="24"/>
                <w:szCs w:val="24"/>
              </w:rPr>
            </w:pPr>
            <w:r w:rsidRPr="00CE42F7">
              <w:rPr>
                <w:i/>
                <w:iCs/>
                <w:sz w:val="24"/>
                <w:szCs w:val="24"/>
              </w:rPr>
              <w:t>- использовать систему графических знаков для ориентации в нотном письме при пении простейших мелодий;</w:t>
            </w:r>
          </w:p>
          <w:p w:rsidR="003C6A10" w:rsidRPr="00CE42F7" w:rsidRDefault="003C6A10" w:rsidP="00CE42F7">
            <w:pPr>
              <w:rPr>
                <w:rFonts w:eastAsia="Andale Sans UI"/>
                <w:sz w:val="24"/>
                <w:szCs w:val="24"/>
                <w:lang w:eastAsia="ar-SA"/>
              </w:rPr>
            </w:pPr>
          </w:p>
        </w:tc>
      </w:tr>
      <w:tr w:rsidR="003C6A10" w:rsidRPr="00CE42F7" w:rsidTr="00CE42F7">
        <w:trPr>
          <w:trHeight w:val="275"/>
        </w:trPr>
        <w:tc>
          <w:tcPr>
            <w:tcW w:w="2164" w:type="dxa"/>
          </w:tcPr>
          <w:p w:rsidR="003C6A10" w:rsidRPr="00CE42F7" w:rsidRDefault="003C6A10" w:rsidP="00CE42F7">
            <w:pPr>
              <w:rPr>
                <w:iCs/>
                <w:sz w:val="24"/>
                <w:szCs w:val="24"/>
                <w:lang w:eastAsia="en-US" w:bidi="en-US"/>
              </w:rPr>
            </w:pPr>
          </w:p>
          <w:p w:rsidR="003C6A10" w:rsidRPr="00CE42F7" w:rsidRDefault="003C6A10" w:rsidP="00CE42F7">
            <w:pPr>
              <w:rPr>
                <w:rFonts w:eastAsia="Andale Sans UI"/>
                <w:sz w:val="24"/>
                <w:szCs w:val="24"/>
                <w:lang w:eastAsia="ar-SA"/>
              </w:rPr>
            </w:pPr>
          </w:p>
        </w:tc>
        <w:tc>
          <w:tcPr>
            <w:tcW w:w="4477" w:type="dxa"/>
          </w:tcPr>
          <w:p w:rsidR="003C6A10" w:rsidRPr="00CE42F7" w:rsidRDefault="003C6A10" w:rsidP="00CE42F7">
            <w:pPr>
              <w:rPr>
                <w:sz w:val="24"/>
                <w:szCs w:val="24"/>
              </w:rPr>
            </w:pPr>
            <w:r w:rsidRPr="00CE42F7">
              <w:rPr>
                <w:sz w:val="24"/>
                <w:szCs w:val="24"/>
              </w:rPr>
              <w:t>- наблюдать за процессом и результатом музыкального развития на основе сходства и различий интонаций, тем, образов и распознавать художественный смысл различных форм построения музыки;</w:t>
            </w:r>
          </w:p>
          <w:p w:rsidR="003C6A10" w:rsidRPr="00CE42F7" w:rsidRDefault="003C6A10" w:rsidP="00CE42F7">
            <w:pPr>
              <w:rPr>
                <w:sz w:val="24"/>
                <w:szCs w:val="24"/>
              </w:rPr>
            </w:pPr>
            <w:r w:rsidRPr="00CE42F7">
              <w:rPr>
                <w:sz w:val="24"/>
                <w:szCs w:val="24"/>
              </w:rPr>
              <w:t>- общаться и взаимодействовать в процессе ансамблевого, коллективного (хорового и инструментального) воплощения различных художественных образов.</w:t>
            </w:r>
          </w:p>
          <w:p w:rsidR="003C6A10" w:rsidRPr="00CE42F7" w:rsidRDefault="003C6A10" w:rsidP="00CE42F7">
            <w:pPr>
              <w:rPr>
                <w:rFonts w:eastAsia="Andale Sans UI"/>
                <w:sz w:val="24"/>
                <w:szCs w:val="24"/>
                <w:lang w:eastAsia="ar-SA"/>
              </w:rPr>
            </w:pPr>
          </w:p>
        </w:tc>
        <w:tc>
          <w:tcPr>
            <w:tcW w:w="3187" w:type="dxa"/>
          </w:tcPr>
          <w:p w:rsidR="003C6A10" w:rsidRPr="00CE42F7" w:rsidRDefault="003C6A10" w:rsidP="00CE42F7">
            <w:pPr>
              <w:rPr>
                <w:i/>
                <w:iCs/>
                <w:spacing w:val="-2"/>
                <w:sz w:val="24"/>
                <w:szCs w:val="24"/>
              </w:rPr>
            </w:pPr>
          </w:p>
          <w:p w:rsidR="003C6A10" w:rsidRPr="00CE42F7" w:rsidRDefault="003C6A10" w:rsidP="00CE42F7">
            <w:pPr>
              <w:rPr>
                <w:i/>
                <w:iCs/>
                <w:sz w:val="24"/>
                <w:szCs w:val="24"/>
              </w:rPr>
            </w:pPr>
            <w:r w:rsidRPr="00CE42F7">
              <w:rPr>
                <w:i/>
                <w:iCs/>
                <w:sz w:val="24"/>
                <w:szCs w:val="24"/>
              </w:rPr>
              <w:t>- владеть певческим голосом как инструментом духовного самовыражения и участвовать в коллективной твор</w:t>
            </w:r>
            <w:r w:rsidRPr="00CE42F7">
              <w:rPr>
                <w:i/>
                <w:iCs/>
                <w:spacing w:val="2"/>
                <w:sz w:val="24"/>
                <w:szCs w:val="24"/>
              </w:rPr>
              <w:t xml:space="preserve">ческой деятельности при воплощении заинтересовавших </w:t>
            </w:r>
            <w:r w:rsidRPr="00CE42F7">
              <w:rPr>
                <w:i/>
                <w:iCs/>
                <w:sz w:val="24"/>
                <w:szCs w:val="24"/>
              </w:rPr>
              <w:t>его музыкальных образов.</w:t>
            </w:r>
          </w:p>
          <w:p w:rsidR="003C6A10" w:rsidRPr="00CE42F7" w:rsidRDefault="003C6A10" w:rsidP="00CE42F7">
            <w:pPr>
              <w:rPr>
                <w:rFonts w:eastAsia="Andale Sans UI"/>
                <w:sz w:val="24"/>
                <w:szCs w:val="24"/>
                <w:lang w:eastAsia="ar-SA"/>
              </w:rPr>
            </w:pPr>
          </w:p>
        </w:tc>
      </w:tr>
      <w:tr w:rsidR="003C6A10" w:rsidRPr="00CE42F7" w:rsidTr="00CE42F7">
        <w:trPr>
          <w:trHeight w:val="275"/>
        </w:trPr>
        <w:tc>
          <w:tcPr>
            <w:tcW w:w="2164" w:type="dxa"/>
          </w:tcPr>
          <w:p w:rsidR="003C6A10" w:rsidRPr="00CE42F7" w:rsidRDefault="003C6A10" w:rsidP="00CE42F7">
            <w:pPr>
              <w:rPr>
                <w:iCs/>
                <w:sz w:val="24"/>
                <w:szCs w:val="24"/>
                <w:lang w:val="en-US" w:eastAsia="en-US" w:bidi="en-US"/>
              </w:rPr>
            </w:pPr>
            <w:proofErr w:type="spellStart"/>
            <w:r w:rsidRPr="00CE42F7">
              <w:rPr>
                <w:iCs/>
                <w:sz w:val="24"/>
                <w:szCs w:val="24"/>
                <w:lang w:val="en-US" w:eastAsia="en-US" w:bidi="en-US"/>
              </w:rPr>
              <w:t>Музыкальная</w:t>
            </w:r>
            <w:proofErr w:type="spellEnd"/>
            <w:r w:rsidRPr="00CE42F7">
              <w:rPr>
                <w:iCs/>
                <w:sz w:val="24"/>
                <w:szCs w:val="24"/>
                <w:lang w:val="en-US" w:eastAsia="en-US" w:bidi="en-US"/>
              </w:rPr>
              <w:t xml:space="preserve"> </w:t>
            </w:r>
            <w:proofErr w:type="spellStart"/>
            <w:r w:rsidRPr="00CE42F7">
              <w:rPr>
                <w:iCs/>
                <w:sz w:val="24"/>
                <w:szCs w:val="24"/>
                <w:lang w:val="en-US" w:eastAsia="en-US" w:bidi="en-US"/>
              </w:rPr>
              <w:t>картина</w:t>
            </w:r>
            <w:proofErr w:type="spellEnd"/>
            <w:r w:rsidRPr="00CE42F7">
              <w:rPr>
                <w:iCs/>
                <w:sz w:val="24"/>
                <w:szCs w:val="24"/>
                <w:lang w:val="en-US" w:eastAsia="en-US" w:bidi="en-US"/>
              </w:rPr>
              <w:t xml:space="preserve"> </w:t>
            </w:r>
            <w:proofErr w:type="spellStart"/>
            <w:r w:rsidRPr="00CE42F7">
              <w:rPr>
                <w:iCs/>
                <w:sz w:val="24"/>
                <w:szCs w:val="24"/>
                <w:lang w:val="en-US" w:eastAsia="en-US" w:bidi="en-US"/>
              </w:rPr>
              <w:t>мира</w:t>
            </w:r>
            <w:proofErr w:type="spellEnd"/>
          </w:p>
          <w:p w:rsidR="003C6A10" w:rsidRPr="00CE42F7" w:rsidRDefault="003C6A10" w:rsidP="00CE42F7">
            <w:pPr>
              <w:rPr>
                <w:iCs/>
                <w:sz w:val="24"/>
                <w:szCs w:val="24"/>
                <w:lang w:eastAsia="en-US" w:bidi="en-US"/>
              </w:rPr>
            </w:pPr>
          </w:p>
        </w:tc>
        <w:tc>
          <w:tcPr>
            <w:tcW w:w="4477" w:type="dxa"/>
          </w:tcPr>
          <w:p w:rsidR="003C6A10" w:rsidRPr="00CE42F7" w:rsidRDefault="003C6A10" w:rsidP="00CE42F7">
            <w:pPr>
              <w:rPr>
                <w:spacing w:val="4"/>
                <w:sz w:val="24"/>
                <w:szCs w:val="24"/>
              </w:rPr>
            </w:pPr>
            <w:r w:rsidRPr="00CE42F7">
              <w:rPr>
                <w:spacing w:val="4"/>
                <w:sz w:val="24"/>
                <w:szCs w:val="24"/>
              </w:rPr>
              <w:t xml:space="preserve">- исполнять музыкальные произведения разных форм </w:t>
            </w:r>
            <w:r w:rsidRPr="00CE42F7">
              <w:rPr>
                <w:spacing w:val="2"/>
                <w:sz w:val="24"/>
                <w:szCs w:val="24"/>
              </w:rPr>
              <w:t>и жанров (пение, драматизация, музыкально­пластическое</w:t>
            </w:r>
            <w:r w:rsidRPr="00CE42F7">
              <w:rPr>
                <w:spacing w:val="2"/>
                <w:sz w:val="24"/>
                <w:szCs w:val="24"/>
              </w:rPr>
              <w:br/>
            </w:r>
            <w:r w:rsidRPr="00CE42F7">
              <w:rPr>
                <w:sz w:val="24"/>
                <w:szCs w:val="24"/>
              </w:rPr>
              <w:t>движение, инструментальное музицирование, импровизация</w:t>
            </w:r>
            <w:r w:rsidRPr="00CE42F7">
              <w:rPr>
                <w:sz w:val="24"/>
                <w:szCs w:val="24"/>
              </w:rPr>
              <w:br/>
            </w:r>
            <w:r w:rsidRPr="00CE42F7">
              <w:rPr>
                <w:spacing w:val="4"/>
                <w:sz w:val="24"/>
                <w:szCs w:val="24"/>
              </w:rPr>
              <w:t>и</w:t>
            </w:r>
            <w:r w:rsidRPr="00CE42F7">
              <w:rPr>
                <w:spacing w:val="4"/>
                <w:sz w:val="24"/>
                <w:szCs w:val="24"/>
              </w:rPr>
              <w:t> </w:t>
            </w:r>
            <w:r w:rsidRPr="00CE42F7">
              <w:rPr>
                <w:spacing w:val="4"/>
                <w:sz w:val="24"/>
                <w:szCs w:val="24"/>
              </w:rPr>
              <w:t>др.);</w:t>
            </w:r>
          </w:p>
          <w:p w:rsidR="003C6A10" w:rsidRPr="00CE42F7" w:rsidRDefault="003C6A10" w:rsidP="00CE42F7">
            <w:pPr>
              <w:rPr>
                <w:sz w:val="24"/>
                <w:szCs w:val="24"/>
              </w:rPr>
            </w:pPr>
            <w:r w:rsidRPr="00CE42F7">
              <w:rPr>
                <w:sz w:val="24"/>
                <w:szCs w:val="24"/>
              </w:rPr>
              <w:t>- определять виды музыки, сопоставлять музыкальные об</w:t>
            </w:r>
            <w:r w:rsidRPr="00CE42F7">
              <w:rPr>
                <w:spacing w:val="2"/>
                <w:sz w:val="24"/>
                <w:szCs w:val="24"/>
              </w:rPr>
              <w:t xml:space="preserve">разы в звучании различных музыкальных инструментов, в </w:t>
            </w:r>
            <w:r w:rsidRPr="00CE42F7">
              <w:rPr>
                <w:sz w:val="24"/>
                <w:szCs w:val="24"/>
              </w:rPr>
              <w:t>том числе и современных электронных;</w:t>
            </w:r>
          </w:p>
          <w:p w:rsidR="003C6A10" w:rsidRPr="00CE42F7" w:rsidRDefault="003C6A10" w:rsidP="00CE42F7">
            <w:pPr>
              <w:rPr>
                <w:sz w:val="24"/>
                <w:szCs w:val="24"/>
              </w:rPr>
            </w:pPr>
            <w:r w:rsidRPr="00CE42F7">
              <w:rPr>
                <w:spacing w:val="2"/>
                <w:sz w:val="24"/>
                <w:szCs w:val="24"/>
              </w:rPr>
              <w:lastRenderedPageBreak/>
              <w:t>- оценивать и соотносить музыкальный язык народного</w:t>
            </w:r>
            <w:r w:rsidRPr="00CE42F7">
              <w:rPr>
                <w:spacing w:val="2"/>
                <w:sz w:val="24"/>
                <w:szCs w:val="24"/>
              </w:rPr>
              <w:br/>
            </w:r>
            <w:r w:rsidRPr="00CE42F7">
              <w:rPr>
                <w:sz w:val="24"/>
                <w:szCs w:val="24"/>
              </w:rPr>
              <w:t>и профессионального музыкального творчества разных стран мира.</w:t>
            </w:r>
          </w:p>
          <w:p w:rsidR="003C6A10" w:rsidRPr="00CE42F7" w:rsidRDefault="003C6A10" w:rsidP="00CE42F7">
            <w:pPr>
              <w:rPr>
                <w:sz w:val="24"/>
                <w:szCs w:val="24"/>
              </w:rPr>
            </w:pPr>
          </w:p>
        </w:tc>
        <w:tc>
          <w:tcPr>
            <w:tcW w:w="3187" w:type="dxa"/>
          </w:tcPr>
          <w:p w:rsidR="003C6A10" w:rsidRPr="00CE42F7" w:rsidRDefault="003C6A10" w:rsidP="00CE42F7">
            <w:pPr>
              <w:rPr>
                <w:i/>
                <w:iCs/>
                <w:spacing w:val="-2"/>
                <w:sz w:val="24"/>
                <w:szCs w:val="24"/>
              </w:rPr>
            </w:pPr>
            <w:r w:rsidRPr="00CE42F7">
              <w:rPr>
                <w:i/>
                <w:iCs/>
                <w:spacing w:val="-2"/>
                <w:sz w:val="24"/>
                <w:szCs w:val="24"/>
              </w:rPr>
              <w:lastRenderedPageBreak/>
              <w:t xml:space="preserve">- </w:t>
            </w:r>
            <w:r w:rsidRPr="00CE42F7">
              <w:rPr>
                <w:i/>
                <w:iCs/>
                <w:sz w:val="24"/>
                <w:szCs w:val="24"/>
              </w:rPr>
              <w:t>адекватно оценивать явления музыкальной культуры и проявлять инициативу в выборе образцов профессиональ</w:t>
            </w:r>
            <w:r w:rsidRPr="00CE42F7">
              <w:rPr>
                <w:i/>
                <w:iCs/>
                <w:spacing w:val="-2"/>
                <w:sz w:val="24"/>
                <w:szCs w:val="24"/>
              </w:rPr>
              <w:t>ного и музыкально­поэтического творчества народов мира;</w:t>
            </w:r>
          </w:p>
          <w:p w:rsidR="003C6A10" w:rsidRPr="00CE42F7" w:rsidRDefault="003C6A10" w:rsidP="00CE42F7">
            <w:pPr>
              <w:rPr>
                <w:i/>
                <w:iCs/>
                <w:spacing w:val="-2"/>
                <w:sz w:val="24"/>
                <w:szCs w:val="24"/>
              </w:rPr>
            </w:pPr>
            <w:r w:rsidRPr="00CE42F7">
              <w:rPr>
                <w:i/>
                <w:iCs/>
                <w:spacing w:val="-4"/>
                <w:sz w:val="24"/>
                <w:szCs w:val="24"/>
              </w:rPr>
              <w:t xml:space="preserve">-оказывать помощь в организации и проведении школьных </w:t>
            </w:r>
            <w:r w:rsidRPr="00CE42F7">
              <w:rPr>
                <w:i/>
                <w:iCs/>
                <w:sz w:val="24"/>
                <w:szCs w:val="24"/>
              </w:rPr>
              <w:t xml:space="preserve">культурно­массовых мероприятий; </w:t>
            </w:r>
            <w:r w:rsidRPr="00CE42F7">
              <w:rPr>
                <w:i/>
                <w:iCs/>
                <w:sz w:val="24"/>
                <w:szCs w:val="24"/>
              </w:rPr>
              <w:lastRenderedPageBreak/>
              <w:t xml:space="preserve">представлять широкой </w:t>
            </w:r>
            <w:r w:rsidRPr="00CE42F7">
              <w:rPr>
                <w:i/>
                <w:iCs/>
                <w:spacing w:val="-4"/>
                <w:sz w:val="24"/>
                <w:szCs w:val="24"/>
              </w:rPr>
              <w:t>публике результаты собственной музыкально­творческой деятельности (пение, инструментальное музицирование, дра</w:t>
            </w:r>
            <w:r w:rsidRPr="00CE42F7">
              <w:rPr>
                <w:i/>
                <w:iCs/>
                <w:spacing w:val="-2"/>
                <w:sz w:val="24"/>
                <w:szCs w:val="24"/>
              </w:rPr>
              <w:t>матизация и</w:t>
            </w:r>
            <w:r w:rsidRPr="00CE42F7">
              <w:rPr>
                <w:i/>
                <w:iCs/>
                <w:spacing w:val="-2"/>
                <w:sz w:val="24"/>
                <w:szCs w:val="24"/>
              </w:rPr>
              <w:t> </w:t>
            </w:r>
            <w:r w:rsidRPr="00CE42F7">
              <w:rPr>
                <w:i/>
                <w:iCs/>
                <w:spacing w:val="-2"/>
                <w:sz w:val="24"/>
                <w:szCs w:val="24"/>
              </w:rPr>
              <w:t>др.); собирать музыкальные коллекции (фонотека, видеотека).</w:t>
            </w:r>
          </w:p>
          <w:p w:rsidR="003C6A10" w:rsidRPr="00CE42F7" w:rsidRDefault="003C6A10" w:rsidP="00CE42F7">
            <w:pPr>
              <w:rPr>
                <w:i/>
                <w:iCs/>
                <w:sz w:val="24"/>
                <w:szCs w:val="24"/>
              </w:rPr>
            </w:pPr>
          </w:p>
        </w:tc>
      </w:tr>
    </w:tbl>
    <w:p w:rsidR="003C6A10" w:rsidRPr="003C6A10" w:rsidRDefault="003C6A10" w:rsidP="003C6A10">
      <w:pPr>
        <w:widowControl/>
        <w:ind w:firstLine="454"/>
        <w:jc w:val="both"/>
        <w:textAlignment w:val="center"/>
        <w:rPr>
          <w:i/>
          <w:iCs/>
          <w:spacing w:val="-2"/>
          <w:sz w:val="24"/>
          <w:szCs w:val="24"/>
        </w:rPr>
      </w:pPr>
    </w:p>
    <w:p w:rsidR="003C6A10" w:rsidRPr="003C6A10" w:rsidRDefault="003C6A10" w:rsidP="003C6A10">
      <w:pPr>
        <w:keepNext/>
        <w:widowControl/>
        <w:ind w:firstLine="454"/>
        <w:jc w:val="both"/>
        <w:textAlignment w:val="center"/>
        <w:rPr>
          <w:b/>
          <w:bCs/>
          <w:i/>
          <w:iCs/>
          <w:sz w:val="24"/>
          <w:szCs w:val="24"/>
        </w:rPr>
      </w:pPr>
    </w:p>
    <w:p w:rsidR="003C6A10" w:rsidRDefault="00FC51CC" w:rsidP="003C6A10">
      <w:pPr>
        <w:keepNext/>
        <w:widowControl/>
        <w:ind w:firstLine="454"/>
        <w:jc w:val="both"/>
        <w:textAlignment w:val="center"/>
        <w:rPr>
          <w:b/>
          <w:bCs/>
          <w:iCs/>
          <w:sz w:val="24"/>
          <w:szCs w:val="24"/>
        </w:rPr>
      </w:pPr>
      <w:r>
        <w:rPr>
          <w:b/>
          <w:bCs/>
          <w:iCs/>
          <w:sz w:val="24"/>
          <w:szCs w:val="24"/>
        </w:rPr>
        <w:t>1.2.8.</w:t>
      </w:r>
      <w:r w:rsidR="003C6A10" w:rsidRPr="003C6A10">
        <w:rPr>
          <w:b/>
          <w:bCs/>
          <w:iCs/>
          <w:sz w:val="24"/>
          <w:szCs w:val="24"/>
        </w:rPr>
        <w:t xml:space="preserve"> Технология</w:t>
      </w:r>
    </w:p>
    <w:p w:rsidR="00EC2A12" w:rsidRDefault="00EC2A12" w:rsidP="003C6A10">
      <w:pPr>
        <w:keepNext/>
        <w:widowControl/>
        <w:ind w:firstLine="454"/>
        <w:jc w:val="both"/>
        <w:textAlignment w:val="center"/>
        <w:rPr>
          <w:b/>
          <w:bCs/>
          <w:iCs/>
          <w:sz w:val="24"/>
          <w:szCs w:val="24"/>
        </w:rPr>
      </w:pPr>
    </w:p>
    <w:p w:rsidR="00120415" w:rsidRDefault="00110996" w:rsidP="00120415">
      <w:pPr>
        <w:autoSpaceDE/>
        <w:autoSpaceDN/>
        <w:adjustRightInd/>
        <w:spacing w:after="120"/>
        <w:ind w:firstLine="454"/>
        <w:jc w:val="both"/>
        <w:rPr>
          <w:rFonts w:eastAsia="Andale Sans UI"/>
          <w:kern w:val="2"/>
          <w:sz w:val="24"/>
          <w:szCs w:val="24"/>
          <w:lang w:eastAsia="ar-SA"/>
        </w:rPr>
      </w:pPr>
      <w:r w:rsidRPr="00110996">
        <w:rPr>
          <w:rFonts w:eastAsia="Andale Sans UI"/>
          <w:kern w:val="2"/>
          <w:sz w:val="24"/>
          <w:szCs w:val="24"/>
          <w:lang w:eastAsia="ar-SA"/>
        </w:rPr>
        <w:t>В результате изучения курса «Технология» обучающиеся на ступени начального общего образования получат начальные представления о материальной культуре как продукте твор</w:t>
      </w:r>
      <w:r w:rsidRPr="00110996">
        <w:rPr>
          <w:rFonts w:eastAsia="Andale Sans UI"/>
          <w:spacing w:val="2"/>
          <w:kern w:val="2"/>
          <w:sz w:val="24"/>
          <w:szCs w:val="24"/>
          <w:lang w:eastAsia="ar-SA"/>
        </w:rPr>
        <w:t>ческой предметно</w:t>
      </w:r>
      <w:r>
        <w:rPr>
          <w:rFonts w:eastAsia="Andale Sans UI"/>
          <w:spacing w:val="2"/>
          <w:kern w:val="2"/>
          <w:sz w:val="24"/>
          <w:szCs w:val="24"/>
          <w:lang w:eastAsia="ar-SA"/>
        </w:rPr>
        <w:t>-</w:t>
      </w:r>
      <w:r w:rsidRPr="00110996">
        <w:rPr>
          <w:rFonts w:eastAsia="Andale Sans UI"/>
          <w:spacing w:val="2"/>
          <w:kern w:val="2"/>
          <w:sz w:val="24"/>
          <w:szCs w:val="24"/>
          <w:lang w:eastAsia="ar-SA"/>
        </w:rPr>
        <w:softHyphen/>
        <w:t xml:space="preserve">преобразующей деятельности человека, о </w:t>
      </w:r>
      <w:r w:rsidRPr="00110996">
        <w:rPr>
          <w:rFonts w:eastAsia="Andale Sans UI"/>
          <w:kern w:val="2"/>
          <w:sz w:val="24"/>
          <w:szCs w:val="24"/>
          <w:lang w:eastAsia="ar-SA"/>
        </w:rPr>
        <w:t>предметном мире как основной среде обитания современного человека.</w:t>
      </w:r>
      <w:r w:rsidR="00792EED">
        <w:rPr>
          <w:rFonts w:eastAsia="Andale Sans UI"/>
          <w:kern w:val="2"/>
          <w:sz w:val="24"/>
          <w:szCs w:val="24"/>
          <w:lang w:eastAsia="ar-SA"/>
        </w:rPr>
        <w:t xml:space="preserve"> Курс направлен </w:t>
      </w:r>
      <w:proofErr w:type="gramStart"/>
      <w:r w:rsidR="00792EED">
        <w:rPr>
          <w:rFonts w:eastAsia="Andale Sans UI"/>
          <w:kern w:val="2"/>
          <w:sz w:val="24"/>
          <w:szCs w:val="24"/>
          <w:lang w:eastAsia="ar-SA"/>
        </w:rPr>
        <w:t>на</w:t>
      </w:r>
      <w:proofErr w:type="gramEnd"/>
      <w:r w:rsidR="00792EED">
        <w:rPr>
          <w:rFonts w:eastAsia="Andale Sans UI"/>
          <w:kern w:val="2"/>
          <w:sz w:val="24"/>
          <w:szCs w:val="24"/>
          <w:lang w:eastAsia="ar-SA"/>
        </w:rPr>
        <w:t>:</w:t>
      </w:r>
    </w:p>
    <w:p w:rsidR="00120415" w:rsidRDefault="003C6A10" w:rsidP="00120415">
      <w:pPr>
        <w:autoSpaceDE/>
        <w:autoSpaceDN/>
        <w:adjustRightInd/>
        <w:spacing w:after="120"/>
        <w:ind w:firstLine="454"/>
        <w:jc w:val="both"/>
        <w:rPr>
          <w:rFonts w:eastAsia="Andale Sans UI"/>
          <w:kern w:val="2"/>
          <w:sz w:val="24"/>
          <w:szCs w:val="24"/>
          <w:lang w:eastAsia="ar-SA"/>
        </w:rPr>
      </w:pPr>
      <w:r w:rsidRPr="003C6A10">
        <w:rPr>
          <w:bCs/>
          <w:iCs/>
          <w:sz w:val="24"/>
          <w:szCs w:val="24"/>
        </w:rPr>
        <w:t>- получение начальных представлений о созидательном и нравственном значении труда в жизни человека и обществе; о мире профессии и важности правильного выбора профессии;</w:t>
      </w:r>
    </w:p>
    <w:p w:rsidR="00120415" w:rsidRDefault="003C6A10" w:rsidP="00120415">
      <w:pPr>
        <w:autoSpaceDE/>
        <w:autoSpaceDN/>
        <w:adjustRightInd/>
        <w:spacing w:after="120"/>
        <w:ind w:firstLine="454"/>
        <w:jc w:val="both"/>
        <w:rPr>
          <w:rFonts w:eastAsia="Andale Sans UI"/>
          <w:kern w:val="2"/>
          <w:sz w:val="24"/>
          <w:szCs w:val="24"/>
          <w:lang w:eastAsia="ar-SA"/>
        </w:rPr>
      </w:pPr>
      <w:r w:rsidRPr="003C6A10">
        <w:rPr>
          <w:bCs/>
          <w:iCs/>
          <w:sz w:val="24"/>
          <w:szCs w:val="24"/>
        </w:rPr>
        <w:t>-усвоение первоначальных представлений о материальной  культуре как продукте предметно-преобразующей деятельности;</w:t>
      </w:r>
    </w:p>
    <w:p w:rsidR="003C6A10" w:rsidRPr="00120415" w:rsidRDefault="003C6A10" w:rsidP="00120415">
      <w:pPr>
        <w:autoSpaceDE/>
        <w:autoSpaceDN/>
        <w:adjustRightInd/>
        <w:spacing w:after="120"/>
        <w:ind w:firstLine="454"/>
        <w:jc w:val="both"/>
        <w:rPr>
          <w:rFonts w:eastAsia="Andale Sans UI"/>
          <w:kern w:val="2"/>
          <w:sz w:val="24"/>
          <w:szCs w:val="24"/>
          <w:lang w:eastAsia="ar-SA"/>
        </w:rPr>
      </w:pPr>
      <w:r w:rsidRPr="003C6A10">
        <w:rPr>
          <w:bCs/>
          <w:iCs/>
          <w:sz w:val="24"/>
          <w:szCs w:val="24"/>
        </w:rPr>
        <w:t>-приобретение навыков самообслуживания; овладение технологическими приёмами ручной обработки материалов; усвоение правил техники безопасности;</w:t>
      </w:r>
    </w:p>
    <w:p w:rsidR="003C6A10" w:rsidRPr="003C6A10" w:rsidRDefault="003C6A10" w:rsidP="003C6A10">
      <w:pPr>
        <w:keepNext/>
        <w:widowControl/>
        <w:ind w:firstLine="454"/>
        <w:jc w:val="both"/>
        <w:textAlignment w:val="center"/>
        <w:rPr>
          <w:bCs/>
          <w:iCs/>
          <w:sz w:val="24"/>
          <w:szCs w:val="24"/>
        </w:rPr>
      </w:pPr>
      <w:r w:rsidRPr="003C6A10">
        <w:rPr>
          <w:bCs/>
          <w:iCs/>
          <w:sz w:val="24"/>
          <w:szCs w:val="24"/>
        </w:rPr>
        <w:t>- использование  приобретенных знаний и умений для творческого решения несложных конструкторских, художественн</w:t>
      </w:r>
      <w:proofErr w:type="gramStart"/>
      <w:r w:rsidRPr="003C6A10">
        <w:rPr>
          <w:bCs/>
          <w:iCs/>
          <w:sz w:val="24"/>
          <w:szCs w:val="24"/>
        </w:rPr>
        <w:t>о-</w:t>
      </w:r>
      <w:proofErr w:type="gramEnd"/>
      <w:r w:rsidRPr="003C6A10">
        <w:rPr>
          <w:bCs/>
          <w:iCs/>
          <w:sz w:val="24"/>
          <w:szCs w:val="24"/>
        </w:rPr>
        <w:t xml:space="preserve"> конструкторских (дизайнерских), технологических и организационных задач;</w:t>
      </w:r>
    </w:p>
    <w:p w:rsidR="003C6A10" w:rsidRPr="003C6A10" w:rsidRDefault="003C6A10" w:rsidP="003C6A10">
      <w:pPr>
        <w:keepNext/>
        <w:widowControl/>
        <w:ind w:firstLine="454"/>
        <w:jc w:val="both"/>
        <w:textAlignment w:val="center"/>
        <w:rPr>
          <w:bCs/>
          <w:iCs/>
          <w:sz w:val="24"/>
          <w:szCs w:val="24"/>
        </w:rPr>
      </w:pPr>
      <w:r w:rsidRPr="003C6A10">
        <w:rPr>
          <w:bCs/>
          <w:iCs/>
          <w:sz w:val="24"/>
          <w:szCs w:val="24"/>
        </w:rPr>
        <w:t>-приобретение первоначальных навыков совместной  продуктивной деятельности,  сотрудничества, взаимопомощи, планирования и организации;</w:t>
      </w:r>
    </w:p>
    <w:p w:rsidR="003C6A10" w:rsidRPr="003C6A10" w:rsidRDefault="003C6A10" w:rsidP="003C6A10">
      <w:pPr>
        <w:keepNext/>
        <w:widowControl/>
        <w:ind w:firstLine="454"/>
        <w:jc w:val="both"/>
        <w:textAlignment w:val="center"/>
        <w:rPr>
          <w:bCs/>
          <w:iCs/>
          <w:sz w:val="24"/>
          <w:szCs w:val="24"/>
        </w:rPr>
      </w:pPr>
      <w:r w:rsidRPr="003C6A10">
        <w:rPr>
          <w:bCs/>
          <w:iCs/>
          <w:sz w:val="24"/>
          <w:szCs w:val="24"/>
        </w:rPr>
        <w:t>- приобретение первоначальных знаний о правилах создания  предметной и информационной среды и умений применять их для выполнения учебно-познавательных и проектных художественн</w:t>
      </w:r>
      <w:proofErr w:type="gramStart"/>
      <w:r w:rsidRPr="003C6A10">
        <w:rPr>
          <w:bCs/>
          <w:iCs/>
          <w:sz w:val="24"/>
          <w:szCs w:val="24"/>
        </w:rPr>
        <w:t>о-</w:t>
      </w:r>
      <w:proofErr w:type="gramEnd"/>
      <w:r w:rsidRPr="003C6A10">
        <w:rPr>
          <w:bCs/>
          <w:iCs/>
          <w:sz w:val="24"/>
          <w:szCs w:val="24"/>
        </w:rPr>
        <w:t xml:space="preserve"> конструкторских задач.</w:t>
      </w:r>
    </w:p>
    <w:p w:rsidR="003C6A10" w:rsidRPr="003C6A10" w:rsidRDefault="003C6A10" w:rsidP="003C6A10">
      <w:pPr>
        <w:keepNext/>
        <w:widowControl/>
        <w:ind w:firstLine="454"/>
        <w:jc w:val="both"/>
        <w:textAlignment w:val="center"/>
        <w:rPr>
          <w:bCs/>
          <w:iCs/>
          <w:sz w:val="24"/>
          <w:szCs w:val="24"/>
        </w:rPr>
      </w:pPr>
    </w:p>
    <w:p w:rsidR="00792EED" w:rsidRPr="00110996" w:rsidRDefault="00792EED" w:rsidP="00792EED">
      <w:pPr>
        <w:autoSpaceDE/>
        <w:autoSpaceDN/>
        <w:adjustRightInd/>
        <w:spacing w:after="120"/>
        <w:ind w:firstLine="454"/>
        <w:jc w:val="both"/>
        <w:rPr>
          <w:rFonts w:eastAsia="Andale Sans UI"/>
          <w:kern w:val="2"/>
          <w:sz w:val="24"/>
          <w:szCs w:val="24"/>
          <w:lang w:eastAsia="ar-SA"/>
        </w:rPr>
      </w:pPr>
      <w:r w:rsidRPr="00110996">
        <w:rPr>
          <w:rFonts w:eastAsia="Andale Sans UI"/>
          <w:kern w:val="2"/>
          <w:sz w:val="24"/>
          <w:szCs w:val="24"/>
          <w:lang w:eastAsia="ar-SA"/>
        </w:rPr>
        <w:t>В ходе преобразовательной творческой деятельности у обучающихся будут заложены основы таких социально ценных личностных и нравственных качеств, как трудолюбие, орга</w:t>
      </w:r>
      <w:r w:rsidRPr="00110996">
        <w:rPr>
          <w:rFonts w:eastAsia="Andale Sans UI"/>
          <w:spacing w:val="2"/>
          <w:kern w:val="2"/>
          <w:sz w:val="24"/>
          <w:szCs w:val="24"/>
          <w:lang w:eastAsia="ar-SA"/>
        </w:rPr>
        <w:t xml:space="preserve">низованность, добросовестное и ответственное отношение </w:t>
      </w:r>
      <w:r w:rsidRPr="00110996">
        <w:rPr>
          <w:rFonts w:eastAsia="Andale Sans UI"/>
          <w:kern w:val="2"/>
          <w:sz w:val="24"/>
          <w:szCs w:val="24"/>
          <w:lang w:eastAsia="ar-SA"/>
        </w:rPr>
        <w:t>к делу, инициативность, любознательность, потребность помогать другим, уважение к чужому труду и результатам труда, культурному наследию.</w:t>
      </w:r>
    </w:p>
    <w:p w:rsidR="003C6A10" w:rsidRPr="003C6A10" w:rsidRDefault="003C6A10" w:rsidP="003C6A10">
      <w:pPr>
        <w:keepNext/>
        <w:widowControl/>
        <w:ind w:firstLine="454"/>
        <w:jc w:val="both"/>
        <w:textAlignment w:val="center"/>
        <w:rPr>
          <w:b/>
          <w:bCs/>
          <w:iCs/>
          <w:sz w:val="24"/>
          <w:szCs w:val="24"/>
        </w:rPr>
      </w:pPr>
    </w:p>
    <w:p w:rsidR="003C6A10" w:rsidRPr="003C6A10" w:rsidRDefault="003C6A10" w:rsidP="003C6A10">
      <w:pPr>
        <w:widowControl/>
        <w:autoSpaceDE/>
        <w:autoSpaceDN/>
        <w:adjustRightInd/>
        <w:ind w:firstLine="454"/>
        <w:jc w:val="center"/>
        <w:rPr>
          <w:rFonts w:eastAsia="Arial Unicode MS"/>
          <w:i/>
          <w:sz w:val="24"/>
          <w:szCs w:val="24"/>
        </w:rPr>
      </w:pPr>
      <w:bookmarkStart w:id="7" w:name="bookmark68"/>
      <w:r w:rsidRPr="003C6A10">
        <w:rPr>
          <w:rFonts w:eastAsia="Arial Unicode MS"/>
          <w:i/>
          <w:sz w:val="24"/>
          <w:szCs w:val="24"/>
        </w:rPr>
        <w:t>Общекультурные и общетрудовые компетенции. Основы культуры труда, самообслуживание</w:t>
      </w:r>
      <w:bookmarkEnd w:id="7"/>
    </w:p>
    <w:p w:rsidR="003C6A10" w:rsidRPr="003C6A10" w:rsidRDefault="003C6A10" w:rsidP="003C6A10">
      <w:pPr>
        <w:widowControl/>
        <w:autoSpaceDE/>
        <w:autoSpaceDN/>
        <w:adjustRightInd/>
        <w:ind w:firstLine="454"/>
        <w:jc w:val="both"/>
        <w:rPr>
          <w:rFonts w:eastAsia="Arial Unicode MS"/>
          <w:sz w:val="24"/>
          <w:szCs w:val="24"/>
        </w:rPr>
      </w:pPr>
      <w:r w:rsidRPr="003C6A10">
        <w:rPr>
          <w:rFonts w:eastAsia="Arial Unicode MS"/>
          <w:sz w:val="24"/>
          <w:szCs w:val="24"/>
        </w:rPr>
        <w:t>Выпускник научится:</w:t>
      </w:r>
    </w:p>
    <w:p w:rsidR="003C6A10" w:rsidRPr="003C6A10" w:rsidRDefault="003C6A10" w:rsidP="003C6A10">
      <w:pPr>
        <w:widowControl/>
        <w:autoSpaceDE/>
        <w:autoSpaceDN/>
        <w:adjustRightInd/>
        <w:ind w:firstLine="454"/>
        <w:jc w:val="both"/>
        <w:rPr>
          <w:rFonts w:eastAsia="Arial Unicode MS"/>
          <w:sz w:val="24"/>
          <w:szCs w:val="24"/>
        </w:rPr>
      </w:pPr>
      <w:proofErr w:type="gramStart"/>
      <w:r w:rsidRPr="003C6A10">
        <w:rPr>
          <w:rFonts w:eastAsia="Arial Unicode MS"/>
          <w:sz w:val="24"/>
          <w:szCs w:val="24"/>
        </w:rPr>
        <w:t>• иметь представление о наиболее распространённых в своём регионе традиционных народных промыслах и ремёслах, современных профессиях (в том числе профессиях своих родителей) и описывать их особенности;</w:t>
      </w:r>
      <w:proofErr w:type="gramEnd"/>
    </w:p>
    <w:p w:rsidR="003C6A10" w:rsidRPr="003C6A10" w:rsidRDefault="003C6A10" w:rsidP="003C6A10">
      <w:pPr>
        <w:widowControl/>
        <w:autoSpaceDE/>
        <w:autoSpaceDN/>
        <w:adjustRightInd/>
        <w:ind w:firstLine="454"/>
        <w:jc w:val="both"/>
        <w:rPr>
          <w:rFonts w:eastAsia="Arial Unicode MS"/>
          <w:sz w:val="24"/>
          <w:szCs w:val="24"/>
        </w:rPr>
      </w:pPr>
      <w:r w:rsidRPr="003C6A10">
        <w:rPr>
          <w:rFonts w:eastAsia="Arial Unicode MS"/>
          <w:sz w:val="24"/>
          <w:szCs w:val="24"/>
        </w:rPr>
        <w:lastRenderedPageBreak/>
        <w:t>• 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практической деятельности;</w:t>
      </w:r>
    </w:p>
    <w:p w:rsidR="003C6A10" w:rsidRPr="003C6A10" w:rsidRDefault="003C6A10" w:rsidP="003C6A10">
      <w:pPr>
        <w:widowControl/>
        <w:autoSpaceDE/>
        <w:autoSpaceDN/>
        <w:adjustRightInd/>
        <w:ind w:firstLine="454"/>
        <w:jc w:val="both"/>
        <w:rPr>
          <w:rFonts w:eastAsia="Arial Unicode MS"/>
          <w:sz w:val="24"/>
          <w:szCs w:val="24"/>
        </w:rPr>
      </w:pPr>
      <w:r w:rsidRPr="003C6A10">
        <w:rPr>
          <w:rFonts w:eastAsia="Arial Unicode MS"/>
          <w:sz w:val="24"/>
          <w:szCs w:val="24"/>
        </w:rPr>
        <w:t>• планировать и выполнять практическое задание (практическую работу) с опорой на инструкционную карту; при необходимости вносить коррективы в выполняемые действия;</w:t>
      </w:r>
    </w:p>
    <w:p w:rsidR="003C6A10" w:rsidRPr="003C6A10" w:rsidRDefault="003C6A10" w:rsidP="003C6A10">
      <w:pPr>
        <w:widowControl/>
        <w:autoSpaceDE/>
        <w:autoSpaceDN/>
        <w:adjustRightInd/>
        <w:ind w:firstLine="454"/>
        <w:jc w:val="both"/>
        <w:rPr>
          <w:rFonts w:eastAsia="Arial Unicode MS"/>
          <w:sz w:val="24"/>
          <w:szCs w:val="24"/>
        </w:rPr>
      </w:pPr>
      <w:r w:rsidRPr="003C6A10">
        <w:rPr>
          <w:rFonts w:eastAsia="Arial Unicode MS"/>
          <w:sz w:val="24"/>
          <w:szCs w:val="24"/>
        </w:rPr>
        <w:t>• выполнять доступные действия по самообслуживанию и доступные виды домашнего труда.</w:t>
      </w:r>
    </w:p>
    <w:p w:rsidR="003C6A10" w:rsidRPr="003C6A10" w:rsidRDefault="003C6A10" w:rsidP="003C6A10">
      <w:pPr>
        <w:widowControl/>
        <w:autoSpaceDE/>
        <w:autoSpaceDN/>
        <w:adjustRightInd/>
        <w:ind w:firstLine="454"/>
        <w:jc w:val="both"/>
        <w:rPr>
          <w:rFonts w:eastAsia="Arial Unicode MS"/>
          <w:i/>
          <w:sz w:val="24"/>
          <w:szCs w:val="24"/>
        </w:rPr>
      </w:pPr>
      <w:r w:rsidRPr="003C6A10">
        <w:rPr>
          <w:rFonts w:eastAsia="Arial Unicode MS"/>
          <w:i/>
          <w:sz w:val="24"/>
          <w:szCs w:val="24"/>
        </w:rPr>
        <w:t>Выпускник получит возможность научиться:</w:t>
      </w:r>
    </w:p>
    <w:p w:rsidR="003C6A10" w:rsidRPr="003C6A10" w:rsidRDefault="003C6A10" w:rsidP="003C6A10">
      <w:pPr>
        <w:widowControl/>
        <w:autoSpaceDE/>
        <w:autoSpaceDN/>
        <w:adjustRightInd/>
        <w:ind w:firstLine="454"/>
        <w:jc w:val="both"/>
        <w:rPr>
          <w:rFonts w:eastAsia="Arial Unicode MS"/>
          <w:i/>
          <w:sz w:val="24"/>
          <w:szCs w:val="24"/>
        </w:rPr>
      </w:pPr>
      <w:r w:rsidRPr="003C6A10">
        <w:rPr>
          <w:rFonts w:eastAsia="Arial Unicode MS"/>
          <w:sz w:val="24"/>
          <w:szCs w:val="24"/>
        </w:rPr>
        <w:t>• </w:t>
      </w:r>
      <w:r w:rsidRPr="003C6A10">
        <w:rPr>
          <w:rFonts w:eastAsia="Arial Unicode MS"/>
          <w:i/>
          <w:sz w:val="24"/>
          <w:szCs w:val="24"/>
        </w:rPr>
        <w:t>уважительно относиться к труду людей;</w:t>
      </w:r>
    </w:p>
    <w:p w:rsidR="003C6A10" w:rsidRPr="003C6A10" w:rsidRDefault="003C6A10" w:rsidP="003C6A10">
      <w:pPr>
        <w:widowControl/>
        <w:autoSpaceDE/>
        <w:autoSpaceDN/>
        <w:adjustRightInd/>
        <w:ind w:firstLine="454"/>
        <w:jc w:val="both"/>
        <w:rPr>
          <w:rFonts w:eastAsia="Arial Unicode MS"/>
          <w:i/>
          <w:sz w:val="24"/>
          <w:szCs w:val="24"/>
        </w:rPr>
      </w:pPr>
      <w:r w:rsidRPr="003C6A10">
        <w:rPr>
          <w:rFonts w:eastAsia="Arial Unicode MS"/>
          <w:sz w:val="24"/>
          <w:szCs w:val="24"/>
        </w:rPr>
        <w:t>• </w:t>
      </w:r>
      <w:r w:rsidRPr="003C6A10">
        <w:rPr>
          <w:rFonts w:eastAsia="Arial Unicode MS"/>
          <w:i/>
          <w:sz w:val="24"/>
          <w:szCs w:val="24"/>
        </w:rPr>
        <w:t xml:space="preserve">понимать культурно-историческую ценность традиций, отражённых в предметном мире, в том числе традиций трудовых </w:t>
      </w:r>
      <w:proofErr w:type="gramStart"/>
      <w:r w:rsidRPr="003C6A10">
        <w:rPr>
          <w:rFonts w:eastAsia="Arial Unicode MS"/>
          <w:i/>
          <w:sz w:val="24"/>
          <w:szCs w:val="24"/>
        </w:rPr>
        <w:t>династий</w:t>
      </w:r>
      <w:proofErr w:type="gramEnd"/>
      <w:r w:rsidRPr="003C6A10">
        <w:rPr>
          <w:rFonts w:eastAsia="Arial Unicode MS"/>
          <w:i/>
          <w:sz w:val="24"/>
          <w:szCs w:val="24"/>
        </w:rPr>
        <w:t xml:space="preserve"> как своего региона, так и страны, и уважать их;</w:t>
      </w:r>
    </w:p>
    <w:p w:rsidR="003C6A10" w:rsidRPr="003C6A10" w:rsidRDefault="003C6A10" w:rsidP="003C6A10">
      <w:pPr>
        <w:widowControl/>
        <w:autoSpaceDE/>
        <w:autoSpaceDN/>
        <w:adjustRightInd/>
        <w:ind w:firstLine="454"/>
        <w:jc w:val="both"/>
        <w:rPr>
          <w:rFonts w:eastAsia="Arial Unicode MS"/>
          <w:i/>
          <w:sz w:val="24"/>
          <w:szCs w:val="24"/>
        </w:rPr>
      </w:pPr>
      <w:r w:rsidRPr="003C6A10">
        <w:rPr>
          <w:rFonts w:eastAsia="Arial Unicode MS"/>
          <w:sz w:val="24"/>
          <w:szCs w:val="24"/>
        </w:rPr>
        <w:t>• </w:t>
      </w:r>
      <w:r w:rsidRPr="003C6A10">
        <w:rPr>
          <w:rFonts w:eastAsia="Arial Unicode MS"/>
          <w:i/>
          <w:sz w:val="24"/>
          <w:szCs w:val="24"/>
        </w:rPr>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 (изделия, комплексные работы, социальные услуги).</w:t>
      </w:r>
    </w:p>
    <w:p w:rsidR="003C6A10" w:rsidRPr="003C6A10" w:rsidRDefault="003C6A10" w:rsidP="003C6A10">
      <w:pPr>
        <w:widowControl/>
        <w:autoSpaceDE/>
        <w:autoSpaceDN/>
        <w:adjustRightInd/>
        <w:jc w:val="center"/>
        <w:rPr>
          <w:rFonts w:eastAsia="Arial Unicode MS"/>
          <w:i/>
          <w:sz w:val="24"/>
          <w:szCs w:val="24"/>
        </w:rPr>
      </w:pPr>
      <w:bookmarkStart w:id="8" w:name="bookmark69"/>
      <w:r w:rsidRPr="003C6A10">
        <w:rPr>
          <w:rFonts w:eastAsia="Arial Unicode MS"/>
          <w:i/>
          <w:sz w:val="24"/>
          <w:szCs w:val="24"/>
        </w:rPr>
        <w:t>Технология ручной обработки материалов.</w:t>
      </w:r>
      <w:bookmarkEnd w:id="8"/>
    </w:p>
    <w:p w:rsidR="003C6A10" w:rsidRPr="003C6A10" w:rsidRDefault="003C6A10" w:rsidP="003C6A10">
      <w:pPr>
        <w:widowControl/>
        <w:autoSpaceDE/>
        <w:autoSpaceDN/>
        <w:adjustRightInd/>
        <w:jc w:val="center"/>
        <w:rPr>
          <w:rFonts w:eastAsia="Arial Unicode MS"/>
          <w:i/>
          <w:sz w:val="24"/>
          <w:szCs w:val="24"/>
        </w:rPr>
      </w:pPr>
      <w:bookmarkStart w:id="9" w:name="bookmark70"/>
      <w:r w:rsidRPr="003C6A10">
        <w:rPr>
          <w:rFonts w:eastAsia="Arial Unicode MS"/>
          <w:i/>
          <w:sz w:val="24"/>
          <w:szCs w:val="24"/>
        </w:rPr>
        <w:t>Элементы графической грамоты</w:t>
      </w:r>
      <w:bookmarkEnd w:id="9"/>
    </w:p>
    <w:p w:rsidR="003C6A10" w:rsidRPr="003C6A10" w:rsidRDefault="003C6A10" w:rsidP="003C6A10">
      <w:pPr>
        <w:widowControl/>
        <w:autoSpaceDE/>
        <w:autoSpaceDN/>
        <w:adjustRightInd/>
        <w:ind w:firstLine="454"/>
        <w:jc w:val="both"/>
        <w:rPr>
          <w:rFonts w:eastAsia="Arial Unicode MS"/>
          <w:sz w:val="24"/>
          <w:szCs w:val="24"/>
        </w:rPr>
      </w:pPr>
      <w:r w:rsidRPr="003C6A10">
        <w:rPr>
          <w:rFonts w:eastAsia="Arial Unicode MS"/>
          <w:sz w:val="24"/>
          <w:szCs w:val="24"/>
        </w:rPr>
        <w:t>Выпускник научится:</w:t>
      </w:r>
    </w:p>
    <w:p w:rsidR="003C6A10" w:rsidRPr="003C6A10" w:rsidRDefault="003C6A10" w:rsidP="003C6A10">
      <w:pPr>
        <w:widowControl/>
        <w:autoSpaceDE/>
        <w:autoSpaceDN/>
        <w:adjustRightInd/>
        <w:ind w:firstLine="454"/>
        <w:jc w:val="both"/>
        <w:rPr>
          <w:rFonts w:eastAsia="Arial Unicode MS"/>
          <w:sz w:val="24"/>
          <w:szCs w:val="24"/>
        </w:rPr>
      </w:pPr>
      <w:r w:rsidRPr="003C6A10">
        <w:rPr>
          <w:rFonts w:eastAsia="Arial Unicode MS"/>
          <w:sz w:val="24"/>
          <w:szCs w:val="24"/>
        </w:rPr>
        <w:t>• на основе полученных представлений о многообразии 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декоративно-художественным и конструктивным свойствам в соответствии с поставленной задачей;</w:t>
      </w:r>
    </w:p>
    <w:p w:rsidR="003C6A10" w:rsidRPr="003C6A10" w:rsidRDefault="003C6A10" w:rsidP="003C6A10">
      <w:pPr>
        <w:widowControl/>
        <w:autoSpaceDE/>
        <w:autoSpaceDN/>
        <w:adjustRightInd/>
        <w:ind w:firstLine="454"/>
        <w:jc w:val="both"/>
        <w:rPr>
          <w:rFonts w:eastAsia="Arial Unicode MS"/>
          <w:sz w:val="24"/>
          <w:szCs w:val="24"/>
        </w:rPr>
      </w:pPr>
      <w:r w:rsidRPr="003C6A10">
        <w:rPr>
          <w:rFonts w:eastAsia="Arial Unicode MS"/>
          <w:sz w:val="24"/>
          <w:szCs w:val="24"/>
        </w:rPr>
        <w:t>• отбирать и выполнять в зависимости от свойств освоенных материалов оптимальные и доступные технологические приёмы их ручной обработки (при разметке деталей, их выделении из заготовки, формообразовании, сборке и отделке изделия);</w:t>
      </w:r>
    </w:p>
    <w:p w:rsidR="003C6A10" w:rsidRPr="003C6A10" w:rsidRDefault="003C6A10" w:rsidP="003C6A10">
      <w:pPr>
        <w:widowControl/>
        <w:autoSpaceDE/>
        <w:autoSpaceDN/>
        <w:adjustRightInd/>
        <w:ind w:firstLine="454"/>
        <w:jc w:val="both"/>
        <w:rPr>
          <w:rFonts w:eastAsia="Arial Unicode MS"/>
          <w:sz w:val="24"/>
          <w:szCs w:val="24"/>
        </w:rPr>
      </w:pPr>
      <w:proofErr w:type="gramStart"/>
      <w:r w:rsidRPr="003C6A10">
        <w:rPr>
          <w:rFonts w:eastAsia="Arial Unicode MS"/>
          <w:sz w:val="24"/>
          <w:szCs w:val="24"/>
        </w:rPr>
        <w:t>• применять приёмы рациональной безопасной работы ручными инструментами: чертёжными (линейка, угольник, циркуль), режущими (ножницы) и колющими (швейная игла);</w:t>
      </w:r>
      <w:proofErr w:type="gramEnd"/>
    </w:p>
    <w:p w:rsidR="003C6A10" w:rsidRPr="003C6A10" w:rsidRDefault="003C6A10" w:rsidP="003C6A10">
      <w:pPr>
        <w:widowControl/>
        <w:autoSpaceDE/>
        <w:autoSpaceDN/>
        <w:adjustRightInd/>
        <w:ind w:firstLine="454"/>
        <w:jc w:val="both"/>
        <w:rPr>
          <w:rFonts w:eastAsia="Arial Unicode MS"/>
          <w:sz w:val="24"/>
          <w:szCs w:val="24"/>
        </w:rPr>
      </w:pPr>
      <w:r w:rsidRPr="003C6A10">
        <w:rPr>
          <w:rFonts w:eastAsia="Arial Unicode MS"/>
          <w:sz w:val="24"/>
          <w:szCs w:val="24"/>
        </w:rPr>
        <w:t>• выполнять символические действия моделирования и преобразования модели и работать с простейшей технической документацией: распознавать простейшие чертежи и эскизы, читать их и выполнять разметку с опорой на них; изготавливать плоскостные и объёмные изделия по простейшим чертежам, эскизам, схемам, рисункам.</w:t>
      </w:r>
    </w:p>
    <w:p w:rsidR="003C6A10" w:rsidRPr="003C6A10" w:rsidRDefault="003C6A10" w:rsidP="003C6A10">
      <w:pPr>
        <w:widowControl/>
        <w:autoSpaceDE/>
        <w:autoSpaceDN/>
        <w:adjustRightInd/>
        <w:ind w:firstLine="454"/>
        <w:jc w:val="both"/>
        <w:rPr>
          <w:rFonts w:eastAsia="Arial Unicode MS"/>
          <w:i/>
          <w:sz w:val="24"/>
          <w:szCs w:val="24"/>
        </w:rPr>
      </w:pPr>
      <w:r w:rsidRPr="003C6A10">
        <w:rPr>
          <w:rFonts w:eastAsia="Arial Unicode MS"/>
          <w:i/>
          <w:sz w:val="24"/>
          <w:szCs w:val="24"/>
        </w:rPr>
        <w:t>Выпускник получит возможность научиться:</w:t>
      </w:r>
    </w:p>
    <w:p w:rsidR="003C6A10" w:rsidRPr="003C6A10" w:rsidRDefault="003C6A10" w:rsidP="003C6A10">
      <w:pPr>
        <w:widowControl/>
        <w:autoSpaceDE/>
        <w:autoSpaceDN/>
        <w:adjustRightInd/>
        <w:ind w:firstLine="454"/>
        <w:jc w:val="both"/>
        <w:rPr>
          <w:rFonts w:eastAsia="Arial Unicode MS"/>
          <w:i/>
          <w:sz w:val="24"/>
          <w:szCs w:val="24"/>
        </w:rPr>
      </w:pPr>
      <w:r w:rsidRPr="003C6A10">
        <w:rPr>
          <w:rFonts w:eastAsia="Arial Unicode MS"/>
          <w:sz w:val="24"/>
          <w:szCs w:val="24"/>
        </w:rPr>
        <w:t>• </w:t>
      </w:r>
      <w:r w:rsidRPr="003C6A10">
        <w:rPr>
          <w:rFonts w:eastAsia="Arial Unicode MS"/>
          <w:i/>
          <w:sz w:val="24"/>
          <w:szCs w:val="24"/>
        </w:rPr>
        <w:t>отбирать и выстраивать оптимальную технологическую последовательность реализации собственного или предложенного учителем замысла;</w:t>
      </w:r>
    </w:p>
    <w:p w:rsidR="003C6A10" w:rsidRPr="003C6A10" w:rsidRDefault="003C6A10" w:rsidP="003C6A10">
      <w:pPr>
        <w:widowControl/>
        <w:autoSpaceDE/>
        <w:autoSpaceDN/>
        <w:adjustRightInd/>
        <w:ind w:firstLine="454"/>
        <w:jc w:val="both"/>
        <w:rPr>
          <w:rFonts w:eastAsia="Arial Unicode MS"/>
          <w:i/>
          <w:sz w:val="24"/>
          <w:szCs w:val="24"/>
        </w:rPr>
      </w:pPr>
      <w:r w:rsidRPr="003C6A10">
        <w:rPr>
          <w:rFonts w:eastAsia="Arial Unicode MS"/>
          <w:sz w:val="24"/>
          <w:szCs w:val="24"/>
        </w:rPr>
        <w:t>• </w:t>
      </w:r>
      <w:r w:rsidRPr="003C6A10">
        <w:rPr>
          <w:rFonts w:eastAsia="Arial Unicode MS"/>
          <w:i/>
          <w:sz w:val="24"/>
          <w:szCs w:val="24"/>
        </w:rPr>
        <w:t>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декоративно-художественной задачей.</w:t>
      </w:r>
    </w:p>
    <w:p w:rsidR="003C6A10" w:rsidRPr="003C6A10" w:rsidRDefault="003C6A10" w:rsidP="003C6A10">
      <w:pPr>
        <w:widowControl/>
        <w:autoSpaceDE/>
        <w:autoSpaceDN/>
        <w:adjustRightInd/>
        <w:jc w:val="center"/>
        <w:rPr>
          <w:rFonts w:eastAsia="Arial Unicode MS"/>
          <w:i/>
          <w:sz w:val="24"/>
          <w:szCs w:val="24"/>
        </w:rPr>
      </w:pPr>
      <w:bookmarkStart w:id="10" w:name="bookmark71"/>
      <w:r w:rsidRPr="003C6A10">
        <w:rPr>
          <w:rFonts w:eastAsia="Arial Unicode MS"/>
          <w:i/>
          <w:sz w:val="24"/>
          <w:szCs w:val="24"/>
        </w:rPr>
        <w:t>Конструирование и моделирование</w:t>
      </w:r>
      <w:bookmarkEnd w:id="10"/>
    </w:p>
    <w:p w:rsidR="003C6A10" w:rsidRPr="003C6A10" w:rsidRDefault="003C6A10" w:rsidP="003C6A10">
      <w:pPr>
        <w:widowControl/>
        <w:autoSpaceDE/>
        <w:autoSpaceDN/>
        <w:adjustRightInd/>
        <w:ind w:firstLine="454"/>
        <w:jc w:val="both"/>
        <w:rPr>
          <w:rFonts w:eastAsia="Arial Unicode MS"/>
          <w:sz w:val="24"/>
          <w:szCs w:val="24"/>
        </w:rPr>
      </w:pPr>
      <w:r w:rsidRPr="003C6A10">
        <w:rPr>
          <w:rFonts w:eastAsia="Arial Unicode MS"/>
          <w:sz w:val="24"/>
          <w:szCs w:val="24"/>
        </w:rPr>
        <w:t>Выпускник научится:</w:t>
      </w:r>
    </w:p>
    <w:p w:rsidR="003C6A10" w:rsidRPr="003C6A10" w:rsidRDefault="003C6A10" w:rsidP="003C6A10">
      <w:pPr>
        <w:widowControl/>
        <w:autoSpaceDE/>
        <w:autoSpaceDN/>
        <w:adjustRightInd/>
        <w:ind w:firstLine="454"/>
        <w:jc w:val="both"/>
        <w:rPr>
          <w:rFonts w:eastAsia="Arial Unicode MS"/>
          <w:sz w:val="24"/>
          <w:szCs w:val="24"/>
        </w:rPr>
      </w:pPr>
      <w:r w:rsidRPr="003C6A10">
        <w:rPr>
          <w:rFonts w:eastAsia="Arial Unicode MS"/>
          <w:sz w:val="24"/>
          <w:szCs w:val="24"/>
        </w:rPr>
        <w:t>• анализировать устройство изделия: выделять детали, их форму, определять взаимное расположение, виды соединения деталей;</w:t>
      </w:r>
    </w:p>
    <w:p w:rsidR="003C6A10" w:rsidRPr="003C6A10" w:rsidRDefault="003C6A10" w:rsidP="003C6A10">
      <w:pPr>
        <w:widowControl/>
        <w:autoSpaceDE/>
        <w:autoSpaceDN/>
        <w:adjustRightInd/>
        <w:ind w:firstLine="454"/>
        <w:jc w:val="both"/>
        <w:rPr>
          <w:rFonts w:eastAsia="Arial Unicode MS"/>
          <w:sz w:val="24"/>
          <w:szCs w:val="24"/>
        </w:rPr>
      </w:pPr>
      <w:r w:rsidRPr="003C6A10">
        <w:rPr>
          <w:rFonts w:eastAsia="Arial Unicode MS"/>
          <w:sz w:val="24"/>
          <w:szCs w:val="24"/>
        </w:rPr>
        <w:t>• решать простейшие задачи конструктивного характера по изменению вида и способа соединения деталей: на достраивание, придание новых свойств конструкции;</w:t>
      </w:r>
    </w:p>
    <w:p w:rsidR="003C6A10" w:rsidRPr="003C6A10" w:rsidRDefault="003C6A10" w:rsidP="003C6A10">
      <w:pPr>
        <w:widowControl/>
        <w:autoSpaceDE/>
        <w:autoSpaceDN/>
        <w:adjustRightInd/>
        <w:ind w:firstLine="454"/>
        <w:jc w:val="both"/>
        <w:rPr>
          <w:rFonts w:eastAsia="Arial Unicode MS"/>
          <w:sz w:val="24"/>
          <w:szCs w:val="24"/>
        </w:rPr>
      </w:pPr>
      <w:r w:rsidRPr="003C6A10">
        <w:rPr>
          <w:rFonts w:eastAsia="Arial Unicode MS"/>
          <w:sz w:val="24"/>
          <w:szCs w:val="24"/>
        </w:rPr>
        <w:t>• изготавливать несложные конструкции изделий по рисунку, простейшему чертежу или эскизу, образцу и доступным заданным условиям.</w:t>
      </w:r>
    </w:p>
    <w:p w:rsidR="003C6A10" w:rsidRPr="003C6A10" w:rsidRDefault="003C6A10" w:rsidP="003C6A10">
      <w:pPr>
        <w:widowControl/>
        <w:autoSpaceDE/>
        <w:autoSpaceDN/>
        <w:adjustRightInd/>
        <w:ind w:firstLine="454"/>
        <w:jc w:val="both"/>
        <w:rPr>
          <w:rFonts w:eastAsia="Arial Unicode MS"/>
          <w:i/>
          <w:sz w:val="24"/>
          <w:szCs w:val="24"/>
        </w:rPr>
      </w:pPr>
      <w:r w:rsidRPr="003C6A10">
        <w:rPr>
          <w:rFonts w:eastAsia="Arial Unicode MS"/>
          <w:i/>
          <w:sz w:val="24"/>
          <w:szCs w:val="24"/>
        </w:rPr>
        <w:t>Выпускник получит возможность научиться:</w:t>
      </w:r>
    </w:p>
    <w:p w:rsidR="003C6A10" w:rsidRPr="003C6A10" w:rsidRDefault="003C6A10" w:rsidP="003C6A10">
      <w:pPr>
        <w:widowControl/>
        <w:autoSpaceDE/>
        <w:autoSpaceDN/>
        <w:adjustRightInd/>
        <w:ind w:firstLine="454"/>
        <w:jc w:val="both"/>
        <w:rPr>
          <w:rFonts w:eastAsia="Arial Unicode MS"/>
          <w:i/>
          <w:sz w:val="24"/>
          <w:szCs w:val="24"/>
        </w:rPr>
      </w:pPr>
      <w:r w:rsidRPr="003C6A10">
        <w:rPr>
          <w:rFonts w:eastAsia="Arial Unicode MS"/>
          <w:sz w:val="24"/>
          <w:szCs w:val="24"/>
        </w:rPr>
        <w:t>• </w:t>
      </w:r>
      <w:r w:rsidRPr="003C6A10">
        <w:rPr>
          <w:rFonts w:eastAsia="Arial Unicode MS"/>
          <w:i/>
          <w:sz w:val="24"/>
          <w:szCs w:val="24"/>
        </w:rPr>
        <w:t>соотносить объёмную конструкцию, основанную на правильных геометрических формах, с изображениями их развёрток;</w:t>
      </w:r>
    </w:p>
    <w:p w:rsidR="003C6A10" w:rsidRPr="003C6A10" w:rsidRDefault="003C6A10" w:rsidP="003C6A10">
      <w:pPr>
        <w:widowControl/>
        <w:autoSpaceDE/>
        <w:autoSpaceDN/>
        <w:adjustRightInd/>
        <w:ind w:firstLine="454"/>
        <w:jc w:val="both"/>
        <w:rPr>
          <w:rFonts w:eastAsia="Arial Unicode MS"/>
          <w:i/>
          <w:sz w:val="24"/>
          <w:szCs w:val="24"/>
        </w:rPr>
      </w:pPr>
      <w:r w:rsidRPr="003C6A10">
        <w:rPr>
          <w:rFonts w:eastAsia="Arial Unicode MS"/>
          <w:sz w:val="24"/>
          <w:szCs w:val="24"/>
        </w:rPr>
        <w:lastRenderedPageBreak/>
        <w:t>• </w:t>
      </w:r>
      <w:r w:rsidRPr="003C6A10">
        <w:rPr>
          <w:rFonts w:eastAsia="Arial Unicode MS"/>
          <w:i/>
          <w:sz w:val="24"/>
          <w:szCs w:val="24"/>
        </w:rPr>
        <w:t>создавать мысленный образ конструкции с целью решения определённой конструкторской задачи или передачи определённой художественно-эстетической информации; воплощать этот образ в материале.</w:t>
      </w:r>
    </w:p>
    <w:p w:rsidR="003C6A10" w:rsidRPr="003C6A10" w:rsidRDefault="003C6A10" w:rsidP="003C6A10">
      <w:pPr>
        <w:widowControl/>
        <w:autoSpaceDE/>
        <w:autoSpaceDN/>
        <w:adjustRightInd/>
        <w:ind w:firstLine="454"/>
        <w:jc w:val="both"/>
        <w:rPr>
          <w:rFonts w:eastAsia="Arial Unicode MS"/>
          <w:color w:val="000000"/>
          <w:sz w:val="24"/>
          <w:szCs w:val="24"/>
        </w:rPr>
      </w:pPr>
    </w:p>
    <w:p w:rsidR="003C6A10" w:rsidRPr="003C6A10" w:rsidRDefault="003C6A10" w:rsidP="003C6A10">
      <w:pPr>
        <w:widowControl/>
        <w:autoSpaceDE/>
        <w:autoSpaceDN/>
        <w:adjustRightInd/>
        <w:ind w:firstLine="454"/>
        <w:jc w:val="both"/>
        <w:rPr>
          <w:rFonts w:eastAsia="Arial Unicode MS"/>
          <w:color w:val="000000"/>
          <w:sz w:val="24"/>
          <w:szCs w:val="24"/>
        </w:rPr>
      </w:pPr>
    </w:p>
    <w:p w:rsidR="003C6A10" w:rsidRDefault="00FC51CC" w:rsidP="003C6A10">
      <w:pPr>
        <w:keepNext/>
        <w:widowControl/>
        <w:ind w:firstLine="454"/>
        <w:textAlignment w:val="center"/>
        <w:rPr>
          <w:b/>
          <w:bCs/>
          <w:iCs/>
          <w:sz w:val="24"/>
          <w:szCs w:val="24"/>
        </w:rPr>
      </w:pPr>
      <w:r>
        <w:rPr>
          <w:b/>
          <w:bCs/>
          <w:iCs/>
          <w:sz w:val="24"/>
          <w:szCs w:val="24"/>
        </w:rPr>
        <w:t>1.2.9</w:t>
      </w:r>
      <w:r w:rsidR="003C6A10" w:rsidRPr="003C6A10">
        <w:rPr>
          <w:b/>
          <w:bCs/>
          <w:iCs/>
          <w:sz w:val="24"/>
          <w:szCs w:val="24"/>
        </w:rPr>
        <w:t>. Физическая культура</w:t>
      </w:r>
    </w:p>
    <w:p w:rsidR="00792EED" w:rsidRPr="00792EED" w:rsidRDefault="00792EED" w:rsidP="00CE42F7">
      <w:pPr>
        <w:autoSpaceDE/>
        <w:autoSpaceDN/>
        <w:adjustRightInd/>
        <w:ind w:firstLine="454"/>
        <w:jc w:val="both"/>
        <w:rPr>
          <w:rFonts w:eastAsia="Andale Sans UI"/>
          <w:i/>
          <w:iCs/>
          <w:kern w:val="2"/>
          <w:sz w:val="24"/>
          <w:szCs w:val="24"/>
          <w:lang w:eastAsia="ar-SA"/>
        </w:rPr>
      </w:pPr>
      <w:r w:rsidRPr="00792EED">
        <w:rPr>
          <w:rFonts w:eastAsia="Andale Sans UI"/>
          <w:i/>
          <w:iCs/>
          <w:kern w:val="2"/>
          <w:sz w:val="24"/>
          <w:szCs w:val="24"/>
          <w:lang w:eastAsia="ar-SA"/>
        </w:rPr>
        <w:t>(для обучающихся, не имеющих противопоказаний для занятий физической культурой или существенных ограничений по нагрузке)</w:t>
      </w:r>
    </w:p>
    <w:p w:rsidR="00365B42" w:rsidRPr="00365B42" w:rsidRDefault="00365B42" w:rsidP="00CE42F7">
      <w:pPr>
        <w:autoSpaceDE/>
        <w:autoSpaceDN/>
        <w:adjustRightInd/>
        <w:ind w:firstLine="454"/>
        <w:jc w:val="both"/>
        <w:rPr>
          <w:rFonts w:eastAsia="Andale Sans UI"/>
          <w:spacing w:val="2"/>
          <w:kern w:val="2"/>
          <w:sz w:val="24"/>
          <w:szCs w:val="24"/>
          <w:lang w:eastAsia="ar-SA"/>
        </w:rPr>
      </w:pPr>
      <w:r>
        <w:rPr>
          <w:rFonts w:eastAsia="Andale Sans UI"/>
          <w:spacing w:val="2"/>
          <w:kern w:val="2"/>
          <w:sz w:val="24"/>
          <w:szCs w:val="24"/>
          <w:lang w:eastAsia="ar-SA"/>
        </w:rPr>
        <w:t>1)</w:t>
      </w:r>
      <w:r w:rsidRPr="00365B42">
        <w:rPr>
          <w:rFonts w:eastAsia="Andale Sans UI"/>
          <w:spacing w:val="2"/>
          <w:kern w:val="2"/>
          <w:sz w:val="24"/>
          <w:szCs w:val="24"/>
          <w:lang w:eastAsia="ar-SA"/>
        </w:rPr>
        <w:t>формирование первоначальных представлений о значении физической культуры для укрепления здоровья человека (физического, социального и психологического), о ее позитивном влиянии на развитие человека (физическое, интеллектуальное, эмоциональное, социальное), о физической культуре и здоровье как факторах успешной учебы и социализации;</w:t>
      </w:r>
    </w:p>
    <w:p w:rsidR="00365B42" w:rsidRPr="00365B42" w:rsidRDefault="00365B42" w:rsidP="00CE42F7">
      <w:pPr>
        <w:autoSpaceDE/>
        <w:autoSpaceDN/>
        <w:adjustRightInd/>
        <w:ind w:firstLine="454"/>
        <w:jc w:val="both"/>
        <w:rPr>
          <w:rFonts w:eastAsia="Andale Sans UI"/>
          <w:spacing w:val="2"/>
          <w:kern w:val="2"/>
          <w:sz w:val="24"/>
          <w:szCs w:val="24"/>
          <w:lang w:eastAsia="ar-SA"/>
        </w:rPr>
      </w:pPr>
      <w:r w:rsidRPr="00365B42">
        <w:rPr>
          <w:rFonts w:eastAsia="Andale Sans UI"/>
          <w:spacing w:val="2"/>
          <w:kern w:val="2"/>
          <w:sz w:val="24"/>
          <w:szCs w:val="24"/>
          <w:lang w:eastAsia="ar-SA"/>
        </w:rPr>
        <w:t>2) овладение умениями организовывать здоровьесберегающую жизнедеятельность (режим дня, утренняя зарядка, оздоровительные мероприятия, подвижные игры и т. д.);</w:t>
      </w:r>
    </w:p>
    <w:p w:rsidR="00365B42" w:rsidRDefault="00365B42" w:rsidP="00CE42F7">
      <w:pPr>
        <w:autoSpaceDE/>
        <w:autoSpaceDN/>
        <w:adjustRightInd/>
        <w:ind w:firstLine="454"/>
        <w:jc w:val="both"/>
        <w:rPr>
          <w:rFonts w:eastAsia="Andale Sans UI"/>
          <w:spacing w:val="2"/>
          <w:kern w:val="2"/>
          <w:sz w:val="24"/>
          <w:szCs w:val="24"/>
          <w:lang w:eastAsia="ar-SA"/>
        </w:rPr>
      </w:pPr>
      <w:r w:rsidRPr="00365B42">
        <w:rPr>
          <w:rFonts w:eastAsia="Andale Sans UI"/>
          <w:spacing w:val="2"/>
          <w:kern w:val="2"/>
          <w:sz w:val="24"/>
          <w:szCs w:val="24"/>
          <w:lang w:eastAsia="ar-SA"/>
        </w:rPr>
        <w:t>3) формирование навыка систематического наблюдения за своим физическим состоянием, величиной физических нагрузок, данных мониторинга здоровья (рост, масса тела и др.), показателей развития основных физических качеств (силы, быстроты, выносливости, координации, гибкости), в том числе подготовка к выполнению нормативов Всероссийского физкультурно-спортивного комплекса "Готов к труду и обороне" (ГТО).</w:t>
      </w:r>
    </w:p>
    <w:p w:rsidR="00E71E19" w:rsidRDefault="00792EED" w:rsidP="00CE42F7">
      <w:pPr>
        <w:autoSpaceDE/>
        <w:autoSpaceDN/>
        <w:adjustRightInd/>
        <w:ind w:firstLine="454"/>
        <w:jc w:val="both"/>
        <w:rPr>
          <w:rFonts w:eastAsia="Andale Sans UI"/>
          <w:sz w:val="24"/>
          <w:szCs w:val="24"/>
          <w:lang w:eastAsia="ar-SA"/>
        </w:rPr>
      </w:pPr>
      <w:r w:rsidRPr="00792EED">
        <w:rPr>
          <w:rFonts w:eastAsia="Andale Sans UI"/>
          <w:spacing w:val="2"/>
          <w:kern w:val="2"/>
          <w:sz w:val="24"/>
          <w:szCs w:val="24"/>
          <w:lang w:eastAsia="ar-SA"/>
        </w:rPr>
        <w:t xml:space="preserve">В результате </w:t>
      </w:r>
      <w:proofErr w:type="gramStart"/>
      <w:r w:rsidRPr="00792EED">
        <w:rPr>
          <w:rFonts w:eastAsia="Andale Sans UI"/>
          <w:spacing w:val="2"/>
          <w:kern w:val="2"/>
          <w:sz w:val="24"/>
          <w:szCs w:val="24"/>
          <w:lang w:eastAsia="ar-SA"/>
        </w:rPr>
        <w:t>обучения</w:t>
      </w:r>
      <w:proofErr w:type="gramEnd"/>
      <w:r w:rsidRPr="00792EED">
        <w:rPr>
          <w:rFonts w:eastAsia="Andale Sans UI"/>
          <w:spacing w:val="2"/>
          <w:kern w:val="2"/>
          <w:sz w:val="24"/>
          <w:szCs w:val="24"/>
          <w:lang w:eastAsia="ar-SA"/>
        </w:rPr>
        <w:t xml:space="preserve"> обучающиеся на ступени началь</w:t>
      </w:r>
      <w:r w:rsidRPr="00792EED">
        <w:rPr>
          <w:rFonts w:eastAsia="Andale Sans UI"/>
          <w:kern w:val="2"/>
          <w:sz w:val="24"/>
          <w:szCs w:val="24"/>
          <w:lang w:eastAsia="ar-SA"/>
        </w:rPr>
        <w:t>ного общего образования начнут понимать значение занятий физической культурой для укрепления здоровья, физического развития, физической подготовленности и трудовой деятельности.</w:t>
      </w:r>
    </w:p>
    <w:p w:rsidR="00E71E19" w:rsidRDefault="00E71E19" w:rsidP="00CE42F7">
      <w:pPr>
        <w:tabs>
          <w:tab w:val="left" w:pos="6630"/>
        </w:tabs>
        <w:jc w:val="right"/>
        <w:rPr>
          <w:rFonts w:eastAsia="Andale Sans UI"/>
          <w:sz w:val="24"/>
          <w:szCs w:val="24"/>
          <w:lang w:eastAsia="ar-SA"/>
        </w:rPr>
      </w:pPr>
      <w:r>
        <w:rPr>
          <w:rFonts w:eastAsia="Andale Sans UI"/>
          <w:sz w:val="24"/>
          <w:szCs w:val="24"/>
          <w:lang w:eastAsia="ar-SA"/>
        </w:rPr>
        <w:t>Т</w:t>
      </w:r>
      <w:r w:rsidR="00CE42F7">
        <w:rPr>
          <w:rFonts w:eastAsia="Andale Sans UI"/>
          <w:sz w:val="24"/>
          <w:szCs w:val="24"/>
          <w:lang w:eastAsia="ar-SA"/>
        </w:rPr>
        <w:t>аблица 12</w:t>
      </w:r>
    </w:p>
    <w:p w:rsidR="00CE42F7" w:rsidRPr="00E71E19" w:rsidRDefault="00CE42F7" w:rsidP="00CE42F7">
      <w:pPr>
        <w:tabs>
          <w:tab w:val="left" w:pos="6630"/>
        </w:tabs>
        <w:jc w:val="right"/>
        <w:rPr>
          <w:rFonts w:eastAsia="Andale Sans UI"/>
          <w:sz w:val="24"/>
          <w:szCs w:val="24"/>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2"/>
        <w:gridCol w:w="3184"/>
        <w:gridCol w:w="3195"/>
      </w:tblGrid>
      <w:tr w:rsidR="00792EED" w:rsidRPr="00CE42F7" w:rsidTr="00CE42F7">
        <w:tc>
          <w:tcPr>
            <w:tcW w:w="3192" w:type="dxa"/>
          </w:tcPr>
          <w:p w:rsidR="00792EED" w:rsidRPr="00CE42F7" w:rsidRDefault="00E71E19" w:rsidP="00CE42F7">
            <w:pPr>
              <w:rPr>
                <w:rFonts w:eastAsia="Andale Sans UI"/>
                <w:kern w:val="2"/>
                <w:sz w:val="24"/>
                <w:szCs w:val="24"/>
                <w:lang w:eastAsia="ar-SA"/>
              </w:rPr>
            </w:pPr>
            <w:r w:rsidRPr="00CE42F7">
              <w:rPr>
                <w:rFonts w:eastAsia="Andale Sans UI"/>
                <w:sz w:val="24"/>
                <w:szCs w:val="24"/>
                <w:lang w:eastAsia="ar-SA"/>
              </w:rPr>
              <w:tab/>
            </w:r>
          </w:p>
        </w:tc>
        <w:tc>
          <w:tcPr>
            <w:tcW w:w="3184" w:type="dxa"/>
          </w:tcPr>
          <w:p w:rsidR="00792EED" w:rsidRPr="00CE42F7" w:rsidRDefault="00792EED" w:rsidP="00CE42F7">
            <w:pPr>
              <w:rPr>
                <w:rFonts w:eastAsia="Andale Sans UI"/>
                <w:kern w:val="2"/>
                <w:sz w:val="24"/>
                <w:szCs w:val="24"/>
                <w:lang w:eastAsia="ar-SA"/>
              </w:rPr>
            </w:pPr>
            <w:r w:rsidRPr="00CE42F7">
              <w:rPr>
                <w:rFonts w:eastAsia="Andale Sans UI"/>
                <w:kern w:val="2"/>
                <w:sz w:val="24"/>
                <w:szCs w:val="24"/>
                <w:lang w:eastAsia="ar-SA"/>
              </w:rPr>
              <w:t>Выпускник научится:</w:t>
            </w:r>
          </w:p>
        </w:tc>
        <w:tc>
          <w:tcPr>
            <w:tcW w:w="3195" w:type="dxa"/>
          </w:tcPr>
          <w:p w:rsidR="00792EED" w:rsidRPr="00CE42F7" w:rsidRDefault="00792EED" w:rsidP="00CE42F7">
            <w:pPr>
              <w:rPr>
                <w:rFonts w:eastAsia="Andale Sans UI"/>
                <w:kern w:val="2"/>
                <w:sz w:val="24"/>
                <w:szCs w:val="24"/>
                <w:lang w:eastAsia="ar-SA"/>
              </w:rPr>
            </w:pPr>
            <w:r w:rsidRPr="00CE42F7">
              <w:rPr>
                <w:rFonts w:eastAsia="Andale Sans UI"/>
                <w:b/>
                <w:kern w:val="2"/>
                <w:sz w:val="24"/>
                <w:szCs w:val="24"/>
                <w:lang w:eastAsia="ar-SA"/>
              </w:rPr>
              <w:t>Выпускник получит возможность научиться:</w:t>
            </w:r>
          </w:p>
        </w:tc>
      </w:tr>
      <w:tr w:rsidR="00792EED" w:rsidRPr="00CE42F7" w:rsidTr="00CE42F7">
        <w:tc>
          <w:tcPr>
            <w:tcW w:w="3192" w:type="dxa"/>
          </w:tcPr>
          <w:p w:rsidR="00792EED" w:rsidRPr="00CE42F7" w:rsidRDefault="00792EED" w:rsidP="00CE42F7">
            <w:pPr>
              <w:rPr>
                <w:iCs/>
                <w:kern w:val="1"/>
                <w:sz w:val="24"/>
                <w:szCs w:val="24"/>
                <w:lang w:val="en-US" w:eastAsia="en-US" w:bidi="en-US"/>
              </w:rPr>
            </w:pPr>
            <w:proofErr w:type="spellStart"/>
            <w:r w:rsidRPr="00CE42F7">
              <w:rPr>
                <w:iCs/>
                <w:kern w:val="1"/>
                <w:sz w:val="24"/>
                <w:szCs w:val="24"/>
                <w:lang w:val="en-US" w:eastAsia="en-US" w:bidi="en-US"/>
              </w:rPr>
              <w:t>Знания</w:t>
            </w:r>
            <w:proofErr w:type="spellEnd"/>
            <w:r w:rsidRPr="00CE42F7">
              <w:rPr>
                <w:iCs/>
                <w:kern w:val="1"/>
                <w:sz w:val="24"/>
                <w:szCs w:val="24"/>
                <w:lang w:val="en-US" w:eastAsia="en-US" w:bidi="en-US"/>
              </w:rPr>
              <w:t xml:space="preserve"> о </w:t>
            </w:r>
            <w:proofErr w:type="spellStart"/>
            <w:r w:rsidRPr="00CE42F7">
              <w:rPr>
                <w:iCs/>
                <w:kern w:val="1"/>
                <w:sz w:val="24"/>
                <w:szCs w:val="24"/>
                <w:lang w:val="en-US" w:eastAsia="en-US" w:bidi="en-US"/>
              </w:rPr>
              <w:t>физической</w:t>
            </w:r>
            <w:proofErr w:type="spellEnd"/>
            <w:r w:rsidRPr="00CE42F7">
              <w:rPr>
                <w:iCs/>
                <w:kern w:val="1"/>
                <w:sz w:val="24"/>
                <w:szCs w:val="24"/>
                <w:lang w:val="en-US" w:eastAsia="en-US" w:bidi="en-US"/>
              </w:rPr>
              <w:t xml:space="preserve"> </w:t>
            </w:r>
            <w:proofErr w:type="spellStart"/>
            <w:r w:rsidRPr="00CE42F7">
              <w:rPr>
                <w:iCs/>
                <w:kern w:val="1"/>
                <w:sz w:val="24"/>
                <w:szCs w:val="24"/>
                <w:lang w:val="en-US" w:eastAsia="en-US" w:bidi="en-US"/>
              </w:rPr>
              <w:t>культуре</w:t>
            </w:r>
            <w:proofErr w:type="spellEnd"/>
          </w:p>
          <w:p w:rsidR="00792EED" w:rsidRPr="00CE42F7" w:rsidRDefault="00792EED" w:rsidP="00CE42F7">
            <w:pPr>
              <w:rPr>
                <w:rFonts w:eastAsia="Andale Sans UI"/>
                <w:kern w:val="2"/>
                <w:sz w:val="24"/>
                <w:szCs w:val="24"/>
                <w:lang w:eastAsia="ar-SA"/>
              </w:rPr>
            </w:pPr>
          </w:p>
        </w:tc>
        <w:tc>
          <w:tcPr>
            <w:tcW w:w="3184" w:type="dxa"/>
          </w:tcPr>
          <w:p w:rsidR="00792EED" w:rsidRPr="00CE42F7" w:rsidRDefault="00792EED" w:rsidP="00CE42F7">
            <w:pPr>
              <w:jc w:val="both"/>
              <w:rPr>
                <w:sz w:val="24"/>
                <w:szCs w:val="24"/>
              </w:rPr>
            </w:pPr>
            <w:r w:rsidRPr="00CE42F7">
              <w:rPr>
                <w:sz w:val="24"/>
                <w:szCs w:val="24"/>
              </w:rPr>
              <w:t>- ориентироваться в понятиях «физическая культура», «ре</w:t>
            </w:r>
            <w:r w:rsidRPr="00CE42F7">
              <w:rPr>
                <w:spacing w:val="2"/>
                <w:sz w:val="24"/>
                <w:szCs w:val="24"/>
              </w:rPr>
              <w:t>жим дня»; характеризовать назначение утренней зарядки, физкультминуток и физкульт пауз, уроков физической куль</w:t>
            </w:r>
            <w:r w:rsidRPr="00CE42F7">
              <w:rPr>
                <w:sz w:val="24"/>
                <w:szCs w:val="24"/>
              </w:rPr>
              <w:t>туры, закаливания, прогулок на свежем воздухе, подвижных игр, занятий спортом для укрепления здоровья, развития основных физических качеств;</w:t>
            </w:r>
          </w:p>
          <w:p w:rsidR="00792EED" w:rsidRPr="00CE42F7" w:rsidRDefault="00792EED" w:rsidP="00CE42F7">
            <w:pPr>
              <w:jc w:val="both"/>
              <w:rPr>
                <w:sz w:val="24"/>
                <w:szCs w:val="24"/>
              </w:rPr>
            </w:pPr>
            <w:r w:rsidRPr="00CE42F7">
              <w:rPr>
                <w:spacing w:val="2"/>
                <w:sz w:val="24"/>
                <w:szCs w:val="24"/>
              </w:rPr>
              <w:t>- раскрывать на примерах положительное влияние заня</w:t>
            </w:r>
            <w:r w:rsidRPr="00CE42F7">
              <w:rPr>
                <w:sz w:val="24"/>
                <w:szCs w:val="24"/>
              </w:rPr>
              <w:t>тий физической культурой на успешное выполнение учебной</w:t>
            </w:r>
            <w:r w:rsidRPr="00CE42F7">
              <w:rPr>
                <w:sz w:val="24"/>
                <w:szCs w:val="24"/>
              </w:rPr>
              <w:br/>
            </w:r>
            <w:r w:rsidRPr="00CE42F7">
              <w:rPr>
                <w:spacing w:val="2"/>
                <w:sz w:val="24"/>
                <w:szCs w:val="24"/>
              </w:rPr>
              <w:t xml:space="preserve">и трудовой деятельности, укрепление здоровья и развитие </w:t>
            </w:r>
            <w:r w:rsidR="00120415" w:rsidRPr="00CE42F7">
              <w:rPr>
                <w:sz w:val="24"/>
                <w:szCs w:val="24"/>
              </w:rPr>
              <w:t>физических качеств;</w:t>
            </w:r>
          </w:p>
        </w:tc>
        <w:tc>
          <w:tcPr>
            <w:tcW w:w="3195" w:type="dxa"/>
          </w:tcPr>
          <w:p w:rsidR="00792EED" w:rsidRPr="00CE42F7" w:rsidRDefault="00792EED" w:rsidP="00CE42F7">
            <w:pPr>
              <w:jc w:val="both"/>
              <w:rPr>
                <w:i/>
                <w:iCs/>
                <w:sz w:val="24"/>
                <w:szCs w:val="24"/>
              </w:rPr>
            </w:pPr>
            <w:r w:rsidRPr="00CE42F7">
              <w:rPr>
                <w:i/>
                <w:iCs/>
                <w:sz w:val="24"/>
                <w:szCs w:val="24"/>
              </w:rPr>
              <w:t>- выявлять связь занятий физической культурой с трудовой и оборонной деятельностью;</w:t>
            </w:r>
          </w:p>
          <w:p w:rsidR="00792EED" w:rsidRPr="00CE42F7" w:rsidRDefault="00792EED" w:rsidP="00CE42F7">
            <w:pPr>
              <w:jc w:val="both"/>
              <w:rPr>
                <w:i/>
                <w:iCs/>
                <w:sz w:val="24"/>
                <w:szCs w:val="24"/>
              </w:rPr>
            </w:pPr>
            <w:r w:rsidRPr="00CE42F7">
              <w:rPr>
                <w:i/>
                <w:iCs/>
                <w:sz w:val="24"/>
                <w:szCs w:val="24"/>
              </w:rPr>
              <w:t xml:space="preserve">- характеризовать роль и значение режима дня в сохранении и укреплении здоровья; планировать и корректировать режим дня с учётом своей учебной и внешкольной </w:t>
            </w:r>
            <w:r w:rsidRPr="00CE42F7">
              <w:rPr>
                <w:i/>
                <w:iCs/>
                <w:spacing w:val="2"/>
                <w:sz w:val="24"/>
                <w:szCs w:val="24"/>
              </w:rPr>
              <w:t xml:space="preserve">деятельности, показателей своего здоровья, физического </w:t>
            </w:r>
            <w:r w:rsidRPr="00CE42F7">
              <w:rPr>
                <w:i/>
                <w:iCs/>
                <w:sz w:val="24"/>
                <w:szCs w:val="24"/>
              </w:rPr>
              <w:t>развития и физической подготовленности.</w:t>
            </w:r>
          </w:p>
          <w:p w:rsidR="00792EED" w:rsidRPr="00CE42F7" w:rsidRDefault="00792EED" w:rsidP="00CE42F7">
            <w:pPr>
              <w:jc w:val="both"/>
              <w:rPr>
                <w:rFonts w:eastAsia="Andale Sans UI"/>
                <w:kern w:val="2"/>
                <w:sz w:val="24"/>
                <w:szCs w:val="24"/>
                <w:lang w:eastAsia="ar-SA"/>
              </w:rPr>
            </w:pPr>
          </w:p>
        </w:tc>
      </w:tr>
      <w:tr w:rsidR="00792EED" w:rsidRPr="00CE42F7" w:rsidTr="00CE42F7">
        <w:tc>
          <w:tcPr>
            <w:tcW w:w="3192" w:type="dxa"/>
          </w:tcPr>
          <w:p w:rsidR="00792EED" w:rsidRPr="00CE42F7" w:rsidRDefault="00792EED" w:rsidP="00CE42F7">
            <w:pPr>
              <w:rPr>
                <w:rFonts w:eastAsia="Andale Sans UI"/>
                <w:kern w:val="2"/>
                <w:sz w:val="24"/>
                <w:szCs w:val="24"/>
                <w:lang w:eastAsia="ar-SA"/>
              </w:rPr>
            </w:pPr>
          </w:p>
        </w:tc>
        <w:tc>
          <w:tcPr>
            <w:tcW w:w="3184" w:type="dxa"/>
          </w:tcPr>
          <w:p w:rsidR="00792EED" w:rsidRPr="00CE42F7" w:rsidRDefault="00792EED" w:rsidP="00CE42F7">
            <w:pPr>
              <w:rPr>
                <w:sz w:val="24"/>
                <w:szCs w:val="24"/>
              </w:rPr>
            </w:pPr>
            <w:proofErr w:type="gramStart"/>
            <w:r w:rsidRPr="00CE42F7">
              <w:rPr>
                <w:sz w:val="24"/>
                <w:szCs w:val="24"/>
              </w:rPr>
              <w:t xml:space="preserve">- ориентироваться в понятии </w:t>
            </w:r>
            <w:r w:rsidRPr="00CE42F7">
              <w:rPr>
                <w:sz w:val="24"/>
                <w:szCs w:val="24"/>
              </w:rPr>
              <w:lastRenderedPageBreak/>
              <w:t>«физическая подготовка»: характеризовать основные физические качества (силу, быстроту, выносливость, равновесие, гибкость) и демонстрировать физические упражнения, направленные на их развитие;</w:t>
            </w:r>
            <w:proofErr w:type="gramEnd"/>
          </w:p>
          <w:p w:rsidR="00792EED" w:rsidRPr="00CE42F7" w:rsidRDefault="00792EED" w:rsidP="00CE42F7">
            <w:pPr>
              <w:rPr>
                <w:sz w:val="24"/>
                <w:szCs w:val="24"/>
              </w:rPr>
            </w:pPr>
            <w:r w:rsidRPr="00CE42F7">
              <w:rPr>
                <w:sz w:val="24"/>
                <w:szCs w:val="24"/>
              </w:rPr>
              <w:t>- характеризовать способы безопасного поведения на урок</w:t>
            </w:r>
            <w:r w:rsidRPr="00CE42F7">
              <w:rPr>
                <w:spacing w:val="2"/>
                <w:sz w:val="24"/>
                <w:szCs w:val="24"/>
              </w:rPr>
              <w:t>ах физической культуры и организовывать места занятий физическими упражнениями и подвижными играми (как в</w:t>
            </w:r>
            <w:r w:rsidRPr="00CE42F7">
              <w:rPr>
                <w:sz w:val="24"/>
                <w:szCs w:val="24"/>
              </w:rPr>
              <w:t xml:space="preserve"> помещениях, так и на открытом воздухе).</w:t>
            </w:r>
          </w:p>
          <w:p w:rsidR="00792EED" w:rsidRPr="00CE42F7" w:rsidRDefault="00792EED" w:rsidP="00CE42F7">
            <w:pPr>
              <w:rPr>
                <w:rFonts w:eastAsia="Andale Sans UI"/>
                <w:kern w:val="2"/>
                <w:sz w:val="24"/>
                <w:szCs w:val="24"/>
                <w:lang w:eastAsia="ar-SA"/>
              </w:rPr>
            </w:pPr>
          </w:p>
        </w:tc>
        <w:tc>
          <w:tcPr>
            <w:tcW w:w="3195" w:type="dxa"/>
          </w:tcPr>
          <w:p w:rsidR="00792EED" w:rsidRPr="00CE42F7" w:rsidRDefault="00792EED" w:rsidP="00CE42F7">
            <w:pPr>
              <w:rPr>
                <w:rFonts w:eastAsia="Andale Sans UI"/>
                <w:kern w:val="2"/>
                <w:sz w:val="24"/>
                <w:szCs w:val="24"/>
                <w:lang w:eastAsia="ar-SA"/>
              </w:rPr>
            </w:pPr>
          </w:p>
        </w:tc>
      </w:tr>
      <w:tr w:rsidR="00792EED" w:rsidRPr="00CE42F7" w:rsidTr="00CE42F7">
        <w:tc>
          <w:tcPr>
            <w:tcW w:w="3192" w:type="dxa"/>
          </w:tcPr>
          <w:p w:rsidR="00792EED" w:rsidRPr="00CE42F7" w:rsidRDefault="00792EED" w:rsidP="00CE42F7">
            <w:pPr>
              <w:rPr>
                <w:iCs/>
                <w:kern w:val="1"/>
                <w:sz w:val="24"/>
                <w:szCs w:val="24"/>
                <w:lang w:val="en-US" w:eastAsia="en-US" w:bidi="en-US"/>
              </w:rPr>
            </w:pPr>
            <w:proofErr w:type="spellStart"/>
            <w:r w:rsidRPr="00CE42F7">
              <w:rPr>
                <w:iCs/>
                <w:kern w:val="1"/>
                <w:sz w:val="24"/>
                <w:szCs w:val="24"/>
                <w:lang w:val="en-US" w:eastAsia="en-US" w:bidi="en-US"/>
              </w:rPr>
              <w:lastRenderedPageBreak/>
              <w:t>Способы</w:t>
            </w:r>
            <w:proofErr w:type="spellEnd"/>
            <w:r w:rsidRPr="00CE42F7">
              <w:rPr>
                <w:iCs/>
                <w:kern w:val="1"/>
                <w:sz w:val="24"/>
                <w:szCs w:val="24"/>
                <w:lang w:val="en-US" w:eastAsia="en-US" w:bidi="en-US"/>
              </w:rPr>
              <w:t xml:space="preserve"> </w:t>
            </w:r>
            <w:proofErr w:type="spellStart"/>
            <w:r w:rsidRPr="00CE42F7">
              <w:rPr>
                <w:iCs/>
                <w:kern w:val="1"/>
                <w:sz w:val="24"/>
                <w:szCs w:val="24"/>
                <w:lang w:val="en-US" w:eastAsia="en-US" w:bidi="en-US"/>
              </w:rPr>
              <w:t>физкультурной</w:t>
            </w:r>
            <w:proofErr w:type="spellEnd"/>
            <w:r w:rsidRPr="00CE42F7">
              <w:rPr>
                <w:iCs/>
                <w:kern w:val="1"/>
                <w:sz w:val="24"/>
                <w:szCs w:val="24"/>
                <w:lang w:val="en-US" w:eastAsia="en-US" w:bidi="en-US"/>
              </w:rPr>
              <w:t xml:space="preserve"> </w:t>
            </w:r>
            <w:proofErr w:type="spellStart"/>
            <w:r w:rsidRPr="00CE42F7">
              <w:rPr>
                <w:iCs/>
                <w:kern w:val="1"/>
                <w:sz w:val="24"/>
                <w:szCs w:val="24"/>
                <w:lang w:val="en-US" w:eastAsia="en-US" w:bidi="en-US"/>
              </w:rPr>
              <w:t>деятельности</w:t>
            </w:r>
            <w:proofErr w:type="spellEnd"/>
          </w:p>
          <w:p w:rsidR="00792EED" w:rsidRPr="00CE42F7" w:rsidRDefault="00792EED" w:rsidP="00CE42F7">
            <w:pPr>
              <w:rPr>
                <w:rFonts w:eastAsia="Andale Sans UI"/>
                <w:kern w:val="2"/>
                <w:sz w:val="24"/>
                <w:szCs w:val="24"/>
                <w:lang w:eastAsia="ar-SA"/>
              </w:rPr>
            </w:pPr>
          </w:p>
        </w:tc>
        <w:tc>
          <w:tcPr>
            <w:tcW w:w="3184" w:type="dxa"/>
          </w:tcPr>
          <w:p w:rsidR="00792EED" w:rsidRPr="00CE42F7" w:rsidRDefault="00792EED" w:rsidP="00CE42F7">
            <w:pPr>
              <w:rPr>
                <w:sz w:val="24"/>
                <w:szCs w:val="24"/>
              </w:rPr>
            </w:pPr>
            <w:r w:rsidRPr="00CE42F7">
              <w:rPr>
                <w:sz w:val="24"/>
                <w:szCs w:val="24"/>
              </w:rPr>
              <w:t>- отбирать упражнения для комплексов утренней зарядки и физкультминуток и выполнять их в соответствии с изученными правилами;</w:t>
            </w:r>
          </w:p>
          <w:p w:rsidR="00792EED" w:rsidRPr="00CE42F7" w:rsidRDefault="00792EED" w:rsidP="00CE42F7">
            <w:pPr>
              <w:rPr>
                <w:sz w:val="24"/>
                <w:szCs w:val="24"/>
              </w:rPr>
            </w:pPr>
            <w:r w:rsidRPr="00CE42F7">
              <w:rPr>
                <w:sz w:val="24"/>
                <w:szCs w:val="24"/>
              </w:rPr>
              <w:t>- организовывать и проводить подвижные игры и простейшие соревнования во время отдыха на открытом воздухе и в помещении (спортивном зале и местах рекреации), соблюдать правила взаимодействия с игроками;</w:t>
            </w:r>
          </w:p>
          <w:p w:rsidR="00792EED" w:rsidRPr="00CE42F7" w:rsidRDefault="00792EED" w:rsidP="00CE42F7">
            <w:pPr>
              <w:rPr>
                <w:sz w:val="24"/>
                <w:szCs w:val="24"/>
              </w:rPr>
            </w:pPr>
            <w:r w:rsidRPr="00CE42F7">
              <w:rPr>
                <w:sz w:val="24"/>
                <w:szCs w:val="24"/>
              </w:rPr>
              <w:t>- измерять показатели физического развития (рост и мас</w:t>
            </w:r>
            <w:r w:rsidRPr="00CE42F7">
              <w:rPr>
                <w:spacing w:val="2"/>
                <w:sz w:val="24"/>
                <w:szCs w:val="24"/>
              </w:rPr>
              <w:t>са тела) и физической подготовленности (сила, быстрота, выносливость, равновесие, гибкость) с помощью тестовых</w:t>
            </w:r>
            <w:r w:rsidRPr="00CE42F7">
              <w:rPr>
                <w:sz w:val="24"/>
                <w:szCs w:val="24"/>
              </w:rPr>
              <w:t xml:space="preserve"> упражнений; вести систематические наблю</w:t>
            </w:r>
            <w:r w:rsidR="00120415" w:rsidRPr="00CE42F7">
              <w:rPr>
                <w:sz w:val="24"/>
                <w:szCs w:val="24"/>
              </w:rPr>
              <w:t>дения за динамикой показателей.</w:t>
            </w:r>
          </w:p>
        </w:tc>
        <w:tc>
          <w:tcPr>
            <w:tcW w:w="3195" w:type="dxa"/>
          </w:tcPr>
          <w:p w:rsidR="00792EED" w:rsidRPr="00CE42F7" w:rsidRDefault="00792EED" w:rsidP="00CE42F7">
            <w:pPr>
              <w:rPr>
                <w:i/>
                <w:iCs/>
                <w:sz w:val="24"/>
                <w:szCs w:val="24"/>
              </w:rPr>
            </w:pPr>
            <w:r w:rsidRPr="00CE42F7">
              <w:rPr>
                <w:i/>
                <w:iCs/>
                <w:spacing w:val="2"/>
                <w:sz w:val="24"/>
                <w:szCs w:val="24"/>
              </w:rPr>
              <w:t xml:space="preserve">- вести тетрадь по физической культуре с записями </w:t>
            </w:r>
            <w:r w:rsidRPr="00CE42F7">
              <w:rPr>
                <w:i/>
                <w:iCs/>
                <w:sz w:val="24"/>
                <w:szCs w:val="24"/>
              </w:rPr>
              <w:t xml:space="preserve">режима дня, комплексов утренней гимнастики, </w:t>
            </w:r>
            <w:proofErr w:type="gramStart"/>
            <w:r w:rsidRPr="00CE42F7">
              <w:rPr>
                <w:i/>
                <w:iCs/>
                <w:sz w:val="24"/>
                <w:szCs w:val="24"/>
              </w:rPr>
              <w:t>физкульт­минуток</w:t>
            </w:r>
            <w:proofErr w:type="gramEnd"/>
            <w:r w:rsidRPr="00CE42F7">
              <w:rPr>
                <w:i/>
                <w:iCs/>
                <w:sz w:val="24"/>
                <w:szCs w:val="24"/>
              </w:rPr>
              <w:t>, общеразвивающих упражнений для индивидуальных занятий, результатов наблюдений за динамикой ос</w:t>
            </w:r>
            <w:r w:rsidRPr="00CE42F7">
              <w:rPr>
                <w:i/>
                <w:iCs/>
                <w:spacing w:val="2"/>
                <w:sz w:val="24"/>
                <w:szCs w:val="24"/>
              </w:rPr>
              <w:t xml:space="preserve">новных показателей физического развития и физической </w:t>
            </w:r>
            <w:r w:rsidRPr="00CE42F7">
              <w:rPr>
                <w:i/>
                <w:iCs/>
                <w:sz w:val="24"/>
                <w:szCs w:val="24"/>
              </w:rPr>
              <w:t>подготовленности;</w:t>
            </w:r>
          </w:p>
          <w:p w:rsidR="00792EED" w:rsidRPr="00CE42F7" w:rsidRDefault="00792EED" w:rsidP="00CE42F7">
            <w:pPr>
              <w:rPr>
                <w:i/>
                <w:iCs/>
                <w:spacing w:val="-2"/>
                <w:sz w:val="24"/>
                <w:szCs w:val="24"/>
              </w:rPr>
            </w:pPr>
            <w:r w:rsidRPr="00CE42F7">
              <w:rPr>
                <w:i/>
                <w:iCs/>
                <w:spacing w:val="-2"/>
                <w:sz w:val="24"/>
                <w:szCs w:val="24"/>
              </w:rPr>
              <w:t>- целенаправленно отбирать физические упражнения для индивидуальных занятий по развитию физических качеств;</w:t>
            </w:r>
          </w:p>
          <w:p w:rsidR="00792EED" w:rsidRPr="00CE42F7" w:rsidRDefault="00792EED" w:rsidP="00CE42F7">
            <w:pPr>
              <w:rPr>
                <w:i/>
                <w:iCs/>
                <w:sz w:val="24"/>
                <w:szCs w:val="24"/>
              </w:rPr>
            </w:pPr>
            <w:r w:rsidRPr="00CE42F7">
              <w:rPr>
                <w:i/>
                <w:iCs/>
                <w:sz w:val="24"/>
                <w:szCs w:val="24"/>
              </w:rPr>
              <w:t>- выполнять простейшие приёмы оказания доврачебной помощи при травмах и ушибах.</w:t>
            </w:r>
          </w:p>
          <w:p w:rsidR="00792EED" w:rsidRPr="00CE42F7" w:rsidRDefault="00792EED" w:rsidP="00CE42F7">
            <w:pPr>
              <w:rPr>
                <w:i/>
                <w:iCs/>
                <w:sz w:val="24"/>
                <w:szCs w:val="24"/>
              </w:rPr>
            </w:pPr>
          </w:p>
        </w:tc>
      </w:tr>
      <w:tr w:rsidR="00792EED" w:rsidRPr="00CE42F7" w:rsidTr="00CE42F7">
        <w:tc>
          <w:tcPr>
            <w:tcW w:w="3192" w:type="dxa"/>
          </w:tcPr>
          <w:p w:rsidR="00792EED" w:rsidRPr="00CE42F7" w:rsidRDefault="00792EED" w:rsidP="00CE42F7">
            <w:pPr>
              <w:rPr>
                <w:iCs/>
                <w:kern w:val="1"/>
                <w:sz w:val="24"/>
                <w:szCs w:val="24"/>
                <w:lang w:val="en-US" w:eastAsia="en-US" w:bidi="en-US"/>
              </w:rPr>
            </w:pPr>
            <w:proofErr w:type="spellStart"/>
            <w:r w:rsidRPr="00CE42F7">
              <w:rPr>
                <w:iCs/>
                <w:kern w:val="1"/>
                <w:sz w:val="24"/>
                <w:szCs w:val="24"/>
                <w:lang w:val="en-US" w:eastAsia="en-US" w:bidi="en-US"/>
              </w:rPr>
              <w:t>Физическое</w:t>
            </w:r>
            <w:proofErr w:type="spellEnd"/>
            <w:r w:rsidRPr="00CE42F7">
              <w:rPr>
                <w:iCs/>
                <w:kern w:val="1"/>
                <w:sz w:val="24"/>
                <w:szCs w:val="24"/>
                <w:lang w:val="en-US" w:eastAsia="en-US" w:bidi="en-US"/>
              </w:rPr>
              <w:t xml:space="preserve"> </w:t>
            </w:r>
            <w:proofErr w:type="spellStart"/>
            <w:r w:rsidRPr="00CE42F7">
              <w:rPr>
                <w:iCs/>
                <w:kern w:val="1"/>
                <w:sz w:val="24"/>
                <w:szCs w:val="24"/>
                <w:lang w:val="en-US" w:eastAsia="en-US" w:bidi="en-US"/>
              </w:rPr>
              <w:t>совершенствование</w:t>
            </w:r>
            <w:proofErr w:type="spellEnd"/>
          </w:p>
          <w:p w:rsidR="00792EED" w:rsidRPr="00CE42F7" w:rsidRDefault="00792EED" w:rsidP="00CE42F7">
            <w:pPr>
              <w:rPr>
                <w:iCs/>
                <w:kern w:val="1"/>
                <w:sz w:val="24"/>
                <w:szCs w:val="24"/>
                <w:lang w:val="en-US" w:eastAsia="en-US" w:bidi="en-US"/>
              </w:rPr>
            </w:pPr>
          </w:p>
        </w:tc>
        <w:tc>
          <w:tcPr>
            <w:tcW w:w="3184" w:type="dxa"/>
          </w:tcPr>
          <w:p w:rsidR="00792EED" w:rsidRPr="00CE42F7" w:rsidRDefault="00792EED" w:rsidP="00CE42F7">
            <w:pPr>
              <w:rPr>
                <w:sz w:val="24"/>
                <w:szCs w:val="24"/>
              </w:rPr>
            </w:pPr>
            <w:r w:rsidRPr="00CE42F7">
              <w:rPr>
                <w:spacing w:val="2"/>
                <w:sz w:val="24"/>
                <w:szCs w:val="24"/>
              </w:rPr>
              <w:t>- выполнять упражнения по коррекции и профилактике нарушения зрения и осанки, упражнения на развитие фи</w:t>
            </w:r>
            <w:r w:rsidRPr="00CE42F7">
              <w:rPr>
                <w:sz w:val="24"/>
                <w:szCs w:val="24"/>
              </w:rPr>
              <w:t>зических качеств (силы, быстроты, выносливости, гибкости, равновесия)</w:t>
            </w:r>
            <w:r w:rsidR="006E122C" w:rsidRPr="00CE42F7">
              <w:rPr>
                <w:sz w:val="24"/>
                <w:szCs w:val="24"/>
              </w:rPr>
              <w:t>;</w:t>
            </w:r>
          </w:p>
        </w:tc>
        <w:tc>
          <w:tcPr>
            <w:tcW w:w="3195" w:type="dxa"/>
          </w:tcPr>
          <w:p w:rsidR="00792EED" w:rsidRPr="00CE42F7" w:rsidRDefault="00792EED" w:rsidP="00CE42F7">
            <w:pPr>
              <w:rPr>
                <w:i/>
                <w:iCs/>
                <w:sz w:val="24"/>
                <w:szCs w:val="24"/>
              </w:rPr>
            </w:pPr>
            <w:r w:rsidRPr="00CE42F7">
              <w:rPr>
                <w:i/>
                <w:iCs/>
                <w:sz w:val="24"/>
                <w:szCs w:val="24"/>
              </w:rPr>
              <w:t>- сохранять правильную осанку, оптимальное телосложение;</w:t>
            </w:r>
          </w:p>
          <w:p w:rsidR="00792EED" w:rsidRPr="00CE42F7" w:rsidRDefault="00792EED" w:rsidP="00CE42F7">
            <w:pPr>
              <w:rPr>
                <w:i/>
                <w:iCs/>
                <w:sz w:val="24"/>
                <w:szCs w:val="24"/>
              </w:rPr>
            </w:pPr>
            <w:r w:rsidRPr="00CE42F7">
              <w:rPr>
                <w:i/>
                <w:iCs/>
                <w:spacing w:val="-2"/>
                <w:sz w:val="24"/>
                <w:szCs w:val="24"/>
              </w:rPr>
              <w:t>- выполнять эстетически красиво гимнастические и ак</w:t>
            </w:r>
            <w:r w:rsidR="00120415" w:rsidRPr="00CE42F7">
              <w:rPr>
                <w:i/>
                <w:iCs/>
                <w:sz w:val="24"/>
                <w:szCs w:val="24"/>
              </w:rPr>
              <w:t>робатические комбинации;</w:t>
            </w:r>
          </w:p>
        </w:tc>
      </w:tr>
    </w:tbl>
    <w:tbl>
      <w:tblPr>
        <w:tblpPr w:leftFromText="180" w:rightFromText="180" w:vertAnchor="text" w:horzAnchor="margin" w:tblpY="-538"/>
        <w:tblW w:w="9828"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1E0" w:firstRow="1" w:lastRow="1" w:firstColumn="1" w:lastColumn="1" w:noHBand="0" w:noVBand="0"/>
      </w:tblPr>
      <w:tblGrid>
        <w:gridCol w:w="2164"/>
        <w:gridCol w:w="4477"/>
        <w:gridCol w:w="3187"/>
      </w:tblGrid>
      <w:tr w:rsidR="00792EED" w:rsidRPr="00792EED" w:rsidTr="00CE42F7">
        <w:trPr>
          <w:trHeight w:val="275"/>
        </w:trPr>
        <w:tc>
          <w:tcPr>
            <w:tcW w:w="2164" w:type="dxa"/>
          </w:tcPr>
          <w:p w:rsidR="00792EED" w:rsidRPr="00792EED" w:rsidRDefault="00792EED" w:rsidP="00792EED">
            <w:pPr>
              <w:keepNext/>
              <w:suppressAutoHyphens/>
              <w:textAlignment w:val="center"/>
              <w:rPr>
                <w:iCs/>
                <w:kern w:val="1"/>
                <w:sz w:val="24"/>
                <w:szCs w:val="24"/>
                <w:lang w:eastAsia="en-US" w:bidi="en-US"/>
              </w:rPr>
            </w:pPr>
          </w:p>
        </w:tc>
        <w:tc>
          <w:tcPr>
            <w:tcW w:w="4477" w:type="dxa"/>
          </w:tcPr>
          <w:p w:rsidR="00792EED" w:rsidRPr="00792EED" w:rsidRDefault="00792EED" w:rsidP="00792EED">
            <w:pPr>
              <w:keepNext/>
              <w:widowControl/>
              <w:suppressAutoHyphens/>
              <w:spacing w:before="240"/>
              <w:textAlignment w:val="center"/>
              <w:rPr>
                <w:sz w:val="24"/>
                <w:szCs w:val="24"/>
              </w:rPr>
            </w:pPr>
            <w:r w:rsidRPr="00792EED">
              <w:rPr>
                <w:sz w:val="24"/>
                <w:szCs w:val="24"/>
              </w:rPr>
              <w:t>оценивать величину нагрузки по частоте пульса (с помощью специальной таблицы);</w:t>
            </w:r>
          </w:p>
          <w:p w:rsidR="00792EED" w:rsidRPr="00792EED" w:rsidRDefault="00792EED" w:rsidP="00792EED">
            <w:pPr>
              <w:keepNext/>
              <w:widowControl/>
              <w:suppressAutoHyphens/>
              <w:spacing w:before="240"/>
              <w:textAlignment w:val="center"/>
              <w:rPr>
                <w:sz w:val="24"/>
                <w:szCs w:val="24"/>
              </w:rPr>
            </w:pPr>
            <w:r w:rsidRPr="00792EED">
              <w:rPr>
                <w:sz w:val="24"/>
                <w:szCs w:val="24"/>
              </w:rPr>
              <w:t>- выполнять организующие строевые команды и приёмы;</w:t>
            </w:r>
          </w:p>
          <w:p w:rsidR="00792EED" w:rsidRPr="00792EED" w:rsidRDefault="00792EED" w:rsidP="00792EED">
            <w:pPr>
              <w:keepNext/>
              <w:widowControl/>
              <w:suppressAutoHyphens/>
              <w:spacing w:before="240"/>
              <w:ind w:firstLine="454"/>
              <w:textAlignment w:val="center"/>
              <w:rPr>
                <w:sz w:val="24"/>
                <w:szCs w:val="24"/>
              </w:rPr>
            </w:pPr>
            <w:r w:rsidRPr="00792EED">
              <w:rPr>
                <w:sz w:val="24"/>
                <w:szCs w:val="24"/>
              </w:rPr>
              <w:t>выполнять акробатические упражнения (кувырки, стойки, перекаты);</w:t>
            </w:r>
          </w:p>
          <w:p w:rsidR="00792EED" w:rsidRPr="00792EED" w:rsidRDefault="00792EED" w:rsidP="00792EED">
            <w:pPr>
              <w:keepNext/>
              <w:widowControl/>
              <w:suppressAutoHyphens/>
              <w:spacing w:before="240"/>
              <w:textAlignment w:val="center"/>
              <w:rPr>
                <w:sz w:val="24"/>
                <w:szCs w:val="24"/>
              </w:rPr>
            </w:pPr>
            <w:r w:rsidRPr="00792EED">
              <w:rPr>
                <w:spacing w:val="2"/>
                <w:sz w:val="24"/>
                <w:szCs w:val="24"/>
              </w:rPr>
              <w:t xml:space="preserve">- выполнять гимнастические упражнения на спортивных </w:t>
            </w:r>
            <w:r w:rsidRPr="00792EED">
              <w:rPr>
                <w:sz w:val="24"/>
                <w:szCs w:val="24"/>
              </w:rPr>
              <w:t>снарядах (перекладина, гимнастическое бревно);</w:t>
            </w:r>
          </w:p>
          <w:p w:rsidR="00792EED" w:rsidRPr="00792EED" w:rsidRDefault="00792EED" w:rsidP="00792EED">
            <w:pPr>
              <w:keepNext/>
              <w:widowControl/>
              <w:suppressAutoHyphens/>
              <w:spacing w:before="240"/>
              <w:textAlignment w:val="center"/>
              <w:rPr>
                <w:sz w:val="24"/>
                <w:szCs w:val="24"/>
              </w:rPr>
            </w:pPr>
            <w:r w:rsidRPr="00792EED">
              <w:rPr>
                <w:sz w:val="24"/>
                <w:szCs w:val="24"/>
              </w:rPr>
              <w:t>- выполнять легкоатлетические упражнения (бег, прыжки, метания и броски мячей разного веса и объёма);</w:t>
            </w:r>
          </w:p>
          <w:p w:rsidR="00792EED" w:rsidRPr="00792EED" w:rsidRDefault="00792EED" w:rsidP="00792EED">
            <w:pPr>
              <w:keepNext/>
              <w:widowControl/>
              <w:suppressAutoHyphens/>
              <w:spacing w:before="240"/>
              <w:textAlignment w:val="center"/>
              <w:rPr>
                <w:sz w:val="24"/>
                <w:szCs w:val="24"/>
              </w:rPr>
            </w:pPr>
            <w:r w:rsidRPr="00792EED">
              <w:rPr>
                <w:sz w:val="24"/>
                <w:szCs w:val="24"/>
              </w:rPr>
              <w:t>- выполнять игровые действия и упражнения из подвижных игр разной</w:t>
            </w:r>
            <w:r w:rsidR="00CE42F7">
              <w:rPr>
                <w:sz w:val="24"/>
                <w:szCs w:val="24"/>
              </w:rPr>
              <w:t xml:space="preserve"> функциональной направленности.</w:t>
            </w:r>
          </w:p>
        </w:tc>
        <w:tc>
          <w:tcPr>
            <w:tcW w:w="3187" w:type="dxa"/>
          </w:tcPr>
          <w:p w:rsidR="00792EED" w:rsidRPr="00792EED" w:rsidRDefault="00792EED" w:rsidP="00792EED">
            <w:pPr>
              <w:keepNext/>
              <w:widowControl/>
              <w:suppressAutoHyphens/>
              <w:spacing w:before="240"/>
              <w:textAlignment w:val="center"/>
              <w:rPr>
                <w:i/>
                <w:iCs/>
                <w:sz w:val="24"/>
                <w:szCs w:val="24"/>
              </w:rPr>
            </w:pPr>
            <w:r w:rsidRPr="00792EED">
              <w:rPr>
                <w:i/>
                <w:iCs/>
                <w:sz w:val="24"/>
                <w:szCs w:val="24"/>
              </w:rPr>
              <w:t>-играть в баскетбол, футбол и волейбол по упрощённым правилам;</w:t>
            </w:r>
          </w:p>
          <w:p w:rsidR="00792EED" w:rsidRPr="00792EED" w:rsidRDefault="00792EED" w:rsidP="00792EED">
            <w:pPr>
              <w:keepNext/>
              <w:widowControl/>
              <w:suppressAutoHyphens/>
              <w:spacing w:before="240"/>
              <w:textAlignment w:val="center"/>
              <w:rPr>
                <w:i/>
                <w:iCs/>
                <w:sz w:val="24"/>
                <w:szCs w:val="24"/>
              </w:rPr>
            </w:pPr>
            <w:r w:rsidRPr="00792EED">
              <w:rPr>
                <w:i/>
                <w:iCs/>
                <w:sz w:val="24"/>
                <w:szCs w:val="24"/>
              </w:rPr>
              <w:t>-выполнять тестовые нормативы по физической подготовке;</w:t>
            </w:r>
          </w:p>
          <w:p w:rsidR="00792EED" w:rsidRPr="00792EED" w:rsidRDefault="00792EED" w:rsidP="00792EED">
            <w:pPr>
              <w:keepNext/>
              <w:widowControl/>
              <w:suppressAutoHyphens/>
              <w:spacing w:before="240"/>
              <w:textAlignment w:val="center"/>
              <w:rPr>
                <w:i/>
                <w:iCs/>
                <w:sz w:val="24"/>
                <w:szCs w:val="24"/>
              </w:rPr>
            </w:pPr>
            <w:r w:rsidRPr="00792EED">
              <w:rPr>
                <w:i/>
                <w:iCs/>
                <w:sz w:val="24"/>
                <w:szCs w:val="24"/>
              </w:rPr>
              <w:t>- плавать, в том числе спортивными способами;</w:t>
            </w:r>
          </w:p>
          <w:p w:rsidR="00792EED" w:rsidRPr="00792EED" w:rsidRDefault="00792EED" w:rsidP="00792EED">
            <w:pPr>
              <w:keepNext/>
              <w:widowControl/>
              <w:suppressAutoHyphens/>
              <w:spacing w:before="240"/>
              <w:textAlignment w:val="center"/>
              <w:rPr>
                <w:i/>
                <w:iCs/>
                <w:sz w:val="24"/>
                <w:szCs w:val="24"/>
              </w:rPr>
            </w:pPr>
            <w:r w:rsidRPr="00792EED">
              <w:rPr>
                <w:i/>
                <w:iCs/>
                <w:sz w:val="24"/>
                <w:szCs w:val="24"/>
              </w:rPr>
              <w:t>- выполнять передвижения на лыжах (для снежных регионов России).</w:t>
            </w:r>
          </w:p>
          <w:p w:rsidR="00792EED" w:rsidRPr="00792EED" w:rsidRDefault="00792EED" w:rsidP="00792EED">
            <w:pPr>
              <w:keepNext/>
              <w:widowControl/>
              <w:suppressAutoHyphens/>
              <w:spacing w:before="240"/>
              <w:textAlignment w:val="center"/>
              <w:rPr>
                <w:i/>
                <w:iCs/>
                <w:sz w:val="24"/>
                <w:szCs w:val="24"/>
              </w:rPr>
            </w:pPr>
          </w:p>
        </w:tc>
      </w:tr>
    </w:tbl>
    <w:p w:rsidR="00792EED" w:rsidRPr="003C6A10" w:rsidRDefault="00792EED" w:rsidP="003C6A10">
      <w:pPr>
        <w:keepNext/>
        <w:widowControl/>
        <w:ind w:firstLine="454"/>
        <w:textAlignment w:val="center"/>
        <w:rPr>
          <w:b/>
          <w:bCs/>
          <w:iCs/>
          <w:sz w:val="24"/>
          <w:szCs w:val="24"/>
        </w:rPr>
      </w:pPr>
    </w:p>
    <w:p w:rsidR="003C6A10" w:rsidRPr="003C6A10" w:rsidRDefault="003C6A10" w:rsidP="00887623">
      <w:pPr>
        <w:autoSpaceDE/>
        <w:autoSpaceDN/>
        <w:adjustRightInd/>
        <w:ind w:firstLine="454"/>
        <w:jc w:val="center"/>
        <w:rPr>
          <w:rFonts w:eastAsia="Andale Sans UI"/>
          <w:kern w:val="2"/>
          <w:sz w:val="24"/>
          <w:szCs w:val="24"/>
          <w:lang w:eastAsia="ar-SA"/>
        </w:rPr>
      </w:pPr>
    </w:p>
    <w:tbl>
      <w:tblPr>
        <w:tblpPr w:leftFromText="180" w:rightFromText="180" w:vertAnchor="text" w:horzAnchor="margin" w:tblpY="-538"/>
        <w:tblW w:w="9828"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1E0" w:firstRow="1" w:lastRow="1" w:firstColumn="1" w:lastColumn="1" w:noHBand="0" w:noVBand="0"/>
      </w:tblPr>
      <w:tblGrid>
        <w:gridCol w:w="2235"/>
        <w:gridCol w:w="4394"/>
        <w:gridCol w:w="3199"/>
      </w:tblGrid>
      <w:tr w:rsidR="003C6A10" w:rsidRPr="003C6A10" w:rsidTr="006E122C">
        <w:trPr>
          <w:trHeight w:val="275"/>
        </w:trPr>
        <w:tc>
          <w:tcPr>
            <w:tcW w:w="2235" w:type="dxa"/>
          </w:tcPr>
          <w:p w:rsidR="003C6A10" w:rsidRPr="003C6A10" w:rsidRDefault="003C6A10" w:rsidP="003C6A10">
            <w:pPr>
              <w:keepNext/>
              <w:widowControl/>
              <w:textAlignment w:val="center"/>
              <w:rPr>
                <w:iCs/>
                <w:sz w:val="24"/>
                <w:szCs w:val="24"/>
                <w:lang w:eastAsia="en-US" w:bidi="en-US"/>
              </w:rPr>
            </w:pPr>
          </w:p>
        </w:tc>
        <w:tc>
          <w:tcPr>
            <w:tcW w:w="4394" w:type="dxa"/>
          </w:tcPr>
          <w:p w:rsidR="003C6A10" w:rsidRPr="003C6A10" w:rsidRDefault="003C6A10" w:rsidP="003C6A10">
            <w:pPr>
              <w:widowControl/>
              <w:textAlignment w:val="center"/>
              <w:rPr>
                <w:sz w:val="24"/>
                <w:szCs w:val="24"/>
              </w:rPr>
            </w:pPr>
            <w:r w:rsidRPr="003C6A10">
              <w:rPr>
                <w:sz w:val="24"/>
                <w:szCs w:val="24"/>
              </w:rPr>
              <w:t>; оценивать величину нагрузки по частоте пульса (с помощью специальной таблицы);</w:t>
            </w:r>
          </w:p>
          <w:p w:rsidR="003C6A10" w:rsidRPr="003C6A10" w:rsidRDefault="003C6A10" w:rsidP="003C6A10">
            <w:pPr>
              <w:widowControl/>
              <w:textAlignment w:val="center"/>
              <w:rPr>
                <w:sz w:val="24"/>
                <w:szCs w:val="24"/>
              </w:rPr>
            </w:pPr>
            <w:r w:rsidRPr="003C6A10">
              <w:rPr>
                <w:sz w:val="24"/>
                <w:szCs w:val="24"/>
              </w:rPr>
              <w:t>- выполнять организующие строевые команды и приёмы;</w:t>
            </w:r>
          </w:p>
          <w:p w:rsidR="003C6A10" w:rsidRPr="003C6A10" w:rsidRDefault="003C6A10" w:rsidP="003C6A10">
            <w:pPr>
              <w:widowControl/>
              <w:ind w:firstLine="454"/>
              <w:textAlignment w:val="center"/>
              <w:rPr>
                <w:sz w:val="24"/>
                <w:szCs w:val="24"/>
              </w:rPr>
            </w:pPr>
            <w:r w:rsidRPr="003C6A10">
              <w:rPr>
                <w:sz w:val="24"/>
                <w:szCs w:val="24"/>
              </w:rPr>
              <w:t>выполнять акробатические упражнения (кувырки, стойки, перекаты);</w:t>
            </w:r>
          </w:p>
          <w:p w:rsidR="003C6A10" w:rsidRPr="003C6A10" w:rsidRDefault="003C6A10" w:rsidP="003C6A10">
            <w:pPr>
              <w:widowControl/>
              <w:textAlignment w:val="center"/>
              <w:rPr>
                <w:sz w:val="24"/>
                <w:szCs w:val="24"/>
              </w:rPr>
            </w:pPr>
            <w:r w:rsidRPr="003C6A10">
              <w:rPr>
                <w:spacing w:val="2"/>
                <w:sz w:val="24"/>
                <w:szCs w:val="24"/>
              </w:rPr>
              <w:t xml:space="preserve">- выполнять гимнастические упражнения на спортивных </w:t>
            </w:r>
            <w:r w:rsidRPr="003C6A10">
              <w:rPr>
                <w:sz w:val="24"/>
                <w:szCs w:val="24"/>
              </w:rPr>
              <w:t>снарядах (перекладина, гимнастическое бревно);</w:t>
            </w:r>
          </w:p>
          <w:p w:rsidR="003C6A10" w:rsidRPr="003C6A10" w:rsidRDefault="003C6A10" w:rsidP="003C6A10">
            <w:pPr>
              <w:widowControl/>
              <w:textAlignment w:val="center"/>
              <w:rPr>
                <w:sz w:val="24"/>
                <w:szCs w:val="24"/>
              </w:rPr>
            </w:pPr>
            <w:r w:rsidRPr="003C6A10">
              <w:rPr>
                <w:sz w:val="24"/>
                <w:szCs w:val="24"/>
              </w:rPr>
              <w:t>- выполнять легкоатлетические упражнения (бег, прыжки, метания и броски мячей разного веса и объёма);</w:t>
            </w:r>
          </w:p>
          <w:p w:rsidR="003C6A10" w:rsidRPr="003C6A10" w:rsidRDefault="003C6A10" w:rsidP="003C6A10">
            <w:pPr>
              <w:widowControl/>
              <w:textAlignment w:val="center"/>
              <w:rPr>
                <w:sz w:val="24"/>
                <w:szCs w:val="24"/>
              </w:rPr>
            </w:pPr>
            <w:r w:rsidRPr="003C6A10">
              <w:rPr>
                <w:sz w:val="24"/>
                <w:szCs w:val="24"/>
              </w:rPr>
              <w:t>- выполнять игровые действия и упражнения из подвижных игр разной</w:t>
            </w:r>
            <w:r w:rsidR="00120415">
              <w:rPr>
                <w:sz w:val="24"/>
                <w:szCs w:val="24"/>
              </w:rPr>
              <w:t xml:space="preserve"> функциональной направленности.</w:t>
            </w:r>
          </w:p>
        </w:tc>
        <w:tc>
          <w:tcPr>
            <w:tcW w:w="3199" w:type="dxa"/>
          </w:tcPr>
          <w:p w:rsidR="003C6A10" w:rsidRPr="003C6A10" w:rsidRDefault="003C6A10" w:rsidP="003C6A10">
            <w:pPr>
              <w:widowControl/>
              <w:textAlignment w:val="center"/>
              <w:rPr>
                <w:i/>
                <w:iCs/>
                <w:sz w:val="24"/>
                <w:szCs w:val="24"/>
              </w:rPr>
            </w:pPr>
            <w:r w:rsidRPr="003C6A10">
              <w:rPr>
                <w:i/>
                <w:iCs/>
                <w:sz w:val="24"/>
                <w:szCs w:val="24"/>
              </w:rPr>
              <w:t>-играть в баскетбол, футбол и волейбол по упрощённым правилам;</w:t>
            </w:r>
          </w:p>
          <w:p w:rsidR="003C6A10" w:rsidRPr="003C6A10" w:rsidRDefault="003C6A10" w:rsidP="003C6A10">
            <w:pPr>
              <w:widowControl/>
              <w:textAlignment w:val="center"/>
              <w:rPr>
                <w:i/>
                <w:iCs/>
                <w:sz w:val="24"/>
                <w:szCs w:val="24"/>
              </w:rPr>
            </w:pPr>
            <w:r w:rsidRPr="003C6A10">
              <w:rPr>
                <w:i/>
                <w:iCs/>
                <w:sz w:val="24"/>
                <w:szCs w:val="24"/>
              </w:rPr>
              <w:t>-выполнять тестовые нормативы по физической подготовке;</w:t>
            </w:r>
          </w:p>
          <w:p w:rsidR="003C6A10" w:rsidRPr="003C6A10" w:rsidRDefault="003C6A10" w:rsidP="003C6A10">
            <w:pPr>
              <w:widowControl/>
              <w:textAlignment w:val="center"/>
              <w:rPr>
                <w:i/>
                <w:iCs/>
                <w:sz w:val="24"/>
                <w:szCs w:val="24"/>
              </w:rPr>
            </w:pPr>
            <w:r w:rsidRPr="003C6A10">
              <w:rPr>
                <w:i/>
                <w:iCs/>
                <w:sz w:val="24"/>
                <w:szCs w:val="24"/>
              </w:rPr>
              <w:t>- плавать, в том числе спортивными способами;</w:t>
            </w:r>
          </w:p>
          <w:p w:rsidR="003C6A10" w:rsidRPr="003C6A10" w:rsidRDefault="003C6A10" w:rsidP="003C6A10">
            <w:pPr>
              <w:widowControl/>
              <w:textAlignment w:val="center"/>
              <w:rPr>
                <w:i/>
                <w:iCs/>
                <w:sz w:val="24"/>
                <w:szCs w:val="24"/>
              </w:rPr>
            </w:pPr>
            <w:r w:rsidRPr="003C6A10">
              <w:rPr>
                <w:i/>
                <w:iCs/>
                <w:sz w:val="24"/>
                <w:szCs w:val="24"/>
              </w:rPr>
              <w:t>- выполнять передвижения на лыжах (для снежных регионов России).</w:t>
            </w:r>
          </w:p>
          <w:p w:rsidR="003C6A10" w:rsidRPr="003C6A10" w:rsidRDefault="003C6A10" w:rsidP="003C6A10">
            <w:pPr>
              <w:widowControl/>
              <w:textAlignment w:val="center"/>
              <w:rPr>
                <w:i/>
                <w:iCs/>
                <w:sz w:val="24"/>
                <w:szCs w:val="24"/>
              </w:rPr>
            </w:pPr>
          </w:p>
        </w:tc>
      </w:tr>
    </w:tbl>
    <w:p w:rsidR="00082B49" w:rsidRDefault="00082B49" w:rsidP="00F44D07">
      <w:pPr>
        <w:pStyle w:val="23"/>
        <w:spacing w:before="0" w:after="0" w:line="240" w:lineRule="auto"/>
        <w:jc w:val="left"/>
        <w:rPr>
          <w:rFonts w:ascii="Times New Roman" w:hAnsi="Times New Roman" w:cs="Times New Roman"/>
          <w:sz w:val="24"/>
          <w:szCs w:val="24"/>
        </w:rPr>
      </w:pPr>
    </w:p>
    <w:p w:rsidR="00F44D07" w:rsidRDefault="00F44D07" w:rsidP="00F44D07">
      <w:pPr>
        <w:pStyle w:val="23"/>
        <w:spacing w:before="0" w:after="0" w:line="240" w:lineRule="auto"/>
        <w:jc w:val="left"/>
        <w:rPr>
          <w:rFonts w:ascii="Times New Roman" w:hAnsi="Times New Roman" w:cs="Times New Roman"/>
          <w:sz w:val="24"/>
          <w:szCs w:val="24"/>
        </w:rPr>
      </w:pPr>
      <w:r>
        <w:rPr>
          <w:rFonts w:ascii="Times New Roman" w:hAnsi="Times New Roman" w:cs="Times New Roman"/>
          <w:sz w:val="24"/>
          <w:szCs w:val="24"/>
        </w:rPr>
        <w:t xml:space="preserve">1.3. Система </w:t>
      </w:r>
      <w:proofErr w:type="gramStart"/>
      <w:r>
        <w:rPr>
          <w:rFonts w:ascii="Times New Roman" w:hAnsi="Times New Roman" w:cs="Times New Roman"/>
          <w:sz w:val="24"/>
          <w:szCs w:val="24"/>
        </w:rPr>
        <w:t>оценки достижения планируемых результатов освоения основной образовательной программы</w:t>
      </w:r>
      <w:proofErr w:type="gramEnd"/>
    </w:p>
    <w:p w:rsidR="00F44D07" w:rsidRDefault="00F44D07" w:rsidP="00F44D07">
      <w:pPr>
        <w:pStyle w:val="32"/>
        <w:spacing w:before="0" w:after="0" w:line="240" w:lineRule="auto"/>
        <w:jc w:val="both"/>
        <w:rPr>
          <w:rFonts w:ascii="Times New Roman" w:hAnsi="Times New Roman" w:cs="Times New Roman"/>
          <w:sz w:val="24"/>
          <w:szCs w:val="24"/>
        </w:rPr>
      </w:pPr>
    </w:p>
    <w:p w:rsidR="00F44D07" w:rsidRDefault="00F44D07" w:rsidP="00F44D07">
      <w:pPr>
        <w:pStyle w:val="32"/>
        <w:spacing w:before="0" w:after="0" w:line="240" w:lineRule="auto"/>
        <w:jc w:val="both"/>
        <w:rPr>
          <w:rFonts w:ascii="Times New Roman" w:hAnsi="Times New Roman" w:cs="Times New Roman"/>
          <w:i w:val="0"/>
          <w:sz w:val="24"/>
          <w:szCs w:val="24"/>
        </w:rPr>
      </w:pPr>
      <w:r>
        <w:rPr>
          <w:rFonts w:ascii="Times New Roman" w:hAnsi="Times New Roman" w:cs="Times New Roman"/>
          <w:i w:val="0"/>
          <w:sz w:val="24"/>
          <w:szCs w:val="24"/>
        </w:rPr>
        <w:t>1.3.1. Общие положения</w:t>
      </w:r>
    </w:p>
    <w:p w:rsidR="00F44D07" w:rsidRDefault="00F44D07" w:rsidP="00F44D07">
      <w:pPr>
        <w:pStyle w:val="a7"/>
        <w:ind w:firstLine="454"/>
        <w:rPr>
          <w:sz w:val="24"/>
        </w:rPr>
      </w:pPr>
      <w:r>
        <w:rPr>
          <w:sz w:val="24"/>
        </w:rPr>
        <w:t xml:space="preserve">Система оценки достижения планируемых результатов освоения основной образовательной программы начального общего образования (далее - система оценки) представляет собой один из инструментов реализации требований Стандарта к результатам освоения основной образовательной программы начального общего образования и направлена на обеспечение качества образования, что предполагает вовлечённость в оценочную </w:t>
      </w:r>
      <w:proofErr w:type="gramStart"/>
      <w:r>
        <w:rPr>
          <w:sz w:val="24"/>
        </w:rPr>
        <w:t>деятельность</w:t>
      </w:r>
      <w:proofErr w:type="gramEnd"/>
      <w:r>
        <w:rPr>
          <w:sz w:val="24"/>
        </w:rPr>
        <w:t xml:space="preserve"> как педагогов, так и обучающихся.</w:t>
      </w:r>
    </w:p>
    <w:p w:rsidR="00F44D07" w:rsidRDefault="00F44D07" w:rsidP="00F44D07">
      <w:pPr>
        <w:pStyle w:val="a7"/>
        <w:ind w:firstLine="454"/>
        <w:rPr>
          <w:sz w:val="24"/>
        </w:rPr>
      </w:pPr>
      <w:proofErr w:type="gramStart"/>
      <w:r>
        <w:rPr>
          <w:sz w:val="24"/>
        </w:rPr>
        <w:t xml:space="preserve">Оценка на единой критериальной основе, формирование </w:t>
      </w:r>
      <w:r>
        <w:rPr>
          <w:spacing w:val="-2"/>
          <w:sz w:val="24"/>
        </w:rPr>
        <w:t xml:space="preserve">навыков рефлексии, </w:t>
      </w:r>
      <w:r>
        <w:rPr>
          <w:spacing w:val="-2"/>
          <w:sz w:val="24"/>
        </w:rPr>
        <w:lastRenderedPageBreak/>
        <w:t>самоанализа, самоконтроля, само</w:t>
      </w:r>
      <w:r>
        <w:rPr>
          <w:spacing w:val="-2"/>
          <w:sz w:val="24"/>
        </w:rPr>
        <w:softHyphen/>
        <w:t xml:space="preserve"> и вза</w:t>
      </w:r>
      <w:r>
        <w:rPr>
          <w:sz w:val="24"/>
        </w:rPr>
        <w:t xml:space="preserve">имооценки не только дают возможность педагогам и обучающимся освоить эффективные средства управления учебной деятельностью, но и способствуют развитию у обучающихся </w:t>
      </w:r>
      <w:r>
        <w:rPr>
          <w:spacing w:val="-2"/>
          <w:sz w:val="24"/>
        </w:rPr>
        <w:t xml:space="preserve">самосознания, готовности открыто выражать и отстаивать </w:t>
      </w:r>
      <w:r>
        <w:rPr>
          <w:sz w:val="24"/>
        </w:rPr>
        <w:t>свою позицию, готовности к самостоятельным поступкам и действиям, принятию ответственности за их результаты.</w:t>
      </w:r>
      <w:proofErr w:type="gramEnd"/>
    </w:p>
    <w:p w:rsidR="00F44D07" w:rsidRDefault="00F44D07" w:rsidP="00F44D07">
      <w:pPr>
        <w:pStyle w:val="a7"/>
        <w:ind w:firstLine="454"/>
        <w:rPr>
          <w:sz w:val="24"/>
        </w:rPr>
      </w:pPr>
      <w:r>
        <w:rPr>
          <w:sz w:val="24"/>
        </w:rPr>
        <w:t>В соответствии со Стандартом основным</w:t>
      </w:r>
      <w:r>
        <w:rPr>
          <w:b/>
          <w:bCs/>
          <w:sz w:val="24"/>
        </w:rPr>
        <w:t xml:space="preserve"> объектом </w:t>
      </w:r>
      <w:r>
        <w:rPr>
          <w:sz w:val="24"/>
        </w:rPr>
        <w:t xml:space="preserve">системы оценки, её </w:t>
      </w:r>
      <w:r>
        <w:rPr>
          <w:b/>
          <w:bCs/>
          <w:sz w:val="24"/>
        </w:rPr>
        <w:t>содержательной и критериальной базой выступают планируемые результаты</w:t>
      </w:r>
      <w:r>
        <w:rPr>
          <w:sz w:val="24"/>
        </w:rPr>
        <w:t xml:space="preserve"> освоения обучающимися</w:t>
      </w:r>
      <w:r>
        <w:rPr>
          <w:spacing w:val="-2"/>
          <w:sz w:val="24"/>
        </w:rPr>
        <w:t>основной образовательной программы начального общего об</w:t>
      </w:r>
      <w:r>
        <w:rPr>
          <w:sz w:val="24"/>
        </w:rPr>
        <w:t>разования.</w:t>
      </w:r>
    </w:p>
    <w:p w:rsidR="00F44D07" w:rsidRDefault="00F44D07" w:rsidP="00F44D07">
      <w:pPr>
        <w:pStyle w:val="a7"/>
        <w:ind w:firstLine="454"/>
        <w:rPr>
          <w:spacing w:val="-4"/>
          <w:sz w:val="24"/>
        </w:rPr>
      </w:pPr>
      <w:r>
        <w:rPr>
          <w:spacing w:val="4"/>
          <w:sz w:val="24"/>
        </w:rPr>
        <w:t>Система оценки призвана способствовать поддержанию единства всей системы образования, обеспечению преем</w:t>
      </w:r>
      <w:r>
        <w:rPr>
          <w:sz w:val="24"/>
        </w:rPr>
        <w:t xml:space="preserve">ственности в системе непрерывного образования. Её основными </w:t>
      </w:r>
      <w:r>
        <w:rPr>
          <w:b/>
          <w:bCs/>
          <w:sz w:val="24"/>
        </w:rPr>
        <w:t>функциями</w:t>
      </w:r>
      <w:r>
        <w:rPr>
          <w:sz w:val="24"/>
        </w:rPr>
        <w:t xml:space="preserve"> являются </w:t>
      </w:r>
      <w:r>
        <w:rPr>
          <w:b/>
          <w:bCs/>
          <w:i/>
          <w:iCs/>
          <w:sz w:val="24"/>
        </w:rPr>
        <w:t xml:space="preserve">ориентация образовательного </w:t>
      </w:r>
      <w:r>
        <w:rPr>
          <w:b/>
          <w:bCs/>
          <w:i/>
          <w:iCs/>
          <w:spacing w:val="-4"/>
          <w:sz w:val="24"/>
        </w:rPr>
        <w:t>процесса</w:t>
      </w:r>
      <w:r>
        <w:rPr>
          <w:spacing w:val="-4"/>
          <w:sz w:val="24"/>
        </w:rPr>
        <w:t xml:space="preserve"> на достижение планируемых результатов освоения основной образовательной программы начального общего образования и обеспечение эффективной </w:t>
      </w:r>
      <w:r>
        <w:rPr>
          <w:b/>
          <w:bCs/>
          <w:i/>
          <w:iCs/>
          <w:spacing w:val="-4"/>
          <w:sz w:val="24"/>
        </w:rPr>
        <w:t>обратной связи</w:t>
      </w:r>
      <w:r>
        <w:rPr>
          <w:spacing w:val="-4"/>
          <w:sz w:val="24"/>
        </w:rPr>
        <w:t>, позволяющей осуществлять</w:t>
      </w:r>
      <w:r>
        <w:rPr>
          <w:b/>
          <w:bCs/>
          <w:i/>
          <w:iCs/>
          <w:spacing w:val="-4"/>
          <w:sz w:val="24"/>
        </w:rPr>
        <w:t xml:space="preserve"> управление образовательным процессом</w:t>
      </w:r>
      <w:r>
        <w:rPr>
          <w:spacing w:val="-4"/>
          <w:sz w:val="24"/>
        </w:rPr>
        <w:t>.</w:t>
      </w:r>
    </w:p>
    <w:p w:rsidR="00F44D07" w:rsidRDefault="00F44D07" w:rsidP="00F44D07">
      <w:pPr>
        <w:pStyle w:val="a7"/>
        <w:ind w:firstLine="454"/>
        <w:rPr>
          <w:sz w:val="24"/>
        </w:rPr>
      </w:pPr>
      <w:r>
        <w:rPr>
          <w:sz w:val="24"/>
        </w:rPr>
        <w:t>Основными направлениями и целями оценочной деятель</w:t>
      </w:r>
      <w:r>
        <w:rPr>
          <w:spacing w:val="2"/>
          <w:sz w:val="24"/>
        </w:rPr>
        <w:t xml:space="preserve">ности в соответствии с требованиями Стандарта являются </w:t>
      </w:r>
      <w:r>
        <w:rPr>
          <w:sz w:val="24"/>
        </w:rPr>
        <w:t>оценка образовательных достижений обучающихся и оценка результатов деятельности образовательных учреждений и педагогических кадров. Полученные данные используются для оценки состояния и тенденций развития системы образования разного уровня.</w:t>
      </w:r>
    </w:p>
    <w:p w:rsidR="00F44D07" w:rsidRDefault="00F44D07" w:rsidP="00F44D07">
      <w:pPr>
        <w:pStyle w:val="a7"/>
        <w:ind w:firstLine="454"/>
        <w:rPr>
          <w:sz w:val="24"/>
        </w:rPr>
      </w:pPr>
      <w:r>
        <w:rPr>
          <w:spacing w:val="2"/>
          <w:sz w:val="24"/>
        </w:rPr>
        <w:t>Основным объектом, содержательной и критериальной базой итоговой оценки подготовки выпускников на ступе</w:t>
      </w:r>
      <w:r>
        <w:rPr>
          <w:sz w:val="24"/>
        </w:rPr>
        <w:t xml:space="preserve">ни начального общего образования выступают планируемые </w:t>
      </w:r>
      <w:r>
        <w:rPr>
          <w:spacing w:val="2"/>
          <w:sz w:val="24"/>
        </w:rPr>
        <w:t xml:space="preserve">результаты, составляющие содержание блока </w:t>
      </w:r>
      <w:r>
        <w:rPr>
          <w:spacing w:val="2"/>
          <w:sz w:val="24"/>
          <w:u w:val="thick" w:color="000000"/>
        </w:rPr>
        <w:t xml:space="preserve">«Выпускник </w:t>
      </w:r>
      <w:r>
        <w:rPr>
          <w:sz w:val="24"/>
          <w:u w:val="thick" w:color="000000"/>
        </w:rPr>
        <w:t>научится»</w:t>
      </w:r>
      <w:r>
        <w:rPr>
          <w:sz w:val="24"/>
        </w:rPr>
        <w:t xml:space="preserve"> для каждой программы, предмета, курса.</w:t>
      </w:r>
    </w:p>
    <w:p w:rsidR="00F44D07" w:rsidRDefault="00F44D07" w:rsidP="00F44D07">
      <w:pPr>
        <w:pStyle w:val="a7"/>
        <w:ind w:firstLine="454"/>
        <w:rPr>
          <w:sz w:val="24"/>
        </w:rPr>
      </w:pPr>
      <w:r>
        <w:rPr>
          <w:spacing w:val="2"/>
          <w:sz w:val="24"/>
        </w:rPr>
        <w:t xml:space="preserve">При оценке результатов деятельности образовательных </w:t>
      </w:r>
      <w:r>
        <w:rPr>
          <w:sz w:val="24"/>
        </w:rPr>
        <w:t xml:space="preserve">учреждений и работников образования основным объектом оценки, её содержательной и критериальной базой выступают планируемые результаты освоения основной образовательной </w:t>
      </w:r>
      <w:r>
        <w:rPr>
          <w:spacing w:val="2"/>
          <w:sz w:val="24"/>
        </w:rPr>
        <w:t xml:space="preserve">программы, составляющие содержание блоков </w:t>
      </w:r>
      <w:r>
        <w:rPr>
          <w:spacing w:val="2"/>
          <w:sz w:val="24"/>
          <w:u w:val="thick" w:color="000000"/>
        </w:rPr>
        <w:t xml:space="preserve">«Выпускник </w:t>
      </w:r>
      <w:r>
        <w:rPr>
          <w:sz w:val="24"/>
          <w:u w:val="thick" w:color="000000"/>
        </w:rPr>
        <w:t>научится»</w:t>
      </w:r>
      <w:r>
        <w:rPr>
          <w:sz w:val="24"/>
        </w:rPr>
        <w:t xml:space="preserve"> и </w:t>
      </w:r>
      <w:r>
        <w:rPr>
          <w:i/>
          <w:iCs/>
          <w:sz w:val="24"/>
        </w:rPr>
        <w:t>«Выпускник получит возможность научиться»</w:t>
      </w:r>
      <w:r>
        <w:rPr>
          <w:sz w:val="24"/>
        </w:rPr>
        <w:t xml:space="preserve"> для каждой учебной программы.</w:t>
      </w:r>
    </w:p>
    <w:p w:rsidR="00F44D07" w:rsidRDefault="00F44D07" w:rsidP="00F44D07">
      <w:pPr>
        <w:pStyle w:val="a7"/>
        <w:ind w:firstLine="454"/>
        <w:rPr>
          <w:sz w:val="24"/>
        </w:rPr>
      </w:pPr>
      <w:r>
        <w:rPr>
          <w:sz w:val="24"/>
        </w:rPr>
        <w:t xml:space="preserve">При оценке состояния и тенденций развития систем образования основным объектом оценки, её содержательной и </w:t>
      </w:r>
      <w:r>
        <w:rPr>
          <w:spacing w:val="2"/>
          <w:sz w:val="24"/>
        </w:rPr>
        <w:t>критериальной базой выступают ведущие целевые установ</w:t>
      </w:r>
      <w:r>
        <w:rPr>
          <w:sz w:val="24"/>
        </w:rPr>
        <w:t>ки и основные ожидаемые результаты, составляющие содер</w:t>
      </w:r>
      <w:r>
        <w:rPr>
          <w:spacing w:val="2"/>
          <w:sz w:val="24"/>
        </w:rPr>
        <w:t xml:space="preserve">жание первого блока планируемых результатов для каждой </w:t>
      </w:r>
      <w:r>
        <w:rPr>
          <w:sz w:val="24"/>
        </w:rPr>
        <w:t>учебной программы.</w:t>
      </w:r>
    </w:p>
    <w:p w:rsidR="00F44D07" w:rsidRDefault="00F44D07" w:rsidP="00F44D07">
      <w:pPr>
        <w:pStyle w:val="a7"/>
        <w:ind w:firstLine="454"/>
        <w:rPr>
          <w:sz w:val="24"/>
        </w:rPr>
      </w:pPr>
      <w:r>
        <w:rPr>
          <w:spacing w:val="2"/>
          <w:sz w:val="24"/>
        </w:rPr>
        <w:t xml:space="preserve">Система </w:t>
      </w:r>
      <w:proofErr w:type="gramStart"/>
      <w:r>
        <w:rPr>
          <w:spacing w:val="2"/>
          <w:sz w:val="24"/>
        </w:rPr>
        <w:t>оценки достижения планируемых результатов освоения основной образовательной программы начального общего образования</w:t>
      </w:r>
      <w:proofErr w:type="gramEnd"/>
      <w:r>
        <w:rPr>
          <w:spacing w:val="2"/>
          <w:sz w:val="24"/>
        </w:rPr>
        <w:t xml:space="preserve"> предполагает </w:t>
      </w:r>
      <w:r>
        <w:rPr>
          <w:b/>
          <w:bCs/>
          <w:i/>
          <w:iCs/>
          <w:spacing w:val="2"/>
          <w:sz w:val="24"/>
        </w:rPr>
        <w:t>комплексный подход к оценке результатов</w:t>
      </w:r>
      <w:r>
        <w:rPr>
          <w:spacing w:val="2"/>
          <w:sz w:val="24"/>
        </w:rPr>
        <w:t xml:space="preserve"> образования, позволяющий вести </w:t>
      </w:r>
      <w:r>
        <w:rPr>
          <w:sz w:val="24"/>
        </w:rPr>
        <w:t>оценку достижения обучающимися всех трёх групп результатов образования:</w:t>
      </w:r>
      <w:r>
        <w:rPr>
          <w:b/>
          <w:bCs/>
          <w:i/>
          <w:iCs/>
          <w:sz w:val="24"/>
        </w:rPr>
        <w:t xml:space="preserve"> личностных, метапредметных и предметных</w:t>
      </w:r>
      <w:r>
        <w:rPr>
          <w:sz w:val="24"/>
        </w:rPr>
        <w:t>.</w:t>
      </w:r>
    </w:p>
    <w:p w:rsidR="00F44D07" w:rsidRDefault="00F44D07" w:rsidP="00F44D07">
      <w:pPr>
        <w:pStyle w:val="a7"/>
        <w:ind w:firstLine="454"/>
        <w:rPr>
          <w:sz w:val="24"/>
        </w:rPr>
      </w:pPr>
      <w:r>
        <w:rPr>
          <w:sz w:val="24"/>
        </w:rPr>
        <w:t xml:space="preserve">В соответствии с требованиями Стандарта предоставление </w:t>
      </w:r>
      <w:r>
        <w:rPr>
          <w:spacing w:val="2"/>
          <w:sz w:val="24"/>
        </w:rPr>
        <w:t xml:space="preserve">и использование </w:t>
      </w:r>
      <w:r>
        <w:rPr>
          <w:b/>
          <w:bCs/>
          <w:i/>
          <w:iCs/>
          <w:spacing w:val="2"/>
          <w:sz w:val="24"/>
        </w:rPr>
        <w:t>персонифицированной информации</w:t>
      </w:r>
      <w:r>
        <w:rPr>
          <w:spacing w:val="2"/>
          <w:sz w:val="24"/>
        </w:rPr>
        <w:t xml:space="preserve"> воз</w:t>
      </w:r>
      <w:r>
        <w:rPr>
          <w:sz w:val="24"/>
        </w:rPr>
        <w:t xml:space="preserve">можно только в рамках процедур итоговой оценки обучающихся. Во всех иных процедурах допустимо предоставление </w:t>
      </w:r>
      <w:r>
        <w:rPr>
          <w:spacing w:val="-2"/>
          <w:sz w:val="24"/>
        </w:rPr>
        <w:t xml:space="preserve">и использование исключительно </w:t>
      </w:r>
      <w:r>
        <w:rPr>
          <w:b/>
          <w:bCs/>
          <w:i/>
          <w:iCs/>
          <w:spacing w:val="-2"/>
          <w:sz w:val="24"/>
        </w:rPr>
        <w:t xml:space="preserve">неперсонифицированной </w:t>
      </w:r>
      <w:r>
        <w:rPr>
          <w:b/>
          <w:bCs/>
          <w:i/>
          <w:iCs/>
          <w:sz w:val="24"/>
        </w:rPr>
        <w:t>(анонимной</w:t>
      </w:r>
      <w:proofErr w:type="gramStart"/>
      <w:r>
        <w:rPr>
          <w:b/>
          <w:bCs/>
          <w:i/>
          <w:iCs/>
          <w:sz w:val="24"/>
        </w:rPr>
        <w:t>)и</w:t>
      </w:r>
      <w:proofErr w:type="gramEnd"/>
      <w:r>
        <w:rPr>
          <w:b/>
          <w:bCs/>
          <w:i/>
          <w:iCs/>
          <w:sz w:val="24"/>
        </w:rPr>
        <w:t>нформации</w:t>
      </w:r>
      <w:r>
        <w:rPr>
          <w:sz w:val="24"/>
        </w:rPr>
        <w:t xml:space="preserve"> о достигаемых обучающимися образовательных результатах.</w:t>
      </w:r>
    </w:p>
    <w:p w:rsidR="00F44D07" w:rsidRDefault="00F44D07" w:rsidP="00F44D07">
      <w:pPr>
        <w:pStyle w:val="a7"/>
        <w:ind w:firstLine="454"/>
        <w:rPr>
          <w:sz w:val="24"/>
        </w:rPr>
      </w:pPr>
      <w:r>
        <w:rPr>
          <w:spacing w:val="-2"/>
          <w:sz w:val="24"/>
        </w:rPr>
        <w:t xml:space="preserve">Интерпретация результатов оценки ведётся на основе </w:t>
      </w:r>
      <w:r>
        <w:rPr>
          <w:b/>
          <w:bCs/>
          <w:i/>
          <w:iCs/>
          <w:sz w:val="24"/>
        </w:rPr>
        <w:t>кон</w:t>
      </w:r>
      <w:r>
        <w:rPr>
          <w:b/>
          <w:bCs/>
          <w:i/>
          <w:iCs/>
          <w:spacing w:val="2"/>
          <w:sz w:val="24"/>
        </w:rPr>
        <w:t>текстной информации</w:t>
      </w:r>
      <w:r>
        <w:rPr>
          <w:spacing w:val="2"/>
          <w:sz w:val="24"/>
        </w:rPr>
        <w:t xml:space="preserve"> об условиях и особенностях деятельности субъектов образовательного процесса. В частно</w:t>
      </w:r>
      <w:r>
        <w:rPr>
          <w:sz w:val="24"/>
        </w:rPr>
        <w:t>сти, итоговая оценка обучающихся определяется с учётом их стартового уровня и динамики образовательных достижений.</w:t>
      </w:r>
    </w:p>
    <w:p w:rsidR="00F44D07" w:rsidRDefault="00F44D07" w:rsidP="00F44D07">
      <w:pPr>
        <w:pStyle w:val="a7"/>
        <w:ind w:firstLine="454"/>
        <w:rPr>
          <w:sz w:val="24"/>
        </w:rPr>
      </w:pPr>
      <w:r>
        <w:rPr>
          <w:spacing w:val="2"/>
          <w:sz w:val="24"/>
        </w:rPr>
        <w:t xml:space="preserve">Система оценки предусматривает </w:t>
      </w:r>
      <w:r>
        <w:rPr>
          <w:b/>
          <w:bCs/>
          <w:i/>
          <w:iCs/>
          <w:spacing w:val="2"/>
          <w:sz w:val="24"/>
        </w:rPr>
        <w:t>уровневый подход</w:t>
      </w:r>
      <w:r>
        <w:rPr>
          <w:spacing w:val="2"/>
          <w:sz w:val="24"/>
        </w:rPr>
        <w:t xml:space="preserve"> к представлению планируемых </w:t>
      </w:r>
      <w:r>
        <w:rPr>
          <w:spacing w:val="2"/>
          <w:sz w:val="24"/>
        </w:rPr>
        <w:lastRenderedPageBreak/>
        <w:t xml:space="preserve">результатов и инструментарию </w:t>
      </w:r>
      <w:r>
        <w:rPr>
          <w:sz w:val="24"/>
        </w:rPr>
        <w:t xml:space="preserve">для оценки их достижения. Согласно этому подходу за точку отсчёта принимается не «идеальный образец», отсчитывая от которого «методом вычитания» и фиксируя допущенные ошибки и </w:t>
      </w:r>
      <w:proofErr w:type="gramStart"/>
      <w:r>
        <w:rPr>
          <w:sz w:val="24"/>
        </w:rPr>
        <w:t>недочёты</w:t>
      </w:r>
      <w:proofErr w:type="gramEnd"/>
      <w:r>
        <w:rPr>
          <w:sz w:val="24"/>
        </w:rPr>
        <w:t xml:space="preserve"> формируется сегодня оценка ученика, а </w:t>
      </w:r>
      <w:r>
        <w:rPr>
          <w:spacing w:val="-2"/>
          <w:sz w:val="24"/>
        </w:rPr>
        <w:t>необходимый для продолжения образования и реально дости</w:t>
      </w:r>
      <w:r>
        <w:rPr>
          <w:sz w:val="24"/>
        </w:rPr>
        <w:t xml:space="preserve">гаемый большинством обучающихся опорный уровень образовательных достижений. Достижение этого опорного уровня </w:t>
      </w:r>
      <w:r>
        <w:rPr>
          <w:spacing w:val="2"/>
          <w:sz w:val="24"/>
        </w:rPr>
        <w:t xml:space="preserve">интерпретируется как безусловный учебный успех ребёнка, </w:t>
      </w:r>
      <w:r>
        <w:rPr>
          <w:sz w:val="24"/>
        </w:rPr>
        <w:t>как исполнение им требований Стандарта. А оценка инди</w:t>
      </w:r>
      <w:r>
        <w:rPr>
          <w:spacing w:val="2"/>
          <w:sz w:val="24"/>
        </w:rPr>
        <w:t xml:space="preserve">видуальных образовательных достижений ведётся «методом </w:t>
      </w:r>
      <w:r>
        <w:rPr>
          <w:sz w:val="24"/>
        </w:rPr>
        <w:t>сложения», при котором фиксируется достижение опорного уровня и его превышение. Это позволяет поощрять продви</w:t>
      </w:r>
      <w:r>
        <w:rPr>
          <w:spacing w:val="2"/>
          <w:sz w:val="24"/>
        </w:rPr>
        <w:t xml:space="preserve">жения </w:t>
      </w:r>
      <w:proofErr w:type="gramStart"/>
      <w:r>
        <w:rPr>
          <w:spacing w:val="2"/>
          <w:sz w:val="24"/>
        </w:rPr>
        <w:t>обучающихся</w:t>
      </w:r>
      <w:proofErr w:type="gramEnd"/>
      <w:r>
        <w:rPr>
          <w:spacing w:val="2"/>
          <w:sz w:val="24"/>
        </w:rPr>
        <w:t>, выстраивать индивидуальные траекто</w:t>
      </w:r>
      <w:r>
        <w:rPr>
          <w:sz w:val="24"/>
        </w:rPr>
        <w:t>рии движения с учётом зоны ближайшего развития.</w:t>
      </w:r>
    </w:p>
    <w:p w:rsidR="00F44D07" w:rsidRDefault="00F44D07" w:rsidP="00F44D07">
      <w:pPr>
        <w:pStyle w:val="a7"/>
        <w:ind w:firstLine="454"/>
        <w:rPr>
          <w:sz w:val="24"/>
        </w:rPr>
      </w:pPr>
      <w:r>
        <w:rPr>
          <w:sz w:val="24"/>
        </w:rPr>
        <w:t>Поэтому в текущей оценочной деятельности целесообразно соотносить результаты, продемонстрированные учеником, с оценками типа:</w:t>
      </w:r>
    </w:p>
    <w:p w:rsidR="00F44D07" w:rsidRDefault="00F44D07" w:rsidP="00F44D07">
      <w:pPr>
        <w:pStyle w:val="a8"/>
        <w:spacing w:line="240" w:lineRule="auto"/>
        <w:ind w:firstLine="454"/>
        <w:rPr>
          <w:rFonts w:ascii="Times New Roman" w:hAnsi="Times New Roman" w:cs="Times New Roman"/>
          <w:sz w:val="24"/>
          <w:szCs w:val="24"/>
        </w:rPr>
      </w:pPr>
      <w:r>
        <w:rPr>
          <w:rFonts w:ascii="Times New Roman" w:hAnsi="Times New Roman" w:cs="Times New Roman"/>
          <w:spacing w:val="2"/>
          <w:sz w:val="24"/>
          <w:szCs w:val="24"/>
        </w:rPr>
        <w:t>«зачёт/незачёт» («удовлетворительно/неудовлетворитель</w:t>
      </w:r>
      <w:r>
        <w:rPr>
          <w:rFonts w:ascii="Times New Roman" w:hAnsi="Times New Roman" w:cs="Times New Roman"/>
          <w:sz w:val="24"/>
          <w:szCs w:val="24"/>
        </w:rPr>
        <w:t>но»), т.</w:t>
      </w:r>
      <w:r>
        <w:rPr>
          <w:rFonts w:ascii="Times New Roman" w:hAnsi="Times New Roman" w:cs="Times New Roman"/>
          <w:sz w:val="24"/>
          <w:szCs w:val="24"/>
        </w:rPr>
        <w:t> </w:t>
      </w:r>
      <w:r>
        <w:rPr>
          <w:rFonts w:ascii="Times New Roman" w:hAnsi="Times New Roman" w:cs="Times New Roman"/>
          <w:sz w:val="24"/>
          <w:szCs w:val="24"/>
        </w:rPr>
        <w:t xml:space="preserve">е. оценкой, свидетельствующей об освоении опорной </w:t>
      </w:r>
      <w:r>
        <w:rPr>
          <w:rFonts w:ascii="Times New Roman" w:hAnsi="Times New Roman" w:cs="Times New Roman"/>
          <w:spacing w:val="-2"/>
          <w:sz w:val="24"/>
          <w:szCs w:val="24"/>
        </w:rPr>
        <w:t xml:space="preserve">системы знаний и правильном выполнении учебных действий </w:t>
      </w:r>
      <w:r>
        <w:rPr>
          <w:rFonts w:ascii="Times New Roman" w:hAnsi="Times New Roman" w:cs="Times New Roman"/>
          <w:sz w:val="24"/>
          <w:szCs w:val="24"/>
        </w:rPr>
        <w:t>в рамках диапазона (круга) заданных задач, построенных на опорном учебном материале;</w:t>
      </w:r>
    </w:p>
    <w:p w:rsidR="00F44D07" w:rsidRDefault="00F44D07" w:rsidP="00F44D07">
      <w:pPr>
        <w:pStyle w:val="a8"/>
        <w:spacing w:line="240" w:lineRule="auto"/>
        <w:ind w:firstLine="454"/>
        <w:rPr>
          <w:rFonts w:ascii="Times New Roman" w:hAnsi="Times New Roman" w:cs="Times New Roman"/>
          <w:sz w:val="24"/>
          <w:szCs w:val="24"/>
        </w:rPr>
      </w:pPr>
      <w:r>
        <w:rPr>
          <w:rFonts w:ascii="Times New Roman" w:hAnsi="Times New Roman" w:cs="Times New Roman"/>
          <w:sz w:val="24"/>
          <w:szCs w:val="24"/>
        </w:rPr>
        <w:t xml:space="preserve">«хорошо», «отлично» — оценками, свидетельствующими об усвоении опорной системы знаний на уровне осознанного </w:t>
      </w:r>
      <w:r>
        <w:rPr>
          <w:rFonts w:ascii="Times New Roman" w:hAnsi="Times New Roman" w:cs="Times New Roman"/>
          <w:spacing w:val="2"/>
          <w:sz w:val="24"/>
          <w:szCs w:val="24"/>
        </w:rPr>
        <w:t xml:space="preserve">произвольного овладения учебными действиями, а также о </w:t>
      </w:r>
      <w:r>
        <w:rPr>
          <w:rFonts w:ascii="Times New Roman" w:hAnsi="Times New Roman" w:cs="Times New Roman"/>
          <w:sz w:val="24"/>
          <w:szCs w:val="24"/>
        </w:rPr>
        <w:t>кругозоре, широте (или избирательности) интересов.</w:t>
      </w:r>
    </w:p>
    <w:p w:rsidR="00F44D07" w:rsidRDefault="00F44D07" w:rsidP="00F44D07">
      <w:pPr>
        <w:pStyle w:val="a7"/>
        <w:ind w:firstLine="454"/>
        <w:rPr>
          <w:sz w:val="24"/>
        </w:rPr>
      </w:pPr>
      <w:r>
        <w:rPr>
          <w:sz w:val="24"/>
        </w:rPr>
        <w:t>Это не исключает  использование традиционной системы отметок по 5</w:t>
      </w:r>
      <w:r>
        <w:rPr>
          <w:sz w:val="24"/>
        </w:rPr>
        <w:noBreakHyphen/>
        <w:t>балльной шкале.</w:t>
      </w:r>
      <w:r>
        <w:rPr>
          <w:spacing w:val="2"/>
          <w:sz w:val="24"/>
        </w:rPr>
        <w:t xml:space="preserve"> В частности, </w:t>
      </w:r>
      <w:r>
        <w:rPr>
          <w:sz w:val="24"/>
        </w:rPr>
        <w:t>достижение опорного уровня в этой системе оценки интерпретируется как безусловный учебный успех ребёнка, как исполнение им требований Стандарта и соотносится с оценкой «удовлетворительно» («зачёт»).</w:t>
      </w:r>
    </w:p>
    <w:p w:rsidR="00F44D07" w:rsidRDefault="00F44D07" w:rsidP="00F44D07">
      <w:pPr>
        <w:pStyle w:val="a7"/>
        <w:ind w:firstLine="454"/>
        <w:rPr>
          <w:sz w:val="24"/>
        </w:rPr>
      </w:pPr>
      <w:r>
        <w:rPr>
          <w:spacing w:val="2"/>
          <w:sz w:val="24"/>
        </w:rPr>
        <w:t xml:space="preserve">В процессе оценки используются разнообразные методы </w:t>
      </w:r>
      <w:r>
        <w:rPr>
          <w:sz w:val="24"/>
        </w:rPr>
        <w:t>и формы, взаимно дополняющие друг друга (стандартизиро</w:t>
      </w:r>
      <w:r>
        <w:rPr>
          <w:spacing w:val="2"/>
          <w:sz w:val="24"/>
        </w:rPr>
        <w:t>ванные письменные и устные работы, проекты, практиче</w:t>
      </w:r>
      <w:r>
        <w:rPr>
          <w:sz w:val="24"/>
        </w:rPr>
        <w:t>ские работы, творческие работы, самоанализ и самооценка, наблюдения и</w:t>
      </w:r>
      <w:r>
        <w:rPr>
          <w:sz w:val="24"/>
        </w:rPr>
        <w:t> </w:t>
      </w:r>
      <w:r>
        <w:rPr>
          <w:sz w:val="24"/>
        </w:rPr>
        <w:t>др.).</w:t>
      </w:r>
    </w:p>
    <w:p w:rsidR="00F44D07" w:rsidRDefault="00F44D07" w:rsidP="00F44D07">
      <w:pPr>
        <w:pStyle w:val="32"/>
        <w:spacing w:before="0" w:after="0" w:line="240" w:lineRule="auto"/>
        <w:jc w:val="left"/>
        <w:rPr>
          <w:rFonts w:ascii="Times New Roman" w:hAnsi="Times New Roman" w:cs="Times New Roman"/>
          <w:i w:val="0"/>
          <w:sz w:val="24"/>
          <w:szCs w:val="24"/>
        </w:rPr>
      </w:pPr>
      <w:r>
        <w:rPr>
          <w:rFonts w:ascii="Times New Roman" w:hAnsi="Times New Roman" w:cs="Times New Roman"/>
          <w:i w:val="0"/>
          <w:sz w:val="24"/>
          <w:szCs w:val="24"/>
        </w:rPr>
        <w:t>1.3.2. Особенности оценки личностных, метапредметных и предметных результатов</w:t>
      </w:r>
    </w:p>
    <w:p w:rsidR="00F44D07" w:rsidRDefault="00F44D07" w:rsidP="00F44D07">
      <w:pPr>
        <w:pStyle w:val="a7"/>
        <w:ind w:firstLine="454"/>
        <w:rPr>
          <w:sz w:val="24"/>
        </w:rPr>
      </w:pPr>
      <w:proofErr w:type="gramStart"/>
      <w:r>
        <w:rPr>
          <w:sz w:val="24"/>
        </w:rPr>
        <w:t xml:space="preserve">Оценка личностных результатов представляет собой оценку достижения обучающимися планируемых результатов в их </w:t>
      </w:r>
      <w:r>
        <w:rPr>
          <w:spacing w:val="2"/>
          <w:sz w:val="24"/>
        </w:rPr>
        <w:t>личностном развитии, представленных в разделе «Личностные учебные действия» программы формирования универсальных учебных действий у обучающихся на ступени на</w:t>
      </w:r>
      <w:r>
        <w:rPr>
          <w:sz w:val="24"/>
        </w:rPr>
        <w:t>чального общего образования.</w:t>
      </w:r>
      <w:proofErr w:type="gramEnd"/>
    </w:p>
    <w:p w:rsidR="00F44D07" w:rsidRDefault="00F44D07" w:rsidP="00F44D07">
      <w:pPr>
        <w:pStyle w:val="a7"/>
        <w:ind w:firstLine="454"/>
        <w:rPr>
          <w:spacing w:val="-4"/>
          <w:sz w:val="24"/>
        </w:rPr>
      </w:pPr>
      <w:r>
        <w:rPr>
          <w:spacing w:val="-4"/>
          <w:sz w:val="24"/>
        </w:rPr>
        <w:t>Достижение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семьёй и школой.</w:t>
      </w:r>
    </w:p>
    <w:p w:rsidR="00F44D07" w:rsidRDefault="00F44D07" w:rsidP="00F44D07">
      <w:pPr>
        <w:pStyle w:val="a7"/>
        <w:ind w:firstLine="454"/>
        <w:rPr>
          <w:sz w:val="24"/>
        </w:rPr>
      </w:pPr>
      <w:r>
        <w:rPr>
          <w:sz w:val="24"/>
        </w:rPr>
        <w:t>Основным объектом оценки личностных результатов слу</w:t>
      </w:r>
      <w:r>
        <w:rPr>
          <w:spacing w:val="4"/>
          <w:sz w:val="24"/>
        </w:rPr>
        <w:t xml:space="preserve">жит сформированность универсальных учебных действий, </w:t>
      </w:r>
      <w:r>
        <w:rPr>
          <w:sz w:val="24"/>
        </w:rPr>
        <w:t>включаемых в следующие три основных блока:</w:t>
      </w:r>
    </w:p>
    <w:p w:rsidR="00F44D07" w:rsidRDefault="00F44D07" w:rsidP="00F44D07">
      <w:pPr>
        <w:pStyle w:val="a8"/>
        <w:spacing w:line="240" w:lineRule="auto"/>
        <w:ind w:firstLine="454"/>
        <w:rPr>
          <w:rFonts w:ascii="Times New Roman" w:hAnsi="Times New Roman" w:cs="Times New Roman"/>
          <w:sz w:val="24"/>
          <w:szCs w:val="24"/>
        </w:rPr>
      </w:pPr>
      <w:r>
        <w:rPr>
          <w:rFonts w:ascii="Times New Roman" w:hAnsi="Times New Roman" w:cs="Times New Roman"/>
          <w:i/>
          <w:iCs/>
          <w:spacing w:val="2"/>
          <w:sz w:val="24"/>
          <w:szCs w:val="24"/>
        </w:rPr>
        <w:t>самоопределение</w:t>
      </w:r>
      <w:r>
        <w:rPr>
          <w:rFonts w:ascii="Times New Roman" w:hAnsi="Times New Roman" w:cs="Times New Roman"/>
          <w:spacing w:val="2"/>
          <w:sz w:val="24"/>
          <w:szCs w:val="24"/>
        </w:rPr>
        <w:t xml:space="preserve"> - сформированность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w:t>
      </w:r>
      <w:r>
        <w:rPr>
          <w:rFonts w:ascii="Times New Roman" w:hAnsi="Times New Roman" w:cs="Times New Roman"/>
          <w:sz w:val="24"/>
          <w:szCs w:val="24"/>
        </w:rPr>
        <w:t>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rsidR="00F44D07" w:rsidRDefault="00F44D07" w:rsidP="00F44D07">
      <w:pPr>
        <w:pStyle w:val="a8"/>
        <w:spacing w:line="240" w:lineRule="auto"/>
        <w:ind w:firstLine="454"/>
        <w:rPr>
          <w:rFonts w:ascii="Times New Roman" w:hAnsi="Times New Roman" w:cs="Times New Roman"/>
          <w:sz w:val="24"/>
          <w:szCs w:val="24"/>
        </w:rPr>
      </w:pPr>
      <w:r>
        <w:rPr>
          <w:rFonts w:ascii="Times New Roman" w:hAnsi="Times New Roman" w:cs="Times New Roman"/>
          <w:i/>
          <w:iCs/>
          <w:sz w:val="24"/>
          <w:szCs w:val="24"/>
        </w:rPr>
        <w:t>смыслообразование</w:t>
      </w:r>
      <w:r>
        <w:rPr>
          <w:rFonts w:ascii="Times New Roman" w:hAnsi="Times New Roman" w:cs="Times New Roman"/>
          <w:sz w:val="24"/>
          <w:szCs w:val="24"/>
        </w:rPr>
        <w:t> - поиск и установление личностного смысла (т.</w:t>
      </w:r>
      <w:r>
        <w:rPr>
          <w:rFonts w:ascii="Times New Roman" w:hAnsi="Times New Roman" w:cs="Times New Roman"/>
          <w:sz w:val="24"/>
          <w:szCs w:val="24"/>
        </w:rPr>
        <w:t> </w:t>
      </w:r>
      <w:r>
        <w:rPr>
          <w:rFonts w:ascii="Times New Roman" w:hAnsi="Times New Roman" w:cs="Times New Roman"/>
          <w:sz w:val="24"/>
          <w:szCs w:val="24"/>
        </w:rPr>
        <w:t>е. «значения для себя») учения обучающимися на основе устойчивой системы учебно</w:t>
      </w:r>
      <w:r>
        <w:rPr>
          <w:rFonts w:ascii="Times New Roman" w:hAnsi="Times New Roman" w:cs="Times New Roman"/>
          <w:sz w:val="24"/>
          <w:szCs w:val="24"/>
        </w:rPr>
        <w:noBreakHyphen/>
        <w:t>познавательных и со</w:t>
      </w:r>
      <w:r>
        <w:rPr>
          <w:rFonts w:ascii="Times New Roman" w:hAnsi="Times New Roman" w:cs="Times New Roman"/>
          <w:spacing w:val="2"/>
          <w:sz w:val="24"/>
          <w:szCs w:val="24"/>
        </w:rPr>
        <w:t xml:space="preserve">циальных мотивов, понимания границ того, «что я знаю», </w:t>
      </w:r>
      <w:r>
        <w:rPr>
          <w:rFonts w:ascii="Times New Roman" w:hAnsi="Times New Roman" w:cs="Times New Roman"/>
          <w:sz w:val="24"/>
          <w:szCs w:val="24"/>
        </w:rPr>
        <w:t>и того, «что я не знаю», и стремления к преодолению этого разрыва;</w:t>
      </w:r>
    </w:p>
    <w:p w:rsidR="00F44D07" w:rsidRDefault="00F44D07" w:rsidP="00F44D07">
      <w:pPr>
        <w:pStyle w:val="a8"/>
        <w:spacing w:line="240" w:lineRule="auto"/>
        <w:ind w:firstLine="454"/>
        <w:rPr>
          <w:rFonts w:ascii="Times New Roman" w:hAnsi="Times New Roman" w:cs="Times New Roman"/>
          <w:sz w:val="24"/>
          <w:szCs w:val="24"/>
        </w:rPr>
      </w:pPr>
      <w:proofErr w:type="gramStart"/>
      <w:r>
        <w:rPr>
          <w:rFonts w:ascii="Times New Roman" w:hAnsi="Times New Roman" w:cs="Times New Roman"/>
          <w:i/>
          <w:iCs/>
          <w:spacing w:val="2"/>
          <w:sz w:val="24"/>
          <w:szCs w:val="24"/>
        </w:rPr>
        <w:t>морально</w:t>
      </w:r>
      <w:r>
        <w:rPr>
          <w:rFonts w:ascii="Times New Roman" w:hAnsi="Times New Roman" w:cs="Times New Roman"/>
          <w:i/>
          <w:iCs/>
          <w:spacing w:val="2"/>
          <w:sz w:val="24"/>
          <w:szCs w:val="24"/>
        </w:rPr>
        <w:noBreakHyphen/>
        <w:t>этическая ориентация</w:t>
      </w:r>
      <w:r>
        <w:rPr>
          <w:rFonts w:ascii="Times New Roman" w:hAnsi="Times New Roman" w:cs="Times New Roman"/>
          <w:spacing w:val="2"/>
          <w:sz w:val="24"/>
          <w:szCs w:val="24"/>
        </w:rPr>
        <w:t xml:space="preserve"> - знание основных </w:t>
      </w:r>
      <w:r>
        <w:rPr>
          <w:rFonts w:ascii="Times New Roman" w:hAnsi="Times New Roman" w:cs="Times New Roman"/>
          <w:sz w:val="24"/>
          <w:szCs w:val="24"/>
        </w:rPr>
        <w:t xml:space="preserve">моральных норм и ориентация на их выполнение на основе понимания их социальной необходимости; способность к моральной децентрации - учёту позиций, мотивов и интересов участников моральной </w:t>
      </w:r>
      <w:r>
        <w:rPr>
          <w:rFonts w:ascii="Times New Roman" w:hAnsi="Times New Roman" w:cs="Times New Roman"/>
          <w:sz w:val="24"/>
          <w:szCs w:val="24"/>
        </w:rPr>
        <w:lastRenderedPageBreak/>
        <w:t xml:space="preserve">дилеммы при её разрешении; развитие </w:t>
      </w:r>
      <w:r>
        <w:rPr>
          <w:rFonts w:ascii="Times New Roman" w:hAnsi="Times New Roman" w:cs="Times New Roman"/>
          <w:spacing w:val="2"/>
          <w:sz w:val="24"/>
          <w:szCs w:val="24"/>
        </w:rPr>
        <w:t xml:space="preserve">этических чувств - стыда, вины, совести как регуляторов </w:t>
      </w:r>
      <w:r>
        <w:rPr>
          <w:rFonts w:ascii="Times New Roman" w:hAnsi="Times New Roman" w:cs="Times New Roman"/>
          <w:sz w:val="24"/>
          <w:szCs w:val="24"/>
        </w:rPr>
        <w:t>морального поведения.</w:t>
      </w:r>
      <w:proofErr w:type="gramEnd"/>
    </w:p>
    <w:p w:rsidR="00F44D07" w:rsidRDefault="00F44D07" w:rsidP="00F44D07">
      <w:pPr>
        <w:pStyle w:val="a7"/>
        <w:ind w:firstLine="454"/>
        <w:rPr>
          <w:sz w:val="24"/>
        </w:rPr>
      </w:pPr>
      <w:r>
        <w:rPr>
          <w:sz w:val="24"/>
        </w:rPr>
        <w:t xml:space="preserve">Основное содержание оценки личностных результатов на </w:t>
      </w:r>
      <w:r>
        <w:rPr>
          <w:spacing w:val="2"/>
          <w:sz w:val="24"/>
        </w:rPr>
        <w:t xml:space="preserve">ступени начального общего образования строится вокруг </w:t>
      </w:r>
      <w:r>
        <w:rPr>
          <w:sz w:val="24"/>
        </w:rPr>
        <w:t>оценки:</w:t>
      </w:r>
    </w:p>
    <w:p w:rsidR="00F44D07" w:rsidRDefault="00F44D07" w:rsidP="00B57A76">
      <w:pPr>
        <w:pStyle w:val="a8"/>
        <w:numPr>
          <w:ilvl w:val="0"/>
          <w:numId w:val="11"/>
        </w:numPr>
        <w:spacing w:line="240" w:lineRule="auto"/>
        <w:rPr>
          <w:rFonts w:ascii="Times New Roman" w:hAnsi="Times New Roman" w:cs="Times New Roman"/>
          <w:sz w:val="24"/>
          <w:szCs w:val="24"/>
        </w:rPr>
      </w:pPr>
      <w:r>
        <w:rPr>
          <w:rFonts w:ascii="Times New Roman" w:hAnsi="Times New Roman" w:cs="Times New Roman"/>
          <w:spacing w:val="2"/>
          <w:sz w:val="24"/>
          <w:szCs w:val="24"/>
        </w:rPr>
        <w:t xml:space="preserve">сформированности внутренней позиции </w:t>
      </w:r>
      <w:proofErr w:type="gramStart"/>
      <w:r>
        <w:rPr>
          <w:rFonts w:ascii="Times New Roman" w:hAnsi="Times New Roman" w:cs="Times New Roman"/>
          <w:spacing w:val="2"/>
          <w:sz w:val="24"/>
          <w:szCs w:val="24"/>
        </w:rPr>
        <w:t>обучающегося</w:t>
      </w:r>
      <w:proofErr w:type="gramEnd"/>
      <w:r>
        <w:rPr>
          <w:rFonts w:ascii="Times New Roman" w:hAnsi="Times New Roman" w:cs="Times New Roman"/>
          <w:spacing w:val="2"/>
          <w:sz w:val="24"/>
          <w:szCs w:val="24"/>
        </w:rPr>
        <w:t xml:space="preserve">, </w:t>
      </w:r>
      <w:r>
        <w:rPr>
          <w:rFonts w:ascii="Times New Roman" w:hAnsi="Times New Roman" w:cs="Times New Roman"/>
          <w:sz w:val="24"/>
          <w:szCs w:val="24"/>
        </w:rPr>
        <w:t>которая находит</w:t>
      </w:r>
    </w:p>
    <w:p w:rsidR="00F44D07" w:rsidRDefault="00F44D07" w:rsidP="00F44D07">
      <w:pPr>
        <w:pStyle w:val="a8"/>
        <w:spacing w:line="240" w:lineRule="auto"/>
        <w:ind w:firstLine="0"/>
        <w:rPr>
          <w:rFonts w:ascii="Times New Roman" w:hAnsi="Times New Roman" w:cs="Times New Roman"/>
          <w:sz w:val="24"/>
          <w:szCs w:val="24"/>
        </w:rPr>
      </w:pPr>
      <w:r>
        <w:rPr>
          <w:rFonts w:ascii="Times New Roman" w:hAnsi="Times New Roman" w:cs="Times New Roman"/>
          <w:sz w:val="24"/>
          <w:szCs w:val="24"/>
        </w:rPr>
        <w:t>отражение в эмоционально</w:t>
      </w:r>
      <w:r>
        <w:rPr>
          <w:rFonts w:ascii="Times New Roman" w:hAnsi="Times New Roman" w:cs="Times New Roman"/>
          <w:sz w:val="24"/>
          <w:szCs w:val="24"/>
        </w:rPr>
        <w:noBreakHyphen/>
        <w:t xml:space="preserve">положительном </w:t>
      </w:r>
      <w:r>
        <w:rPr>
          <w:rFonts w:ascii="Times New Roman" w:hAnsi="Times New Roman" w:cs="Times New Roman"/>
          <w:spacing w:val="2"/>
          <w:sz w:val="24"/>
          <w:szCs w:val="24"/>
        </w:rPr>
        <w:t xml:space="preserve">отношении обучающегося к образовательному учреждению, ориентации на содержательные моменты образовательного </w:t>
      </w:r>
      <w:r>
        <w:rPr>
          <w:rFonts w:ascii="Times New Roman" w:hAnsi="Times New Roman" w:cs="Times New Roman"/>
          <w:sz w:val="24"/>
          <w:szCs w:val="24"/>
        </w:rPr>
        <w:t xml:space="preserve">процесса - уроки, познание нового, овладение умениями и </w:t>
      </w:r>
      <w:r>
        <w:rPr>
          <w:rFonts w:ascii="Times New Roman" w:hAnsi="Times New Roman" w:cs="Times New Roman"/>
          <w:spacing w:val="2"/>
          <w:sz w:val="24"/>
          <w:szCs w:val="24"/>
        </w:rPr>
        <w:t xml:space="preserve">новыми компетенциями, характер учебного сотрудничества </w:t>
      </w:r>
      <w:r>
        <w:rPr>
          <w:rFonts w:ascii="Times New Roman" w:hAnsi="Times New Roman" w:cs="Times New Roman"/>
          <w:sz w:val="24"/>
          <w:szCs w:val="24"/>
        </w:rPr>
        <w:t>с учителем и одноклассниками - и ориентации на образец поведения «хорошего ученика» как пример для подражания;</w:t>
      </w:r>
    </w:p>
    <w:p w:rsidR="00F44D07" w:rsidRDefault="00F44D07" w:rsidP="00B57A76">
      <w:pPr>
        <w:pStyle w:val="a8"/>
        <w:numPr>
          <w:ilvl w:val="0"/>
          <w:numId w:val="11"/>
        </w:numPr>
        <w:spacing w:line="240" w:lineRule="auto"/>
        <w:rPr>
          <w:rFonts w:ascii="Times New Roman" w:hAnsi="Times New Roman" w:cs="Times New Roman"/>
          <w:sz w:val="24"/>
          <w:szCs w:val="24"/>
        </w:rPr>
      </w:pPr>
      <w:r>
        <w:rPr>
          <w:rFonts w:ascii="Times New Roman" w:hAnsi="Times New Roman" w:cs="Times New Roman"/>
          <w:spacing w:val="4"/>
          <w:sz w:val="24"/>
          <w:szCs w:val="24"/>
        </w:rPr>
        <w:t xml:space="preserve">сформированности основ гражданской идентичности, </w:t>
      </w:r>
      <w:r>
        <w:rPr>
          <w:rFonts w:ascii="Times New Roman" w:hAnsi="Times New Roman" w:cs="Times New Roman"/>
          <w:sz w:val="24"/>
          <w:szCs w:val="24"/>
        </w:rPr>
        <w:t xml:space="preserve">включая чувство </w:t>
      </w:r>
    </w:p>
    <w:p w:rsidR="00F44D07" w:rsidRDefault="00F44D07" w:rsidP="00F44D07">
      <w:pPr>
        <w:pStyle w:val="a8"/>
        <w:spacing w:line="240" w:lineRule="auto"/>
        <w:ind w:firstLine="0"/>
        <w:rPr>
          <w:rFonts w:ascii="Times New Roman" w:hAnsi="Times New Roman" w:cs="Times New Roman"/>
          <w:sz w:val="24"/>
          <w:szCs w:val="24"/>
        </w:rPr>
      </w:pPr>
      <w:r>
        <w:rPr>
          <w:rFonts w:ascii="Times New Roman" w:hAnsi="Times New Roman" w:cs="Times New Roman"/>
          <w:sz w:val="24"/>
          <w:szCs w:val="24"/>
        </w:rPr>
        <w:t>гордости за свою Родину, знание знаменательных для Отечества исторических событий; любовь к своему краю, осознание своей национальности, уважение культуры и традиций народов России и мира; развитие доверия и способности к пониманию и сопереживанию чувствам других людей;</w:t>
      </w:r>
    </w:p>
    <w:p w:rsidR="00F44D07" w:rsidRDefault="00F44D07" w:rsidP="00B57A76">
      <w:pPr>
        <w:pStyle w:val="a8"/>
        <w:numPr>
          <w:ilvl w:val="0"/>
          <w:numId w:val="11"/>
        </w:numPr>
        <w:spacing w:line="240" w:lineRule="auto"/>
        <w:rPr>
          <w:rFonts w:ascii="Times New Roman" w:hAnsi="Times New Roman" w:cs="Times New Roman"/>
          <w:sz w:val="24"/>
          <w:szCs w:val="24"/>
        </w:rPr>
      </w:pPr>
      <w:r>
        <w:rPr>
          <w:rFonts w:ascii="Times New Roman" w:hAnsi="Times New Roman" w:cs="Times New Roman"/>
          <w:sz w:val="24"/>
          <w:szCs w:val="24"/>
        </w:rPr>
        <w:t>сформированности самооценки, включая осознание сво</w:t>
      </w:r>
      <w:r>
        <w:rPr>
          <w:rFonts w:ascii="Times New Roman" w:hAnsi="Times New Roman" w:cs="Times New Roman"/>
          <w:spacing w:val="2"/>
          <w:sz w:val="24"/>
          <w:szCs w:val="24"/>
        </w:rPr>
        <w:t xml:space="preserve">их возможностей </w:t>
      </w:r>
      <w:proofErr w:type="gramStart"/>
      <w:r>
        <w:rPr>
          <w:rFonts w:ascii="Times New Roman" w:hAnsi="Times New Roman" w:cs="Times New Roman"/>
          <w:spacing w:val="2"/>
          <w:sz w:val="24"/>
          <w:szCs w:val="24"/>
        </w:rPr>
        <w:t>в</w:t>
      </w:r>
      <w:proofErr w:type="gramEnd"/>
    </w:p>
    <w:p w:rsidR="00F44D07" w:rsidRDefault="00F44D07" w:rsidP="00F44D07">
      <w:pPr>
        <w:pStyle w:val="a8"/>
        <w:spacing w:line="240" w:lineRule="auto"/>
        <w:ind w:firstLine="0"/>
        <w:rPr>
          <w:rFonts w:ascii="Times New Roman" w:hAnsi="Times New Roman" w:cs="Times New Roman"/>
          <w:sz w:val="24"/>
          <w:szCs w:val="24"/>
        </w:rPr>
      </w:pPr>
      <w:proofErr w:type="gramStart"/>
      <w:r>
        <w:rPr>
          <w:rFonts w:ascii="Times New Roman" w:hAnsi="Times New Roman" w:cs="Times New Roman"/>
          <w:spacing w:val="2"/>
          <w:sz w:val="24"/>
          <w:szCs w:val="24"/>
        </w:rPr>
        <w:t>учении</w:t>
      </w:r>
      <w:proofErr w:type="gramEnd"/>
      <w:r>
        <w:rPr>
          <w:rFonts w:ascii="Times New Roman" w:hAnsi="Times New Roman" w:cs="Times New Roman"/>
          <w:spacing w:val="2"/>
          <w:sz w:val="24"/>
          <w:szCs w:val="24"/>
        </w:rPr>
        <w:t xml:space="preserve">, способности адекватно судить </w:t>
      </w:r>
      <w:r>
        <w:rPr>
          <w:rFonts w:ascii="Times New Roman" w:hAnsi="Times New Roman" w:cs="Times New Roman"/>
          <w:sz w:val="24"/>
          <w:szCs w:val="24"/>
        </w:rPr>
        <w:t xml:space="preserve">о причинах своего успеха/неуспеха в учении; умение видеть </w:t>
      </w:r>
      <w:r>
        <w:rPr>
          <w:rFonts w:ascii="Times New Roman" w:hAnsi="Times New Roman" w:cs="Times New Roman"/>
          <w:spacing w:val="2"/>
          <w:sz w:val="24"/>
          <w:szCs w:val="24"/>
        </w:rPr>
        <w:t xml:space="preserve">свои достоинства и недостатки, уважать себя и верить в </w:t>
      </w:r>
      <w:r>
        <w:rPr>
          <w:rFonts w:ascii="Times New Roman" w:hAnsi="Times New Roman" w:cs="Times New Roman"/>
          <w:sz w:val="24"/>
          <w:szCs w:val="24"/>
        </w:rPr>
        <w:t>успех;</w:t>
      </w:r>
    </w:p>
    <w:p w:rsidR="00F44D07" w:rsidRDefault="00F44D07" w:rsidP="00B57A76">
      <w:pPr>
        <w:pStyle w:val="a8"/>
        <w:numPr>
          <w:ilvl w:val="0"/>
          <w:numId w:val="11"/>
        </w:numPr>
        <w:spacing w:line="240" w:lineRule="auto"/>
        <w:rPr>
          <w:rFonts w:ascii="Times New Roman" w:hAnsi="Times New Roman" w:cs="Times New Roman"/>
          <w:sz w:val="24"/>
          <w:szCs w:val="24"/>
        </w:rPr>
      </w:pPr>
      <w:r>
        <w:rPr>
          <w:rFonts w:ascii="Times New Roman" w:hAnsi="Times New Roman" w:cs="Times New Roman"/>
          <w:spacing w:val="-4"/>
          <w:sz w:val="24"/>
          <w:szCs w:val="24"/>
        </w:rPr>
        <w:t>сформированности мотивации учебной деятельности, вклю</w:t>
      </w:r>
      <w:r>
        <w:rPr>
          <w:rFonts w:ascii="Times New Roman" w:hAnsi="Times New Roman" w:cs="Times New Roman"/>
          <w:sz w:val="24"/>
          <w:szCs w:val="24"/>
        </w:rPr>
        <w:t xml:space="preserve">чая социальные, </w:t>
      </w:r>
    </w:p>
    <w:p w:rsidR="00F44D07" w:rsidRDefault="00F44D07" w:rsidP="00F44D07">
      <w:pPr>
        <w:pStyle w:val="a8"/>
        <w:spacing w:line="240" w:lineRule="auto"/>
        <w:ind w:firstLine="0"/>
        <w:rPr>
          <w:rFonts w:ascii="Times New Roman" w:hAnsi="Times New Roman" w:cs="Times New Roman"/>
          <w:sz w:val="24"/>
          <w:szCs w:val="24"/>
        </w:rPr>
      </w:pPr>
      <w:r>
        <w:rPr>
          <w:rFonts w:ascii="Times New Roman" w:hAnsi="Times New Roman" w:cs="Times New Roman"/>
          <w:sz w:val="24"/>
          <w:szCs w:val="24"/>
        </w:rPr>
        <w:t>учебно</w:t>
      </w:r>
      <w:r>
        <w:rPr>
          <w:rFonts w:ascii="Times New Roman" w:hAnsi="Times New Roman" w:cs="Times New Roman"/>
          <w:sz w:val="24"/>
          <w:szCs w:val="24"/>
        </w:rPr>
        <w:softHyphen/>
        <w:t>познавательные и внешние мотивы, любознательность и интерес к новому содержанию и способам решения проблем, приобретению новых знаний и умений, мотивацию достижения результата, стремление к совершенствованию своих способностей;</w:t>
      </w:r>
    </w:p>
    <w:p w:rsidR="00F44D07" w:rsidRDefault="00F44D07" w:rsidP="00B57A76">
      <w:pPr>
        <w:pStyle w:val="a8"/>
        <w:numPr>
          <w:ilvl w:val="0"/>
          <w:numId w:val="11"/>
        </w:numPr>
        <w:spacing w:line="240" w:lineRule="auto"/>
        <w:rPr>
          <w:rFonts w:ascii="Times New Roman" w:hAnsi="Times New Roman" w:cs="Times New Roman"/>
          <w:sz w:val="24"/>
          <w:szCs w:val="24"/>
        </w:rPr>
      </w:pPr>
      <w:r>
        <w:rPr>
          <w:rFonts w:ascii="Times New Roman" w:hAnsi="Times New Roman" w:cs="Times New Roman"/>
          <w:spacing w:val="2"/>
          <w:sz w:val="24"/>
          <w:szCs w:val="24"/>
        </w:rPr>
        <w:t>знания моральных норм и сформированности мораль</w:t>
      </w:r>
      <w:r>
        <w:rPr>
          <w:rFonts w:ascii="Times New Roman" w:hAnsi="Times New Roman" w:cs="Times New Roman"/>
          <w:sz w:val="24"/>
          <w:szCs w:val="24"/>
        </w:rPr>
        <w:t>но</w:t>
      </w:r>
      <w:r>
        <w:rPr>
          <w:rFonts w:ascii="Times New Roman" w:hAnsi="Times New Roman" w:cs="Times New Roman"/>
          <w:sz w:val="24"/>
          <w:szCs w:val="24"/>
        </w:rPr>
        <w:softHyphen/>
        <w:t xml:space="preserve">этических суждений, </w:t>
      </w:r>
    </w:p>
    <w:p w:rsidR="00F44D07" w:rsidRDefault="00F44D07" w:rsidP="00F44D07">
      <w:pPr>
        <w:pStyle w:val="a8"/>
        <w:spacing w:line="240" w:lineRule="auto"/>
        <w:ind w:firstLine="0"/>
        <w:rPr>
          <w:rFonts w:ascii="Times New Roman" w:hAnsi="Times New Roman" w:cs="Times New Roman"/>
          <w:sz w:val="24"/>
          <w:szCs w:val="24"/>
        </w:rPr>
      </w:pPr>
      <w:r>
        <w:rPr>
          <w:rFonts w:ascii="Times New Roman" w:hAnsi="Times New Roman" w:cs="Times New Roman"/>
          <w:sz w:val="24"/>
          <w:szCs w:val="24"/>
        </w:rPr>
        <w:t xml:space="preserve">способности к решению моральных </w:t>
      </w:r>
      <w:r>
        <w:rPr>
          <w:rFonts w:ascii="Times New Roman" w:hAnsi="Times New Roman" w:cs="Times New Roman"/>
          <w:spacing w:val="2"/>
          <w:sz w:val="24"/>
          <w:szCs w:val="24"/>
        </w:rPr>
        <w:t xml:space="preserve">проблем на основе децентрации (координации различных </w:t>
      </w:r>
      <w:r>
        <w:rPr>
          <w:rFonts w:ascii="Times New Roman" w:hAnsi="Times New Roman" w:cs="Times New Roman"/>
          <w:sz w:val="24"/>
          <w:szCs w:val="24"/>
        </w:rPr>
        <w:t>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w:t>
      </w:r>
    </w:p>
    <w:p w:rsidR="00F44D07" w:rsidRDefault="00F44D07" w:rsidP="00F44D07">
      <w:pPr>
        <w:pStyle w:val="a7"/>
        <w:ind w:firstLine="454"/>
        <w:rPr>
          <w:sz w:val="24"/>
        </w:rPr>
      </w:pPr>
      <w:r>
        <w:rPr>
          <w:sz w:val="24"/>
        </w:rPr>
        <w:t xml:space="preserve">В планируемых результатах, описывающих эту группу, отсутствует блок </w:t>
      </w:r>
      <w:r>
        <w:rPr>
          <w:sz w:val="24"/>
          <w:u w:val="thick" w:color="000000"/>
        </w:rPr>
        <w:t>«Выпускник научится».</w:t>
      </w:r>
      <w:r>
        <w:rPr>
          <w:sz w:val="24"/>
        </w:rPr>
        <w:t xml:space="preserve"> Это означает, что </w:t>
      </w:r>
      <w:r>
        <w:rPr>
          <w:b/>
          <w:bCs/>
          <w:i/>
          <w:iCs/>
          <w:sz w:val="24"/>
        </w:rPr>
        <w:t xml:space="preserve">личностные результаты выпускников на ступени начального общего образования </w:t>
      </w:r>
      <w:r>
        <w:rPr>
          <w:sz w:val="24"/>
        </w:rPr>
        <w:t xml:space="preserve">в полном соответствии с требованиями Стандарта </w:t>
      </w:r>
      <w:r>
        <w:rPr>
          <w:b/>
          <w:bCs/>
          <w:i/>
          <w:iCs/>
          <w:sz w:val="24"/>
        </w:rPr>
        <w:t>не подлежат итоговой оценке</w:t>
      </w:r>
      <w:r>
        <w:rPr>
          <w:sz w:val="24"/>
        </w:rPr>
        <w:t>.</w:t>
      </w:r>
    </w:p>
    <w:p w:rsidR="00F44D07" w:rsidRDefault="00F44D07" w:rsidP="00F44D07">
      <w:pPr>
        <w:pStyle w:val="a7"/>
        <w:ind w:firstLine="454"/>
        <w:rPr>
          <w:sz w:val="24"/>
        </w:rPr>
      </w:pPr>
      <w:r>
        <w:rPr>
          <w:sz w:val="24"/>
        </w:rPr>
        <w:t xml:space="preserve">Формирование и достижение указанных выше личностных </w:t>
      </w:r>
      <w:r>
        <w:rPr>
          <w:spacing w:val="2"/>
          <w:sz w:val="24"/>
        </w:rPr>
        <w:t xml:space="preserve">результатов - задача и ответственность системы образования и образовательного учреждения. Поэтому оценка этих результатов образовательной деятельности осуществляется в </w:t>
      </w:r>
      <w:r>
        <w:rPr>
          <w:sz w:val="24"/>
        </w:rPr>
        <w:t>ходе внешних неперсонифицированных мониторинговых ис</w:t>
      </w:r>
      <w:r>
        <w:rPr>
          <w:spacing w:val="2"/>
          <w:sz w:val="24"/>
        </w:rPr>
        <w:t xml:space="preserve">следований. </w:t>
      </w:r>
      <w:r>
        <w:rPr>
          <w:sz w:val="24"/>
        </w:rPr>
        <w:t>Это принципиальный момент, отличающий оценку личностных результатов от оценки предметных и метапредметных результатов.</w:t>
      </w:r>
    </w:p>
    <w:p w:rsidR="00F44D07" w:rsidRDefault="00F44D07" w:rsidP="00F44D07">
      <w:pPr>
        <w:pStyle w:val="a7"/>
        <w:ind w:firstLine="454"/>
        <w:rPr>
          <w:sz w:val="24"/>
        </w:rPr>
      </w:pPr>
      <w:r>
        <w:rPr>
          <w:spacing w:val="2"/>
          <w:sz w:val="24"/>
        </w:rPr>
        <w:t xml:space="preserve">В ходе текущей оценки возможна ограниченная оценка сформированности отдельных личностных результатов, </w:t>
      </w:r>
      <w:r>
        <w:rPr>
          <w:sz w:val="24"/>
        </w:rPr>
        <w:t xml:space="preserve">полностью отвечающая этическим принципам охраны и защиты интересов ребёнка и конфиденциальности, </w:t>
      </w:r>
      <w:r>
        <w:rPr>
          <w:b/>
          <w:bCs/>
          <w:sz w:val="24"/>
        </w:rPr>
        <w:t xml:space="preserve">в форме, </w:t>
      </w:r>
      <w:r>
        <w:rPr>
          <w:b/>
          <w:bCs/>
          <w:spacing w:val="2"/>
          <w:sz w:val="24"/>
        </w:rPr>
        <w:t>не представляющей угрозы личности, психологической безопасности и эмоциональному статусу обучающегося</w:t>
      </w:r>
      <w:r>
        <w:rPr>
          <w:spacing w:val="2"/>
          <w:sz w:val="24"/>
        </w:rPr>
        <w:t xml:space="preserve">. Такая оценка направлена на решение задачи оптимизации </w:t>
      </w:r>
      <w:r>
        <w:rPr>
          <w:sz w:val="24"/>
        </w:rPr>
        <w:t>личностного развития обучающихся и включает три основных компонента:</w:t>
      </w:r>
    </w:p>
    <w:p w:rsidR="00F44D07" w:rsidRDefault="00F44D07" w:rsidP="00B57A76">
      <w:pPr>
        <w:pStyle w:val="a8"/>
        <w:numPr>
          <w:ilvl w:val="0"/>
          <w:numId w:val="11"/>
        </w:numPr>
        <w:spacing w:line="240" w:lineRule="auto"/>
        <w:rPr>
          <w:rFonts w:ascii="Times New Roman" w:hAnsi="Times New Roman" w:cs="Times New Roman"/>
          <w:sz w:val="24"/>
          <w:szCs w:val="24"/>
        </w:rPr>
      </w:pPr>
      <w:r>
        <w:rPr>
          <w:rFonts w:ascii="Times New Roman" w:hAnsi="Times New Roman" w:cs="Times New Roman"/>
          <w:spacing w:val="-2"/>
          <w:sz w:val="24"/>
          <w:szCs w:val="24"/>
        </w:rPr>
        <w:t>характеристику достижений и положительных качеств обу</w:t>
      </w:r>
      <w:r>
        <w:rPr>
          <w:rFonts w:ascii="Times New Roman" w:hAnsi="Times New Roman" w:cs="Times New Roman"/>
          <w:sz w:val="24"/>
          <w:szCs w:val="24"/>
        </w:rPr>
        <w:t>чающегося;</w:t>
      </w:r>
    </w:p>
    <w:p w:rsidR="00F44D07" w:rsidRDefault="00F44D07" w:rsidP="00B57A76">
      <w:pPr>
        <w:pStyle w:val="a8"/>
        <w:numPr>
          <w:ilvl w:val="0"/>
          <w:numId w:val="11"/>
        </w:numPr>
        <w:spacing w:line="240" w:lineRule="auto"/>
        <w:rPr>
          <w:rFonts w:ascii="Times New Roman" w:hAnsi="Times New Roman" w:cs="Times New Roman"/>
          <w:sz w:val="24"/>
          <w:szCs w:val="24"/>
        </w:rPr>
      </w:pPr>
      <w:r>
        <w:rPr>
          <w:rFonts w:ascii="Times New Roman" w:hAnsi="Times New Roman" w:cs="Times New Roman"/>
          <w:spacing w:val="2"/>
          <w:sz w:val="24"/>
          <w:szCs w:val="24"/>
        </w:rPr>
        <w:t>определение приоритетных задач и направлений лич</w:t>
      </w:r>
      <w:r>
        <w:rPr>
          <w:rFonts w:ascii="Times New Roman" w:hAnsi="Times New Roman" w:cs="Times New Roman"/>
          <w:sz w:val="24"/>
          <w:szCs w:val="24"/>
        </w:rPr>
        <w:t>ностного развития с учётом</w:t>
      </w:r>
    </w:p>
    <w:p w:rsidR="00F44D07" w:rsidRDefault="00F44D07" w:rsidP="00F44D07">
      <w:pPr>
        <w:pStyle w:val="a8"/>
        <w:spacing w:line="240" w:lineRule="auto"/>
        <w:ind w:firstLine="0"/>
        <w:rPr>
          <w:rFonts w:ascii="Times New Roman" w:hAnsi="Times New Roman" w:cs="Times New Roman"/>
          <w:sz w:val="24"/>
          <w:szCs w:val="24"/>
        </w:rPr>
      </w:pPr>
      <w:r>
        <w:rPr>
          <w:rFonts w:ascii="Times New Roman" w:hAnsi="Times New Roman" w:cs="Times New Roman"/>
          <w:sz w:val="24"/>
          <w:szCs w:val="24"/>
        </w:rPr>
        <w:t>как достижений, так и психологических проблем развития ребёнка;</w:t>
      </w:r>
    </w:p>
    <w:p w:rsidR="00F44D07" w:rsidRDefault="00F44D07" w:rsidP="00B57A76">
      <w:pPr>
        <w:pStyle w:val="a8"/>
        <w:numPr>
          <w:ilvl w:val="0"/>
          <w:numId w:val="12"/>
        </w:numPr>
        <w:spacing w:line="240" w:lineRule="auto"/>
        <w:rPr>
          <w:rFonts w:ascii="Times New Roman" w:hAnsi="Times New Roman" w:cs="Times New Roman"/>
          <w:sz w:val="24"/>
          <w:szCs w:val="24"/>
        </w:rPr>
      </w:pPr>
      <w:r>
        <w:rPr>
          <w:rFonts w:ascii="Times New Roman" w:hAnsi="Times New Roman" w:cs="Times New Roman"/>
          <w:spacing w:val="-4"/>
          <w:sz w:val="24"/>
          <w:szCs w:val="24"/>
        </w:rPr>
        <w:t>систему психолого</w:t>
      </w:r>
      <w:r>
        <w:rPr>
          <w:rFonts w:ascii="Times New Roman" w:hAnsi="Times New Roman" w:cs="Times New Roman"/>
          <w:spacing w:val="-4"/>
          <w:sz w:val="24"/>
          <w:szCs w:val="24"/>
        </w:rPr>
        <w:softHyphen/>
        <w:t>педагогических рекомендаций, призван</w:t>
      </w:r>
      <w:r>
        <w:rPr>
          <w:rFonts w:ascii="Times New Roman" w:hAnsi="Times New Roman" w:cs="Times New Roman"/>
          <w:sz w:val="24"/>
          <w:szCs w:val="24"/>
        </w:rPr>
        <w:t xml:space="preserve">ных обеспечить </w:t>
      </w:r>
    </w:p>
    <w:p w:rsidR="00F44D07" w:rsidRDefault="00F44D07" w:rsidP="00F44D07">
      <w:pPr>
        <w:pStyle w:val="a8"/>
        <w:spacing w:line="240" w:lineRule="auto"/>
        <w:ind w:firstLine="0"/>
        <w:rPr>
          <w:rFonts w:ascii="Times New Roman" w:hAnsi="Times New Roman" w:cs="Times New Roman"/>
          <w:sz w:val="24"/>
          <w:szCs w:val="24"/>
        </w:rPr>
      </w:pPr>
      <w:r>
        <w:rPr>
          <w:rFonts w:ascii="Times New Roman" w:hAnsi="Times New Roman" w:cs="Times New Roman"/>
          <w:sz w:val="24"/>
          <w:szCs w:val="24"/>
        </w:rPr>
        <w:t>успешную реализацию задач начального общего образования.</w:t>
      </w:r>
    </w:p>
    <w:p w:rsidR="00F44D07" w:rsidRDefault="00F44D07" w:rsidP="00F44D07">
      <w:pPr>
        <w:pStyle w:val="a7"/>
        <w:ind w:firstLine="454"/>
        <w:rPr>
          <w:b/>
          <w:bCs/>
          <w:sz w:val="24"/>
        </w:rPr>
      </w:pPr>
      <w:r>
        <w:rPr>
          <w:spacing w:val="-2"/>
          <w:sz w:val="24"/>
        </w:rPr>
        <w:t xml:space="preserve">Другой формой оценки личностных результатов может быть </w:t>
      </w:r>
      <w:r>
        <w:rPr>
          <w:sz w:val="24"/>
        </w:rPr>
        <w:t xml:space="preserve">оценка индивидуального </w:t>
      </w:r>
      <w:r>
        <w:rPr>
          <w:sz w:val="24"/>
        </w:rPr>
        <w:lastRenderedPageBreak/>
        <w:t>прогресса личностного развития об</w:t>
      </w:r>
      <w:r>
        <w:rPr>
          <w:spacing w:val="-2"/>
          <w:sz w:val="24"/>
        </w:rPr>
        <w:t xml:space="preserve">учающихся, которым необходима специальная поддержка. Эта </w:t>
      </w:r>
      <w:r>
        <w:rPr>
          <w:sz w:val="24"/>
        </w:rPr>
        <w:t>задача может быть решена в процессе систематического наблюдения за ходом психического развития ребёнка на основе представлений о нормативном содержании и возрастной периодизации развития - в форме возрастно</w:t>
      </w:r>
      <w:r>
        <w:rPr>
          <w:sz w:val="24"/>
        </w:rPr>
        <w:softHyphen/>
        <w:t>психологиче</w:t>
      </w:r>
      <w:r>
        <w:rPr>
          <w:spacing w:val="2"/>
          <w:sz w:val="24"/>
        </w:rPr>
        <w:t xml:space="preserve">ского консультирования. Такая оценка осуществляется по запросу родителей (законных представителей) обучающихся </w:t>
      </w:r>
      <w:r>
        <w:rPr>
          <w:sz w:val="24"/>
        </w:rPr>
        <w:t>или педагогов (или администрации образовательного учреждения) при согласии родителей (законных представителей) и проводится психологом, имеющим специальную профессиональную подготовку в области возрастной психологии.</w:t>
      </w:r>
    </w:p>
    <w:p w:rsidR="00F44D07" w:rsidRDefault="00F44D07" w:rsidP="00F44D07">
      <w:pPr>
        <w:pStyle w:val="a7"/>
        <w:ind w:firstLine="454"/>
        <w:rPr>
          <w:sz w:val="24"/>
        </w:rPr>
      </w:pPr>
      <w:proofErr w:type="gramStart"/>
      <w:r>
        <w:rPr>
          <w:b/>
          <w:bCs/>
          <w:sz w:val="24"/>
        </w:rPr>
        <w:t>Оценка метапредметных результатов</w:t>
      </w:r>
      <w:r>
        <w:rPr>
          <w:sz w:val="24"/>
        </w:rPr>
        <w:t xml:space="preserve"> представляет собой </w:t>
      </w:r>
      <w:r>
        <w:rPr>
          <w:spacing w:val="-2"/>
          <w:sz w:val="24"/>
        </w:rPr>
        <w:t>оценку достижения планируемых результатов освоения основ</w:t>
      </w:r>
      <w:r>
        <w:rPr>
          <w:sz w:val="24"/>
        </w:rPr>
        <w:t>ной образовательной программы, описанных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у обучающихся на ступе</w:t>
      </w:r>
      <w:r>
        <w:rPr>
          <w:spacing w:val="2"/>
          <w:sz w:val="24"/>
        </w:rPr>
        <w:t xml:space="preserve">ни начального общего образования, а также планируемых </w:t>
      </w:r>
      <w:r>
        <w:rPr>
          <w:sz w:val="24"/>
        </w:rPr>
        <w:t>результатов, представленных во всех разделах подпрограммы «Чтение.</w:t>
      </w:r>
      <w:proofErr w:type="gramEnd"/>
      <w:r>
        <w:rPr>
          <w:sz w:val="24"/>
        </w:rPr>
        <w:t xml:space="preserve"> Работа с текстом».</w:t>
      </w:r>
    </w:p>
    <w:p w:rsidR="00F44D07" w:rsidRDefault="00F44D07" w:rsidP="00F44D07">
      <w:pPr>
        <w:pStyle w:val="a7"/>
        <w:ind w:firstLine="454"/>
        <w:rPr>
          <w:sz w:val="24"/>
        </w:rPr>
      </w:pPr>
      <w:r>
        <w:rPr>
          <w:spacing w:val="2"/>
          <w:sz w:val="24"/>
        </w:rPr>
        <w:t xml:space="preserve">Достижение метапредметных результатов обеспечивается </w:t>
      </w:r>
      <w:r>
        <w:rPr>
          <w:sz w:val="24"/>
        </w:rPr>
        <w:t>за счёт основных компонентов образовательного процесса -  учебных предметов.</w:t>
      </w:r>
    </w:p>
    <w:p w:rsidR="00F44D07" w:rsidRDefault="00F44D07" w:rsidP="00F44D07">
      <w:pPr>
        <w:pStyle w:val="a7"/>
        <w:ind w:firstLine="454"/>
        <w:rPr>
          <w:sz w:val="24"/>
        </w:rPr>
      </w:pPr>
      <w:r>
        <w:rPr>
          <w:b/>
          <w:bCs/>
          <w:i/>
          <w:iCs/>
          <w:sz w:val="24"/>
        </w:rPr>
        <w:t>Основным объектом оценки метапредметных резуль</w:t>
      </w:r>
      <w:r>
        <w:rPr>
          <w:b/>
          <w:bCs/>
          <w:i/>
          <w:iCs/>
          <w:spacing w:val="2"/>
          <w:sz w:val="24"/>
        </w:rPr>
        <w:t>татов</w:t>
      </w:r>
      <w:r>
        <w:rPr>
          <w:spacing w:val="2"/>
          <w:sz w:val="24"/>
        </w:rPr>
        <w:t xml:space="preserve"> служит сформированность у </w:t>
      </w:r>
      <w:proofErr w:type="gramStart"/>
      <w:r>
        <w:rPr>
          <w:spacing w:val="2"/>
          <w:sz w:val="24"/>
        </w:rPr>
        <w:t>обучающегося</w:t>
      </w:r>
      <w:proofErr w:type="gramEnd"/>
      <w:r>
        <w:rPr>
          <w:spacing w:val="2"/>
          <w:sz w:val="24"/>
        </w:rPr>
        <w:t xml:space="preserve"> регуля</w:t>
      </w:r>
      <w:r>
        <w:rPr>
          <w:sz w:val="24"/>
        </w:rPr>
        <w:t xml:space="preserve">тивных, коммуникативных и познавательных универсальных </w:t>
      </w:r>
      <w:r>
        <w:rPr>
          <w:spacing w:val="2"/>
          <w:sz w:val="24"/>
        </w:rPr>
        <w:t>действий, т.</w:t>
      </w:r>
      <w:r>
        <w:rPr>
          <w:spacing w:val="2"/>
          <w:sz w:val="24"/>
        </w:rPr>
        <w:t> </w:t>
      </w:r>
      <w:r>
        <w:rPr>
          <w:spacing w:val="2"/>
          <w:sz w:val="24"/>
        </w:rPr>
        <w:t xml:space="preserve">е. таких умственных действий обучающихся, </w:t>
      </w:r>
      <w:r>
        <w:rPr>
          <w:sz w:val="24"/>
        </w:rPr>
        <w:t>которые направлены на анализ и управление своей познавательной деятельностью. К ним относятся:</w:t>
      </w:r>
    </w:p>
    <w:p w:rsidR="00F44D07" w:rsidRDefault="00F44D07" w:rsidP="00B57A76">
      <w:pPr>
        <w:pStyle w:val="a8"/>
        <w:numPr>
          <w:ilvl w:val="0"/>
          <w:numId w:val="12"/>
        </w:numPr>
        <w:spacing w:line="240" w:lineRule="auto"/>
        <w:rPr>
          <w:rFonts w:ascii="Times New Roman" w:hAnsi="Times New Roman" w:cs="Times New Roman"/>
          <w:spacing w:val="-2"/>
          <w:sz w:val="24"/>
          <w:szCs w:val="24"/>
        </w:rPr>
      </w:pPr>
      <w:r>
        <w:rPr>
          <w:rFonts w:ascii="Times New Roman" w:hAnsi="Times New Roman" w:cs="Times New Roman"/>
          <w:spacing w:val="-2"/>
          <w:sz w:val="24"/>
          <w:szCs w:val="24"/>
        </w:rPr>
        <w:t xml:space="preserve">способность </w:t>
      </w:r>
      <w:proofErr w:type="gramStart"/>
      <w:r>
        <w:rPr>
          <w:rFonts w:ascii="Times New Roman" w:hAnsi="Times New Roman" w:cs="Times New Roman"/>
          <w:spacing w:val="-2"/>
          <w:sz w:val="24"/>
          <w:szCs w:val="24"/>
        </w:rPr>
        <w:t>обучающегося</w:t>
      </w:r>
      <w:proofErr w:type="gramEnd"/>
      <w:r>
        <w:rPr>
          <w:rFonts w:ascii="Times New Roman" w:hAnsi="Times New Roman" w:cs="Times New Roman"/>
          <w:spacing w:val="-2"/>
          <w:sz w:val="24"/>
          <w:szCs w:val="24"/>
        </w:rPr>
        <w:t xml:space="preserve"> принимать и сохранять учеб</w:t>
      </w:r>
      <w:r>
        <w:rPr>
          <w:rFonts w:ascii="Times New Roman" w:hAnsi="Times New Roman" w:cs="Times New Roman"/>
          <w:sz w:val="24"/>
          <w:szCs w:val="24"/>
        </w:rPr>
        <w:t>ную цель и задачи;</w:t>
      </w:r>
    </w:p>
    <w:p w:rsidR="00F44D07" w:rsidRDefault="00F44D07" w:rsidP="00B57A76">
      <w:pPr>
        <w:pStyle w:val="a8"/>
        <w:numPr>
          <w:ilvl w:val="0"/>
          <w:numId w:val="12"/>
        </w:numPr>
        <w:spacing w:line="240" w:lineRule="auto"/>
        <w:rPr>
          <w:rFonts w:ascii="Times New Roman" w:hAnsi="Times New Roman" w:cs="Times New Roman"/>
          <w:spacing w:val="-2"/>
          <w:sz w:val="24"/>
          <w:szCs w:val="24"/>
        </w:rPr>
      </w:pPr>
      <w:r>
        <w:rPr>
          <w:rFonts w:ascii="Times New Roman" w:hAnsi="Times New Roman" w:cs="Times New Roman"/>
          <w:sz w:val="24"/>
          <w:szCs w:val="24"/>
        </w:rPr>
        <w:t>самостоятельно преобразовывать прак</w:t>
      </w:r>
      <w:r>
        <w:rPr>
          <w:rFonts w:ascii="Times New Roman" w:hAnsi="Times New Roman" w:cs="Times New Roman"/>
          <w:spacing w:val="-2"/>
          <w:sz w:val="24"/>
          <w:szCs w:val="24"/>
        </w:rPr>
        <w:t xml:space="preserve">тическую задачу </w:t>
      </w:r>
      <w:proofErr w:type="gramStart"/>
      <w:r>
        <w:rPr>
          <w:rFonts w:ascii="Times New Roman" w:hAnsi="Times New Roman" w:cs="Times New Roman"/>
          <w:spacing w:val="-2"/>
          <w:sz w:val="24"/>
          <w:szCs w:val="24"/>
        </w:rPr>
        <w:t>в</w:t>
      </w:r>
      <w:proofErr w:type="gramEnd"/>
      <w:r>
        <w:rPr>
          <w:rFonts w:ascii="Times New Roman" w:hAnsi="Times New Roman" w:cs="Times New Roman"/>
          <w:spacing w:val="-2"/>
          <w:sz w:val="24"/>
          <w:szCs w:val="24"/>
        </w:rPr>
        <w:t xml:space="preserve"> познавательную;</w:t>
      </w:r>
    </w:p>
    <w:p w:rsidR="00F44D07" w:rsidRDefault="00F44D07" w:rsidP="00B57A76">
      <w:pPr>
        <w:pStyle w:val="a8"/>
        <w:numPr>
          <w:ilvl w:val="0"/>
          <w:numId w:val="12"/>
        </w:numPr>
        <w:spacing w:line="240" w:lineRule="auto"/>
        <w:rPr>
          <w:rFonts w:ascii="Times New Roman" w:hAnsi="Times New Roman" w:cs="Times New Roman"/>
          <w:spacing w:val="-2"/>
          <w:sz w:val="24"/>
          <w:szCs w:val="24"/>
        </w:rPr>
      </w:pPr>
      <w:r>
        <w:rPr>
          <w:rFonts w:ascii="Times New Roman" w:hAnsi="Times New Roman" w:cs="Times New Roman"/>
          <w:spacing w:val="-2"/>
          <w:sz w:val="24"/>
          <w:szCs w:val="24"/>
        </w:rPr>
        <w:t xml:space="preserve"> умение планировать собственную деятельность в соответствии с </w:t>
      </w:r>
      <w:proofErr w:type="gramStart"/>
      <w:r>
        <w:rPr>
          <w:rFonts w:ascii="Times New Roman" w:hAnsi="Times New Roman" w:cs="Times New Roman"/>
          <w:spacing w:val="-2"/>
          <w:sz w:val="24"/>
          <w:szCs w:val="24"/>
        </w:rPr>
        <w:t>поставленной</w:t>
      </w:r>
      <w:proofErr w:type="gramEnd"/>
    </w:p>
    <w:p w:rsidR="00F44D07" w:rsidRDefault="00F44D07" w:rsidP="00F44D07">
      <w:pPr>
        <w:pStyle w:val="a8"/>
        <w:spacing w:line="240" w:lineRule="auto"/>
        <w:ind w:firstLine="0"/>
        <w:rPr>
          <w:rFonts w:ascii="Times New Roman" w:hAnsi="Times New Roman" w:cs="Times New Roman"/>
          <w:spacing w:val="-2"/>
          <w:sz w:val="24"/>
          <w:szCs w:val="24"/>
        </w:rPr>
      </w:pPr>
      <w:r>
        <w:rPr>
          <w:rFonts w:ascii="Times New Roman" w:hAnsi="Times New Roman" w:cs="Times New Roman"/>
          <w:spacing w:val="-2"/>
          <w:sz w:val="24"/>
          <w:szCs w:val="24"/>
        </w:rPr>
        <w:t xml:space="preserve">задачей и условиями её реализации и искать средства её осуществления; </w:t>
      </w:r>
    </w:p>
    <w:p w:rsidR="00F44D07" w:rsidRDefault="00F44D07" w:rsidP="00B57A76">
      <w:pPr>
        <w:pStyle w:val="a8"/>
        <w:numPr>
          <w:ilvl w:val="0"/>
          <w:numId w:val="12"/>
        </w:numPr>
        <w:spacing w:line="240" w:lineRule="auto"/>
        <w:rPr>
          <w:rFonts w:ascii="Times New Roman" w:hAnsi="Times New Roman" w:cs="Times New Roman"/>
          <w:spacing w:val="-2"/>
          <w:sz w:val="24"/>
          <w:szCs w:val="24"/>
        </w:rPr>
      </w:pPr>
      <w:r>
        <w:rPr>
          <w:rFonts w:ascii="Times New Roman" w:hAnsi="Times New Roman" w:cs="Times New Roman"/>
          <w:spacing w:val="-2"/>
          <w:sz w:val="24"/>
          <w:szCs w:val="24"/>
        </w:rPr>
        <w:t>умение контролировать и оценивать свои действия, вносить коррективы вих</w:t>
      </w:r>
    </w:p>
    <w:p w:rsidR="00F44D07" w:rsidRDefault="00F44D07" w:rsidP="00F44D07">
      <w:pPr>
        <w:pStyle w:val="a8"/>
        <w:spacing w:line="240" w:lineRule="auto"/>
        <w:ind w:firstLine="0"/>
        <w:rPr>
          <w:rFonts w:ascii="Times New Roman" w:hAnsi="Times New Roman" w:cs="Times New Roman"/>
          <w:spacing w:val="-2"/>
          <w:sz w:val="24"/>
          <w:szCs w:val="24"/>
        </w:rPr>
      </w:pPr>
      <w:r>
        <w:rPr>
          <w:rFonts w:ascii="Times New Roman" w:hAnsi="Times New Roman" w:cs="Times New Roman"/>
          <w:spacing w:val="-2"/>
          <w:sz w:val="24"/>
          <w:szCs w:val="24"/>
        </w:rPr>
        <w:t>выполнение на основе оценки и учёта характера ошибок, проявлять инициативу и самостоятельность в обучении;</w:t>
      </w:r>
    </w:p>
    <w:p w:rsidR="00F44D07" w:rsidRDefault="00F44D07" w:rsidP="00B57A76">
      <w:pPr>
        <w:pStyle w:val="a8"/>
        <w:numPr>
          <w:ilvl w:val="0"/>
          <w:numId w:val="12"/>
        </w:numPr>
        <w:spacing w:line="240" w:lineRule="auto"/>
        <w:rPr>
          <w:rFonts w:ascii="Times New Roman" w:hAnsi="Times New Roman" w:cs="Times New Roman"/>
          <w:sz w:val="24"/>
          <w:szCs w:val="24"/>
        </w:rPr>
      </w:pPr>
      <w:r>
        <w:rPr>
          <w:rFonts w:ascii="Times New Roman" w:hAnsi="Times New Roman" w:cs="Times New Roman"/>
          <w:spacing w:val="2"/>
          <w:sz w:val="24"/>
          <w:szCs w:val="24"/>
        </w:rPr>
        <w:t xml:space="preserve">умение осуществлять информационный поиск, сбор и </w:t>
      </w:r>
      <w:r>
        <w:rPr>
          <w:rFonts w:ascii="Times New Roman" w:hAnsi="Times New Roman" w:cs="Times New Roman"/>
          <w:sz w:val="24"/>
          <w:szCs w:val="24"/>
        </w:rPr>
        <w:t xml:space="preserve">выделение </w:t>
      </w:r>
      <w:proofErr w:type="gramStart"/>
      <w:r>
        <w:rPr>
          <w:rFonts w:ascii="Times New Roman" w:hAnsi="Times New Roman" w:cs="Times New Roman"/>
          <w:sz w:val="24"/>
          <w:szCs w:val="24"/>
        </w:rPr>
        <w:t>существенной</w:t>
      </w:r>
      <w:proofErr w:type="gramEnd"/>
    </w:p>
    <w:p w:rsidR="00F44D07" w:rsidRDefault="00F44D07" w:rsidP="00F44D07">
      <w:pPr>
        <w:pStyle w:val="a8"/>
        <w:spacing w:line="240" w:lineRule="auto"/>
        <w:ind w:firstLine="0"/>
        <w:rPr>
          <w:rFonts w:ascii="Times New Roman" w:hAnsi="Times New Roman" w:cs="Times New Roman"/>
          <w:sz w:val="24"/>
          <w:szCs w:val="24"/>
        </w:rPr>
      </w:pPr>
      <w:r>
        <w:rPr>
          <w:rFonts w:ascii="Times New Roman" w:hAnsi="Times New Roman" w:cs="Times New Roman"/>
          <w:sz w:val="24"/>
          <w:szCs w:val="24"/>
        </w:rPr>
        <w:t>информации из различных информационных источников;</w:t>
      </w:r>
    </w:p>
    <w:p w:rsidR="00F44D07" w:rsidRDefault="00F44D07" w:rsidP="00B57A76">
      <w:pPr>
        <w:pStyle w:val="a8"/>
        <w:numPr>
          <w:ilvl w:val="0"/>
          <w:numId w:val="13"/>
        </w:numPr>
        <w:spacing w:line="240" w:lineRule="auto"/>
        <w:rPr>
          <w:rFonts w:ascii="Times New Roman" w:hAnsi="Times New Roman" w:cs="Times New Roman"/>
          <w:sz w:val="24"/>
          <w:szCs w:val="24"/>
        </w:rPr>
      </w:pPr>
      <w:r>
        <w:rPr>
          <w:rFonts w:ascii="Times New Roman" w:hAnsi="Times New Roman" w:cs="Times New Roman"/>
          <w:spacing w:val="-2"/>
          <w:sz w:val="24"/>
          <w:szCs w:val="24"/>
        </w:rPr>
        <w:t>умение использовать знаково</w:t>
      </w:r>
      <w:r>
        <w:rPr>
          <w:rFonts w:ascii="Times New Roman" w:hAnsi="Times New Roman" w:cs="Times New Roman"/>
          <w:spacing w:val="-2"/>
          <w:sz w:val="24"/>
          <w:szCs w:val="24"/>
        </w:rPr>
        <w:softHyphen/>
        <w:t xml:space="preserve">символические средства для </w:t>
      </w:r>
      <w:r>
        <w:rPr>
          <w:rFonts w:ascii="Times New Roman" w:hAnsi="Times New Roman" w:cs="Times New Roman"/>
          <w:spacing w:val="2"/>
          <w:sz w:val="24"/>
          <w:szCs w:val="24"/>
        </w:rPr>
        <w:t xml:space="preserve">создания моделей </w:t>
      </w:r>
    </w:p>
    <w:p w:rsidR="00F44D07" w:rsidRDefault="00F44D07" w:rsidP="00F44D07">
      <w:pPr>
        <w:pStyle w:val="a8"/>
        <w:spacing w:line="240" w:lineRule="auto"/>
        <w:ind w:firstLine="0"/>
        <w:rPr>
          <w:rFonts w:ascii="Times New Roman" w:hAnsi="Times New Roman" w:cs="Times New Roman"/>
          <w:sz w:val="24"/>
          <w:szCs w:val="24"/>
        </w:rPr>
      </w:pPr>
      <w:r>
        <w:rPr>
          <w:rFonts w:ascii="Times New Roman" w:hAnsi="Times New Roman" w:cs="Times New Roman"/>
          <w:spacing w:val="2"/>
          <w:sz w:val="24"/>
          <w:szCs w:val="24"/>
        </w:rPr>
        <w:t xml:space="preserve">изучаемых объектов и процессов, схем </w:t>
      </w:r>
      <w:r>
        <w:rPr>
          <w:rFonts w:ascii="Times New Roman" w:hAnsi="Times New Roman" w:cs="Times New Roman"/>
          <w:sz w:val="24"/>
          <w:szCs w:val="24"/>
        </w:rPr>
        <w:t>решения учебно</w:t>
      </w:r>
      <w:r>
        <w:rPr>
          <w:rFonts w:ascii="Times New Roman" w:hAnsi="Times New Roman" w:cs="Times New Roman"/>
          <w:sz w:val="24"/>
          <w:szCs w:val="24"/>
        </w:rPr>
        <w:softHyphen/>
        <w:t>познавательных и практических задач;</w:t>
      </w:r>
    </w:p>
    <w:p w:rsidR="00F44D07" w:rsidRDefault="00F44D07" w:rsidP="00B57A76">
      <w:pPr>
        <w:pStyle w:val="a8"/>
        <w:numPr>
          <w:ilvl w:val="0"/>
          <w:numId w:val="13"/>
        </w:numPr>
        <w:spacing w:line="240" w:lineRule="auto"/>
        <w:rPr>
          <w:rFonts w:ascii="Times New Roman" w:hAnsi="Times New Roman" w:cs="Times New Roman"/>
          <w:sz w:val="24"/>
          <w:szCs w:val="24"/>
        </w:rPr>
      </w:pPr>
      <w:r>
        <w:rPr>
          <w:rFonts w:ascii="Times New Roman" w:hAnsi="Times New Roman" w:cs="Times New Roman"/>
          <w:spacing w:val="-2"/>
          <w:sz w:val="24"/>
          <w:szCs w:val="24"/>
        </w:rPr>
        <w:t>способность к осуществлению логических операций срав</w:t>
      </w:r>
      <w:r>
        <w:rPr>
          <w:rFonts w:ascii="Times New Roman" w:hAnsi="Times New Roman" w:cs="Times New Roman"/>
          <w:sz w:val="24"/>
          <w:szCs w:val="24"/>
        </w:rPr>
        <w:t xml:space="preserve">нения, анализа, </w:t>
      </w:r>
    </w:p>
    <w:p w:rsidR="00F44D07" w:rsidRDefault="00F44D07" w:rsidP="00F44D07">
      <w:pPr>
        <w:pStyle w:val="a8"/>
        <w:spacing w:line="240" w:lineRule="auto"/>
        <w:ind w:firstLine="0"/>
        <w:rPr>
          <w:rFonts w:ascii="Times New Roman" w:hAnsi="Times New Roman" w:cs="Times New Roman"/>
          <w:sz w:val="24"/>
          <w:szCs w:val="24"/>
        </w:rPr>
      </w:pPr>
      <w:r>
        <w:rPr>
          <w:rFonts w:ascii="Times New Roman" w:hAnsi="Times New Roman" w:cs="Times New Roman"/>
          <w:sz w:val="24"/>
          <w:szCs w:val="24"/>
        </w:rPr>
        <w:t xml:space="preserve">обобщения, классификации по родовидовым </w:t>
      </w:r>
      <w:r>
        <w:rPr>
          <w:rFonts w:ascii="Times New Roman" w:hAnsi="Times New Roman" w:cs="Times New Roman"/>
          <w:spacing w:val="2"/>
          <w:sz w:val="24"/>
          <w:szCs w:val="24"/>
        </w:rPr>
        <w:t>признакам, к установлению аналогий, отнесения к извест</w:t>
      </w:r>
      <w:r>
        <w:rPr>
          <w:rFonts w:ascii="Times New Roman" w:hAnsi="Times New Roman" w:cs="Times New Roman"/>
          <w:sz w:val="24"/>
          <w:szCs w:val="24"/>
        </w:rPr>
        <w:t>ным понятиям;</w:t>
      </w:r>
    </w:p>
    <w:p w:rsidR="00F44D07" w:rsidRDefault="00F44D07" w:rsidP="00B57A76">
      <w:pPr>
        <w:pStyle w:val="a8"/>
        <w:numPr>
          <w:ilvl w:val="0"/>
          <w:numId w:val="13"/>
        </w:numPr>
        <w:spacing w:line="240" w:lineRule="auto"/>
        <w:rPr>
          <w:rFonts w:ascii="Times New Roman" w:hAnsi="Times New Roman" w:cs="Times New Roman"/>
          <w:sz w:val="24"/>
          <w:szCs w:val="24"/>
        </w:rPr>
      </w:pPr>
      <w:r>
        <w:rPr>
          <w:rFonts w:ascii="Times New Roman" w:hAnsi="Times New Roman" w:cs="Times New Roman"/>
          <w:spacing w:val="2"/>
          <w:sz w:val="24"/>
          <w:szCs w:val="24"/>
        </w:rPr>
        <w:t xml:space="preserve">умение сотрудничать с педагогом и сверстниками при </w:t>
      </w:r>
      <w:r>
        <w:rPr>
          <w:rFonts w:ascii="Times New Roman" w:hAnsi="Times New Roman" w:cs="Times New Roman"/>
          <w:sz w:val="24"/>
          <w:szCs w:val="24"/>
        </w:rPr>
        <w:t xml:space="preserve">решении </w:t>
      </w:r>
      <w:proofErr w:type="gramStart"/>
      <w:r>
        <w:rPr>
          <w:rFonts w:ascii="Times New Roman" w:hAnsi="Times New Roman" w:cs="Times New Roman"/>
          <w:sz w:val="24"/>
          <w:szCs w:val="24"/>
        </w:rPr>
        <w:t>учебных</w:t>
      </w:r>
      <w:proofErr w:type="gramEnd"/>
    </w:p>
    <w:p w:rsidR="00F44D07" w:rsidRDefault="00F44D07" w:rsidP="00F44D07">
      <w:pPr>
        <w:pStyle w:val="a8"/>
        <w:spacing w:line="240" w:lineRule="auto"/>
        <w:ind w:firstLine="0"/>
        <w:rPr>
          <w:rFonts w:ascii="Times New Roman" w:hAnsi="Times New Roman" w:cs="Times New Roman"/>
          <w:sz w:val="24"/>
          <w:szCs w:val="24"/>
        </w:rPr>
      </w:pPr>
      <w:r>
        <w:rPr>
          <w:rFonts w:ascii="Times New Roman" w:hAnsi="Times New Roman" w:cs="Times New Roman"/>
          <w:sz w:val="24"/>
          <w:szCs w:val="24"/>
        </w:rPr>
        <w:t>проблем, принимать на себя ответственность за результаты своих действий.</w:t>
      </w:r>
    </w:p>
    <w:p w:rsidR="00F44D07" w:rsidRDefault="00F44D07" w:rsidP="00F44D07">
      <w:pPr>
        <w:pStyle w:val="a7"/>
        <w:ind w:firstLine="454"/>
        <w:rPr>
          <w:sz w:val="24"/>
        </w:rPr>
      </w:pPr>
      <w:r>
        <w:rPr>
          <w:b/>
          <w:bCs/>
          <w:i/>
          <w:iCs/>
          <w:sz w:val="24"/>
        </w:rPr>
        <w:t>Основное содержание оценки метапредметных результатов</w:t>
      </w:r>
      <w:r>
        <w:rPr>
          <w:sz w:val="24"/>
        </w:rPr>
        <w:t xml:space="preserve"> на ступени начального общего образования строится вокруг умения учиться, т.</w:t>
      </w:r>
      <w:r>
        <w:rPr>
          <w:sz w:val="24"/>
        </w:rPr>
        <w:t> </w:t>
      </w:r>
      <w:r>
        <w:rPr>
          <w:sz w:val="24"/>
        </w:rPr>
        <w:t xml:space="preserve">е. той совокупности способов действий, которая, собственно, и обеспечивает способность </w:t>
      </w:r>
      <w:r>
        <w:rPr>
          <w:spacing w:val="2"/>
          <w:sz w:val="24"/>
        </w:rPr>
        <w:t xml:space="preserve">обучающихся к самостоятельному усвоению новых знаний </w:t>
      </w:r>
      <w:r>
        <w:rPr>
          <w:sz w:val="24"/>
        </w:rPr>
        <w:t>и умений, включая организацию этого процесса.</w:t>
      </w:r>
    </w:p>
    <w:p w:rsidR="00F44D07" w:rsidRDefault="00F44D07" w:rsidP="00F44D07">
      <w:pPr>
        <w:pStyle w:val="a7"/>
        <w:ind w:firstLine="454"/>
        <w:rPr>
          <w:sz w:val="24"/>
        </w:rPr>
      </w:pPr>
      <w:r>
        <w:rPr>
          <w:sz w:val="24"/>
        </w:rPr>
        <w:t>Уровень сформированности универсальных учебных дей</w:t>
      </w:r>
      <w:r>
        <w:rPr>
          <w:spacing w:val="2"/>
          <w:sz w:val="24"/>
        </w:rPr>
        <w:t>ствий, представляющих содержание и объект оценки мета</w:t>
      </w:r>
      <w:r>
        <w:rPr>
          <w:sz w:val="24"/>
        </w:rPr>
        <w:t>предметных результатов, может быть качественно оценён и измерен в следующих основных формах.</w:t>
      </w:r>
    </w:p>
    <w:p w:rsidR="00F44D07" w:rsidRDefault="00F44D07" w:rsidP="00F44D07">
      <w:pPr>
        <w:pStyle w:val="a7"/>
        <w:ind w:firstLine="454"/>
        <w:rPr>
          <w:sz w:val="24"/>
        </w:rPr>
      </w:pPr>
      <w:r>
        <w:rPr>
          <w:sz w:val="24"/>
        </w:rPr>
        <w:t>Во</w:t>
      </w:r>
      <w:r>
        <w:rPr>
          <w:sz w:val="24"/>
        </w:rPr>
        <w:softHyphen/>
        <w:t xml:space="preserve">первых, достижение метапредметных результатов может выступать как результат </w:t>
      </w:r>
      <w:r>
        <w:rPr>
          <w:sz w:val="24"/>
        </w:rPr>
        <w:lastRenderedPageBreak/>
        <w:t>выполнения специально сконструи</w:t>
      </w:r>
      <w:r>
        <w:rPr>
          <w:spacing w:val="2"/>
          <w:sz w:val="24"/>
        </w:rPr>
        <w:t xml:space="preserve">рованных диагностических задач, направленных на оценку </w:t>
      </w:r>
      <w:r>
        <w:rPr>
          <w:sz w:val="24"/>
        </w:rPr>
        <w:t>уровня сформированности конкретного вида универсальных учебных действий.</w:t>
      </w:r>
    </w:p>
    <w:p w:rsidR="00F44D07" w:rsidRDefault="00F44D07" w:rsidP="00F44D07">
      <w:pPr>
        <w:pStyle w:val="a7"/>
        <w:ind w:firstLine="454"/>
        <w:rPr>
          <w:sz w:val="24"/>
        </w:rPr>
      </w:pPr>
      <w:r>
        <w:rPr>
          <w:spacing w:val="-2"/>
          <w:sz w:val="24"/>
        </w:rPr>
        <w:t>Во</w:t>
      </w:r>
      <w:r>
        <w:rPr>
          <w:spacing w:val="-2"/>
          <w:sz w:val="24"/>
        </w:rPr>
        <w:softHyphen/>
        <w:t>вторых, достижение метапредметных результатов мо</w:t>
      </w:r>
      <w:r>
        <w:rPr>
          <w:sz w:val="24"/>
        </w:rPr>
        <w:t>жет рассматриваться как инструментальная основа (или как средство решения) и как условие успешности выполнения учебных и учебно</w:t>
      </w:r>
      <w:r>
        <w:rPr>
          <w:sz w:val="24"/>
        </w:rPr>
        <w:softHyphen/>
        <w:t>практических задач средствами учебных предметов.</w:t>
      </w:r>
    </w:p>
    <w:p w:rsidR="00F44D07" w:rsidRDefault="00F44D07" w:rsidP="00F44D07">
      <w:pPr>
        <w:pStyle w:val="a7"/>
        <w:ind w:firstLine="454"/>
        <w:rPr>
          <w:sz w:val="24"/>
        </w:rPr>
      </w:pPr>
      <w:r>
        <w:rPr>
          <w:spacing w:val="2"/>
          <w:sz w:val="24"/>
        </w:rPr>
        <w:t xml:space="preserve">Этот подход широко использован для итоговой оценки </w:t>
      </w:r>
      <w:r>
        <w:rPr>
          <w:sz w:val="24"/>
        </w:rPr>
        <w:t>планируемых результатов по отдельным предметам. В зави</w:t>
      </w:r>
      <w:r>
        <w:rPr>
          <w:spacing w:val="2"/>
          <w:sz w:val="24"/>
        </w:rPr>
        <w:t xml:space="preserve">симости от успешности выполнения проверочных заданий </w:t>
      </w:r>
      <w:r>
        <w:rPr>
          <w:sz w:val="24"/>
        </w:rPr>
        <w:t>по математике, русскому языку, чтению, окружающему миру, технологии и другим предметам и с учётом характера ошибок, допущенных ребёнком, можно сделать вывод о сформированности ряда познавательных и регулятивных действий обучающихся. Проверочные задания, требующие совместной работы обучающихся на общий результат, позволяют оценить сформированность коммуникативных учебных действий.</w:t>
      </w:r>
    </w:p>
    <w:p w:rsidR="00F44D07" w:rsidRDefault="00F44D07" w:rsidP="00F44D07">
      <w:pPr>
        <w:pStyle w:val="a7"/>
        <w:ind w:firstLine="454"/>
        <w:rPr>
          <w:sz w:val="24"/>
        </w:rPr>
      </w:pPr>
      <w:r>
        <w:rPr>
          <w:spacing w:val="2"/>
          <w:sz w:val="24"/>
        </w:rPr>
        <w:t xml:space="preserve">Наконец, достижение метапредметных результатов может </w:t>
      </w:r>
      <w:r>
        <w:rPr>
          <w:sz w:val="24"/>
        </w:rPr>
        <w:t>проявиться в успешности выполнения комплексных заданий на межпредметной основе. В частности, широкие возможности для оценки сформированности метапредметных результатов открывает использование проверочных заданий, успешное выполнение которых требует освоения навыков работы с информацией.</w:t>
      </w:r>
    </w:p>
    <w:p w:rsidR="00F44D07" w:rsidRDefault="00F44D07" w:rsidP="00F44D07">
      <w:pPr>
        <w:pStyle w:val="a7"/>
        <w:ind w:firstLine="454"/>
        <w:rPr>
          <w:sz w:val="24"/>
        </w:rPr>
      </w:pPr>
      <w:r>
        <w:rPr>
          <w:sz w:val="24"/>
        </w:rPr>
        <w:t>Преимуществом двух последних способов оценки является то, что предметом измерения становится уровень присвоения обучающимся универсального учебного действия, обнаруживающий себя в том, что действие занимает в структуре учеб</w:t>
      </w:r>
      <w:r>
        <w:rPr>
          <w:spacing w:val="2"/>
          <w:sz w:val="24"/>
        </w:rPr>
        <w:t xml:space="preserve">ной деятельности обучающегося место операции, выступая </w:t>
      </w:r>
      <w:r>
        <w:rPr>
          <w:sz w:val="24"/>
        </w:rPr>
        <w:t>средством, а не целью активности ребёнка.</w:t>
      </w:r>
    </w:p>
    <w:p w:rsidR="00F44D07" w:rsidRDefault="00F44D07" w:rsidP="00F44D07">
      <w:pPr>
        <w:pStyle w:val="a7"/>
        <w:ind w:firstLine="454"/>
        <w:rPr>
          <w:sz w:val="24"/>
        </w:rPr>
      </w:pPr>
      <w:r>
        <w:rPr>
          <w:sz w:val="24"/>
        </w:rPr>
        <w:t xml:space="preserve">Таким образом, </w:t>
      </w:r>
      <w:r>
        <w:rPr>
          <w:b/>
          <w:bCs/>
          <w:i/>
          <w:iCs/>
          <w:sz w:val="24"/>
        </w:rPr>
        <w:t>оценка метапредметных результатов может проводиться в ходе различных процедур</w:t>
      </w:r>
      <w:r>
        <w:rPr>
          <w:sz w:val="24"/>
        </w:rPr>
        <w:t xml:space="preserve">. Например, в итоговых проверочных работах по предметам или в </w:t>
      </w:r>
      <w:r>
        <w:rPr>
          <w:spacing w:val="2"/>
          <w:sz w:val="24"/>
        </w:rPr>
        <w:t>комплексных работах на межпредметной основе целесоо</w:t>
      </w:r>
      <w:r>
        <w:rPr>
          <w:sz w:val="24"/>
        </w:rPr>
        <w:t>б</w:t>
      </w:r>
      <w:r>
        <w:rPr>
          <w:spacing w:val="2"/>
          <w:sz w:val="24"/>
        </w:rPr>
        <w:t xml:space="preserve">разно осуществлять оценку (прямую или опосредованную) сформированности большинства познавательных учебных </w:t>
      </w:r>
      <w:r>
        <w:rPr>
          <w:sz w:val="24"/>
        </w:rPr>
        <w:t>действий и навыков работы с информацией, а также опосредованную оценку сформированности ряда коммуникативных и регулятивных действий.</w:t>
      </w:r>
    </w:p>
    <w:p w:rsidR="00F44D07" w:rsidRDefault="00F44D07" w:rsidP="00F44D07">
      <w:pPr>
        <w:pStyle w:val="a7"/>
        <w:ind w:firstLine="454"/>
        <w:rPr>
          <w:sz w:val="24"/>
        </w:rPr>
      </w:pPr>
      <w:r>
        <w:rPr>
          <w:spacing w:val="2"/>
          <w:sz w:val="24"/>
        </w:rPr>
        <w:t xml:space="preserve">В ходе текущей, тематической, промежуточной оценки </w:t>
      </w:r>
      <w:r>
        <w:rPr>
          <w:sz w:val="24"/>
        </w:rPr>
        <w:t xml:space="preserve">может быть оценено достижение таких коммуникативных и регулятивных действий, которые трудно или нецелесообразно </w:t>
      </w:r>
      <w:r>
        <w:rPr>
          <w:spacing w:val="2"/>
          <w:sz w:val="24"/>
        </w:rPr>
        <w:t>проверить в ходе стандартизированной итоговой провероч</w:t>
      </w:r>
      <w:r>
        <w:rPr>
          <w:sz w:val="24"/>
        </w:rPr>
        <w:t xml:space="preserve">ной работы. Например, именно в ходе текущей оценки целесообразно отслеживать уровень сформированности такого </w:t>
      </w:r>
      <w:r>
        <w:rPr>
          <w:spacing w:val="-2"/>
          <w:sz w:val="24"/>
        </w:rPr>
        <w:t>умения, как взаимодействие с партнёром: ориентация на парт</w:t>
      </w:r>
      <w:r>
        <w:rPr>
          <w:spacing w:val="2"/>
          <w:sz w:val="24"/>
        </w:rPr>
        <w:t xml:space="preserve">нёра, умение слушать и слышать собеседника; стремление </w:t>
      </w:r>
      <w:r>
        <w:rPr>
          <w:sz w:val="24"/>
        </w:rPr>
        <w:t>учитывать и координировать различные мнения и позиции в отношении объекта, действия, события и</w:t>
      </w:r>
      <w:r>
        <w:rPr>
          <w:sz w:val="24"/>
        </w:rPr>
        <w:t> </w:t>
      </w:r>
      <w:r>
        <w:rPr>
          <w:sz w:val="24"/>
        </w:rPr>
        <w:t>др.</w:t>
      </w:r>
    </w:p>
    <w:p w:rsidR="00F44D07" w:rsidRDefault="00F44D07" w:rsidP="00F44D07">
      <w:pPr>
        <w:pStyle w:val="a7"/>
        <w:ind w:firstLine="454"/>
        <w:rPr>
          <w:b/>
          <w:bCs/>
          <w:sz w:val="24"/>
        </w:rPr>
      </w:pPr>
      <w:r>
        <w:rPr>
          <w:spacing w:val="2"/>
          <w:sz w:val="24"/>
        </w:rPr>
        <w:t>Оценка уровня сформированности ряда универсальных учебных действий, овладение которыми имеет определяю</w:t>
      </w:r>
      <w:r>
        <w:rPr>
          <w:sz w:val="24"/>
        </w:rPr>
        <w:t>щее значение для оценки эффективности всей системы начального образования (например, обеспечиваемые системой начального образования уровень включённости детей в учеб</w:t>
      </w:r>
      <w:r>
        <w:rPr>
          <w:spacing w:val="2"/>
          <w:sz w:val="24"/>
        </w:rPr>
        <w:t xml:space="preserve">ную деятельность, уровень их учебной самостоятельности, </w:t>
      </w:r>
      <w:r>
        <w:rPr>
          <w:sz w:val="24"/>
        </w:rPr>
        <w:t>уровень сотрудничества и ряд других), проводится в форме неперсонифицированных процедур.</w:t>
      </w:r>
    </w:p>
    <w:p w:rsidR="00F44D07" w:rsidRDefault="00F44D07" w:rsidP="00F44D07">
      <w:pPr>
        <w:pStyle w:val="a7"/>
        <w:ind w:firstLine="454"/>
        <w:rPr>
          <w:sz w:val="24"/>
        </w:rPr>
      </w:pPr>
      <w:r>
        <w:rPr>
          <w:b/>
          <w:bCs/>
          <w:spacing w:val="-4"/>
          <w:sz w:val="24"/>
        </w:rPr>
        <w:t>Оценка предметных результатов</w:t>
      </w:r>
      <w:r>
        <w:rPr>
          <w:spacing w:val="-4"/>
          <w:sz w:val="24"/>
        </w:rPr>
        <w:t xml:space="preserve"> представляет собой оцен</w:t>
      </w:r>
      <w:r>
        <w:rPr>
          <w:sz w:val="24"/>
        </w:rPr>
        <w:t>ку достижения обучающимся планируемых результатов по отдельным предметам.</w:t>
      </w:r>
    </w:p>
    <w:p w:rsidR="00F44D07" w:rsidRDefault="00F44D07" w:rsidP="00F44D07">
      <w:pPr>
        <w:pStyle w:val="a7"/>
        <w:ind w:firstLine="454"/>
        <w:rPr>
          <w:spacing w:val="-2"/>
          <w:sz w:val="24"/>
        </w:rPr>
      </w:pPr>
      <w:r>
        <w:rPr>
          <w:spacing w:val="-2"/>
          <w:sz w:val="24"/>
        </w:rPr>
        <w:t>Достижение этих результатов обеспечивается за счёт основных компонентов образовательного процесса - учебных предметов, представленных в обязательной части учебного плана.</w:t>
      </w:r>
    </w:p>
    <w:p w:rsidR="00F44D07" w:rsidRDefault="00F44D07" w:rsidP="00F44D07">
      <w:pPr>
        <w:pStyle w:val="a7"/>
        <w:ind w:firstLine="454"/>
        <w:rPr>
          <w:b/>
          <w:bCs/>
          <w:i/>
          <w:iCs/>
          <w:sz w:val="24"/>
        </w:rPr>
      </w:pPr>
      <w:proofErr w:type="gramStart"/>
      <w:r>
        <w:rPr>
          <w:sz w:val="24"/>
        </w:rPr>
        <w:t xml:space="preserve">В соответствии с пониманием сущности образовательных результатов, заложенным в </w:t>
      </w:r>
      <w:r>
        <w:rPr>
          <w:sz w:val="24"/>
        </w:rPr>
        <w:lastRenderedPageBreak/>
        <w:t>Стандарте, предметные результаты содержат в себе, во</w:t>
      </w:r>
      <w:r>
        <w:rPr>
          <w:sz w:val="24"/>
        </w:rPr>
        <w:softHyphen/>
        <w:t xml:space="preserve">первых, </w:t>
      </w:r>
      <w:r>
        <w:rPr>
          <w:i/>
          <w:iCs/>
          <w:sz w:val="24"/>
        </w:rPr>
        <w:t>систему основополагающих элементов научного знания</w:t>
      </w:r>
      <w:r>
        <w:rPr>
          <w:sz w:val="24"/>
        </w:rPr>
        <w:t xml:space="preserve">, которая выражается через учебный материал различных курсов (далее - </w:t>
      </w:r>
      <w:r>
        <w:rPr>
          <w:i/>
          <w:iCs/>
          <w:sz w:val="24"/>
        </w:rPr>
        <w:t xml:space="preserve">систему предметных </w:t>
      </w:r>
      <w:r>
        <w:rPr>
          <w:i/>
          <w:iCs/>
          <w:spacing w:val="2"/>
          <w:sz w:val="24"/>
        </w:rPr>
        <w:t>знаний</w:t>
      </w:r>
      <w:r>
        <w:rPr>
          <w:spacing w:val="2"/>
          <w:sz w:val="24"/>
        </w:rPr>
        <w:t>), и, во</w:t>
      </w:r>
      <w:r>
        <w:rPr>
          <w:spacing w:val="2"/>
          <w:sz w:val="24"/>
        </w:rPr>
        <w:softHyphen/>
        <w:t xml:space="preserve">вторых, </w:t>
      </w:r>
      <w:r>
        <w:rPr>
          <w:i/>
          <w:iCs/>
          <w:spacing w:val="2"/>
          <w:sz w:val="24"/>
        </w:rPr>
        <w:t>систему формируемых действий с</w:t>
      </w:r>
      <w:r>
        <w:rPr>
          <w:i/>
          <w:iCs/>
          <w:sz w:val="24"/>
        </w:rPr>
        <w:t>учебным материалом</w:t>
      </w:r>
      <w:r>
        <w:rPr>
          <w:sz w:val="24"/>
        </w:rPr>
        <w:t xml:space="preserve"> (далее - </w:t>
      </w:r>
      <w:r>
        <w:rPr>
          <w:i/>
          <w:iCs/>
          <w:sz w:val="24"/>
        </w:rPr>
        <w:t>систему предметных действий</w:t>
      </w:r>
      <w:r>
        <w:rPr>
          <w:sz w:val="24"/>
        </w:rPr>
        <w:t>), которые направлены на применение знаний, их преобразование и получение нового знания.</w:t>
      </w:r>
      <w:proofErr w:type="gramEnd"/>
    </w:p>
    <w:p w:rsidR="00F44D07" w:rsidRDefault="00F44D07" w:rsidP="00F44D07">
      <w:pPr>
        <w:pStyle w:val="a7"/>
        <w:ind w:firstLine="454"/>
        <w:rPr>
          <w:sz w:val="24"/>
        </w:rPr>
      </w:pPr>
      <w:r>
        <w:rPr>
          <w:b/>
          <w:bCs/>
          <w:i/>
          <w:iCs/>
          <w:sz w:val="24"/>
        </w:rPr>
        <w:t>Система предметных знаний</w:t>
      </w:r>
      <w:r>
        <w:rPr>
          <w:sz w:val="24"/>
        </w:rPr>
        <w:t xml:space="preserve"> - важнейшая составляющая предметных результатов. В ней можно выделить </w:t>
      </w:r>
      <w:r>
        <w:rPr>
          <w:i/>
          <w:iCs/>
          <w:sz w:val="24"/>
        </w:rPr>
        <w:t>опорные знания</w:t>
      </w:r>
      <w:r>
        <w:rPr>
          <w:sz w:val="24"/>
        </w:rPr>
        <w:t xml:space="preserve"> (знания, усвоение которых принципиально необходимо для текущего и последующего успешного обучения) </w:t>
      </w:r>
      <w:r>
        <w:rPr>
          <w:spacing w:val="2"/>
          <w:sz w:val="24"/>
        </w:rPr>
        <w:t xml:space="preserve">и знания, дополняющие, расширяющие или углубляющие </w:t>
      </w:r>
      <w:r>
        <w:rPr>
          <w:sz w:val="24"/>
        </w:rPr>
        <w:t>опорную систему знаний, а также служащие пропедевтикой для последующего изучения курсов.</w:t>
      </w:r>
    </w:p>
    <w:p w:rsidR="00F44D07" w:rsidRDefault="00F44D07" w:rsidP="00F44D07">
      <w:pPr>
        <w:pStyle w:val="a7"/>
        <w:ind w:firstLine="454"/>
        <w:rPr>
          <w:sz w:val="24"/>
        </w:rPr>
      </w:pPr>
      <w:r>
        <w:rPr>
          <w:sz w:val="24"/>
        </w:rPr>
        <w:t xml:space="preserve">К опорным знаниям </w:t>
      </w:r>
      <w:proofErr w:type="gramStart"/>
      <w:r>
        <w:rPr>
          <w:sz w:val="24"/>
        </w:rPr>
        <w:t>относятся</w:t>
      </w:r>
      <w:proofErr w:type="gramEnd"/>
      <w:r>
        <w:rPr>
          <w:sz w:val="24"/>
        </w:rPr>
        <w:t xml:space="preserve"> прежде всего основопола</w:t>
      </w:r>
      <w:r>
        <w:rPr>
          <w:spacing w:val="2"/>
          <w:sz w:val="24"/>
        </w:rPr>
        <w:t xml:space="preserve">гающие элементы научного знания (как общенаучные, так </w:t>
      </w:r>
      <w:r>
        <w:rPr>
          <w:sz w:val="24"/>
        </w:rPr>
        <w:t>и относящиеся к отдельным отраслям знания и культуры), лежащие в основе современной научной картины мира: клю</w:t>
      </w:r>
      <w:r>
        <w:rPr>
          <w:spacing w:val="2"/>
          <w:sz w:val="24"/>
        </w:rPr>
        <w:t xml:space="preserve">чевые теории, идеи, понятия, факты, методы. На ступени </w:t>
      </w:r>
      <w:r>
        <w:rPr>
          <w:sz w:val="24"/>
        </w:rPr>
        <w:t xml:space="preserve">начального общего образования к опорной системе знаний </w:t>
      </w:r>
      <w:r>
        <w:rPr>
          <w:spacing w:val="2"/>
          <w:sz w:val="24"/>
        </w:rPr>
        <w:t>отнесён понятийный апп</w:t>
      </w:r>
      <w:r>
        <w:rPr>
          <w:sz w:val="24"/>
        </w:rPr>
        <w:t xml:space="preserve">арат учебных предметов, освоение </w:t>
      </w:r>
      <w:r>
        <w:rPr>
          <w:spacing w:val="-2"/>
          <w:sz w:val="24"/>
        </w:rPr>
        <w:t xml:space="preserve">которого позволяет учителю и </w:t>
      </w:r>
      <w:proofErr w:type="gramStart"/>
      <w:r>
        <w:rPr>
          <w:spacing w:val="-2"/>
          <w:sz w:val="24"/>
        </w:rPr>
        <w:t>обучающимся</w:t>
      </w:r>
      <w:proofErr w:type="gramEnd"/>
      <w:r>
        <w:rPr>
          <w:spacing w:val="-2"/>
          <w:sz w:val="24"/>
        </w:rPr>
        <w:t xml:space="preserve"> эффективно про</w:t>
      </w:r>
      <w:r>
        <w:rPr>
          <w:sz w:val="24"/>
        </w:rPr>
        <w:t>двигаться в изучении предмета.</w:t>
      </w:r>
    </w:p>
    <w:p w:rsidR="00F44D07" w:rsidRDefault="00F44D07" w:rsidP="00F44D07">
      <w:pPr>
        <w:pStyle w:val="a7"/>
        <w:ind w:firstLine="454"/>
        <w:rPr>
          <w:sz w:val="24"/>
        </w:rPr>
      </w:pPr>
      <w:r>
        <w:rPr>
          <w:spacing w:val="2"/>
          <w:sz w:val="24"/>
        </w:rPr>
        <w:t>Опорная система знаний определяется с учётом их зна</w:t>
      </w:r>
      <w:r>
        <w:rPr>
          <w:sz w:val="24"/>
        </w:rPr>
        <w:t xml:space="preserve">чимости для решения основных задач образования на данной ступени, опорного характера изучаемого материала для </w:t>
      </w:r>
      <w:r>
        <w:rPr>
          <w:spacing w:val="2"/>
          <w:sz w:val="24"/>
        </w:rPr>
        <w:t xml:space="preserve">последующего обучения, а также с учётом принципа реалистичности, потенциальной возможности их достижения </w:t>
      </w:r>
      <w:r>
        <w:rPr>
          <w:sz w:val="24"/>
        </w:rPr>
        <w:t xml:space="preserve">большинством обучающихся. Иными словами, в эту группу </w:t>
      </w:r>
      <w:r>
        <w:rPr>
          <w:spacing w:val="2"/>
          <w:sz w:val="24"/>
        </w:rPr>
        <w:t>включается система таких знаний, умений, учебных дей</w:t>
      </w:r>
      <w:r>
        <w:rPr>
          <w:sz w:val="24"/>
        </w:rPr>
        <w:t>ствий, которые, во</w:t>
      </w:r>
      <w:r>
        <w:rPr>
          <w:sz w:val="24"/>
        </w:rPr>
        <w:softHyphen/>
        <w:t>первых, принципиально необходимы для успешного обучения и, во</w:t>
      </w:r>
      <w:r>
        <w:rPr>
          <w:sz w:val="24"/>
        </w:rPr>
        <w:softHyphen/>
        <w:t xml:space="preserve">вторых, при наличии специальной </w:t>
      </w:r>
      <w:r>
        <w:rPr>
          <w:spacing w:val="2"/>
          <w:sz w:val="24"/>
        </w:rPr>
        <w:t xml:space="preserve">целенаправленной работы учителя в принципе могут быть </w:t>
      </w:r>
      <w:r>
        <w:rPr>
          <w:sz w:val="24"/>
        </w:rPr>
        <w:t>достигнуты подавляющим большинством детей.</w:t>
      </w:r>
    </w:p>
    <w:p w:rsidR="00F44D07" w:rsidRDefault="00F44D07" w:rsidP="00F44D07">
      <w:pPr>
        <w:pStyle w:val="a7"/>
        <w:ind w:firstLine="454"/>
        <w:rPr>
          <w:sz w:val="24"/>
        </w:rPr>
      </w:pPr>
      <w:r>
        <w:rPr>
          <w:sz w:val="24"/>
        </w:rPr>
        <w:t xml:space="preserve">На ступени начального общего образования особое значение для продолжения образования имеет усвоение учащимися </w:t>
      </w:r>
      <w:r>
        <w:rPr>
          <w:i/>
          <w:iCs/>
          <w:sz w:val="24"/>
        </w:rPr>
        <w:t>опорной системы знаний по русскому языку, родному языку и математике</w:t>
      </w:r>
      <w:r>
        <w:rPr>
          <w:sz w:val="24"/>
        </w:rPr>
        <w:t>.</w:t>
      </w:r>
    </w:p>
    <w:p w:rsidR="00F44D07" w:rsidRDefault="00F44D07" w:rsidP="00F44D07">
      <w:pPr>
        <w:pStyle w:val="a7"/>
        <w:ind w:firstLine="454"/>
        <w:rPr>
          <w:sz w:val="24"/>
        </w:rPr>
      </w:pPr>
      <w:r>
        <w:rPr>
          <w:spacing w:val="2"/>
          <w:sz w:val="24"/>
        </w:rPr>
        <w:t xml:space="preserve">При оценке предметных результатов основную ценность представляет не само по себе освоение системы опорных знаний и способность воспроизводить их в стандартных </w:t>
      </w:r>
      <w:r>
        <w:rPr>
          <w:sz w:val="24"/>
        </w:rPr>
        <w:t>учебных ситуациях, а способность использовать эти знания при решении учебно</w:t>
      </w:r>
      <w:r>
        <w:rPr>
          <w:sz w:val="24"/>
        </w:rPr>
        <w:softHyphen/>
        <w:t>познавательных и учебно</w:t>
      </w:r>
      <w:r>
        <w:rPr>
          <w:sz w:val="24"/>
        </w:rPr>
        <w:softHyphen/>
        <w:t xml:space="preserve">практических </w:t>
      </w:r>
      <w:r>
        <w:rPr>
          <w:spacing w:val="2"/>
          <w:sz w:val="24"/>
        </w:rPr>
        <w:t xml:space="preserve">задач. Иными словами, объектом оценки предметных результатов являются действия, выполняемые обучающимися, </w:t>
      </w:r>
      <w:r>
        <w:rPr>
          <w:sz w:val="24"/>
        </w:rPr>
        <w:t>с предметным содержанием.</w:t>
      </w:r>
    </w:p>
    <w:p w:rsidR="00F44D07" w:rsidRDefault="00F44D07" w:rsidP="00F44D07">
      <w:pPr>
        <w:pStyle w:val="a7"/>
        <w:ind w:firstLine="454"/>
        <w:rPr>
          <w:sz w:val="24"/>
        </w:rPr>
      </w:pPr>
      <w:r>
        <w:rPr>
          <w:b/>
          <w:bCs/>
          <w:i/>
          <w:iCs/>
          <w:sz w:val="24"/>
        </w:rPr>
        <w:t>Действия с предметным содержанием (или предметные действия)</w:t>
      </w:r>
      <w:r>
        <w:rPr>
          <w:sz w:val="24"/>
        </w:rPr>
        <w:t> -  вторая важная составляющая предметных результатов. В основе многих предметных действий лежат те же универсальные учебные действия, прежде всего познавательные: использование знаково</w:t>
      </w:r>
      <w:r>
        <w:rPr>
          <w:sz w:val="24"/>
        </w:rPr>
        <w:softHyphen/>
        <w:t xml:space="preserve">символических средств; моделирование; сравнение, группировка и классификация объектов; действия анализа, синтеза и обобщения; установление </w:t>
      </w:r>
      <w:r>
        <w:rPr>
          <w:spacing w:val="2"/>
          <w:sz w:val="24"/>
        </w:rPr>
        <w:t>связей (в том числе причинно</w:t>
      </w:r>
      <w:r>
        <w:rPr>
          <w:spacing w:val="2"/>
          <w:sz w:val="24"/>
        </w:rPr>
        <w:softHyphen/>
        <w:t xml:space="preserve">следственных) и аналогий; </w:t>
      </w:r>
      <w:r>
        <w:rPr>
          <w:sz w:val="24"/>
        </w:rPr>
        <w:t>поиск, преобразование, представление и интерпретация информации, рассуждения и</w:t>
      </w:r>
      <w:r>
        <w:rPr>
          <w:sz w:val="24"/>
        </w:rPr>
        <w:t> </w:t>
      </w:r>
      <w:r>
        <w:rPr>
          <w:sz w:val="24"/>
        </w:rPr>
        <w:t>т.</w:t>
      </w:r>
      <w:r>
        <w:rPr>
          <w:sz w:val="24"/>
        </w:rPr>
        <w:t> </w:t>
      </w:r>
      <w:r>
        <w:rPr>
          <w:sz w:val="24"/>
        </w:rPr>
        <w:t xml:space="preserve">д. Однако на разных предметах эти действия преломляются через специфику предмета, </w:t>
      </w:r>
      <w:proofErr w:type="gramStart"/>
      <w:r>
        <w:rPr>
          <w:sz w:val="24"/>
        </w:rPr>
        <w:t>например</w:t>
      </w:r>
      <w:proofErr w:type="gramEnd"/>
      <w:r>
        <w:rPr>
          <w:sz w:val="24"/>
        </w:rPr>
        <w:t xml:space="preserve"> выполняются с разными объектами - с числами и математическими выражениями; со звуками и буквами, словами, словосочетаниями и предложениями; с высказываниями и текстами; с объектами живой и неживой природы; с </w:t>
      </w:r>
      <w:r>
        <w:rPr>
          <w:spacing w:val="2"/>
          <w:sz w:val="24"/>
        </w:rPr>
        <w:t>музыкальными и художественными произведениями и</w:t>
      </w:r>
      <w:r>
        <w:rPr>
          <w:spacing w:val="2"/>
          <w:sz w:val="24"/>
        </w:rPr>
        <w:t> </w:t>
      </w:r>
      <w:r>
        <w:rPr>
          <w:spacing w:val="2"/>
          <w:sz w:val="24"/>
        </w:rPr>
        <w:t>т.</w:t>
      </w:r>
      <w:r>
        <w:rPr>
          <w:spacing w:val="2"/>
          <w:sz w:val="24"/>
        </w:rPr>
        <w:t> </w:t>
      </w:r>
      <w:r>
        <w:rPr>
          <w:spacing w:val="2"/>
          <w:sz w:val="24"/>
        </w:rPr>
        <w:t xml:space="preserve">п. </w:t>
      </w:r>
      <w:r>
        <w:rPr>
          <w:sz w:val="24"/>
        </w:rPr>
        <w:t xml:space="preserve">Поэтому при всей общности подходов и алгоритмов выполнения действий сам состав формируемых и отрабатываемых действий носит специфическую «предметную» окраску. </w:t>
      </w:r>
    </w:p>
    <w:p w:rsidR="00F44D07" w:rsidRDefault="00F44D07" w:rsidP="00F44D07">
      <w:pPr>
        <w:pStyle w:val="a7"/>
        <w:ind w:firstLine="454"/>
        <w:rPr>
          <w:sz w:val="24"/>
        </w:rPr>
      </w:pPr>
      <w:r>
        <w:rPr>
          <w:spacing w:val="2"/>
          <w:sz w:val="24"/>
        </w:rPr>
        <w:t xml:space="preserve">Совокупность же всех учебных предметов обеспечивает </w:t>
      </w:r>
      <w:r>
        <w:rPr>
          <w:spacing w:val="-2"/>
          <w:sz w:val="24"/>
        </w:rPr>
        <w:t>возможность формирования всех универсальных учебных дей</w:t>
      </w:r>
      <w:r>
        <w:rPr>
          <w:sz w:val="24"/>
        </w:rPr>
        <w:t>ствий при условии, что образовательный процесс ориентирован на достижение планируемых результатов.</w:t>
      </w:r>
    </w:p>
    <w:p w:rsidR="00F44D07" w:rsidRDefault="00F44D07" w:rsidP="00F44D07">
      <w:pPr>
        <w:pStyle w:val="a7"/>
        <w:ind w:firstLine="454"/>
        <w:rPr>
          <w:sz w:val="24"/>
        </w:rPr>
      </w:pPr>
      <w:r>
        <w:rPr>
          <w:sz w:val="24"/>
        </w:rPr>
        <w:lastRenderedPageBreak/>
        <w:t xml:space="preserve">К предметным действиям следует отнести также действия, </w:t>
      </w:r>
      <w:r>
        <w:rPr>
          <w:spacing w:val="-2"/>
          <w:sz w:val="24"/>
        </w:rPr>
        <w:t>которые присущи главным образом только конкретному пред</w:t>
      </w:r>
      <w:r>
        <w:rPr>
          <w:spacing w:val="2"/>
          <w:sz w:val="24"/>
        </w:rPr>
        <w:t xml:space="preserve">мету и овладение которыми необходимо для полноценного личностного развития или дальнейшего изучения предмета </w:t>
      </w:r>
      <w:r>
        <w:rPr>
          <w:sz w:val="24"/>
        </w:rPr>
        <w:t>(в частности, способы двигательной деятельности, осваиваемые в курсе физической культуры, или способы обработки материалов, приёмы лепки, рисования, способы музыкальной исполнительской деятельности и</w:t>
      </w:r>
      <w:r>
        <w:rPr>
          <w:sz w:val="24"/>
        </w:rPr>
        <w:t> </w:t>
      </w:r>
      <w:r>
        <w:rPr>
          <w:sz w:val="24"/>
        </w:rPr>
        <w:t>др.).</w:t>
      </w:r>
    </w:p>
    <w:p w:rsidR="00F44D07" w:rsidRDefault="00F44D07" w:rsidP="00F44D07">
      <w:pPr>
        <w:pStyle w:val="a7"/>
        <w:ind w:firstLine="454"/>
        <w:rPr>
          <w:sz w:val="24"/>
        </w:rPr>
      </w:pPr>
      <w:r>
        <w:rPr>
          <w:spacing w:val="2"/>
          <w:sz w:val="24"/>
        </w:rPr>
        <w:t xml:space="preserve">Формирование одних и тех же действий на материале </w:t>
      </w:r>
      <w:r>
        <w:rPr>
          <w:sz w:val="24"/>
        </w:rPr>
        <w:t xml:space="preserve">разных предметов способствует сначала правильному их выполнению в рамках заданного предметом диапазона (круга) </w:t>
      </w:r>
      <w:r>
        <w:rPr>
          <w:spacing w:val="2"/>
          <w:sz w:val="24"/>
        </w:rPr>
        <w:t xml:space="preserve">задач, а затем и </w:t>
      </w:r>
      <w:r>
        <w:rPr>
          <w:i/>
          <w:iCs/>
          <w:spacing w:val="2"/>
          <w:sz w:val="24"/>
        </w:rPr>
        <w:t>осознанному и произвольному их выполнению</w:t>
      </w:r>
      <w:r>
        <w:rPr>
          <w:spacing w:val="2"/>
          <w:sz w:val="24"/>
        </w:rPr>
        <w:t>, переносу на новые классы объектов. Это проявля</w:t>
      </w:r>
      <w:r>
        <w:rPr>
          <w:sz w:val="24"/>
        </w:rPr>
        <w:t xml:space="preserve">ется в способности обучающихся решать разнообразные по </w:t>
      </w:r>
      <w:r>
        <w:rPr>
          <w:spacing w:val="2"/>
          <w:sz w:val="24"/>
        </w:rPr>
        <w:t>содержанию и сложности классы учебно</w:t>
      </w:r>
      <w:r>
        <w:rPr>
          <w:spacing w:val="2"/>
          <w:sz w:val="24"/>
        </w:rPr>
        <w:softHyphen/>
        <w:t xml:space="preserve">познавательных и </w:t>
      </w:r>
      <w:r>
        <w:rPr>
          <w:sz w:val="24"/>
        </w:rPr>
        <w:t>учебно</w:t>
      </w:r>
      <w:r>
        <w:rPr>
          <w:sz w:val="24"/>
        </w:rPr>
        <w:softHyphen/>
        <w:t>практических задач.</w:t>
      </w:r>
    </w:p>
    <w:p w:rsidR="00F44D07" w:rsidRDefault="00F44D07" w:rsidP="00F44D07">
      <w:pPr>
        <w:pStyle w:val="a7"/>
        <w:ind w:firstLine="454"/>
        <w:rPr>
          <w:spacing w:val="-2"/>
          <w:sz w:val="24"/>
        </w:rPr>
      </w:pPr>
      <w:r>
        <w:rPr>
          <w:spacing w:val="-2"/>
          <w:sz w:val="24"/>
        </w:rPr>
        <w:t xml:space="preserve">Поэтому </w:t>
      </w:r>
      <w:r>
        <w:rPr>
          <w:b/>
          <w:bCs/>
          <w:spacing w:val="-2"/>
          <w:sz w:val="24"/>
        </w:rPr>
        <w:t>объектом оценки предметных результатов</w:t>
      </w:r>
      <w:r>
        <w:rPr>
          <w:spacing w:val="-2"/>
          <w:sz w:val="24"/>
        </w:rPr>
        <w:t xml:space="preserve"> служит в полном соответствии с требованиями Стандарта способность обучающихся решать учебно</w:t>
      </w:r>
      <w:r>
        <w:rPr>
          <w:spacing w:val="-2"/>
          <w:sz w:val="24"/>
        </w:rPr>
        <w:softHyphen/>
        <w:t>познавательные и учебно</w:t>
      </w:r>
      <w:r>
        <w:rPr>
          <w:spacing w:val="-2"/>
          <w:sz w:val="24"/>
        </w:rPr>
        <w:softHyphen/>
        <w:t>практические задачи с использованием средств, релевантных содержанию учебных предметов, в том числе на основе метапредметных действий.</w:t>
      </w:r>
    </w:p>
    <w:p w:rsidR="00F44D07" w:rsidRDefault="00F44D07" w:rsidP="00F44D07">
      <w:pPr>
        <w:pStyle w:val="a7"/>
        <w:ind w:firstLine="454"/>
        <w:rPr>
          <w:sz w:val="24"/>
        </w:rPr>
      </w:pPr>
      <w:r>
        <w:rPr>
          <w:sz w:val="24"/>
        </w:rPr>
        <w:t xml:space="preserve">Оценка достижения этих предметных результатов ведётся </w:t>
      </w:r>
      <w:r>
        <w:rPr>
          <w:spacing w:val="2"/>
          <w:sz w:val="24"/>
        </w:rPr>
        <w:t xml:space="preserve">как в ходе текущего и промежуточного оценивания, так и </w:t>
      </w:r>
      <w:r>
        <w:rPr>
          <w:sz w:val="24"/>
        </w:rPr>
        <w:t xml:space="preserve">в ходе выполнения итоговых проверочных работ. При этом итоговая оценка ограничивается контролем успешности освоения действий, выполняемых </w:t>
      </w:r>
      <w:proofErr w:type="gramStart"/>
      <w:r>
        <w:rPr>
          <w:sz w:val="24"/>
        </w:rPr>
        <w:t>обучающимися</w:t>
      </w:r>
      <w:proofErr w:type="gramEnd"/>
      <w:r>
        <w:rPr>
          <w:sz w:val="24"/>
        </w:rPr>
        <w:t>, с предметным содержанием, отражающим опорную систему знаний данного учебного курса.</w:t>
      </w:r>
    </w:p>
    <w:p w:rsidR="00F44D07" w:rsidRPr="00F44D07" w:rsidRDefault="00DC219F" w:rsidP="00F44D07">
      <w:pPr>
        <w:autoSpaceDE/>
        <w:autoSpaceDN/>
        <w:adjustRightInd/>
        <w:spacing w:after="120"/>
        <w:ind w:firstLine="454"/>
        <w:jc w:val="right"/>
        <w:rPr>
          <w:rFonts w:eastAsia="Andale Sans UI"/>
          <w:kern w:val="2"/>
          <w:sz w:val="24"/>
          <w:szCs w:val="24"/>
          <w:lang w:eastAsia="ar-SA"/>
        </w:rPr>
      </w:pPr>
      <w:r>
        <w:rPr>
          <w:rFonts w:eastAsia="Andale Sans UI"/>
          <w:kern w:val="2"/>
          <w:sz w:val="24"/>
          <w:szCs w:val="24"/>
          <w:lang w:eastAsia="ar-SA"/>
        </w:rPr>
        <w:t>Таблица 13</w:t>
      </w:r>
    </w:p>
    <w:p w:rsidR="00F44D07" w:rsidRPr="00F44D07" w:rsidRDefault="00F44D07" w:rsidP="00F44D07">
      <w:pPr>
        <w:widowControl/>
        <w:autoSpaceDE/>
        <w:autoSpaceDN/>
        <w:adjustRightInd/>
        <w:spacing w:line="360" w:lineRule="auto"/>
        <w:jc w:val="center"/>
        <w:rPr>
          <w:rFonts w:eastAsia="Calibri"/>
          <w:b/>
          <w:sz w:val="24"/>
          <w:szCs w:val="24"/>
          <w:lang w:eastAsia="en-US"/>
        </w:rPr>
      </w:pPr>
      <w:r w:rsidRPr="00F44D07">
        <w:rPr>
          <w:rFonts w:eastAsia="Calibri"/>
          <w:b/>
          <w:sz w:val="24"/>
          <w:szCs w:val="24"/>
          <w:lang w:eastAsia="en-US"/>
        </w:rPr>
        <w:t>Формы контроля и учета достижений обучающихся</w:t>
      </w:r>
    </w:p>
    <w:tbl>
      <w:tblPr>
        <w:tblW w:w="10005" w:type="dxa"/>
        <w:tblInd w:w="-274" w:type="dxa"/>
        <w:tblLayout w:type="fixed"/>
        <w:tblCellMar>
          <w:left w:w="0" w:type="dxa"/>
          <w:right w:w="0" w:type="dxa"/>
        </w:tblCellMar>
        <w:tblLook w:val="04A0" w:firstRow="1" w:lastRow="0" w:firstColumn="1" w:lastColumn="0" w:noHBand="0" w:noVBand="1"/>
      </w:tblPr>
      <w:tblGrid>
        <w:gridCol w:w="2265"/>
        <w:gridCol w:w="2700"/>
        <w:gridCol w:w="2520"/>
        <w:gridCol w:w="2520"/>
      </w:tblGrid>
      <w:tr w:rsidR="00F44D07" w:rsidRPr="00F44D07" w:rsidTr="00F44D07">
        <w:tc>
          <w:tcPr>
            <w:tcW w:w="2264" w:type="dxa"/>
            <w:tcBorders>
              <w:top w:val="single" w:sz="8" w:space="0" w:color="000000"/>
              <w:left w:val="single" w:sz="8" w:space="0" w:color="000000"/>
              <w:bottom w:val="single" w:sz="8" w:space="0" w:color="000000"/>
              <w:right w:val="nil"/>
            </w:tcBorders>
            <w:hideMark/>
          </w:tcPr>
          <w:p w:rsidR="00F44D07" w:rsidRPr="00F44D07" w:rsidRDefault="00F44D07" w:rsidP="00F44D07">
            <w:pPr>
              <w:widowControl/>
              <w:autoSpaceDE/>
              <w:autoSpaceDN/>
              <w:adjustRightInd/>
              <w:snapToGrid w:val="0"/>
              <w:spacing w:line="276" w:lineRule="auto"/>
              <w:jc w:val="center"/>
              <w:rPr>
                <w:rFonts w:eastAsia="Calibri"/>
                <w:sz w:val="24"/>
                <w:szCs w:val="24"/>
                <w:lang w:eastAsia="en-US"/>
              </w:rPr>
            </w:pPr>
            <w:r w:rsidRPr="00F44D07">
              <w:rPr>
                <w:rFonts w:eastAsia="Calibri"/>
                <w:sz w:val="24"/>
                <w:szCs w:val="24"/>
                <w:lang w:eastAsia="en-US"/>
              </w:rPr>
              <w:t>Обязательные формы</w:t>
            </w:r>
          </w:p>
          <w:p w:rsidR="00F44D07" w:rsidRPr="00F44D07" w:rsidRDefault="00F44D07" w:rsidP="00F44D07">
            <w:pPr>
              <w:widowControl/>
              <w:autoSpaceDE/>
              <w:autoSpaceDN/>
              <w:adjustRightInd/>
              <w:snapToGrid w:val="0"/>
              <w:spacing w:line="276" w:lineRule="auto"/>
              <w:jc w:val="center"/>
              <w:rPr>
                <w:rFonts w:eastAsia="Calibri"/>
                <w:sz w:val="24"/>
                <w:szCs w:val="24"/>
                <w:lang w:eastAsia="en-US"/>
              </w:rPr>
            </w:pPr>
            <w:r w:rsidRPr="00F44D07">
              <w:rPr>
                <w:rFonts w:eastAsia="Calibri"/>
                <w:sz w:val="24"/>
                <w:szCs w:val="24"/>
                <w:lang w:eastAsia="en-US"/>
              </w:rPr>
              <w:t xml:space="preserve"> и методы контроля</w:t>
            </w:r>
          </w:p>
        </w:tc>
        <w:tc>
          <w:tcPr>
            <w:tcW w:w="7740" w:type="dxa"/>
            <w:gridSpan w:val="3"/>
            <w:tcBorders>
              <w:top w:val="single" w:sz="8" w:space="0" w:color="000000"/>
              <w:left w:val="single" w:sz="8" w:space="0" w:color="000000"/>
              <w:bottom w:val="single" w:sz="8" w:space="0" w:color="000000"/>
              <w:right w:val="single" w:sz="8" w:space="0" w:color="000000"/>
            </w:tcBorders>
            <w:hideMark/>
          </w:tcPr>
          <w:p w:rsidR="00F44D07" w:rsidRPr="00F44D07" w:rsidRDefault="00F44D07" w:rsidP="00F44D07">
            <w:pPr>
              <w:suppressLineNumbers/>
              <w:suppressAutoHyphens/>
              <w:autoSpaceDE/>
              <w:autoSpaceDN/>
              <w:adjustRightInd/>
              <w:jc w:val="center"/>
              <w:rPr>
                <w:rFonts w:cs="Times"/>
                <w:bCs/>
                <w:sz w:val="24"/>
                <w:szCs w:val="24"/>
                <w:lang w:val="en-US" w:eastAsia="en-US" w:bidi="en-US"/>
              </w:rPr>
            </w:pPr>
            <w:proofErr w:type="spellStart"/>
            <w:r w:rsidRPr="00F44D07">
              <w:rPr>
                <w:rFonts w:cs="Times"/>
                <w:bCs/>
                <w:sz w:val="24"/>
                <w:szCs w:val="24"/>
                <w:lang w:val="en-US" w:eastAsia="en-US" w:bidi="en-US"/>
              </w:rPr>
              <w:t>Иные</w:t>
            </w:r>
            <w:proofErr w:type="spellEnd"/>
            <w:r w:rsidRPr="00F44D07">
              <w:rPr>
                <w:rFonts w:cs="Times"/>
                <w:bCs/>
                <w:sz w:val="24"/>
                <w:szCs w:val="24"/>
                <w:lang w:val="en-US" w:eastAsia="en-US" w:bidi="en-US"/>
              </w:rPr>
              <w:t xml:space="preserve"> </w:t>
            </w:r>
            <w:proofErr w:type="spellStart"/>
            <w:r w:rsidRPr="00F44D07">
              <w:rPr>
                <w:rFonts w:cs="Times"/>
                <w:bCs/>
                <w:sz w:val="24"/>
                <w:szCs w:val="24"/>
                <w:lang w:val="en-US" w:eastAsia="en-US" w:bidi="en-US"/>
              </w:rPr>
              <w:t>формы</w:t>
            </w:r>
            <w:proofErr w:type="spellEnd"/>
            <w:r w:rsidRPr="00F44D07">
              <w:rPr>
                <w:rFonts w:cs="Times"/>
                <w:bCs/>
                <w:sz w:val="24"/>
                <w:szCs w:val="24"/>
                <w:lang w:val="en-US" w:eastAsia="en-US" w:bidi="en-US"/>
              </w:rPr>
              <w:t xml:space="preserve"> </w:t>
            </w:r>
            <w:proofErr w:type="spellStart"/>
            <w:r w:rsidRPr="00F44D07">
              <w:rPr>
                <w:rFonts w:cs="Times"/>
                <w:bCs/>
                <w:sz w:val="24"/>
                <w:szCs w:val="24"/>
                <w:lang w:val="en-US" w:eastAsia="en-US" w:bidi="en-US"/>
              </w:rPr>
              <w:t>учета</w:t>
            </w:r>
            <w:proofErr w:type="spellEnd"/>
            <w:r w:rsidRPr="00F44D07">
              <w:rPr>
                <w:rFonts w:cs="Times"/>
                <w:bCs/>
                <w:sz w:val="24"/>
                <w:szCs w:val="24"/>
                <w:lang w:val="en-US" w:eastAsia="en-US" w:bidi="en-US"/>
              </w:rPr>
              <w:t xml:space="preserve"> </w:t>
            </w:r>
            <w:proofErr w:type="spellStart"/>
            <w:r w:rsidRPr="00F44D07">
              <w:rPr>
                <w:rFonts w:cs="Times"/>
                <w:bCs/>
                <w:sz w:val="24"/>
                <w:szCs w:val="24"/>
                <w:lang w:val="en-US" w:eastAsia="en-US" w:bidi="en-US"/>
              </w:rPr>
              <w:t>достижений</w:t>
            </w:r>
            <w:proofErr w:type="spellEnd"/>
          </w:p>
        </w:tc>
      </w:tr>
      <w:tr w:rsidR="00F44D07" w:rsidRPr="00F44D07" w:rsidTr="00F44D07">
        <w:tc>
          <w:tcPr>
            <w:tcW w:w="2264" w:type="dxa"/>
            <w:tcBorders>
              <w:top w:val="single" w:sz="8" w:space="0" w:color="C0C0C0"/>
              <w:left w:val="single" w:sz="8" w:space="0" w:color="000000"/>
              <w:bottom w:val="single" w:sz="8" w:space="0" w:color="000000"/>
              <w:right w:val="nil"/>
            </w:tcBorders>
            <w:hideMark/>
          </w:tcPr>
          <w:p w:rsidR="00F44D07" w:rsidRPr="00F44D07" w:rsidRDefault="00F44D07" w:rsidP="00F44D07">
            <w:pPr>
              <w:widowControl/>
              <w:autoSpaceDE/>
              <w:autoSpaceDN/>
              <w:adjustRightInd/>
              <w:snapToGrid w:val="0"/>
              <w:spacing w:line="276" w:lineRule="auto"/>
              <w:ind w:left="180"/>
              <w:jc w:val="center"/>
              <w:rPr>
                <w:rFonts w:eastAsia="Calibri"/>
                <w:b/>
                <w:i/>
                <w:sz w:val="24"/>
                <w:szCs w:val="24"/>
                <w:lang w:eastAsia="en-US"/>
              </w:rPr>
            </w:pPr>
            <w:r w:rsidRPr="00F44D07">
              <w:rPr>
                <w:rFonts w:eastAsia="Calibri"/>
                <w:b/>
                <w:i/>
                <w:sz w:val="24"/>
                <w:szCs w:val="24"/>
                <w:lang w:eastAsia="en-US"/>
              </w:rPr>
              <w:t>текущая аттестация</w:t>
            </w:r>
          </w:p>
        </w:tc>
        <w:tc>
          <w:tcPr>
            <w:tcW w:w="2700" w:type="dxa"/>
            <w:tcBorders>
              <w:top w:val="single" w:sz="8" w:space="0" w:color="C0C0C0"/>
              <w:left w:val="single" w:sz="8" w:space="0" w:color="000000"/>
              <w:bottom w:val="single" w:sz="8" w:space="0" w:color="000000"/>
              <w:right w:val="nil"/>
            </w:tcBorders>
            <w:hideMark/>
          </w:tcPr>
          <w:p w:rsidR="00F44D07" w:rsidRPr="00F44D07" w:rsidRDefault="00F44D07" w:rsidP="00F44D07">
            <w:pPr>
              <w:widowControl/>
              <w:autoSpaceDE/>
              <w:autoSpaceDN/>
              <w:adjustRightInd/>
              <w:snapToGrid w:val="0"/>
              <w:spacing w:line="276" w:lineRule="auto"/>
              <w:ind w:left="180"/>
              <w:jc w:val="center"/>
              <w:rPr>
                <w:rFonts w:eastAsia="Calibri"/>
                <w:b/>
                <w:i/>
                <w:sz w:val="24"/>
                <w:szCs w:val="24"/>
                <w:lang w:eastAsia="en-US"/>
              </w:rPr>
            </w:pPr>
            <w:r w:rsidRPr="00F44D07">
              <w:rPr>
                <w:rFonts w:eastAsia="Calibri"/>
                <w:b/>
                <w:i/>
                <w:sz w:val="24"/>
                <w:szCs w:val="24"/>
                <w:lang w:eastAsia="en-US"/>
              </w:rPr>
              <w:t>Итоговая</w:t>
            </w:r>
          </w:p>
          <w:p w:rsidR="00F44D07" w:rsidRPr="00F44D07" w:rsidRDefault="00F44D07" w:rsidP="00F44D07">
            <w:pPr>
              <w:widowControl/>
              <w:autoSpaceDE/>
              <w:autoSpaceDN/>
              <w:adjustRightInd/>
              <w:snapToGrid w:val="0"/>
              <w:spacing w:line="276" w:lineRule="auto"/>
              <w:ind w:left="180"/>
              <w:jc w:val="center"/>
              <w:rPr>
                <w:rFonts w:eastAsia="Calibri"/>
                <w:b/>
                <w:i/>
                <w:sz w:val="24"/>
                <w:szCs w:val="24"/>
                <w:lang w:eastAsia="en-US"/>
              </w:rPr>
            </w:pPr>
            <w:r w:rsidRPr="00F44D07">
              <w:rPr>
                <w:rFonts w:eastAsia="Calibri"/>
                <w:b/>
                <w:i/>
                <w:sz w:val="24"/>
                <w:szCs w:val="24"/>
                <w:lang w:eastAsia="en-US"/>
              </w:rPr>
              <w:t xml:space="preserve"> (четверть, год) аттестация</w:t>
            </w:r>
          </w:p>
        </w:tc>
        <w:tc>
          <w:tcPr>
            <w:tcW w:w="2520" w:type="dxa"/>
            <w:tcBorders>
              <w:top w:val="single" w:sz="8" w:space="0" w:color="C0C0C0"/>
              <w:left w:val="single" w:sz="8" w:space="0" w:color="000000"/>
              <w:bottom w:val="single" w:sz="8" w:space="0" w:color="000000"/>
              <w:right w:val="nil"/>
            </w:tcBorders>
            <w:hideMark/>
          </w:tcPr>
          <w:p w:rsidR="00F44D07" w:rsidRPr="00F44D07" w:rsidRDefault="00F44D07" w:rsidP="00F44D07">
            <w:pPr>
              <w:widowControl/>
              <w:autoSpaceDE/>
              <w:autoSpaceDN/>
              <w:adjustRightInd/>
              <w:snapToGrid w:val="0"/>
              <w:spacing w:line="276" w:lineRule="auto"/>
              <w:ind w:left="180"/>
              <w:jc w:val="center"/>
              <w:rPr>
                <w:rFonts w:eastAsia="Calibri"/>
                <w:b/>
                <w:i/>
                <w:sz w:val="24"/>
                <w:szCs w:val="24"/>
                <w:lang w:eastAsia="en-US"/>
              </w:rPr>
            </w:pPr>
            <w:r w:rsidRPr="00F44D07">
              <w:rPr>
                <w:rFonts w:eastAsia="Calibri"/>
                <w:b/>
                <w:i/>
                <w:sz w:val="24"/>
                <w:szCs w:val="24"/>
                <w:lang w:eastAsia="en-US"/>
              </w:rPr>
              <w:t>Урочная</w:t>
            </w:r>
          </w:p>
          <w:p w:rsidR="00F44D07" w:rsidRPr="00F44D07" w:rsidRDefault="00F44D07" w:rsidP="00F44D07">
            <w:pPr>
              <w:widowControl/>
              <w:autoSpaceDE/>
              <w:autoSpaceDN/>
              <w:adjustRightInd/>
              <w:snapToGrid w:val="0"/>
              <w:spacing w:line="276" w:lineRule="auto"/>
              <w:ind w:left="180"/>
              <w:jc w:val="center"/>
              <w:rPr>
                <w:rFonts w:eastAsia="Calibri"/>
                <w:b/>
                <w:i/>
                <w:sz w:val="24"/>
                <w:szCs w:val="24"/>
                <w:lang w:eastAsia="en-US"/>
              </w:rPr>
            </w:pPr>
            <w:r w:rsidRPr="00F44D07">
              <w:rPr>
                <w:rFonts w:eastAsia="Calibri"/>
                <w:b/>
                <w:i/>
                <w:sz w:val="24"/>
                <w:szCs w:val="24"/>
                <w:lang w:eastAsia="en-US"/>
              </w:rPr>
              <w:t xml:space="preserve"> деятельность</w:t>
            </w:r>
          </w:p>
        </w:tc>
        <w:tc>
          <w:tcPr>
            <w:tcW w:w="2520" w:type="dxa"/>
            <w:tcBorders>
              <w:top w:val="single" w:sz="8" w:space="0" w:color="C0C0C0"/>
              <w:left w:val="single" w:sz="8" w:space="0" w:color="000000"/>
              <w:bottom w:val="single" w:sz="8" w:space="0" w:color="000000"/>
              <w:right w:val="single" w:sz="8" w:space="0" w:color="000000"/>
            </w:tcBorders>
            <w:hideMark/>
          </w:tcPr>
          <w:p w:rsidR="00F44D07" w:rsidRPr="00F44D07" w:rsidRDefault="00F44D07" w:rsidP="00F44D07">
            <w:pPr>
              <w:widowControl/>
              <w:autoSpaceDE/>
              <w:autoSpaceDN/>
              <w:adjustRightInd/>
              <w:snapToGrid w:val="0"/>
              <w:spacing w:line="276" w:lineRule="auto"/>
              <w:ind w:left="180"/>
              <w:jc w:val="center"/>
              <w:rPr>
                <w:rFonts w:eastAsia="Calibri"/>
                <w:b/>
                <w:i/>
                <w:sz w:val="24"/>
                <w:szCs w:val="24"/>
                <w:lang w:eastAsia="en-US"/>
              </w:rPr>
            </w:pPr>
            <w:r w:rsidRPr="00F44D07">
              <w:rPr>
                <w:rFonts w:eastAsia="Calibri"/>
                <w:b/>
                <w:i/>
                <w:sz w:val="24"/>
                <w:szCs w:val="24"/>
                <w:lang w:eastAsia="en-US"/>
              </w:rPr>
              <w:t>внеурочная деятельность</w:t>
            </w:r>
          </w:p>
        </w:tc>
      </w:tr>
      <w:tr w:rsidR="00F44D07" w:rsidRPr="00F44D07" w:rsidTr="00F44D07">
        <w:trPr>
          <w:trHeight w:hRule="exact" w:val="4620"/>
        </w:trPr>
        <w:tc>
          <w:tcPr>
            <w:tcW w:w="2264" w:type="dxa"/>
            <w:vMerge w:val="restart"/>
            <w:tcBorders>
              <w:top w:val="single" w:sz="8" w:space="0" w:color="C0C0C0"/>
              <w:left w:val="single" w:sz="8" w:space="0" w:color="000000"/>
              <w:bottom w:val="single" w:sz="8" w:space="0" w:color="000000"/>
              <w:right w:val="nil"/>
            </w:tcBorders>
            <w:hideMark/>
          </w:tcPr>
          <w:p w:rsidR="00F44D07" w:rsidRPr="00F44D07" w:rsidRDefault="00F44D07" w:rsidP="00F44D07">
            <w:pPr>
              <w:widowControl/>
              <w:tabs>
                <w:tab w:val="left" w:pos="180"/>
              </w:tabs>
              <w:autoSpaceDE/>
              <w:autoSpaceDN/>
              <w:adjustRightInd/>
              <w:snapToGrid w:val="0"/>
              <w:spacing w:line="276" w:lineRule="auto"/>
              <w:ind w:left="180" w:right="180"/>
              <w:rPr>
                <w:rFonts w:eastAsia="Calibri"/>
                <w:sz w:val="24"/>
                <w:szCs w:val="24"/>
                <w:lang w:eastAsia="en-US"/>
              </w:rPr>
            </w:pPr>
            <w:r w:rsidRPr="00F44D07">
              <w:rPr>
                <w:rFonts w:eastAsia="Calibri"/>
                <w:sz w:val="24"/>
                <w:szCs w:val="24"/>
                <w:lang w:eastAsia="en-US"/>
              </w:rPr>
              <w:t>- устный опрос</w:t>
            </w:r>
          </w:p>
          <w:p w:rsidR="00F44D07" w:rsidRPr="00F44D07" w:rsidRDefault="00F44D07" w:rsidP="00F44D07">
            <w:pPr>
              <w:widowControl/>
              <w:tabs>
                <w:tab w:val="left" w:pos="0"/>
                <w:tab w:val="left" w:pos="180"/>
              </w:tabs>
              <w:autoSpaceDE/>
              <w:autoSpaceDN/>
              <w:adjustRightInd/>
              <w:spacing w:line="276" w:lineRule="auto"/>
              <w:ind w:left="180" w:right="180"/>
              <w:rPr>
                <w:rFonts w:eastAsia="Calibri"/>
                <w:sz w:val="24"/>
                <w:szCs w:val="24"/>
                <w:lang w:eastAsia="en-US"/>
              </w:rPr>
            </w:pPr>
            <w:r w:rsidRPr="00F44D07">
              <w:rPr>
                <w:rFonts w:eastAsia="Calibri"/>
                <w:sz w:val="24"/>
                <w:szCs w:val="24"/>
                <w:lang w:eastAsia="en-US"/>
              </w:rPr>
              <w:t>- письменная самостоятельная работа</w:t>
            </w:r>
          </w:p>
          <w:p w:rsidR="00F44D07" w:rsidRPr="00F44D07" w:rsidRDefault="00F44D07" w:rsidP="00F44D07">
            <w:pPr>
              <w:widowControl/>
              <w:tabs>
                <w:tab w:val="left" w:pos="-360"/>
                <w:tab w:val="left" w:pos="180"/>
              </w:tabs>
              <w:autoSpaceDE/>
              <w:autoSpaceDN/>
              <w:adjustRightInd/>
              <w:spacing w:line="276" w:lineRule="auto"/>
              <w:ind w:left="180" w:right="180"/>
              <w:rPr>
                <w:rFonts w:eastAsia="Calibri"/>
                <w:sz w:val="24"/>
                <w:szCs w:val="24"/>
                <w:lang w:eastAsia="en-US"/>
              </w:rPr>
            </w:pPr>
            <w:r w:rsidRPr="00F44D07">
              <w:rPr>
                <w:rFonts w:eastAsia="Calibri"/>
                <w:sz w:val="24"/>
                <w:szCs w:val="24"/>
                <w:lang w:eastAsia="en-US"/>
              </w:rPr>
              <w:t>- диктанты</w:t>
            </w:r>
          </w:p>
          <w:p w:rsidR="00F44D07" w:rsidRPr="00F44D07" w:rsidRDefault="00F44D07" w:rsidP="00F44D07">
            <w:pPr>
              <w:widowControl/>
              <w:tabs>
                <w:tab w:val="left" w:pos="-720"/>
                <w:tab w:val="left" w:pos="180"/>
              </w:tabs>
              <w:autoSpaceDE/>
              <w:autoSpaceDN/>
              <w:adjustRightInd/>
              <w:spacing w:line="276" w:lineRule="auto"/>
              <w:ind w:left="180" w:right="180"/>
              <w:rPr>
                <w:rFonts w:eastAsia="Calibri"/>
                <w:sz w:val="24"/>
                <w:szCs w:val="24"/>
                <w:lang w:eastAsia="en-US"/>
              </w:rPr>
            </w:pPr>
            <w:r w:rsidRPr="00F44D07">
              <w:rPr>
                <w:rFonts w:eastAsia="Calibri"/>
                <w:sz w:val="24"/>
                <w:szCs w:val="24"/>
                <w:lang w:eastAsia="en-US"/>
              </w:rPr>
              <w:t>- контрольное списывание</w:t>
            </w:r>
          </w:p>
          <w:p w:rsidR="00F44D07" w:rsidRPr="00F44D07" w:rsidRDefault="00F44D07" w:rsidP="00F44D07">
            <w:pPr>
              <w:widowControl/>
              <w:tabs>
                <w:tab w:val="left" w:pos="-1080"/>
                <w:tab w:val="left" w:pos="180"/>
              </w:tabs>
              <w:autoSpaceDE/>
              <w:autoSpaceDN/>
              <w:adjustRightInd/>
              <w:spacing w:line="276" w:lineRule="auto"/>
              <w:ind w:left="180" w:right="180"/>
              <w:rPr>
                <w:rFonts w:eastAsia="Calibri"/>
                <w:sz w:val="24"/>
                <w:szCs w:val="24"/>
                <w:lang w:eastAsia="en-US"/>
              </w:rPr>
            </w:pPr>
            <w:r w:rsidRPr="00F44D07">
              <w:rPr>
                <w:rFonts w:eastAsia="Calibri"/>
                <w:sz w:val="24"/>
                <w:szCs w:val="24"/>
                <w:lang w:eastAsia="en-US"/>
              </w:rPr>
              <w:t>-тестовые задания</w:t>
            </w:r>
          </w:p>
          <w:p w:rsidR="00F44D07" w:rsidRPr="00F44D07" w:rsidRDefault="00F44D07" w:rsidP="00F44D07">
            <w:pPr>
              <w:widowControl/>
              <w:tabs>
                <w:tab w:val="left" w:pos="-1440"/>
                <w:tab w:val="left" w:pos="180"/>
              </w:tabs>
              <w:autoSpaceDE/>
              <w:autoSpaceDN/>
              <w:adjustRightInd/>
              <w:spacing w:line="276" w:lineRule="auto"/>
              <w:ind w:left="180" w:right="180"/>
              <w:rPr>
                <w:rFonts w:eastAsia="Calibri"/>
                <w:sz w:val="24"/>
                <w:szCs w:val="24"/>
                <w:lang w:eastAsia="en-US"/>
              </w:rPr>
            </w:pPr>
            <w:r w:rsidRPr="00F44D07">
              <w:rPr>
                <w:rFonts w:eastAsia="Calibri"/>
                <w:sz w:val="24"/>
                <w:szCs w:val="24"/>
                <w:lang w:eastAsia="en-US"/>
              </w:rPr>
              <w:t>-графическая работа</w:t>
            </w:r>
          </w:p>
          <w:p w:rsidR="00F44D07" w:rsidRPr="00F44D07" w:rsidRDefault="00F44D07" w:rsidP="00F44D07">
            <w:pPr>
              <w:widowControl/>
              <w:tabs>
                <w:tab w:val="left" w:pos="-1800"/>
                <w:tab w:val="left" w:pos="180"/>
              </w:tabs>
              <w:autoSpaceDE/>
              <w:autoSpaceDN/>
              <w:adjustRightInd/>
              <w:spacing w:line="276" w:lineRule="auto"/>
              <w:ind w:left="180" w:right="180"/>
              <w:rPr>
                <w:rFonts w:eastAsia="Calibri"/>
                <w:sz w:val="24"/>
                <w:szCs w:val="24"/>
                <w:lang w:eastAsia="en-US"/>
              </w:rPr>
            </w:pPr>
            <w:r w:rsidRPr="00F44D07">
              <w:rPr>
                <w:rFonts w:eastAsia="Calibri"/>
                <w:sz w:val="24"/>
                <w:szCs w:val="24"/>
                <w:lang w:eastAsia="en-US"/>
              </w:rPr>
              <w:t>- изложение</w:t>
            </w:r>
          </w:p>
          <w:p w:rsidR="00F44D07" w:rsidRPr="00F44D07" w:rsidRDefault="00F44D07" w:rsidP="00F44D07">
            <w:pPr>
              <w:widowControl/>
              <w:tabs>
                <w:tab w:val="left" w:pos="-2160"/>
                <w:tab w:val="left" w:pos="180"/>
              </w:tabs>
              <w:autoSpaceDE/>
              <w:autoSpaceDN/>
              <w:adjustRightInd/>
              <w:spacing w:line="276" w:lineRule="auto"/>
              <w:ind w:left="180" w:right="180"/>
              <w:rPr>
                <w:rFonts w:eastAsia="Calibri"/>
                <w:sz w:val="24"/>
                <w:szCs w:val="24"/>
                <w:lang w:eastAsia="en-US"/>
              </w:rPr>
            </w:pPr>
            <w:r w:rsidRPr="00F44D07">
              <w:rPr>
                <w:rFonts w:eastAsia="Calibri"/>
                <w:sz w:val="24"/>
                <w:szCs w:val="24"/>
                <w:lang w:eastAsia="en-US"/>
              </w:rPr>
              <w:t>- доклад</w:t>
            </w:r>
          </w:p>
          <w:p w:rsidR="00F44D07" w:rsidRPr="00F44D07" w:rsidRDefault="00F44D07" w:rsidP="00F44D07">
            <w:pPr>
              <w:widowControl/>
              <w:tabs>
                <w:tab w:val="left" w:pos="-2520"/>
                <w:tab w:val="left" w:pos="180"/>
              </w:tabs>
              <w:autoSpaceDE/>
              <w:autoSpaceDN/>
              <w:adjustRightInd/>
              <w:spacing w:line="276" w:lineRule="auto"/>
              <w:ind w:left="180" w:right="180"/>
              <w:rPr>
                <w:rFonts w:eastAsia="Calibri"/>
                <w:sz w:val="24"/>
                <w:szCs w:val="24"/>
                <w:lang w:eastAsia="en-US"/>
              </w:rPr>
            </w:pPr>
            <w:r w:rsidRPr="00F44D07">
              <w:rPr>
                <w:rFonts w:eastAsia="Calibri"/>
                <w:sz w:val="24"/>
                <w:szCs w:val="24"/>
                <w:lang w:eastAsia="en-US"/>
              </w:rPr>
              <w:t>- творческая работа</w:t>
            </w:r>
          </w:p>
          <w:p w:rsidR="00F44D07" w:rsidRPr="00F44D07" w:rsidRDefault="00F44D07" w:rsidP="00F44D07">
            <w:pPr>
              <w:widowControl/>
              <w:tabs>
                <w:tab w:val="left" w:pos="-2520"/>
                <w:tab w:val="left" w:pos="180"/>
              </w:tabs>
              <w:autoSpaceDE/>
              <w:autoSpaceDN/>
              <w:adjustRightInd/>
              <w:spacing w:line="276" w:lineRule="auto"/>
              <w:ind w:left="180" w:right="180"/>
              <w:rPr>
                <w:rFonts w:eastAsia="Calibri"/>
                <w:sz w:val="24"/>
                <w:szCs w:val="24"/>
                <w:lang w:eastAsia="en-US"/>
              </w:rPr>
            </w:pPr>
            <w:r w:rsidRPr="00F44D07">
              <w:rPr>
                <w:rFonts w:eastAsia="Calibri"/>
                <w:sz w:val="24"/>
                <w:szCs w:val="24"/>
                <w:lang w:eastAsia="en-US"/>
              </w:rPr>
              <w:lastRenderedPageBreak/>
              <w:t xml:space="preserve"> - посещение уроков по программам наблюдения</w:t>
            </w:r>
          </w:p>
        </w:tc>
        <w:tc>
          <w:tcPr>
            <w:tcW w:w="2700" w:type="dxa"/>
            <w:vMerge w:val="restart"/>
            <w:tcBorders>
              <w:top w:val="single" w:sz="8" w:space="0" w:color="C0C0C0"/>
              <w:left w:val="single" w:sz="8" w:space="0" w:color="000000"/>
              <w:bottom w:val="single" w:sz="8" w:space="0" w:color="000000"/>
              <w:right w:val="nil"/>
            </w:tcBorders>
          </w:tcPr>
          <w:p w:rsidR="00F44D07" w:rsidRPr="00F44D07" w:rsidRDefault="00F44D07" w:rsidP="00F44D07">
            <w:pPr>
              <w:widowControl/>
              <w:tabs>
                <w:tab w:val="left" w:pos="0"/>
                <w:tab w:val="left" w:pos="180"/>
              </w:tabs>
              <w:autoSpaceDE/>
              <w:autoSpaceDN/>
              <w:adjustRightInd/>
              <w:snapToGrid w:val="0"/>
              <w:spacing w:line="276" w:lineRule="auto"/>
              <w:ind w:left="180" w:right="180"/>
              <w:rPr>
                <w:rFonts w:eastAsia="Calibri"/>
                <w:sz w:val="24"/>
                <w:szCs w:val="24"/>
                <w:lang w:eastAsia="en-US"/>
              </w:rPr>
            </w:pPr>
            <w:r w:rsidRPr="00F44D07">
              <w:rPr>
                <w:rFonts w:eastAsia="Calibri"/>
                <w:sz w:val="24"/>
                <w:szCs w:val="24"/>
                <w:lang w:eastAsia="en-US"/>
              </w:rPr>
              <w:lastRenderedPageBreak/>
              <w:t xml:space="preserve">-диагностическая </w:t>
            </w:r>
          </w:p>
          <w:p w:rsidR="00F44D07" w:rsidRPr="00F44D07" w:rsidRDefault="00F44D07" w:rsidP="00F44D07">
            <w:pPr>
              <w:widowControl/>
              <w:tabs>
                <w:tab w:val="left" w:pos="0"/>
                <w:tab w:val="left" w:pos="180"/>
              </w:tabs>
              <w:autoSpaceDE/>
              <w:autoSpaceDN/>
              <w:adjustRightInd/>
              <w:snapToGrid w:val="0"/>
              <w:spacing w:line="276" w:lineRule="auto"/>
              <w:ind w:left="180" w:right="180"/>
              <w:rPr>
                <w:rFonts w:eastAsia="Calibri"/>
                <w:sz w:val="24"/>
                <w:szCs w:val="24"/>
                <w:lang w:eastAsia="en-US"/>
              </w:rPr>
            </w:pPr>
            <w:r w:rsidRPr="00F44D07">
              <w:rPr>
                <w:rFonts w:eastAsia="Calibri"/>
                <w:sz w:val="24"/>
                <w:szCs w:val="24"/>
                <w:lang w:eastAsia="en-US"/>
              </w:rPr>
              <w:t>- контрольная работа</w:t>
            </w:r>
          </w:p>
          <w:p w:rsidR="00F44D07" w:rsidRPr="00F44D07" w:rsidRDefault="00F44D07" w:rsidP="00F44D07">
            <w:pPr>
              <w:widowControl/>
              <w:tabs>
                <w:tab w:val="left" w:pos="0"/>
                <w:tab w:val="left" w:pos="180"/>
              </w:tabs>
              <w:autoSpaceDE/>
              <w:autoSpaceDN/>
              <w:adjustRightInd/>
              <w:spacing w:line="276" w:lineRule="auto"/>
              <w:ind w:left="180" w:right="180"/>
              <w:rPr>
                <w:rFonts w:eastAsia="Calibri"/>
                <w:sz w:val="24"/>
                <w:szCs w:val="24"/>
                <w:lang w:eastAsia="en-US"/>
              </w:rPr>
            </w:pPr>
            <w:r w:rsidRPr="00F44D07">
              <w:rPr>
                <w:rFonts w:eastAsia="Calibri"/>
                <w:sz w:val="24"/>
                <w:szCs w:val="24"/>
                <w:lang w:eastAsia="en-US"/>
              </w:rPr>
              <w:t>- диктанты</w:t>
            </w:r>
          </w:p>
          <w:p w:rsidR="00F44D07" w:rsidRPr="00F44D07" w:rsidRDefault="00F44D07" w:rsidP="00F44D07">
            <w:pPr>
              <w:widowControl/>
              <w:tabs>
                <w:tab w:val="left" w:pos="-360"/>
                <w:tab w:val="left" w:pos="180"/>
              </w:tabs>
              <w:autoSpaceDE/>
              <w:autoSpaceDN/>
              <w:adjustRightInd/>
              <w:spacing w:line="276" w:lineRule="auto"/>
              <w:ind w:left="180" w:right="180"/>
              <w:rPr>
                <w:rFonts w:eastAsia="Calibri"/>
                <w:sz w:val="24"/>
                <w:szCs w:val="24"/>
                <w:lang w:eastAsia="en-US"/>
              </w:rPr>
            </w:pPr>
            <w:r w:rsidRPr="00F44D07">
              <w:rPr>
                <w:rFonts w:eastAsia="Calibri"/>
                <w:sz w:val="24"/>
                <w:szCs w:val="24"/>
                <w:lang w:eastAsia="en-US"/>
              </w:rPr>
              <w:t>- изложение</w:t>
            </w:r>
          </w:p>
          <w:p w:rsidR="00F44D07" w:rsidRPr="00F44D07" w:rsidRDefault="00F44D07" w:rsidP="00F44D07">
            <w:pPr>
              <w:widowControl/>
              <w:tabs>
                <w:tab w:val="left" w:pos="-720"/>
                <w:tab w:val="left" w:pos="180"/>
              </w:tabs>
              <w:autoSpaceDE/>
              <w:autoSpaceDN/>
              <w:adjustRightInd/>
              <w:spacing w:line="276" w:lineRule="auto"/>
              <w:ind w:left="180" w:right="180"/>
              <w:rPr>
                <w:rFonts w:eastAsia="Calibri"/>
                <w:sz w:val="24"/>
                <w:szCs w:val="24"/>
                <w:lang w:eastAsia="en-US"/>
              </w:rPr>
            </w:pPr>
            <w:r w:rsidRPr="00F44D07">
              <w:rPr>
                <w:rFonts w:eastAsia="Calibri"/>
                <w:sz w:val="24"/>
                <w:szCs w:val="24"/>
                <w:lang w:eastAsia="en-US"/>
              </w:rPr>
              <w:t>- контроль техники чтения</w:t>
            </w:r>
          </w:p>
          <w:p w:rsidR="00F44D07" w:rsidRPr="00F44D07" w:rsidRDefault="00F44D07" w:rsidP="00F44D07">
            <w:pPr>
              <w:widowControl/>
              <w:tabs>
                <w:tab w:val="left" w:pos="-720"/>
                <w:tab w:val="left" w:pos="180"/>
              </w:tabs>
              <w:autoSpaceDE/>
              <w:autoSpaceDN/>
              <w:adjustRightInd/>
              <w:spacing w:line="276" w:lineRule="auto"/>
              <w:ind w:left="180" w:right="180"/>
              <w:rPr>
                <w:rFonts w:eastAsia="Calibri"/>
                <w:sz w:val="24"/>
                <w:szCs w:val="24"/>
                <w:lang w:eastAsia="en-US"/>
              </w:rPr>
            </w:pPr>
            <w:r w:rsidRPr="00F44D07">
              <w:rPr>
                <w:rFonts w:eastAsia="Calibri"/>
                <w:sz w:val="24"/>
                <w:szCs w:val="24"/>
                <w:lang w:eastAsia="en-US"/>
              </w:rPr>
              <w:t>-комплексная контрольная работа</w:t>
            </w:r>
          </w:p>
          <w:p w:rsidR="00F44D07" w:rsidRPr="00F44D07" w:rsidRDefault="00F44D07" w:rsidP="00F44D07">
            <w:pPr>
              <w:widowControl/>
              <w:tabs>
                <w:tab w:val="left" w:pos="180"/>
              </w:tabs>
              <w:autoSpaceDE/>
              <w:autoSpaceDN/>
              <w:adjustRightInd/>
              <w:spacing w:line="276" w:lineRule="auto"/>
              <w:ind w:left="180" w:right="180"/>
              <w:rPr>
                <w:rFonts w:eastAsia="Calibri"/>
                <w:sz w:val="24"/>
                <w:szCs w:val="24"/>
                <w:lang w:eastAsia="en-US"/>
              </w:rPr>
            </w:pPr>
          </w:p>
        </w:tc>
        <w:tc>
          <w:tcPr>
            <w:tcW w:w="2520" w:type="dxa"/>
            <w:tcBorders>
              <w:top w:val="single" w:sz="8" w:space="0" w:color="C0C0C0"/>
              <w:left w:val="single" w:sz="8" w:space="0" w:color="000000"/>
              <w:bottom w:val="single" w:sz="8" w:space="0" w:color="C0C0C0"/>
              <w:right w:val="nil"/>
            </w:tcBorders>
          </w:tcPr>
          <w:p w:rsidR="00F44D07" w:rsidRPr="00F44D07" w:rsidRDefault="00F44D07" w:rsidP="00F44D07">
            <w:pPr>
              <w:widowControl/>
              <w:tabs>
                <w:tab w:val="left" w:pos="0"/>
                <w:tab w:val="left" w:pos="180"/>
              </w:tabs>
              <w:autoSpaceDE/>
              <w:autoSpaceDN/>
              <w:adjustRightInd/>
              <w:snapToGrid w:val="0"/>
              <w:spacing w:line="276" w:lineRule="auto"/>
              <w:ind w:left="180" w:right="180"/>
              <w:rPr>
                <w:rFonts w:eastAsia="Calibri"/>
                <w:sz w:val="24"/>
                <w:szCs w:val="24"/>
                <w:lang w:eastAsia="en-US"/>
              </w:rPr>
            </w:pPr>
            <w:r w:rsidRPr="00F44D07">
              <w:rPr>
                <w:rFonts w:eastAsia="Calibri"/>
                <w:sz w:val="24"/>
                <w:szCs w:val="24"/>
                <w:lang w:eastAsia="en-US"/>
              </w:rPr>
              <w:t>- анализ динамики текущей успеваемости</w:t>
            </w:r>
          </w:p>
          <w:p w:rsidR="00F44D07" w:rsidRPr="00F44D07" w:rsidRDefault="00F44D07" w:rsidP="00F44D07">
            <w:pPr>
              <w:widowControl/>
              <w:tabs>
                <w:tab w:val="left" w:pos="180"/>
              </w:tabs>
              <w:autoSpaceDE/>
              <w:autoSpaceDN/>
              <w:adjustRightInd/>
              <w:spacing w:line="276" w:lineRule="auto"/>
              <w:ind w:left="180" w:right="180"/>
              <w:rPr>
                <w:rFonts w:eastAsia="Calibri"/>
                <w:sz w:val="24"/>
                <w:szCs w:val="24"/>
                <w:lang w:eastAsia="en-US"/>
              </w:rPr>
            </w:pPr>
          </w:p>
        </w:tc>
        <w:tc>
          <w:tcPr>
            <w:tcW w:w="2520" w:type="dxa"/>
            <w:tcBorders>
              <w:top w:val="single" w:sz="8" w:space="0" w:color="C0C0C0"/>
              <w:left w:val="single" w:sz="8" w:space="0" w:color="000000"/>
              <w:bottom w:val="single" w:sz="8" w:space="0" w:color="C0C0C0"/>
              <w:right w:val="single" w:sz="8" w:space="0" w:color="000000"/>
            </w:tcBorders>
            <w:hideMark/>
          </w:tcPr>
          <w:p w:rsidR="00F44D07" w:rsidRPr="00F44D07" w:rsidRDefault="00F44D07" w:rsidP="00F44D07">
            <w:pPr>
              <w:widowControl/>
              <w:tabs>
                <w:tab w:val="left" w:pos="0"/>
                <w:tab w:val="left" w:pos="180"/>
              </w:tabs>
              <w:autoSpaceDE/>
              <w:autoSpaceDN/>
              <w:adjustRightInd/>
              <w:snapToGrid w:val="0"/>
              <w:spacing w:line="276" w:lineRule="auto"/>
              <w:ind w:left="180" w:right="180"/>
              <w:rPr>
                <w:rFonts w:eastAsia="Calibri"/>
                <w:sz w:val="24"/>
                <w:szCs w:val="24"/>
                <w:lang w:eastAsia="en-US"/>
              </w:rPr>
            </w:pPr>
            <w:r w:rsidRPr="00F44D07">
              <w:rPr>
                <w:rFonts w:eastAsia="Calibri"/>
                <w:sz w:val="24"/>
                <w:szCs w:val="24"/>
                <w:lang w:eastAsia="en-US"/>
              </w:rPr>
              <w:t>- участие  в выставках, конкурсах, соревнованиях</w:t>
            </w:r>
          </w:p>
          <w:p w:rsidR="00F44D07" w:rsidRPr="00F44D07" w:rsidRDefault="00F44D07" w:rsidP="00F44D07">
            <w:pPr>
              <w:widowControl/>
              <w:tabs>
                <w:tab w:val="left" w:pos="0"/>
                <w:tab w:val="left" w:pos="180"/>
              </w:tabs>
              <w:autoSpaceDE/>
              <w:autoSpaceDN/>
              <w:adjustRightInd/>
              <w:spacing w:line="276" w:lineRule="auto"/>
              <w:ind w:left="180" w:right="180"/>
              <w:rPr>
                <w:rFonts w:eastAsia="Calibri"/>
                <w:sz w:val="24"/>
                <w:szCs w:val="24"/>
                <w:lang w:eastAsia="en-US"/>
              </w:rPr>
            </w:pPr>
            <w:r w:rsidRPr="00F44D07">
              <w:rPr>
                <w:rFonts w:eastAsia="Calibri"/>
                <w:sz w:val="24"/>
                <w:szCs w:val="24"/>
                <w:lang w:eastAsia="en-US"/>
              </w:rPr>
              <w:t>- активность в проектах и программах внеурочной деятельности</w:t>
            </w:r>
          </w:p>
          <w:p w:rsidR="00F44D07" w:rsidRPr="00F44D07" w:rsidRDefault="00F44D07" w:rsidP="00F44D07">
            <w:pPr>
              <w:widowControl/>
              <w:tabs>
                <w:tab w:val="left" w:pos="-360"/>
                <w:tab w:val="left" w:pos="180"/>
              </w:tabs>
              <w:autoSpaceDE/>
              <w:autoSpaceDN/>
              <w:adjustRightInd/>
              <w:spacing w:line="276" w:lineRule="auto"/>
              <w:ind w:left="180" w:right="180"/>
              <w:rPr>
                <w:rFonts w:eastAsia="Calibri"/>
                <w:sz w:val="24"/>
                <w:szCs w:val="24"/>
                <w:lang w:eastAsia="en-US"/>
              </w:rPr>
            </w:pPr>
            <w:r w:rsidRPr="00F44D07">
              <w:rPr>
                <w:rFonts w:eastAsia="Calibri"/>
                <w:sz w:val="24"/>
                <w:szCs w:val="24"/>
                <w:lang w:eastAsia="en-US"/>
              </w:rPr>
              <w:t>- творческий отчет</w:t>
            </w:r>
          </w:p>
        </w:tc>
      </w:tr>
      <w:tr w:rsidR="00F44D07" w:rsidRPr="00F44D07" w:rsidTr="00F44D07">
        <w:trPr>
          <w:trHeight w:val="1840"/>
        </w:trPr>
        <w:tc>
          <w:tcPr>
            <w:tcW w:w="2264" w:type="dxa"/>
            <w:vMerge/>
            <w:tcBorders>
              <w:top w:val="single" w:sz="8" w:space="0" w:color="C0C0C0"/>
              <w:left w:val="single" w:sz="8" w:space="0" w:color="000000"/>
              <w:bottom w:val="single" w:sz="8" w:space="0" w:color="000000"/>
              <w:right w:val="nil"/>
            </w:tcBorders>
            <w:vAlign w:val="center"/>
            <w:hideMark/>
          </w:tcPr>
          <w:p w:rsidR="00F44D07" w:rsidRPr="00F44D07" w:rsidRDefault="00F44D07" w:rsidP="00F44D07">
            <w:pPr>
              <w:widowControl/>
              <w:autoSpaceDE/>
              <w:autoSpaceDN/>
              <w:adjustRightInd/>
              <w:rPr>
                <w:rFonts w:eastAsia="Calibri"/>
                <w:sz w:val="24"/>
                <w:szCs w:val="24"/>
                <w:lang w:eastAsia="en-US"/>
              </w:rPr>
            </w:pPr>
          </w:p>
        </w:tc>
        <w:tc>
          <w:tcPr>
            <w:tcW w:w="7740" w:type="dxa"/>
            <w:vMerge/>
            <w:tcBorders>
              <w:top w:val="single" w:sz="8" w:space="0" w:color="C0C0C0"/>
              <w:left w:val="single" w:sz="8" w:space="0" w:color="000000"/>
              <w:bottom w:val="single" w:sz="8" w:space="0" w:color="000000"/>
              <w:right w:val="nil"/>
            </w:tcBorders>
            <w:vAlign w:val="center"/>
            <w:hideMark/>
          </w:tcPr>
          <w:p w:rsidR="00F44D07" w:rsidRPr="00F44D07" w:rsidRDefault="00F44D07" w:rsidP="00F44D07">
            <w:pPr>
              <w:widowControl/>
              <w:autoSpaceDE/>
              <w:autoSpaceDN/>
              <w:adjustRightInd/>
              <w:rPr>
                <w:rFonts w:eastAsia="Calibri"/>
                <w:sz w:val="24"/>
                <w:szCs w:val="24"/>
                <w:lang w:eastAsia="en-US"/>
              </w:rPr>
            </w:pPr>
          </w:p>
        </w:tc>
        <w:tc>
          <w:tcPr>
            <w:tcW w:w="5040" w:type="dxa"/>
            <w:gridSpan w:val="2"/>
            <w:tcBorders>
              <w:top w:val="single" w:sz="8" w:space="0" w:color="C0C0C0"/>
              <w:left w:val="single" w:sz="8" w:space="0" w:color="000000"/>
              <w:bottom w:val="single" w:sz="8" w:space="0" w:color="000000"/>
              <w:right w:val="single" w:sz="4" w:space="0" w:color="auto"/>
            </w:tcBorders>
            <w:hideMark/>
          </w:tcPr>
          <w:p w:rsidR="00F44D07" w:rsidRPr="00F44D07" w:rsidRDefault="00F44D07" w:rsidP="00F44D07">
            <w:pPr>
              <w:widowControl/>
              <w:tabs>
                <w:tab w:val="left" w:pos="-360"/>
                <w:tab w:val="left" w:pos="180"/>
              </w:tabs>
              <w:autoSpaceDE/>
              <w:autoSpaceDN/>
              <w:adjustRightInd/>
              <w:snapToGrid w:val="0"/>
              <w:spacing w:line="276" w:lineRule="auto"/>
              <w:ind w:left="180" w:right="180"/>
              <w:jc w:val="both"/>
              <w:rPr>
                <w:rFonts w:eastAsia="Calibri"/>
                <w:sz w:val="24"/>
                <w:szCs w:val="24"/>
                <w:lang w:eastAsia="en-US"/>
              </w:rPr>
            </w:pPr>
            <w:r w:rsidRPr="00F44D07">
              <w:rPr>
                <w:rFonts w:eastAsia="Calibri"/>
                <w:sz w:val="24"/>
                <w:szCs w:val="24"/>
                <w:lang w:eastAsia="en-US"/>
              </w:rPr>
              <w:t xml:space="preserve">- портфолио </w:t>
            </w:r>
          </w:p>
          <w:p w:rsidR="00F44D07" w:rsidRPr="00F44D07" w:rsidRDefault="00F44D07" w:rsidP="00F44D07">
            <w:pPr>
              <w:widowControl/>
              <w:tabs>
                <w:tab w:val="left" w:pos="-720"/>
                <w:tab w:val="left" w:pos="180"/>
              </w:tabs>
              <w:autoSpaceDE/>
              <w:autoSpaceDN/>
              <w:adjustRightInd/>
              <w:spacing w:line="276" w:lineRule="auto"/>
              <w:ind w:left="180" w:right="180"/>
              <w:rPr>
                <w:rFonts w:eastAsia="Calibri"/>
                <w:sz w:val="24"/>
                <w:szCs w:val="24"/>
                <w:lang w:eastAsia="en-US"/>
              </w:rPr>
            </w:pPr>
            <w:r w:rsidRPr="00F44D07">
              <w:rPr>
                <w:rFonts w:eastAsia="Calibri"/>
                <w:sz w:val="24"/>
                <w:szCs w:val="24"/>
                <w:lang w:eastAsia="en-US"/>
              </w:rPr>
              <w:t xml:space="preserve">- анализ </w:t>
            </w:r>
            <w:proofErr w:type="gramStart"/>
            <w:r w:rsidRPr="00F44D07">
              <w:rPr>
                <w:rFonts w:eastAsia="Calibri"/>
                <w:sz w:val="24"/>
                <w:szCs w:val="24"/>
                <w:lang w:eastAsia="en-US"/>
              </w:rPr>
              <w:t>психолого-педагогических</w:t>
            </w:r>
            <w:proofErr w:type="gramEnd"/>
          </w:p>
          <w:p w:rsidR="00F44D07" w:rsidRPr="00F44D07" w:rsidRDefault="00F44D07" w:rsidP="00F44D07">
            <w:pPr>
              <w:widowControl/>
              <w:tabs>
                <w:tab w:val="left" w:pos="-720"/>
                <w:tab w:val="left" w:pos="180"/>
              </w:tabs>
              <w:autoSpaceDE/>
              <w:autoSpaceDN/>
              <w:adjustRightInd/>
              <w:spacing w:line="276" w:lineRule="auto"/>
              <w:ind w:left="180" w:right="180"/>
              <w:rPr>
                <w:rFonts w:eastAsia="Calibri"/>
                <w:sz w:val="24"/>
                <w:szCs w:val="24"/>
                <w:lang w:eastAsia="en-US"/>
              </w:rPr>
            </w:pPr>
            <w:r w:rsidRPr="00F44D07">
              <w:rPr>
                <w:rFonts w:eastAsia="Calibri"/>
                <w:sz w:val="24"/>
                <w:szCs w:val="24"/>
                <w:lang w:eastAsia="en-US"/>
              </w:rPr>
              <w:t xml:space="preserve">  исследований</w:t>
            </w:r>
          </w:p>
        </w:tc>
      </w:tr>
    </w:tbl>
    <w:p w:rsidR="00F44D07" w:rsidRPr="00F44D07" w:rsidRDefault="00F44D07" w:rsidP="00F44D07">
      <w:pPr>
        <w:widowControl/>
        <w:autoSpaceDE/>
        <w:autoSpaceDN/>
        <w:adjustRightInd/>
        <w:spacing w:line="276" w:lineRule="auto"/>
        <w:rPr>
          <w:rFonts w:eastAsia="Calibri"/>
          <w:b/>
          <w:sz w:val="24"/>
          <w:szCs w:val="24"/>
          <w:lang w:eastAsia="en-US"/>
        </w:rPr>
      </w:pPr>
    </w:p>
    <w:p w:rsidR="00F44D07" w:rsidRPr="00F44D07" w:rsidRDefault="00F44D07" w:rsidP="00F44D07">
      <w:pPr>
        <w:widowControl/>
        <w:autoSpaceDE/>
        <w:autoSpaceDN/>
        <w:adjustRightInd/>
        <w:jc w:val="both"/>
        <w:rPr>
          <w:rFonts w:eastAsia="Calibri"/>
          <w:sz w:val="24"/>
          <w:szCs w:val="24"/>
          <w:lang w:eastAsia="en-US"/>
        </w:rPr>
      </w:pPr>
      <w:r w:rsidRPr="00F44D07">
        <w:rPr>
          <w:rFonts w:eastAsia="Calibri"/>
          <w:b/>
          <w:sz w:val="24"/>
          <w:szCs w:val="24"/>
          <w:lang w:eastAsia="en-US"/>
        </w:rPr>
        <w:t>Формы представления образовательных результатов</w:t>
      </w:r>
      <w:r w:rsidRPr="00F44D07">
        <w:rPr>
          <w:rFonts w:eastAsia="Calibri"/>
          <w:sz w:val="24"/>
          <w:szCs w:val="24"/>
          <w:lang w:eastAsia="en-US"/>
        </w:rPr>
        <w:t>:</w:t>
      </w:r>
    </w:p>
    <w:p w:rsidR="00F44D07" w:rsidRPr="00F44D07" w:rsidRDefault="00F44D07" w:rsidP="00B57A76">
      <w:pPr>
        <w:widowControl/>
        <w:numPr>
          <w:ilvl w:val="0"/>
          <w:numId w:val="13"/>
        </w:numPr>
        <w:autoSpaceDE/>
        <w:autoSpaceDN/>
        <w:adjustRightInd/>
        <w:spacing w:line="276" w:lineRule="auto"/>
        <w:jc w:val="both"/>
        <w:rPr>
          <w:rFonts w:eastAsia="Calibri"/>
          <w:sz w:val="24"/>
          <w:szCs w:val="24"/>
          <w:lang w:eastAsia="en-US"/>
        </w:rPr>
      </w:pPr>
      <w:proofErr w:type="gramStart"/>
      <w:r w:rsidRPr="00F44D07">
        <w:rPr>
          <w:rFonts w:eastAsia="Calibri"/>
          <w:sz w:val="24"/>
          <w:szCs w:val="24"/>
          <w:lang w:eastAsia="en-US"/>
        </w:rPr>
        <w:t xml:space="preserve">табель успеваемости по предметам (с указанием требований, предъявляемых к  </w:t>
      </w:r>
      <w:proofErr w:type="gramEnd"/>
    </w:p>
    <w:p w:rsidR="00F44D07" w:rsidRPr="00F44D07" w:rsidRDefault="00F44D07" w:rsidP="00F44D07">
      <w:pPr>
        <w:widowControl/>
        <w:autoSpaceDE/>
        <w:autoSpaceDN/>
        <w:adjustRightInd/>
        <w:jc w:val="both"/>
        <w:rPr>
          <w:rFonts w:eastAsia="Calibri"/>
          <w:sz w:val="24"/>
          <w:szCs w:val="24"/>
          <w:lang w:eastAsia="en-US"/>
        </w:rPr>
      </w:pPr>
      <w:r w:rsidRPr="00F44D07">
        <w:rPr>
          <w:rFonts w:eastAsia="Calibri"/>
          <w:sz w:val="24"/>
          <w:szCs w:val="24"/>
          <w:lang w:eastAsia="en-US"/>
        </w:rPr>
        <w:t>выставлению отметок);</w:t>
      </w:r>
    </w:p>
    <w:p w:rsidR="00F44D07" w:rsidRPr="00F44D07" w:rsidRDefault="00F44D07" w:rsidP="00B57A76">
      <w:pPr>
        <w:widowControl/>
        <w:numPr>
          <w:ilvl w:val="0"/>
          <w:numId w:val="13"/>
        </w:numPr>
        <w:autoSpaceDE/>
        <w:autoSpaceDN/>
        <w:adjustRightInd/>
        <w:spacing w:line="276" w:lineRule="auto"/>
        <w:jc w:val="both"/>
        <w:rPr>
          <w:rFonts w:eastAsia="Calibri"/>
          <w:sz w:val="24"/>
          <w:szCs w:val="24"/>
          <w:lang w:eastAsia="en-US"/>
        </w:rPr>
      </w:pPr>
      <w:r w:rsidRPr="00F44D07">
        <w:rPr>
          <w:rFonts w:eastAsia="Calibri"/>
          <w:sz w:val="24"/>
          <w:szCs w:val="24"/>
          <w:lang w:eastAsia="en-US"/>
        </w:rPr>
        <w:t>тексты итоговых диагностических контрольных работ, диктантов и анализ и</w:t>
      </w:r>
    </w:p>
    <w:p w:rsidR="00F44D07" w:rsidRPr="00F44D07" w:rsidRDefault="00F44D07" w:rsidP="00F44D07">
      <w:pPr>
        <w:widowControl/>
        <w:autoSpaceDE/>
        <w:autoSpaceDN/>
        <w:adjustRightInd/>
        <w:jc w:val="both"/>
        <w:rPr>
          <w:rFonts w:eastAsia="Calibri"/>
          <w:sz w:val="24"/>
          <w:szCs w:val="24"/>
          <w:lang w:eastAsia="en-US"/>
        </w:rPr>
      </w:pPr>
      <w:r w:rsidRPr="00F44D07">
        <w:rPr>
          <w:rFonts w:eastAsia="Calibri"/>
          <w:sz w:val="24"/>
          <w:szCs w:val="24"/>
          <w:lang w:eastAsia="en-US"/>
        </w:rPr>
        <w:t xml:space="preserve">выполнения </w:t>
      </w:r>
      <w:proofErr w:type="gramStart"/>
      <w:r w:rsidRPr="00F44D07">
        <w:rPr>
          <w:rFonts w:eastAsia="Calibri"/>
          <w:sz w:val="24"/>
          <w:szCs w:val="24"/>
          <w:lang w:eastAsia="en-US"/>
        </w:rPr>
        <w:t>обучающимся</w:t>
      </w:r>
      <w:proofErr w:type="gramEnd"/>
      <w:r w:rsidRPr="00F44D07">
        <w:rPr>
          <w:rFonts w:eastAsia="Calibri"/>
          <w:sz w:val="24"/>
          <w:szCs w:val="24"/>
          <w:lang w:eastAsia="en-US"/>
        </w:rPr>
        <w:t xml:space="preserve"> (информация об элементах и уровнях проверяемого знания – знания, понимания, применения, систематизации);</w:t>
      </w:r>
    </w:p>
    <w:p w:rsidR="00F44D07" w:rsidRPr="00F44D07" w:rsidRDefault="00F44D07" w:rsidP="00B57A76">
      <w:pPr>
        <w:widowControl/>
        <w:numPr>
          <w:ilvl w:val="0"/>
          <w:numId w:val="13"/>
        </w:numPr>
        <w:autoSpaceDE/>
        <w:autoSpaceDN/>
        <w:adjustRightInd/>
        <w:spacing w:line="276" w:lineRule="auto"/>
        <w:jc w:val="both"/>
        <w:rPr>
          <w:rFonts w:eastAsia="Calibri"/>
          <w:sz w:val="24"/>
          <w:szCs w:val="24"/>
          <w:lang w:eastAsia="en-US"/>
        </w:rPr>
      </w:pPr>
      <w:r w:rsidRPr="00F44D07">
        <w:rPr>
          <w:rFonts w:eastAsia="Calibri"/>
          <w:sz w:val="24"/>
          <w:szCs w:val="24"/>
          <w:lang w:eastAsia="en-US"/>
        </w:rPr>
        <w:t>устная оценка успешности результатов, формулировка причин неудач и</w:t>
      </w:r>
    </w:p>
    <w:p w:rsidR="00F44D07" w:rsidRPr="00F44D07" w:rsidRDefault="00F44D07" w:rsidP="00F44D07">
      <w:pPr>
        <w:widowControl/>
        <w:autoSpaceDE/>
        <w:autoSpaceDN/>
        <w:adjustRightInd/>
        <w:jc w:val="both"/>
        <w:rPr>
          <w:rFonts w:eastAsia="Calibri"/>
          <w:sz w:val="24"/>
          <w:szCs w:val="24"/>
          <w:lang w:eastAsia="en-US"/>
        </w:rPr>
      </w:pPr>
      <w:r w:rsidRPr="00F44D07">
        <w:rPr>
          <w:rFonts w:eastAsia="Calibri"/>
          <w:sz w:val="24"/>
          <w:szCs w:val="24"/>
          <w:lang w:eastAsia="en-US"/>
        </w:rPr>
        <w:t>рекомендаций по устранению пробелов в обученности по предметам;</w:t>
      </w:r>
    </w:p>
    <w:p w:rsidR="00F44D07" w:rsidRPr="00F44D07" w:rsidRDefault="00F44D07" w:rsidP="00B57A76">
      <w:pPr>
        <w:widowControl/>
        <w:numPr>
          <w:ilvl w:val="0"/>
          <w:numId w:val="13"/>
        </w:numPr>
        <w:autoSpaceDE/>
        <w:autoSpaceDN/>
        <w:adjustRightInd/>
        <w:spacing w:line="276" w:lineRule="auto"/>
        <w:jc w:val="both"/>
        <w:rPr>
          <w:rFonts w:eastAsia="Calibri"/>
          <w:sz w:val="24"/>
          <w:szCs w:val="24"/>
          <w:lang w:eastAsia="en-US"/>
        </w:rPr>
      </w:pPr>
      <w:r w:rsidRPr="00F44D07">
        <w:rPr>
          <w:rFonts w:eastAsia="Calibri"/>
          <w:sz w:val="24"/>
          <w:szCs w:val="24"/>
          <w:lang w:eastAsia="en-US"/>
        </w:rPr>
        <w:t xml:space="preserve">портфель достижений;  </w:t>
      </w:r>
    </w:p>
    <w:p w:rsidR="00F44D07" w:rsidRPr="00F44D07" w:rsidRDefault="00F44D07" w:rsidP="00B57A76">
      <w:pPr>
        <w:widowControl/>
        <w:numPr>
          <w:ilvl w:val="0"/>
          <w:numId w:val="13"/>
        </w:numPr>
        <w:autoSpaceDE/>
        <w:autoSpaceDN/>
        <w:adjustRightInd/>
        <w:spacing w:line="276" w:lineRule="auto"/>
        <w:jc w:val="both"/>
        <w:rPr>
          <w:rFonts w:eastAsia="Calibri"/>
          <w:sz w:val="24"/>
          <w:szCs w:val="24"/>
          <w:lang w:eastAsia="en-US"/>
        </w:rPr>
      </w:pPr>
      <w:r w:rsidRPr="00F44D07">
        <w:rPr>
          <w:rFonts w:eastAsia="Calibri"/>
          <w:sz w:val="24"/>
          <w:szCs w:val="24"/>
          <w:lang w:eastAsia="en-US"/>
        </w:rPr>
        <w:t xml:space="preserve">результаты психолого-педагогических исследований, иллюстрирующих </w:t>
      </w:r>
    </w:p>
    <w:p w:rsidR="00F44D07" w:rsidRPr="00F44D07" w:rsidRDefault="00F44D07" w:rsidP="00F44D07">
      <w:pPr>
        <w:widowControl/>
        <w:autoSpaceDE/>
        <w:autoSpaceDN/>
        <w:adjustRightInd/>
        <w:jc w:val="both"/>
        <w:rPr>
          <w:rFonts w:eastAsia="Calibri"/>
          <w:sz w:val="24"/>
          <w:szCs w:val="24"/>
          <w:lang w:eastAsia="en-US"/>
        </w:rPr>
      </w:pPr>
      <w:r w:rsidRPr="00F44D07">
        <w:rPr>
          <w:rFonts w:eastAsia="Calibri"/>
          <w:sz w:val="24"/>
          <w:szCs w:val="24"/>
          <w:lang w:eastAsia="en-US"/>
        </w:rPr>
        <w:t>динамику развития отдельных интеллектуальных и личностных качеств обучающегося, УУД;</w:t>
      </w:r>
    </w:p>
    <w:p w:rsidR="00F44D07" w:rsidRPr="00F44D07" w:rsidRDefault="00F44D07" w:rsidP="00B57A76">
      <w:pPr>
        <w:widowControl/>
        <w:numPr>
          <w:ilvl w:val="0"/>
          <w:numId w:val="14"/>
        </w:numPr>
        <w:autoSpaceDE/>
        <w:autoSpaceDN/>
        <w:adjustRightInd/>
        <w:spacing w:after="200" w:line="276" w:lineRule="auto"/>
        <w:jc w:val="both"/>
        <w:rPr>
          <w:rFonts w:eastAsia="Calibri"/>
          <w:sz w:val="24"/>
          <w:szCs w:val="24"/>
          <w:lang w:eastAsia="en-US"/>
        </w:rPr>
      </w:pPr>
      <w:r w:rsidRPr="00F44D07">
        <w:rPr>
          <w:rFonts w:eastAsia="Calibri"/>
          <w:sz w:val="24"/>
          <w:szCs w:val="24"/>
          <w:lang w:eastAsia="en-US"/>
        </w:rPr>
        <w:t>Данные наблюдений, исследований</w:t>
      </w:r>
    </w:p>
    <w:p w:rsidR="00F44D07" w:rsidRPr="00F44D07" w:rsidRDefault="00F44D07" w:rsidP="00F44D07">
      <w:pPr>
        <w:widowControl/>
        <w:autoSpaceDE/>
        <w:autoSpaceDN/>
        <w:adjustRightInd/>
        <w:jc w:val="both"/>
        <w:rPr>
          <w:rFonts w:eastAsia="Calibri"/>
          <w:sz w:val="24"/>
          <w:szCs w:val="24"/>
          <w:lang w:eastAsia="en-US"/>
        </w:rPr>
      </w:pPr>
      <w:r w:rsidRPr="00F44D07">
        <w:rPr>
          <w:rFonts w:eastAsia="Calibri"/>
          <w:b/>
          <w:sz w:val="24"/>
          <w:szCs w:val="24"/>
          <w:lang w:eastAsia="en-US"/>
        </w:rPr>
        <w:t>Критериями оценивания</w:t>
      </w:r>
      <w:r w:rsidRPr="00F44D07">
        <w:rPr>
          <w:rFonts w:eastAsia="Calibri"/>
          <w:sz w:val="24"/>
          <w:szCs w:val="24"/>
          <w:lang w:eastAsia="en-US"/>
        </w:rPr>
        <w:t xml:space="preserve"> являются: </w:t>
      </w:r>
    </w:p>
    <w:p w:rsidR="00F44D07" w:rsidRPr="00F44D07" w:rsidRDefault="00F44D07" w:rsidP="00B57A76">
      <w:pPr>
        <w:widowControl/>
        <w:numPr>
          <w:ilvl w:val="0"/>
          <w:numId w:val="14"/>
        </w:numPr>
        <w:autoSpaceDE/>
        <w:autoSpaceDN/>
        <w:adjustRightInd/>
        <w:spacing w:line="276" w:lineRule="auto"/>
        <w:jc w:val="both"/>
        <w:rPr>
          <w:rFonts w:eastAsia="Calibri"/>
          <w:sz w:val="24"/>
          <w:szCs w:val="24"/>
          <w:lang w:eastAsia="en-US"/>
        </w:rPr>
      </w:pPr>
      <w:r w:rsidRPr="00F44D07">
        <w:rPr>
          <w:rFonts w:eastAsia="Calibri"/>
          <w:sz w:val="24"/>
          <w:szCs w:val="24"/>
          <w:lang w:eastAsia="en-US"/>
        </w:rPr>
        <w:t xml:space="preserve">соответствие </w:t>
      </w:r>
      <w:proofErr w:type="gramStart"/>
      <w:r w:rsidRPr="00F44D07">
        <w:rPr>
          <w:rFonts w:eastAsia="Calibri"/>
          <w:sz w:val="24"/>
          <w:szCs w:val="24"/>
          <w:lang w:eastAsia="en-US"/>
        </w:rPr>
        <w:t>достигнутых</w:t>
      </w:r>
      <w:proofErr w:type="gramEnd"/>
      <w:r w:rsidRPr="00F44D07">
        <w:rPr>
          <w:rFonts w:eastAsia="Calibri"/>
          <w:sz w:val="24"/>
          <w:szCs w:val="24"/>
          <w:lang w:eastAsia="en-US"/>
        </w:rPr>
        <w:t xml:space="preserve"> предметных, метапредметных и личностных </w:t>
      </w:r>
    </w:p>
    <w:p w:rsidR="00F44D07" w:rsidRPr="00F44D07" w:rsidRDefault="00F44D07" w:rsidP="00F44D07">
      <w:pPr>
        <w:widowControl/>
        <w:autoSpaceDE/>
        <w:autoSpaceDN/>
        <w:adjustRightInd/>
        <w:jc w:val="both"/>
        <w:rPr>
          <w:rFonts w:eastAsia="Calibri"/>
          <w:sz w:val="24"/>
          <w:szCs w:val="24"/>
          <w:lang w:eastAsia="en-US"/>
        </w:rPr>
      </w:pPr>
      <w:r w:rsidRPr="00F44D07">
        <w:rPr>
          <w:rFonts w:eastAsia="Calibri"/>
          <w:sz w:val="24"/>
          <w:szCs w:val="24"/>
          <w:lang w:eastAsia="en-US"/>
        </w:rPr>
        <w:t xml:space="preserve">результатов обучающихся требованиям к результатам освоения образовательной программы начального общего образования ФГОС; </w:t>
      </w:r>
    </w:p>
    <w:p w:rsidR="00F44D07" w:rsidRPr="00F44D07" w:rsidRDefault="00F44D07" w:rsidP="00B57A76">
      <w:pPr>
        <w:widowControl/>
        <w:numPr>
          <w:ilvl w:val="0"/>
          <w:numId w:val="14"/>
        </w:numPr>
        <w:tabs>
          <w:tab w:val="left" w:pos="720"/>
        </w:tabs>
        <w:autoSpaceDE/>
        <w:autoSpaceDN/>
        <w:adjustRightInd/>
        <w:spacing w:after="200" w:line="276" w:lineRule="auto"/>
        <w:jc w:val="both"/>
        <w:rPr>
          <w:rFonts w:eastAsia="Calibri"/>
          <w:sz w:val="24"/>
          <w:szCs w:val="24"/>
          <w:lang w:eastAsia="en-US"/>
        </w:rPr>
      </w:pPr>
      <w:r w:rsidRPr="00F44D07">
        <w:rPr>
          <w:rFonts w:eastAsia="Calibri"/>
          <w:sz w:val="24"/>
          <w:szCs w:val="24"/>
          <w:lang w:eastAsia="en-US"/>
        </w:rPr>
        <w:t xml:space="preserve">динамика результатов </w:t>
      </w:r>
      <w:proofErr w:type="gramStart"/>
      <w:r w:rsidRPr="00F44D07">
        <w:rPr>
          <w:rFonts w:eastAsia="Calibri"/>
          <w:sz w:val="24"/>
          <w:szCs w:val="24"/>
          <w:lang w:eastAsia="en-US"/>
        </w:rPr>
        <w:t>предметной</w:t>
      </w:r>
      <w:proofErr w:type="gramEnd"/>
      <w:r w:rsidRPr="00F44D07">
        <w:rPr>
          <w:rFonts w:eastAsia="Calibri"/>
          <w:sz w:val="24"/>
          <w:szCs w:val="24"/>
          <w:lang w:eastAsia="en-US"/>
        </w:rPr>
        <w:t xml:space="preserve"> обученности, формирования УУД.</w:t>
      </w:r>
    </w:p>
    <w:p w:rsidR="00F44D07" w:rsidRPr="00F44D07" w:rsidRDefault="00F44D07" w:rsidP="00F44D07">
      <w:pPr>
        <w:widowControl/>
        <w:tabs>
          <w:tab w:val="left" w:pos="0"/>
        </w:tabs>
        <w:autoSpaceDE/>
        <w:autoSpaceDN/>
        <w:adjustRightInd/>
        <w:jc w:val="both"/>
        <w:rPr>
          <w:rFonts w:eastAsia="Calibri"/>
          <w:sz w:val="24"/>
          <w:szCs w:val="24"/>
          <w:lang w:eastAsia="en-US"/>
        </w:rPr>
      </w:pPr>
      <w:r w:rsidRPr="00F44D07">
        <w:rPr>
          <w:rFonts w:eastAsia="Calibri"/>
          <w:b/>
          <w:i/>
          <w:sz w:val="24"/>
          <w:szCs w:val="24"/>
          <w:lang w:eastAsia="en-US"/>
        </w:rPr>
        <w:tab/>
      </w:r>
      <w:r w:rsidRPr="00F44D07">
        <w:rPr>
          <w:rFonts w:eastAsia="Calibri"/>
          <w:sz w:val="24"/>
          <w:szCs w:val="24"/>
          <w:lang w:eastAsia="en-US"/>
        </w:rPr>
        <w:t xml:space="preserve">Система оценки ориентирована на стимулирование обучающегося </w:t>
      </w:r>
      <w:proofErr w:type="gramStart"/>
      <w:r w:rsidRPr="00F44D07">
        <w:rPr>
          <w:rFonts w:eastAsia="Calibri"/>
          <w:sz w:val="24"/>
          <w:szCs w:val="24"/>
          <w:lang w:eastAsia="en-US"/>
        </w:rPr>
        <w:t>стремиться</w:t>
      </w:r>
      <w:proofErr w:type="gramEnd"/>
      <w:r w:rsidRPr="00F44D07">
        <w:rPr>
          <w:rFonts w:eastAsia="Calibri"/>
          <w:sz w:val="24"/>
          <w:szCs w:val="24"/>
          <w:lang w:eastAsia="en-US"/>
        </w:rPr>
        <w:t xml:space="preserve"> к объективному контролю, а не сокрытию своего незнания и неумения, на формирование потребности в адекватной и конструктивной самооценке.</w:t>
      </w:r>
    </w:p>
    <w:p w:rsidR="00F44D07" w:rsidRPr="00F44D07" w:rsidRDefault="00F44D07" w:rsidP="00F44D07">
      <w:pPr>
        <w:autoSpaceDE/>
        <w:autoSpaceDN/>
        <w:adjustRightInd/>
        <w:ind w:firstLine="454"/>
        <w:jc w:val="both"/>
        <w:rPr>
          <w:rFonts w:eastAsia="Andale Sans UI"/>
          <w:kern w:val="2"/>
          <w:sz w:val="24"/>
          <w:szCs w:val="24"/>
          <w:lang w:eastAsia="ar-SA"/>
        </w:rPr>
      </w:pPr>
    </w:p>
    <w:p w:rsidR="00C15A0D" w:rsidRPr="00C15A0D" w:rsidRDefault="00C15A0D" w:rsidP="00C15A0D">
      <w:pPr>
        <w:keepNext/>
        <w:widowControl/>
        <w:rPr>
          <w:b/>
          <w:bCs/>
          <w:iCs/>
          <w:color w:val="000000"/>
          <w:sz w:val="24"/>
          <w:szCs w:val="24"/>
        </w:rPr>
      </w:pPr>
      <w:r w:rsidRPr="00C15A0D">
        <w:rPr>
          <w:b/>
          <w:bCs/>
          <w:iCs/>
          <w:color w:val="000000"/>
          <w:sz w:val="24"/>
          <w:szCs w:val="24"/>
        </w:rPr>
        <w:t>1.3.3. Портфель достижений как инструмент оценки динамики индивидуальных образовательных достижений</w:t>
      </w:r>
    </w:p>
    <w:p w:rsidR="00C15A0D" w:rsidRPr="00C15A0D" w:rsidRDefault="00C15A0D" w:rsidP="00C15A0D">
      <w:pPr>
        <w:autoSpaceDE/>
        <w:autoSpaceDN/>
        <w:adjustRightInd/>
        <w:ind w:firstLine="454"/>
        <w:jc w:val="both"/>
        <w:rPr>
          <w:rFonts w:eastAsia="Andale Sans UI"/>
          <w:kern w:val="2"/>
          <w:sz w:val="24"/>
          <w:szCs w:val="24"/>
          <w:lang w:eastAsia="ar-SA"/>
        </w:rPr>
      </w:pPr>
      <w:r w:rsidRPr="00C15A0D">
        <w:rPr>
          <w:rFonts w:eastAsia="Andale Sans UI"/>
          <w:spacing w:val="-2"/>
          <w:kern w:val="2"/>
          <w:sz w:val="24"/>
          <w:szCs w:val="24"/>
          <w:lang w:eastAsia="ar-SA"/>
        </w:rPr>
        <w:t xml:space="preserve">Показатель динамики образовательных достижений - один </w:t>
      </w:r>
      <w:r w:rsidRPr="00C15A0D">
        <w:rPr>
          <w:rFonts w:eastAsia="Andale Sans UI"/>
          <w:kern w:val="2"/>
          <w:sz w:val="24"/>
          <w:szCs w:val="24"/>
          <w:lang w:eastAsia="ar-SA"/>
        </w:rPr>
        <w:t>из основных показателей в оценке образовательных достиже</w:t>
      </w:r>
      <w:r w:rsidRPr="00C15A0D">
        <w:rPr>
          <w:rFonts w:eastAsia="Andale Sans UI"/>
          <w:spacing w:val="2"/>
          <w:kern w:val="2"/>
          <w:sz w:val="24"/>
          <w:szCs w:val="24"/>
          <w:lang w:eastAsia="ar-SA"/>
        </w:rPr>
        <w:t>ний. На основе выявления характера динамики образова</w:t>
      </w:r>
      <w:r w:rsidRPr="00C15A0D">
        <w:rPr>
          <w:rFonts w:eastAsia="Andale Sans UI"/>
          <w:kern w:val="2"/>
          <w:sz w:val="24"/>
          <w:szCs w:val="24"/>
          <w:lang w:eastAsia="ar-SA"/>
        </w:rPr>
        <w:t>тельных достижений обучающихся можно оценивать эффективность учебного процесса, работы учителя или образова</w:t>
      </w:r>
      <w:r w:rsidRPr="00C15A0D">
        <w:rPr>
          <w:rFonts w:eastAsia="Andale Sans UI"/>
          <w:spacing w:val="-2"/>
          <w:kern w:val="2"/>
          <w:sz w:val="24"/>
          <w:szCs w:val="24"/>
          <w:lang w:eastAsia="ar-SA"/>
        </w:rPr>
        <w:t xml:space="preserve">тельного учреждения, системы образования в целом. При этом </w:t>
      </w:r>
      <w:r w:rsidRPr="00C15A0D">
        <w:rPr>
          <w:rFonts w:eastAsia="Andale Sans UI"/>
          <w:kern w:val="2"/>
          <w:sz w:val="24"/>
          <w:szCs w:val="24"/>
          <w:lang w:eastAsia="ar-SA"/>
        </w:rPr>
        <w:t>наиболее часто реализуется подход, основанный на сравнении количественных показателей, характеризующих результаты оценки, полученные в двух точках образовательной траектории обучающихся.</w:t>
      </w:r>
    </w:p>
    <w:p w:rsidR="00C15A0D" w:rsidRPr="00C15A0D" w:rsidRDefault="00C15A0D" w:rsidP="00C15A0D">
      <w:pPr>
        <w:autoSpaceDE/>
        <w:autoSpaceDN/>
        <w:adjustRightInd/>
        <w:ind w:firstLine="454"/>
        <w:jc w:val="both"/>
        <w:rPr>
          <w:rFonts w:eastAsia="Andale Sans UI"/>
          <w:kern w:val="2"/>
          <w:sz w:val="24"/>
          <w:szCs w:val="24"/>
          <w:lang w:eastAsia="ar-SA"/>
        </w:rPr>
      </w:pPr>
      <w:r w:rsidRPr="00C15A0D">
        <w:rPr>
          <w:rFonts w:eastAsia="Andale Sans UI"/>
          <w:kern w:val="2"/>
          <w:sz w:val="24"/>
          <w:szCs w:val="24"/>
          <w:lang w:eastAsia="ar-SA"/>
        </w:rPr>
        <w:t>Оценка динамики образовательных достижений, как правило, имеет две составляющие: педагогическую, понимаемую как оценку динамики степени и уровня овладения действи</w:t>
      </w:r>
      <w:r w:rsidRPr="00C15A0D">
        <w:rPr>
          <w:rFonts w:eastAsia="Andale Sans UI"/>
          <w:spacing w:val="2"/>
          <w:kern w:val="2"/>
          <w:sz w:val="24"/>
          <w:szCs w:val="24"/>
          <w:lang w:eastAsia="ar-SA"/>
        </w:rPr>
        <w:t>ями с предметным содержанием, и психологическую, связанную с оценкой индивидуального прогресса в развитии ре</w:t>
      </w:r>
      <w:r w:rsidRPr="00C15A0D">
        <w:rPr>
          <w:rFonts w:eastAsia="Andale Sans UI"/>
          <w:kern w:val="2"/>
          <w:sz w:val="24"/>
          <w:szCs w:val="24"/>
          <w:lang w:eastAsia="ar-SA"/>
        </w:rPr>
        <w:t>бёнка.</w:t>
      </w:r>
    </w:p>
    <w:p w:rsidR="00C15A0D" w:rsidRPr="00C15A0D" w:rsidRDefault="00C15A0D" w:rsidP="00C15A0D">
      <w:pPr>
        <w:autoSpaceDE/>
        <w:autoSpaceDN/>
        <w:adjustRightInd/>
        <w:ind w:firstLine="454"/>
        <w:jc w:val="both"/>
        <w:rPr>
          <w:rFonts w:eastAsia="Andale Sans UI"/>
          <w:kern w:val="2"/>
          <w:sz w:val="24"/>
          <w:szCs w:val="24"/>
          <w:lang w:eastAsia="ar-SA"/>
        </w:rPr>
      </w:pPr>
      <w:r w:rsidRPr="00C15A0D">
        <w:rPr>
          <w:rFonts w:eastAsia="Andale Sans UI"/>
          <w:spacing w:val="2"/>
          <w:kern w:val="2"/>
          <w:sz w:val="24"/>
          <w:szCs w:val="24"/>
          <w:lang w:eastAsia="ar-SA"/>
        </w:rPr>
        <w:t xml:space="preserve">Одним из наиболее адекватных инструментов для оценки динамики образовательных достижений служит </w:t>
      </w:r>
      <w:r w:rsidRPr="00C15A0D">
        <w:rPr>
          <w:rFonts w:eastAsia="Andale Sans UI"/>
          <w:b/>
          <w:bCs/>
          <w:spacing w:val="2"/>
          <w:kern w:val="2"/>
          <w:sz w:val="24"/>
          <w:szCs w:val="24"/>
          <w:lang w:eastAsia="ar-SA"/>
        </w:rPr>
        <w:t>порт</w:t>
      </w:r>
      <w:r w:rsidRPr="00C15A0D">
        <w:rPr>
          <w:rFonts w:eastAsia="Andale Sans UI"/>
          <w:b/>
          <w:bCs/>
          <w:kern w:val="2"/>
          <w:sz w:val="24"/>
          <w:szCs w:val="24"/>
          <w:lang w:eastAsia="ar-SA"/>
        </w:rPr>
        <w:t>фель достижений</w:t>
      </w:r>
      <w:r w:rsidRPr="00C15A0D">
        <w:rPr>
          <w:rFonts w:eastAsia="Andale Sans UI"/>
          <w:kern w:val="2"/>
          <w:sz w:val="24"/>
          <w:szCs w:val="24"/>
          <w:lang w:eastAsia="ar-SA"/>
        </w:rPr>
        <w:t>обучающегося. Как показывает опыт его использования, портфель достижений может быть отнесён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w:t>
      </w:r>
      <w:r w:rsidRPr="00C15A0D">
        <w:rPr>
          <w:rFonts w:eastAsia="Andale Sans UI"/>
          <w:kern w:val="2"/>
          <w:sz w:val="24"/>
          <w:szCs w:val="24"/>
          <w:lang w:eastAsia="ar-SA"/>
        </w:rPr>
        <w:t> </w:t>
      </w:r>
      <w:r w:rsidRPr="00C15A0D">
        <w:rPr>
          <w:rFonts w:eastAsia="Andale Sans UI"/>
          <w:kern w:val="2"/>
          <w:sz w:val="24"/>
          <w:szCs w:val="24"/>
          <w:lang w:eastAsia="ar-SA"/>
        </w:rPr>
        <w:t>т.</w:t>
      </w:r>
      <w:r w:rsidRPr="00C15A0D">
        <w:rPr>
          <w:rFonts w:eastAsia="Andale Sans UI"/>
          <w:kern w:val="2"/>
          <w:sz w:val="24"/>
          <w:szCs w:val="24"/>
          <w:lang w:eastAsia="ar-SA"/>
        </w:rPr>
        <w:t> </w:t>
      </w:r>
      <w:r w:rsidRPr="00C15A0D">
        <w:rPr>
          <w:rFonts w:eastAsia="Andale Sans UI"/>
          <w:kern w:val="2"/>
          <w:sz w:val="24"/>
          <w:szCs w:val="24"/>
          <w:lang w:eastAsia="ar-SA"/>
        </w:rPr>
        <w:t>д.).</w:t>
      </w:r>
    </w:p>
    <w:p w:rsidR="00C15A0D" w:rsidRPr="00C15A0D" w:rsidRDefault="00C15A0D" w:rsidP="00C15A0D">
      <w:pPr>
        <w:autoSpaceDE/>
        <w:autoSpaceDN/>
        <w:adjustRightInd/>
        <w:ind w:firstLine="454"/>
        <w:jc w:val="both"/>
        <w:rPr>
          <w:rFonts w:eastAsia="Andale Sans UI"/>
          <w:kern w:val="2"/>
          <w:sz w:val="24"/>
          <w:szCs w:val="24"/>
          <w:lang w:eastAsia="ar-SA"/>
        </w:rPr>
      </w:pPr>
      <w:r w:rsidRPr="00C15A0D">
        <w:rPr>
          <w:rFonts w:eastAsia="Andale Sans UI"/>
          <w:kern w:val="2"/>
          <w:sz w:val="24"/>
          <w:szCs w:val="24"/>
          <w:lang w:eastAsia="ar-SA"/>
        </w:rPr>
        <w:lastRenderedPageBreak/>
        <w:t>Портфель достижений - это не только современная эф</w:t>
      </w:r>
      <w:r w:rsidRPr="00C15A0D">
        <w:rPr>
          <w:rFonts w:eastAsia="Andale Sans UI"/>
          <w:spacing w:val="-2"/>
          <w:kern w:val="2"/>
          <w:sz w:val="24"/>
          <w:szCs w:val="24"/>
          <w:lang w:eastAsia="ar-SA"/>
        </w:rPr>
        <w:t xml:space="preserve">фективная форма оценивания, но и действенное средство для </w:t>
      </w:r>
      <w:r w:rsidRPr="00C15A0D">
        <w:rPr>
          <w:rFonts w:eastAsia="Andale Sans UI"/>
          <w:kern w:val="2"/>
          <w:sz w:val="24"/>
          <w:szCs w:val="24"/>
          <w:lang w:eastAsia="ar-SA"/>
        </w:rPr>
        <w:t>решения ряда важных педагогических задач, позволяющее:</w:t>
      </w:r>
    </w:p>
    <w:p w:rsidR="00C15A0D" w:rsidRPr="00C15A0D" w:rsidRDefault="00C15A0D" w:rsidP="00B57A76">
      <w:pPr>
        <w:widowControl/>
        <w:numPr>
          <w:ilvl w:val="0"/>
          <w:numId w:val="14"/>
        </w:numPr>
        <w:jc w:val="both"/>
        <w:rPr>
          <w:color w:val="000000"/>
          <w:spacing w:val="-2"/>
          <w:sz w:val="24"/>
          <w:szCs w:val="24"/>
        </w:rPr>
      </w:pPr>
      <w:r w:rsidRPr="00C15A0D">
        <w:rPr>
          <w:color w:val="000000"/>
          <w:spacing w:val="-2"/>
          <w:sz w:val="24"/>
          <w:szCs w:val="24"/>
        </w:rPr>
        <w:t xml:space="preserve">поддерживать высокую учебную мотивацию </w:t>
      </w:r>
      <w:proofErr w:type="gramStart"/>
      <w:r w:rsidRPr="00C15A0D">
        <w:rPr>
          <w:color w:val="000000"/>
          <w:spacing w:val="-2"/>
          <w:sz w:val="24"/>
          <w:szCs w:val="24"/>
        </w:rPr>
        <w:t>обучающихся</w:t>
      </w:r>
      <w:proofErr w:type="gramEnd"/>
      <w:r w:rsidRPr="00C15A0D">
        <w:rPr>
          <w:color w:val="000000"/>
          <w:spacing w:val="-2"/>
          <w:sz w:val="24"/>
          <w:szCs w:val="24"/>
        </w:rPr>
        <w:t>;</w:t>
      </w:r>
    </w:p>
    <w:p w:rsidR="00C15A0D" w:rsidRPr="00C15A0D" w:rsidRDefault="00C15A0D" w:rsidP="00B57A76">
      <w:pPr>
        <w:widowControl/>
        <w:numPr>
          <w:ilvl w:val="0"/>
          <w:numId w:val="14"/>
        </w:numPr>
        <w:jc w:val="both"/>
        <w:rPr>
          <w:color w:val="000000"/>
          <w:sz w:val="24"/>
          <w:szCs w:val="24"/>
        </w:rPr>
      </w:pPr>
      <w:r w:rsidRPr="00C15A0D">
        <w:rPr>
          <w:color w:val="000000"/>
          <w:sz w:val="24"/>
          <w:szCs w:val="24"/>
        </w:rPr>
        <w:t>поощрять их активность и самостоятельность, расширять возможности обучения</w:t>
      </w:r>
    </w:p>
    <w:p w:rsidR="00C15A0D" w:rsidRPr="00C15A0D" w:rsidRDefault="00C15A0D" w:rsidP="00C15A0D">
      <w:pPr>
        <w:widowControl/>
        <w:jc w:val="both"/>
        <w:rPr>
          <w:color w:val="000000"/>
          <w:sz w:val="24"/>
          <w:szCs w:val="24"/>
        </w:rPr>
      </w:pPr>
      <w:r w:rsidRPr="00C15A0D">
        <w:rPr>
          <w:color w:val="000000"/>
          <w:sz w:val="24"/>
          <w:szCs w:val="24"/>
        </w:rPr>
        <w:t>и самообучения;</w:t>
      </w:r>
    </w:p>
    <w:p w:rsidR="00C15A0D" w:rsidRPr="00C15A0D" w:rsidRDefault="00C15A0D" w:rsidP="00B57A76">
      <w:pPr>
        <w:widowControl/>
        <w:numPr>
          <w:ilvl w:val="0"/>
          <w:numId w:val="15"/>
        </w:numPr>
        <w:jc w:val="both"/>
        <w:rPr>
          <w:color w:val="000000"/>
          <w:sz w:val="24"/>
          <w:szCs w:val="24"/>
        </w:rPr>
      </w:pPr>
      <w:r w:rsidRPr="00C15A0D">
        <w:rPr>
          <w:color w:val="000000"/>
          <w:sz w:val="24"/>
          <w:szCs w:val="24"/>
        </w:rPr>
        <w:t xml:space="preserve">развивать навыки </w:t>
      </w:r>
      <w:proofErr w:type="gramStart"/>
      <w:r w:rsidRPr="00C15A0D">
        <w:rPr>
          <w:color w:val="000000"/>
          <w:sz w:val="24"/>
          <w:szCs w:val="24"/>
        </w:rPr>
        <w:t>рефлексивной</w:t>
      </w:r>
      <w:proofErr w:type="gramEnd"/>
      <w:r w:rsidRPr="00C15A0D">
        <w:rPr>
          <w:color w:val="000000"/>
          <w:sz w:val="24"/>
          <w:szCs w:val="24"/>
        </w:rPr>
        <w:t xml:space="preserve"> и оценочной (в том числе самооценочной) </w:t>
      </w:r>
    </w:p>
    <w:p w:rsidR="00C15A0D" w:rsidRPr="00C15A0D" w:rsidRDefault="00C15A0D" w:rsidP="00C15A0D">
      <w:pPr>
        <w:widowControl/>
        <w:jc w:val="both"/>
        <w:rPr>
          <w:color w:val="000000"/>
          <w:sz w:val="24"/>
          <w:szCs w:val="24"/>
        </w:rPr>
      </w:pPr>
      <w:r w:rsidRPr="00C15A0D">
        <w:rPr>
          <w:color w:val="000000"/>
          <w:sz w:val="24"/>
          <w:szCs w:val="24"/>
        </w:rPr>
        <w:t xml:space="preserve">деятельности </w:t>
      </w:r>
      <w:proofErr w:type="gramStart"/>
      <w:r w:rsidRPr="00C15A0D">
        <w:rPr>
          <w:color w:val="000000"/>
          <w:sz w:val="24"/>
          <w:szCs w:val="24"/>
        </w:rPr>
        <w:t>обучающихся</w:t>
      </w:r>
      <w:proofErr w:type="gramEnd"/>
      <w:r w:rsidRPr="00C15A0D">
        <w:rPr>
          <w:color w:val="000000"/>
          <w:sz w:val="24"/>
          <w:szCs w:val="24"/>
        </w:rPr>
        <w:t>;</w:t>
      </w:r>
    </w:p>
    <w:p w:rsidR="00C15A0D" w:rsidRPr="00C15A0D" w:rsidRDefault="00C15A0D" w:rsidP="00B57A76">
      <w:pPr>
        <w:widowControl/>
        <w:numPr>
          <w:ilvl w:val="0"/>
          <w:numId w:val="15"/>
        </w:numPr>
        <w:jc w:val="both"/>
        <w:rPr>
          <w:b/>
          <w:bCs/>
          <w:i/>
          <w:iCs/>
          <w:color w:val="000000"/>
          <w:sz w:val="24"/>
          <w:szCs w:val="24"/>
        </w:rPr>
      </w:pPr>
      <w:r w:rsidRPr="00C15A0D">
        <w:rPr>
          <w:color w:val="000000"/>
          <w:sz w:val="24"/>
          <w:szCs w:val="24"/>
        </w:rPr>
        <w:t xml:space="preserve">формировать умение учиться - ставить цели, планировать и организовывать </w:t>
      </w:r>
    </w:p>
    <w:p w:rsidR="00C15A0D" w:rsidRPr="00C15A0D" w:rsidRDefault="00C15A0D" w:rsidP="00C15A0D">
      <w:pPr>
        <w:widowControl/>
        <w:jc w:val="both"/>
        <w:rPr>
          <w:b/>
          <w:bCs/>
          <w:i/>
          <w:iCs/>
          <w:color w:val="000000"/>
          <w:sz w:val="24"/>
          <w:szCs w:val="24"/>
        </w:rPr>
      </w:pPr>
      <w:r w:rsidRPr="00C15A0D">
        <w:rPr>
          <w:color w:val="000000"/>
          <w:sz w:val="24"/>
          <w:szCs w:val="24"/>
        </w:rPr>
        <w:t>собственную учебную деятельность.</w:t>
      </w:r>
    </w:p>
    <w:p w:rsidR="00C15A0D" w:rsidRPr="00C15A0D" w:rsidRDefault="00C15A0D" w:rsidP="00C15A0D">
      <w:pPr>
        <w:autoSpaceDE/>
        <w:autoSpaceDN/>
        <w:adjustRightInd/>
        <w:ind w:firstLine="454"/>
        <w:jc w:val="both"/>
        <w:rPr>
          <w:rFonts w:eastAsia="Andale Sans UI"/>
          <w:kern w:val="2"/>
          <w:sz w:val="24"/>
          <w:szCs w:val="24"/>
          <w:lang w:eastAsia="ar-SA"/>
        </w:rPr>
      </w:pPr>
      <w:r w:rsidRPr="00C15A0D">
        <w:rPr>
          <w:rFonts w:eastAsia="Andale Sans UI"/>
          <w:b/>
          <w:bCs/>
          <w:i/>
          <w:iCs/>
          <w:spacing w:val="2"/>
          <w:kern w:val="2"/>
          <w:sz w:val="24"/>
          <w:szCs w:val="24"/>
          <w:lang w:eastAsia="ar-SA"/>
        </w:rPr>
        <w:t>Портфель достижений</w:t>
      </w:r>
      <w:r w:rsidRPr="00C15A0D">
        <w:rPr>
          <w:rFonts w:eastAsia="Andale Sans UI"/>
          <w:spacing w:val="2"/>
          <w:kern w:val="2"/>
          <w:sz w:val="24"/>
          <w:szCs w:val="24"/>
          <w:lang w:eastAsia="ar-SA"/>
        </w:rPr>
        <w:t xml:space="preserve"> представляет собой специаль</w:t>
      </w:r>
      <w:r w:rsidRPr="00C15A0D">
        <w:rPr>
          <w:rFonts w:eastAsia="Andale Sans UI"/>
          <w:kern w:val="2"/>
          <w:sz w:val="24"/>
          <w:szCs w:val="24"/>
          <w:lang w:eastAsia="ar-SA"/>
        </w:rPr>
        <w:t>но организованную подборку работ, которые демонстрируют усилия, прогресс и достижения обучающегося в различных областях. Портфель достижений является оптимальным способом организации текущей системы оценки. При этом материалы портфеля достижений должны допускать независимую оценку, например при проведении аттестации педагогов.</w:t>
      </w:r>
    </w:p>
    <w:p w:rsidR="00C15A0D" w:rsidRPr="00C15A0D" w:rsidRDefault="00C15A0D" w:rsidP="00C15A0D">
      <w:pPr>
        <w:autoSpaceDE/>
        <w:autoSpaceDN/>
        <w:adjustRightInd/>
        <w:ind w:firstLine="454"/>
        <w:jc w:val="both"/>
        <w:rPr>
          <w:rFonts w:eastAsia="Andale Sans UI"/>
          <w:kern w:val="2"/>
          <w:sz w:val="24"/>
          <w:szCs w:val="24"/>
          <w:lang w:eastAsia="ar-SA"/>
        </w:rPr>
      </w:pPr>
      <w:r w:rsidRPr="00C15A0D">
        <w:rPr>
          <w:rFonts w:eastAsia="Andale Sans UI"/>
          <w:kern w:val="2"/>
          <w:sz w:val="24"/>
          <w:szCs w:val="24"/>
          <w:lang w:eastAsia="ar-SA"/>
        </w:rPr>
        <w:t>В состав портфеля достижений могут включаться резуль</w:t>
      </w:r>
      <w:r w:rsidRPr="00C15A0D">
        <w:rPr>
          <w:rFonts w:eastAsia="Andale Sans UI"/>
          <w:spacing w:val="2"/>
          <w:kern w:val="2"/>
          <w:sz w:val="24"/>
          <w:szCs w:val="24"/>
          <w:lang w:eastAsia="ar-SA"/>
        </w:rPr>
        <w:t xml:space="preserve">таты, достигнутые </w:t>
      </w:r>
      <w:proofErr w:type="gramStart"/>
      <w:r w:rsidRPr="00C15A0D">
        <w:rPr>
          <w:rFonts w:eastAsia="Andale Sans UI"/>
          <w:spacing w:val="2"/>
          <w:kern w:val="2"/>
          <w:sz w:val="24"/>
          <w:szCs w:val="24"/>
          <w:lang w:eastAsia="ar-SA"/>
        </w:rPr>
        <w:t>обучающимся</w:t>
      </w:r>
      <w:proofErr w:type="gramEnd"/>
      <w:r w:rsidRPr="00C15A0D">
        <w:rPr>
          <w:rFonts w:eastAsia="Andale Sans UI"/>
          <w:spacing w:val="2"/>
          <w:kern w:val="2"/>
          <w:sz w:val="24"/>
          <w:szCs w:val="24"/>
          <w:lang w:eastAsia="ar-SA"/>
        </w:rPr>
        <w:t xml:space="preserve"> не только в ходе учебной </w:t>
      </w:r>
      <w:r w:rsidRPr="00C15A0D">
        <w:rPr>
          <w:rFonts w:eastAsia="Andale Sans UI"/>
          <w:kern w:val="2"/>
          <w:sz w:val="24"/>
          <w:szCs w:val="24"/>
          <w:lang w:eastAsia="ar-SA"/>
        </w:rPr>
        <w:t xml:space="preserve">деятельности, но и в иных формах активности: творческой, </w:t>
      </w:r>
      <w:r w:rsidRPr="00C15A0D">
        <w:rPr>
          <w:rFonts w:eastAsia="Andale Sans UI"/>
          <w:spacing w:val="2"/>
          <w:kern w:val="2"/>
          <w:sz w:val="24"/>
          <w:szCs w:val="24"/>
          <w:lang w:eastAsia="ar-SA"/>
        </w:rPr>
        <w:t>социальной, коммуникативной, физкультурно</w:t>
      </w:r>
      <w:r>
        <w:rPr>
          <w:rFonts w:eastAsia="Andale Sans UI"/>
          <w:spacing w:val="2"/>
          <w:kern w:val="2"/>
          <w:sz w:val="24"/>
          <w:szCs w:val="24"/>
          <w:lang w:eastAsia="ar-SA"/>
        </w:rPr>
        <w:t>-</w:t>
      </w:r>
      <w:r w:rsidRPr="00C15A0D">
        <w:rPr>
          <w:rFonts w:eastAsia="Andale Sans UI"/>
          <w:spacing w:val="2"/>
          <w:kern w:val="2"/>
          <w:sz w:val="24"/>
          <w:szCs w:val="24"/>
          <w:lang w:eastAsia="ar-SA"/>
        </w:rPr>
        <w:t>оздоровитель</w:t>
      </w:r>
      <w:r w:rsidRPr="00C15A0D">
        <w:rPr>
          <w:rFonts w:eastAsia="Andale Sans UI"/>
          <w:kern w:val="2"/>
          <w:sz w:val="24"/>
          <w:szCs w:val="24"/>
          <w:lang w:eastAsia="ar-SA"/>
        </w:rPr>
        <w:t>ной, трудовой деятельности, протекающей как в рамках повседневной школьной практики, так и за её пределами.</w:t>
      </w:r>
    </w:p>
    <w:p w:rsidR="00C15A0D" w:rsidRPr="00C15A0D" w:rsidRDefault="00C15A0D" w:rsidP="00C15A0D">
      <w:pPr>
        <w:autoSpaceDE/>
        <w:autoSpaceDN/>
        <w:adjustRightInd/>
        <w:ind w:firstLine="454"/>
        <w:jc w:val="both"/>
        <w:rPr>
          <w:rFonts w:eastAsia="Andale Sans UI"/>
          <w:b/>
          <w:bCs/>
          <w:i/>
          <w:iCs/>
          <w:kern w:val="2"/>
          <w:sz w:val="24"/>
          <w:szCs w:val="24"/>
          <w:lang w:eastAsia="ar-SA"/>
        </w:rPr>
      </w:pPr>
      <w:r w:rsidRPr="00C15A0D">
        <w:rPr>
          <w:rFonts w:eastAsia="Andale Sans UI"/>
          <w:kern w:val="2"/>
          <w:sz w:val="24"/>
          <w:szCs w:val="24"/>
          <w:lang w:eastAsia="ar-SA"/>
        </w:rPr>
        <w:t>В портфель достижений учеников начальной школы, ко</w:t>
      </w:r>
      <w:r w:rsidRPr="00C15A0D">
        <w:rPr>
          <w:rFonts w:eastAsia="Andale Sans UI"/>
          <w:spacing w:val="2"/>
          <w:kern w:val="2"/>
          <w:sz w:val="24"/>
          <w:szCs w:val="24"/>
          <w:lang w:eastAsia="ar-SA"/>
        </w:rPr>
        <w:t>торый используется для оценки достижения планируемых результатов начального общего образования, целесообразно</w:t>
      </w:r>
      <w:r w:rsidRPr="00C15A0D">
        <w:rPr>
          <w:rFonts w:eastAsia="Andale Sans UI"/>
          <w:kern w:val="2"/>
          <w:sz w:val="24"/>
          <w:szCs w:val="24"/>
          <w:lang w:eastAsia="ar-SA"/>
        </w:rPr>
        <w:t xml:space="preserve"> включать следующие материалы.</w:t>
      </w:r>
    </w:p>
    <w:p w:rsidR="00C15A0D" w:rsidRPr="00C15A0D" w:rsidRDefault="00C15A0D" w:rsidP="00C15A0D">
      <w:pPr>
        <w:autoSpaceDE/>
        <w:autoSpaceDN/>
        <w:adjustRightInd/>
        <w:ind w:firstLine="454"/>
        <w:jc w:val="both"/>
        <w:rPr>
          <w:rFonts w:eastAsia="Andale Sans UI"/>
          <w:kern w:val="2"/>
          <w:sz w:val="24"/>
          <w:szCs w:val="24"/>
          <w:lang w:eastAsia="ar-SA"/>
        </w:rPr>
      </w:pPr>
      <w:r w:rsidRPr="00C15A0D">
        <w:rPr>
          <w:rFonts w:eastAsia="Andale Sans UI"/>
          <w:b/>
          <w:bCs/>
          <w:i/>
          <w:iCs/>
          <w:spacing w:val="2"/>
          <w:kern w:val="2"/>
          <w:sz w:val="24"/>
          <w:szCs w:val="24"/>
          <w:lang w:eastAsia="ar-SA"/>
        </w:rPr>
        <w:t>1.</w:t>
      </w:r>
      <w:r w:rsidRPr="00C15A0D">
        <w:rPr>
          <w:rFonts w:eastAsia="Andale Sans UI"/>
          <w:b/>
          <w:bCs/>
          <w:i/>
          <w:iCs/>
          <w:spacing w:val="2"/>
          <w:kern w:val="2"/>
          <w:sz w:val="24"/>
          <w:szCs w:val="24"/>
          <w:lang w:eastAsia="ar-SA"/>
        </w:rPr>
        <w:t> </w:t>
      </w:r>
      <w:r w:rsidRPr="00C15A0D">
        <w:rPr>
          <w:rFonts w:eastAsia="Andale Sans UI"/>
          <w:b/>
          <w:bCs/>
          <w:i/>
          <w:iCs/>
          <w:spacing w:val="2"/>
          <w:kern w:val="2"/>
          <w:sz w:val="24"/>
          <w:szCs w:val="24"/>
          <w:lang w:eastAsia="ar-SA"/>
        </w:rPr>
        <w:t>Выборки детских работ - формальных и твор</w:t>
      </w:r>
      <w:r w:rsidRPr="00C15A0D">
        <w:rPr>
          <w:rFonts w:eastAsia="Andale Sans UI"/>
          <w:b/>
          <w:bCs/>
          <w:i/>
          <w:iCs/>
          <w:kern w:val="2"/>
          <w:sz w:val="24"/>
          <w:szCs w:val="24"/>
          <w:lang w:eastAsia="ar-SA"/>
        </w:rPr>
        <w:t>ческих</w:t>
      </w:r>
      <w:r w:rsidRPr="00C15A0D">
        <w:rPr>
          <w:rFonts w:eastAsia="Andale Sans UI"/>
          <w:kern w:val="2"/>
          <w:sz w:val="24"/>
          <w:szCs w:val="24"/>
          <w:lang w:eastAsia="ar-SA"/>
        </w:rPr>
        <w:t>, выполненных в ходе обязательных учебных занятий по всем изучаемым предметам, а также в ходе посещаемых учащимися занятий, реализуемых в рамках образовательной программы образовательного учреждения.</w:t>
      </w:r>
    </w:p>
    <w:p w:rsidR="00C15A0D" w:rsidRPr="00C15A0D" w:rsidRDefault="00C15A0D" w:rsidP="00C15A0D">
      <w:pPr>
        <w:autoSpaceDE/>
        <w:autoSpaceDN/>
        <w:adjustRightInd/>
        <w:ind w:firstLine="454"/>
        <w:jc w:val="both"/>
        <w:rPr>
          <w:rFonts w:eastAsia="Andale Sans UI"/>
          <w:kern w:val="2"/>
          <w:sz w:val="24"/>
          <w:szCs w:val="24"/>
          <w:lang w:eastAsia="ar-SA"/>
        </w:rPr>
      </w:pPr>
      <w:r w:rsidRPr="00C15A0D">
        <w:rPr>
          <w:rFonts w:eastAsia="Andale Sans UI"/>
          <w:spacing w:val="-2"/>
          <w:kern w:val="2"/>
          <w:sz w:val="24"/>
          <w:szCs w:val="24"/>
          <w:lang w:eastAsia="ar-SA"/>
        </w:rPr>
        <w:t>Обязательной составляющей портфеля достижений являют</w:t>
      </w:r>
      <w:r w:rsidRPr="00C15A0D">
        <w:rPr>
          <w:rFonts w:eastAsia="Andale Sans UI"/>
          <w:kern w:val="2"/>
          <w:sz w:val="24"/>
          <w:szCs w:val="24"/>
          <w:lang w:eastAsia="ar-SA"/>
        </w:rPr>
        <w:t xml:space="preserve">ся материалы </w:t>
      </w:r>
      <w:r w:rsidRPr="00C15A0D">
        <w:rPr>
          <w:rFonts w:eastAsia="Andale Sans UI"/>
          <w:i/>
          <w:iCs/>
          <w:kern w:val="2"/>
          <w:sz w:val="24"/>
          <w:szCs w:val="24"/>
          <w:lang w:eastAsia="ar-SA"/>
        </w:rPr>
        <w:t>стартовой диагностики, промежуточных и итоговых стандартизированныхработ</w:t>
      </w:r>
      <w:r w:rsidRPr="00C15A0D">
        <w:rPr>
          <w:rFonts w:eastAsia="Andale Sans UI"/>
          <w:kern w:val="2"/>
          <w:sz w:val="24"/>
          <w:szCs w:val="24"/>
          <w:lang w:eastAsia="ar-SA"/>
        </w:rPr>
        <w:t xml:space="preserve"> по отдельным предметам.</w:t>
      </w:r>
    </w:p>
    <w:p w:rsidR="00C15A0D" w:rsidRPr="00C15A0D" w:rsidRDefault="00C15A0D" w:rsidP="00C15A0D">
      <w:pPr>
        <w:autoSpaceDE/>
        <w:autoSpaceDN/>
        <w:adjustRightInd/>
        <w:ind w:firstLine="454"/>
        <w:jc w:val="both"/>
        <w:rPr>
          <w:rFonts w:eastAsia="Andale Sans UI"/>
          <w:kern w:val="2"/>
          <w:sz w:val="24"/>
          <w:szCs w:val="24"/>
          <w:lang w:eastAsia="ar-SA"/>
        </w:rPr>
      </w:pPr>
      <w:r w:rsidRPr="00C15A0D">
        <w:rPr>
          <w:rFonts w:eastAsia="Andale Sans UI"/>
          <w:spacing w:val="2"/>
          <w:kern w:val="2"/>
          <w:sz w:val="24"/>
          <w:szCs w:val="24"/>
          <w:lang w:eastAsia="ar-SA"/>
        </w:rPr>
        <w:t xml:space="preserve">Остальные работы должны быть подобраны так, чтобы </w:t>
      </w:r>
      <w:r w:rsidRPr="00C15A0D">
        <w:rPr>
          <w:rFonts w:eastAsia="Andale Sans UI"/>
          <w:kern w:val="2"/>
          <w:sz w:val="24"/>
          <w:szCs w:val="24"/>
          <w:lang w:eastAsia="ar-SA"/>
        </w:rPr>
        <w:t xml:space="preserve">их совокупность демонстрировала нарастающие успешность, объём и глубину знаний, достижение более высоких уровней формируемых учебных действий. </w:t>
      </w:r>
    </w:p>
    <w:p w:rsidR="00C15A0D" w:rsidRPr="00C15A0D" w:rsidRDefault="00C15A0D" w:rsidP="00C15A0D">
      <w:pPr>
        <w:autoSpaceDE/>
        <w:autoSpaceDN/>
        <w:adjustRightInd/>
        <w:ind w:firstLine="454"/>
        <w:jc w:val="both"/>
        <w:rPr>
          <w:rFonts w:eastAsia="Andale Sans UI"/>
          <w:kern w:val="2"/>
          <w:sz w:val="24"/>
          <w:szCs w:val="24"/>
          <w:lang w:eastAsia="ar-SA"/>
        </w:rPr>
      </w:pPr>
      <w:r w:rsidRPr="00C15A0D">
        <w:rPr>
          <w:rFonts w:eastAsia="Andale Sans UI"/>
          <w:kern w:val="2"/>
          <w:sz w:val="24"/>
          <w:szCs w:val="24"/>
          <w:lang w:eastAsia="ar-SA"/>
        </w:rPr>
        <w:t>Примерами такого рода работ могут быть:</w:t>
      </w:r>
    </w:p>
    <w:p w:rsidR="00C15A0D" w:rsidRPr="00C15A0D" w:rsidRDefault="00C15A0D" w:rsidP="00B57A76">
      <w:pPr>
        <w:widowControl/>
        <w:numPr>
          <w:ilvl w:val="0"/>
          <w:numId w:val="15"/>
        </w:numPr>
        <w:jc w:val="both"/>
        <w:rPr>
          <w:color w:val="000000"/>
          <w:sz w:val="24"/>
          <w:szCs w:val="24"/>
        </w:rPr>
      </w:pPr>
      <w:r w:rsidRPr="00C15A0D">
        <w:rPr>
          <w:i/>
          <w:iCs/>
          <w:color w:val="000000"/>
          <w:sz w:val="24"/>
          <w:szCs w:val="24"/>
        </w:rPr>
        <w:t xml:space="preserve">по русскому, родному языку и литературному чтению, </w:t>
      </w:r>
      <w:r w:rsidRPr="00C15A0D">
        <w:rPr>
          <w:i/>
          <w:iCs/>
          <w:color w:val="000000"/>
          <w:spacing w:val="2"/>
          <w:sz w:val="24"/>
          <w:szCs w:val="24"/>
        </w:rPr>
        <w:t xml:space="preserve">литературному чтению </w:t>
      </w:r>
    </w:p>
    <w:p w:rsidR="00C15A0D" w:rsidRPr="00C15A0D" w:rsidRDefault="00C15A0D" w:rsidP="00C15A0D">
      <w:pPr>
        <w:widowControl/>
        <w:jc w:val="both"/>
        <w:rPr>
          <w:color w:val="000000"/>
          <w:sz w:val="24"/>
          <w:szCs w:val="24"/>
        </w:rPr>
      </w:pPr>
      <w:r w:rsidRPr="00C15A0D">
        <w:rPr>
          <w:i/>
          <w:iCs/>
          <w:color w:val="000000"/>
          <w:spacing w:val="2"/>
          <w:sz w:val="24"/>
          <w:szCs w:val="24"/>
        </w:rPr>
        <w:t>на родном языке, иностранному языку</w:t>
      </w:r>
      <w:r w:rsidRPr="00C15A0D">
        <w:rPr>
          <w:color w:val="000000"/>
          <w:spacing w:val="2"/>
          <w:sz w:val="24"/>
          <w:szCs w:val="24"/>
        </w:rPr>
        <w:t> - диктанты и изложения, сочинения на заданную</w:t>
      </w:r>
      <w:r w:rsidRPr="00C15A0D">
        <w:rPr>
          <w:color w:val="000000"/>
          <w:sz w:val="24"/>
          <w:szCs w:val="24"/>
        </w:rPr>
        <w:t xml:space="preserve"> тему, сочинения на произвольную тему, аудиозаписи монологических и диалогических высказываний, «дневники читателя», иллюстрированные «авторские» работы детей, материалы их самоанализа и рефлексии и</w:t>
      </w:r>
      <w:r w:rsidRPr="00C15A0D">
        <w:rPr>
          <w:color w:val="000000"/>
          <w:sz w:val="24"/>
          <w:szCs w:val="24"/>
        </w:rPr>
        <w:t> </w:t>
      </w:r>
      <w:r w:rsidRPr="00C15A0D">
        <w:rPr>
          <w:color w:val="000000"/>
          <w:sz w:val="24"/>
          <w:szCs w:val="24"/>
        </w:rPr>
        <w:t>т.</w:t>
      </w:r>
      <w:r w:rsidRPr="00C15A0D">
        <w:rPr>
          <w:color w:val="000000"/>
          <w:sz w:val="24"/>
          <w:szCs w:val="24"/>
        </w:rPr>
        <w:t> </w:t>
      </w:r>
      <w:r w:rsidRPr="00C15A0D">
        <w:rPr>
          <w:color w:val="000000"/>
          <w:sz w:val="24"/>
          <w:szCs w:val="24"/>
        </w:rPr>
        <w:t>п.;</w:t>
      </w:r>
    </w:p>
    <w:p w:rsidR="00C15A0D" w:rsidRPr="00C15A0D" w:rsidRDefault="00C15A0D" w:rsidP="00B57A76">
      <w:pPr>
        <w:widowControl/>
        <w:numPr>
          <w:ilvl w:val="0"/>
          <w:numId w:val="15"/>
        </w:numPr>
        <w:jc w:val="both"/>
        <w:rPr>
          <w:color w:val="000000"/>
          <w:sz w:val="24"/>
          <w:szCs w:val="24"/>
        </w:rPr>
      </w:pPr>
      <w:r w:rsidRPr="00C15A0D">
        <w:rPr>
          <w:i/>
          <w:iCs/>
          <w:color w:val="000000"/>
          <w:spacing w:val="2"/>
          <w:sz w:val="24"/>
          <w:szCs w:val="24"/>
        </w:rPr>
        <w:t>по математике</w:t>
      </w:r>
      <w:r w:rsidRPr="00C15A0D">
        <w:rPr>
          <w:color w:val="000000"/>
          <w:spacing w:val="2"/>
          <w:sz w:val="24"/>
          <w:szCs w:val="24"/>
        </w:rPr>
        <w:t xml:space="preserve"> - математические диктанты, оформленные результаты </w:t>
      </w:r>
    </w:p>
    <w:p w:rsidR="00C15A0D" w:rsidRPr="00C15A0D" w:rsidRDefault="00C15A0D" w:rsidP="00C15A0D">
      <w:pPr>
        <w:widowControl/>
        <w:jc w:val="both"/>
        <w:rPr>
          <w:color w:val="000000"/>
          <w:sz w:val="24"/>
          <w:szCs w:val="24"/>
        </w:rPr>
      </w:pPr>
      <w:r w:rsidRPr="00C15A0D">
        <w:rPr>
          <w:color w:val="000000"/>
          <w:spacing w:val="2"/>
          <w:sz w:val="24"/>
          <w:szCs w:val="24"/>
        </w:rPr>
        <w:t>мини</w:t>
      </w:r>
      <w:r w:rsidRPr="00C15A0D">
        <w:rPr>
          <w:color w:val="000000"/>
          <w:spacing w:val="2"/>
          <w:sz w:val="24"/>
          <w:szCs w:val="24"/>
        </w:rPr>
        <w:noBreakHyphen/>
        <w:t>исследований, записи решения учебно</w:t>
      </w:r>
      <w:r>
        <w:rPr>
          <w:color w:val="000000"/>
          <w:spacing w:val="2"/>
          <w:sz w:val="24"/>
          <w:szCs w:val="24"/>
        </w:rPr>
        <w:t>-</w:t>
      </w:r>
      <w:r w:rsidRPr="00C15A0D">
        <w:rPr>
          <w:color w:val="000000"/>
          <w:spacing w:val="2"/>
          <w:sz w:val="24"/>
          <w:szCs w:val="24"/>
        </w:rPr>
        <w:softHyphen/>
        <w:t>познавательных и учебно</w:t>
      </w:r>
      <w:r w:rsidRPr="00C15A0D">
        <w:rPr>
          <w:color w:val="000000"/>
          <w:spacing w:val="2"/>
          <w:sz w:val="24"/>
          <w:szCs w:val="24"/>
        </w:rPr>
        <w:softHyphen/>
      </w:r>
      <w:r>
        <w:rPr>
          <w:color w:val="000000"/>
          <w:spacing w:val="2"/>
          <w:sz w:val="24"/>
          <w:szCs w:val="24"/>
        </w:rPr>
        <w:t>-</w:t>
      </w:r>
      <w:r w:rsidRPr="00C15A0D">
        <w:rPr>
          <w:color w:val="000000"/>
          <w:spacing w:val="2"/>
          <w:sz w:val="24"/>
          <w:szCs w:val="24"/>
        </w:rPr>
        <w:t>практических задач, мате</w:t>
      </w:r>
      <w:r w:rsidRPr="00C15A0D">
        <w:rPr>
          <w:color w:val="000000"/>
          <w:sz w:val="24"/>
          <w:szCs w:val="24"/>
        </w:rPr>
        <w:t>матические модели, аудиозаписи устных ответов (демонстрирующих навыки устного счёта, рассуждений, доказательств, выступлений, сообщений на математические темы), материалы самоанализа и рефлексии и</w:t>
      </w:r>
      <w:r w:rsidRPr="00C15A0D">
        <w:rPr>
          <w:color w:val="000000"/>
          <w:sz w:val="24"/>
          <w:szCs w:val="24"/>
        </w:rPr>
        <w:t> </w:t>
      </w:r>
      <w:r w:rsidRPr="00C15A0D">
        <w:rPr>
          <w:color w:val="000000"/>
          <w:sz w:val="24"/>
          <w:szCs w:val="24"/>
        </w:rPr>
        <w:t>т.</w:t>
      </w:r>
      <w:r w:rsidRPr="00C15A0D">
        <w:rPr>
          <w:color w:val="000000"/>
          <w:sz w:val="24"/>
          <w:szCs w:val="24"/>
        </w:rPr>
        <w:t> </w:t>
      </w:r>
      <w:r w:rsidRPr="00C15A0D">
        <w:rPr>
          <w:color w:val="000000"/>
          <w:sz w:val="24"/>
          <w:szCs w:val="24"/>
        </w:rPr>
        <w:t>п.;</w:t>
      </w:r>
    </w:p>
    <w:p w:rsidR="00C15A0D" w:rsidRPr="00C15A0D" w:rsidRDefault="00C15A0D" w:rsidP="00B57A76">
      <w:pPr>
        <w:widowControl/>
        <w:numPr>
          <w:ilvl w:val="0"/>
          <w:numId w:val="15"/>
        </w:numPr>
        <w:jc w:val="both"/>
        <w:rPr>
          <w:color w:val="000000"/>
          <w:sz w:val="24"/>
          <w:szCs w:val="24"/>
        </w:rPr>
      </w:pPr>
      <w:r w:rsidRPr="00C15A0D">
        <w:rPr>
          <w:i/>
          <w:iCs/>
          <w:color w:val="000000"/>
          <w:spacing w:val="-2"/>
          <w:sz w:val="24"/>
          <w:szCs w:val="24"/>
        </w:rPr>
        <w:t>по окружающему миру</w:t>
      </w:r>
      <w:r w:rsidRPr="00C15A0D">
        <w:rPr>
          <w:color w:val="000000"/>
          <w:spacing w:val="-2"/>
          <w:sz w:val="24"/>
          <w:szCs w:val="24"/>
        </w:rPr>
        <w:t> - дневники наблюдений, оформ</w:t>
      </w:r>
      <w:r w:rsidRPr="00C15A0D">
        <w:rPr>
          <w:color w:val="000000"/>
          <w:spacing w:val="2"/>
          <w:sz w:val="24"/>
          <w:szCs w:val="24"/>
        </w:rPr>
        <w:t xml:space="preserve">ленные результаты </w:t>
      </w:r>
    </w:p>
    <w:p w:rsidR="00C15A0D" w:rsidRPr="00C15A0D" w:rsidRDefault="00C15A0D" w:rsidP="00C15A0D">
      <w:pPr>
        <w:widowControl/>
        <w:jc w:val="both"/>
        <w:rPr>
          <w:color w:val="000000"/>
          <w:sz w:val="24"/>
          <w:szCs w:val="24"/>
        </w:rPr>
      </w:pPr>
      <w:r w:rsidRPr="00C15A0D">
        <w:rPr>
          <w:color w:val="000000"/>
          <w:spacing w:val="2"/>
          <w:sz w:val="24"/>
          <w:szCs w:val="24"/>
        </w:rPr>
        <w:t>мини</w:t>
      </w:r>
      <w:r w:rsidRPr="00C15A0D">
        <w:rPr>
          <w:color w:val="000000"/>
          <w:spacing w:val="2"/>
          <w:sz w:val="24"/>
          <w:szCs w:val="24"/>
        </w:rPr>
        <w:softHyphen/>
      </w:r>
      <w:r>
        <w:rPr>
          <w:color w:val="000000"/>
          <w:spacing w:val="2"/>
          <w:sz w:val="24"/>
          <w:szCs w:val="24"/>
        </w:rPr>
        <w:t>-</w:t>
      </w:r>
      <w:r w:rsidRPr="00C15A0D">
        <w:rPr>
          <w:color w:val="000000"/>
          <w:spacing w:val="2"/>
          <w:sz w:val="24"/>
          <w:szCs w:val="24"/>
        </w:rPr>
        <w:t>исследований и мини</w:t>
      </w:r>
      <w:r>
        <w:rPr>
          <w:color w:val="000000"/>
          <w:spacing w:val="2"/>
          <w:sz w:val="24"/>
          <w:szCs w:val="24"/>
        </w:rPr>
        <w:t>-</w:t>
      </w:r>
      <w:r w:rsidRPr="00C15A0D">
        <w:rPr>
          <w:color w:val="000000"/>
          <w:spacing w:val="2"/>
          <w:sz w:val="24"/>
          <w:szCs w:val="24"/>
        </w:rPr>
        <w:softHyphen/>
        <w:t xml:space="preserve">проектов, интервью, аудиозаписи устных ответов, творческие работы, </w:t>
      </w:r>
      <w:r w:rsidRPr="00C15A0D">
        <w:rPr>
          <w:color w:val="000000"/>
          <w:sz w:val="24"/>
          <w:szCs w:val="24"/>
        </w:rPr>
        <w:t>материалы самоанализа и рефлексии и т. п.;</w:t>
      </w:r>
    </w:p>
    <w:p w:rsidR="00C15A0D" w:rsidRPr="00C15A0D" w:rsidRDefault="00C15A0D" w:rsidP="00B57A76">
      <w:pPr>
        <w:widowControl/>
        <w:numPr>
          <w:ilvl w:val="0"/>
          <w:numId w:val="15"/>
        </w:numPr>
        <w:jc w:val="both"/>
        <w:rPr>
          <w:color w:val="000000"/>
          <w:sz w:val="24"/>
          <w:szCs w:val="24"/>
        </w:rPr>
      </w:pPr>
      <w:r w:rsidRPr="00C15A0D">
        <w:rPr>
          <w:i/>
          <w:iCs/>
          <w:color w:val="000000"/>
          <w:spacing w:val="2"/>
          <w:sz w:val="24"/>
          <w:szCs w:val="24"/>
        </w:rPr>
        <w:t>по предметам эстетического цикла</w:t>
      </w:r>
      <w:r w:rsidRPr="00C15A0D">
        <w:rPr>
          <w:color w:val="000000"/>
          <w:spacing w:val="2"/>
          <w:sz w:val="24"/>
          <w:szCs w:val="24"/>
        </w:rPr>
        <w:t> -  аудиозаписи, фото</w:t>
      </w:r>
      <w:r w:rsidRPr="00C15A0D">
        <w:rPr>
          <w:color w:val="000000"/>
          <w:spacing w:val="2"/>
          <w:sz w:val="24"/>
          <w:szCs w:val="24"/>
        </w:rPr>
        <w:softHyphen/>
        <w:t xml:space="preserve"> и видеоизображения </w:t>
      </w:r>
    </w:p>
    <w:p w:rsidR="00C15A0D" w:rsidRPr="00C15A0D" w:rsidRDefault="00C15A0D" w:rsidP="00C15A0D">
      <w:pPr>
        <w:widowControl/>
        <w:jc w:val="both"/>
        <w:rPr>
          <w:color w:val="000000"/>
          <w:sz w:val="24"/>
          <w:szCs w:val="24"/>
        </w:rPr>
      </w:pPr>
      <w:r w:rsidRPr="00C15A0D">
        <w:rPr>
          <w:color w:val="000000"/>
          <w:spacing w:val="2"/>
          <w:sz w:val="24"/>
          <w:szCs w:val="24"/>
        </w:rPr>
        <w:lastRenderedPageBreak/>
        <w:t xml:space="preserve">примеров исполнительской деятельности, иллюстрации к музыкальным произведениям, </w:t>
      </w:r>
      <w:r w:rsidRPr="00C15A0D">
        <w:rPr>
          <w:color w:val="000000"/>
          <w:sz w:val="24"/>
          <w:szCs w:val="24"/>
        </w:rPr>
        <w:t>иллюстрации на заданную тему, продукты собственного твор</w:t>
      </w:r>
      <w:r w:rsidRPr="00C15A0D">
        <w:rPr>
          <w:color w:val="000000"/>
          <w:spacing w:val="2"/>
          <w:sz w:val="24"/>
          <w:szCs w:val="24"/>
        </w:rPr>
        <w:t>чества, аудиозаписи монологических высказываний</w:t>
      </w:r>
      <w:r>
        <w:rPr>
          <w:color w:val="000000"/>
          <w:spacing w:val="2"/>
          <w:sz w:val="24"/>
          <w:szCs w:val="24"/>
        </w:rPr>
        <w:t xml:space="preserve">, </w:t>
      </w:r>
      <w:r w:rsidRPr="00C15A0D">
        <w:rPr>
          <w:color w:val="000000"/>
          <w:spacing w:val="2"/>
          <w:sz w:val="24"/>
          <w:szCs w:val="24"/>
        </w:rPr>
        <w:softHyphen/>
        <w:t>описа</w:t>
      </w:r>
      <w:r w:rsidRPr="00C15A0D">
        <w:rPr>
          <w:color w:val="000000"/>
          <w:sz w:val="24"/>
          <w:szCs w:val="24"/>
        </w:rPr>
        <w:t>ний, материалы самоанализа и рефлексии и</w:t>
      </w:r>
      <w:r w:rsidRPr="00C15A0D">
        <w:rPr>
          <w:color w:val="000000"/>
          <w:sz w:val="24"/>
          <w:szCs w:val="24"/>
        </w:rPr>
        <w:t> </w:t>
      </w:r>
      <w:r w:rsidRPr="00C15A0D">
        <w:rPr>
          <w:color w:val="000000"/>
          <w:sz w:val="24"/>
          <w:szCs w:val="24"/>
        </w:rPr>
        <w:t>т.</w:t>
      </w:r>
      <w:r w:rsidRPr="00C15A0D">
        <w:rPr>
          <w:color w:val="000000"/>
          <w:sz w:val="24"/>
          <w:szCs w:val="24"/>
        </w:rPr>
        <w:t> </w:t>
      </w:r>
      <w:r w:rsidRPr="00C15A0D">
        <w:rPr>
          <w:color w:val="000000"/>
          <w:sz w:val="24"/>
          <w:szCs w:val="24"/>
        </w:rPr>
        <w:t>п.;</w:t>
      </w:r>
    </w:p>
    <w:p w:rsidR="00C15A0D" w:rsidRPr="00C15A0D" w:rsidRDefault="00C15A0D" w:rsidP="00B57A76">
      <w:pPr>
        <w:widowControl/>
        <w:numPr>
          <w:ilvl w:val="0"/>
          <w:numId w:val="15"/>
        </w:numPr>
        <w:jc w:val="both"/>
        <w:rPr>
          <w:color w:val="000000"/>
          <w:sz w:val="24"/>
          <w:szCs w:val="24"/>
        </w:rPr>
      </w:pPr>
      <w:r w:rsidRPr="00C15A0D">
        <w:rPr>
          <w:i/>
          <w:iCs/>
          <w:color w:val="000000"/>
          <w:sz w:val="24"/>
          <w:szCs w:val="24"/>
        </w:rPr>
        <w:t>по технологии</w:t>
      </w:r>
      <w:r w:rsidRPr="00C15A0D">
        <w:rPr>
          <w:color w:val="000000"/>
          <w:sz w:val="24"/>
          <w:szCs w:val="24"/>
        </w:rPr>
        <w:t> - фото</w:t>
      </w:r>
      <w:r w:rsidRPr="00C15A0D">
        <w:rPr>
          <w:color w:val="000000"/>
          <w:sz w:val="24"/>
          <w:szCs w:val="24"/>
        </w:rPr>
        <w:softHyphen/>
        <w:t xml:space="preserve"> и видеоизображения продуктов исполнительской </w:t>
      </w:r>
    </w:p>
    <w:p w:rsidR="00C15A0D" w:rsidRPr="00C15A0D" w:rsidRDefault="00C15A0D" w:rsidP="00C15A0D">
      <w:pPr>
        <w:widowControl/>
        <w:jc w:val="both"/>
        <w:rPr>
          <w:color w:val="000000"/>
          <w:sz w:val="24"/>
          <w:szCs w:val="24"/>
        </w:rPr>
      </w:pPr>
      <w:r w:rsidRPr="00C15A0D">
        <w:rPr>
          <w:color w:val="000000"/>
          <w:sz w:val="24"/>
          <w:szCs w:val="24"/>
        </w:rPr>
        <w:t>деятельности, аудиозаписи монологических высказываний</w:t>
      </w:r>
      <w:r w:rsidRPr="00C15A0D">
        <w:rPr>
          <w:color w:val="000000"/>
          <w:sz w:val="24"/>
          <w:szCs w:val="24"/>
        </w:rPr>
        <w:softHyphen/>
      </w:r>
      <w:r>
        <w:rPr>
          <w:color w:val="000000"/>
          <w:sz w:val="24"/>
          <w:szCs w:val="24"/>
        </w:rPr>
        <w:t xml:space="preserve">, </w:t>
      </w:r>
      <w:r w:rsidRPr="00C15A0D">
        <w:rPr>
          <w:color w:val="000000"/>
          <w:sz w:val="24"/>
          <w:szCs w:val="24"/>
        </w:rPr>
        <w:t>описаний, продукты собственного творчества, материалы самоанализа и рефлексии и</w:t>
      </w:r>
      <w:r w:rsidRPr="00C15A0D">
        <w:rPr>
          <w:color w:val="000000"/>
          <w:sz w:val="24"/>
          <w:szCs w:val="24"/>
        </w:rPr>
        <w:t> </w:t>
      </w:r>
      <w:r w:rsidRPr="00C15A0D">
        <w:rPr>
          <w:color w:val="000000"/>
          <w:sz w:val="24"/>
          <w:szCs w:val="24"/>
        </w:rPr>
        <w:t>т.</w:t>
      </w:r>
      <w:r w:rsidRPr="00C15A0D">
        <w:rPr>
          <w:color w:val="000000"/>
          <w:sz w:val="24"/>
          <w:szCs w:val="24"/>
        </w:rPr>
        <w:t> </w:t>
      </w:r>
      <w:r w:rsidRPr="00C15A0D">
        <w:rPr>
          <w:color w:val="000000"/>
          <w:sz w:val="24"/>
          <w:szCs w:val="24"/>
        </w:rPr>
        <w:t>п.;</w:t>
      </w:r>
    </w:p>
    <w:p w:rsidR="00C15A0D" w:rsidRPr="00C15A0D" w:rsidRDefault="00C15A0D" w:rsidP="00B57A76">
      <w:pPr>
        <w:widowControl/>
        <w:numPr>
          <w:ilvl w:val="0"/>
          <w:numId w:val="15"/>
        </w:numPr>
        <w:jc w:val="both"/>
        <w:rPr>
          <w:color w:val="000000"/>
          <w:sz w:val="24"/>
          <w:szCs w:val="24"/>
        </w:rPr>
      </w:pPr>
      <w:r w:rsidRPr="00C15A0D">
        <w:rPr>
          <w:i/>
          <w:iCs/>
          <w:color w:val="000000"/>
          <w:sz w:val="24"/>
          <w:szCs w:val="24"/>
        </w:rPr>
        <w:t>по физкультуре </w:t>
      </w:r>
      <w:r w:rsidRPr="00C15A0D">
        <w:rPr>
          <w:color w:val="000000"/>
          <w:sz w:val="24"/>
          <w:szCs w:val="24"/>
        </w:rPr>
        <w:t xml:space="preserve">- видеоизображения примеров исполнительской деятельности, </w:t>
      </w:r>
    </w:p>
    <w:p w:rsidR="00C15A0D" w:rsidRPr="00C15A0D" w:rsidRDefault="00C15A0D" w:rsidP="00C15A0D">
      <w:pPr>
        <w:widowControl/>
        <w:jc w:val="both"/>
        <w:rPr>
          <w:color w:val="000000"/>
          <w:sz w:val="24"/>
          <w:szCs w:val="24"/>
        </w:rPr>
      </w:pPr>
      <w:r w:rsidRPr="00C15A0D">
        <w:rPr>
          <w:color w:val="000000"/>
          <w:sz w:val="24"/>
          <w:szCs w:val="24"/>
        </w:rPr>
        <w:t>дневники наблюдений и самокон</w:t>
      </w:r>
      <w:r w:rsidRPr="00C15A0D">
        <w:rPr>
          <w:color w:val="000000"/>
          <w:spacing w:val="2"/>
          <w:sz w:val="24"/>
          <w:szCs w:val="24"/>
        </w:rPr>
        <w:t>троля, самостоятельно составленные расписания и режим дня, комплексы физических упражнений, материалы само</w:t>
      </w:r>
      <w:r w:rsidRPr="00C15A0D">
        <w:rPr>
          <w:color w:val="000000"/>
          <w:sz w:val="24"/>
          <w:szCs w:val="24"/>
        </w:rPr>
        <w:t>анализа и рефлексии и</w:t>
      </w:r>
      <w:r w:rsidRPr="00C15A0D">
        <w:rPr>
          <w:color w:val="000000"/>
          <w:sz w:val="24"/>
          <w:szCs w:val="24"/>
        </w:rPr>
        <w:t> </w:t>
      </w:r>
      <w:r w:rsidRPr="00C15A0D">
        <w:rPr>
          <w:color w:val="000000"/>
          <w:sz w:val="24"/>
          <w:szCs w:val="24"/>
        </w:rPr>
        <w:t>т.</w:t>
      </w:r>
      <w:r w:rsidRPr="00C15A0D">
        <w:rPr>
          <w:color w:val="000000"/>
          <w:sz w:val="24"/>
          <w:szCs w:val="24"/>
        </w:rPr>
        <w:t> </w:t>
      </w:r>
      <w:r w:rsidRPr="00C15A0D">
        <w:rPr>
          <w:color w:val="000000"/>
          <w:sz w:val="24"/>
          <w:szCs w:val="24"/>
        </w:rPr>
        <w:t>п.</w:t>
      </w:r>
    </w:p>
    <w:p w:rsidR="00C15A0D" w:rsidRPr="00C15A0D" w:rsidRDefault="00C15A0D" w:rsidP="00C15A0D">
      <w:pPr>
        <w:autoSpaceDE/>
        <w:autoSpaceDN/>
        <w:adjustRightInd/>
        <w:ind w:firstLine="454"/>
        <w:jc w:val="both"/>
        <w:rPr>
          <w:rFonts w:eastAsia="Andale Sans UI"/>
          <w:b/>
          <w:bCs/>
          <w:i/>
          <w:iCs/>
          <w:kern w:val="2"/>
          <w:sz w:val="24"/>
          <w:szCs w:val="24"/>
          <w:lang w:eastAsia="ar-SA"/>
        </w:rPr>
      </w:pPr>
      <w:r w:rsidRPr="00C15A0D">
        <w:rPr>
          <w:rFonts w:eastAsia="Andale Sans UI"/>
          <w:b/>
          <w:bCs/>
          <w:i/>
          <w:iCs/>
          <w:spacing w:val="-2"/>
          <w:kern w:val="2"/>
          <w:sz w:val="24"/>
          <w:szCs w:val="24"/>
          <w:lang w:eastAsia="ar-SA"/>
        </w:rPr>
        <w:t>2.</w:t>
      </w:r>
      <w:r w:rsidRPr="00C15A0D">
        <w:rPr>
          <w:rFonts w:eastAsia="Andale Sans UI"/>
          <w:b/>
          <w:bCs/>
          <w:i/>
          <w:iCs/>
          <w:spacing w:val="-2"/>
          <w:kern w:val="2"/>
          <w:sz w:val="24"/>
          <w:szCs w:val="24"/>
          <w:lang w:eastAsia="ar-SA"/>
        </w:rPr>
        <w:t> </w:t>
      </w:r>
      <w:r w:rsidRPr="00C15A0D">
        <w:rPr>
          <w:rFonts w:eastAsia="Andale Sans UI"/>
          <w:b/>
          <w:bCs/>
          <w:i/>
          <w:iCs/>
          <w:spacing w:val="-2"/>
          <w:kern w:val="2"/>
          <w:sz w:val="24"/>
          <w:szCs w:val="24"/>
          <w:lang w:eastAsia="ar-SA"/>
        </w:rPr>
        <w:t xml:space="preserve">Систематизированные материалы наблюдений </w:t>
      </w:r>
      <w:r w:rsidRPr="00C15A0D">
        <w:rPr>
          <w:rFonts w:eastAsia="Andale Sans UI"/>
          <w:i/>
          <w:iCs/>
          <w:spacing w:val="-2"/>
          <w:kern w:val="2"/>
          <w:sz w:val="24"/>
          <w:szCs w:val="24"/>
          <w:lang w:eastAsia="ar-SA"/>
        </w:rPr>
        <w:t>(оце</w:t>
      </w:r>
      <w:r w:rsidRPr="00C15A0D">
        <w:rPr>
          <w:rFonts w:eastAsia="Andale Sans UI"/>
          <w:i/>
          <w:iCs/>
          <w:kern w:val="2"/>
          <w:sz w:val="24"/>
          <w:szCs w:val="24"/>
          <w:lang w:eastAsia="ar-SA"/>
        </w:rPr>
        <w:t>ночные листы, материалы и листы наблюден и</w:t>
      </w:r>
      <w:r w:rsidRPr="00C15A0D">
        <w:rPr>
          <w:rFonts w:eastAsia="Andale Sans UI"/>
          <w:i/>
          <w:iCs/>
          <w:kern w:val="2"/>
          <w:sz w:val="24"/>
          <w:szCs w:val="24"/>
          <w:lang w:eastAsia="ar-SA"/>
        </w:rPr>
        <w:t> </w:t>
      </w:r>
      <w:r w:rsidRPr="00C15A0D">
        <w:rPr>
          <w:rFonts w:eastAsia="Andale Sans UI"/>
          <w:i/>
          <w:iCs/>
          <w:kern w:val="2"/>
          <w:sz w:val="24"/>
          <w:szCs w:val="24"/>
          <w:lang w:eastAsia="ar-SA"/>
        </w:rPr>
        <w:t>т.</w:t>
      </w:r>
      <w:r w:rsidRPr="00C15A0D">
        <w:rPr>
          <w:rFonts w:eastAsia="Andale Sans UI"/>
          <w:i/>
          <w:iCs/>
          <w:kern w:val="2"/>
          <w:sz w:val="24"/>
          <w:szCs w:val="24"/>
          <w:lang w:eastAsia="ar-SA"/>
        </w:rPr>
        <w:t> </w:t>
      </w:r>
      <w:r w:rsidRPr="00C15A0D">
        <w:rPr>
          <w:rFonts w:eastAsia="Andale Sans UI"/>
          <w:i/>
          <w:iCs/>
          <w:kern w:val="2"/>
          <w:sz w:val="24"/>
          <w:szCs w:val="24"/>
          <w:lang w:eastAsia="ar-SA"/>
        </w:rPr>
        <w:t xml:space="preserve">п.) </w:t>
      </w:r>
      <w:r w:rsidRPr="00C15A0D">
        <w:rPr>
          <w:rFonts w:eastAsia="Andale Sans UI"/>
          <w:kern w:val="2"/>
          <w:sz w:val="24"/>
          <w:szCs w:val="24"/>
          <w:lang w:eastAsia="ar-SA"/>
        </w:rPr>
        <w:t>за процессом овладения универсальными учебными действи</w:t>
      </w:r>
      <w:r w:rsidRPr="00C15A0D">
        <w:rPr>
          <w:rFonts w:eastAsia="Andale Sans UI"/>
          <w:spacing w:val="-2"/>
          <w:kern w:val="2"/>
          <w:sz w:val="24"/>
          <w:szCs w:val="24"/>
          <w:lang w:eastAsia="ar-SA"/>
        </w:rPr>
        <w:t xml:space="preserve">ями, которые ведут учителя начальных классов (выступающие </w:t>
      </w:r>
      <w:r w:rsidRPr="00C15A0D">
        <w:rPr>
          <w:rFonts w:eastAsia="Andale Sans UI"/>
          <w:kern w:val="2"/>
          <w:sz w:val="24"/>
          <w:szCs w:val="24"/>
          <w:lang w:eastAsia="ar-SA"/>
        </w:rPr>
        <w:t>и в роли учителя</w:t>
      </w:r>
      <w:r w:rsidRPr="00C15A0D">
        <w:rPr>
          <w:rFonts w:eastAsia="Andale Sans UI"/>
          <w:kern w:val="2"/>
          <w:sz w:val="24"/>
          <w:szCs w:val="24"/>
          <w:lang w:eastAsia="ar-SA"/>
        </w:rPr>
        <w:softHyphen/>
      </w:r>
      <w:r>
        <w:rPr>
          <w:rFonts w:eastAsia="Andale Sans UI"/>
          <w:kern w:val="2"/>
          <w:sz w:val="24"/>
          <w:szCs w:val="24"/>
          <w:lang w:eastAsia="ar-SA"/>
        </w:rPr>
        <w:t>-</w:t>
      </w:r>
      <w:r w:rsidRPr="00C15A0D">
        <w:rPr>
          <w:rFonts w:eastAsia="Andale Sans UI"/>
          <w:kern w:val="2"/>
          <w:sz w:val="24"/>
          <w:szCs w:val="24"/>
          <w:lang w:eastAsia="ar-SA"/>
        </w:rPr>
        <w:t>предметника, и в роли классного руководителя), иные учителя</w:t>
      </w:r>
      <w:r w:rsidRPr="00C15A0D">
        <w:rPr>
          <w:rFonts w:eastAsia="Andale Sans UI"/>
          <w:kern w:val="2"/>
          <w:sz w:val="24"/>
          <w:szCs w:val="24"/>
          <w:lang w:eastAsia="ar-SA"/>
        </w:rPr>
        <w:softHyphen/>
      </w:r>
      <w:r>
        <w:rPr>
          <w:rFonts w:eastAsia="Andale Sans UI"/>
          <w:kern w:val="2"/>
          <w:sz w:val="24"/>
          <w:szCs w:val="24"/>
          <w:lang w:eastAsia="ar-SA"/>
        </w:rPr>
        <w:t>-</w:t>
      </w:r>
      <w:r w:rsidRPr="00C15A0D">
        <w:rPr>
          <w:rFonts w:eastAsia="Andale Sans UI"/>
          <w:kern w:val="2"/>
          <w:sz w:val="24"/>
          <w:szCs w:val="24"/>
          <w:lang w:eastAsia="ar-SA"/>
        </w:rPr>
        <w:t>предметники, школьный психолог, организатор воспитательной работы и другие непосредственные участники образовательного процесса.</w:t>
      </w:r>
    </w:p>
    <w:p w:rsidR="00C15A0D" w:rsidRPr="00C15A0D" w:rsidRDefault="00C15A0D" w:rsidP="00C15A0D">
      <w:pPr>
        <w:autoSpaceDE/>
        <w:autoSpaceDN/>
        <w:adjustRightInd/>
        <w:ind w:firstLine="454"/>
        <w:jc w:val="both"/>
        <w:rPr>
          <w:rFonts w:eastAsia="Andale Sans UI"/>
          <w:b/>
          <w:bCs/>
          <w:kern w:val="2"/>
          <w:sz w:val="24"/>
          <w:szCs w:val="24"/>
          <w:lang w:eastAsia="ar-SA"/>
        </w:rPr>
      </w:pPr>
      <w:r w:rsidRPr="00C15A0D">
        <w:rPr>
          <w:rFonts w:eastAsia="Andale Sans UI"/>
          <w:b/>
          <w:bCs/>
          <w:i/>
          <w:iCs/>
          <w:kern w:val="2"/>
          <w:sz w:val="24"/>
          <w:szCs w:val="24"/>
          <w:lang w:eastAsia="ar-SA"/>
        </w:rPr>
        <w:t>3.</w:t>
      </w:r>
      <w:r w:rsidRPr="00C15A0D">
        <w:rPr>
          <w:rFonts w:eastAsia="Andale Sans UI"/>
          <w:b/>
          <w:bCs/>
          <w:i/>
          <w:iCs/>
          <w:kern w:val="2"/>
          <w:sz w:val="24"/>
          <w:szCs w:val="24"/>
          <w:lang w:eastAsia="ar-SA"/>
        </w:rPr>
        <w:t> </w:t>
      </w:r>
      <w:r w:rsidRPr="00C15A0D">
        <w:rPr>
          <w:rFonts w:eastAsia="Andale Sans UI"/>
          <w:b/>
          <w:bCs/>
          <w:i/>
          <w:iCs/>
          <w:kern w:val="2"/>
          <w:sz w:val="24"/>
          <w:szCs w:val="24"/>
          <w:lang w:eastAsia="ar-SA"/>
        </w:rPr>
        <w:t>Материалы, характеризующие достижения обучающихся в рамках внеурочнойидосуговой деятельности</w:t>
      </w:r>
      <w:r w:rsidRPr="00C15A0D">
        <w:rPr>
          <w:rFonts w:eastAsia="Andale Sans UI"/>
          <w:kern w:val="2"/>
          <w:sz w:val="24"/>
          <w:szCs w:val="24"/>
          <w:lang w:eastAsia="ar-SA"/>
        </w:rPr>
        <w:t>, например результаты участия в олимпиадах, конкурсах, смот</w:t>
      </w:r>
      <w:r w:rsidRPr="00C15A0D">
        <w:rPr>
          <w:rFonts w:eastAsia="Andale Sans UI"/>
          <w:spacing w:val="2"/>
          <w:kern w:val="2"/>
          <w:sz w:val="24"/>
          <w:szCs w:val="24"/>
          <w:lang w:eastAsia="ar-SA"/>
        </w:rPr>
        <w:t>рах, выставках, концертах, спортивных мероприятиях, поделки и</w:t>
      </w:r>
      <w:r w:rsidRPr="00C15A0D">
        <w:rPr>
          <w:rFonts w:eastAsia="Andale Sans UI"/>
          <w:spacing w:val="2"/>
          <w:kern w:val="2"/>
          <w:sz w:val="24"/>
          <w:szCs w:val="24"/>
          <w:lang w:eastAsia="ar-SA"/>
        </w:rPr>
        <w:t> </w:t>
      </w:r>
      <w:r w:rsidRPr="00C15A0D">
        <w:rPr>
          <w:rFonts w:eastAsia="Andale Sans UI"/>
          <w:spacing w:val="2"/>
          <w:kern w:val="2"/>
          <w:sz w:val="24"/>
          <w:szCs w:val="24"/>
          <w:lang w:eastAsia="ar-SA"/>
        </w:rPr>
        <w:t xml:space="preserve">др. Основное требование, предъявляемое к этим материалам, — отражение в них степени </w:t>
      </w:r>
      <w:proofErr w:type="gramStart"/>
      <w:r w:rsidRPr="00C15A0D">
        <w:rPr>
          <w:rFonts w:eastAsia="Andale Sans UI"/>
          <w:spacing w:val="2"/>
          <w:kern w:val="2"/>
          <w:sz w:val="24"/>
          <w:szCs w:val="24"/>
          <w:lang w:eastAsia="ar-SA"/>
        </w:rPr>
        <w:t>достижения пла</w:t>
      </w:r>
      <w:r w:rsidRPr="00C15A0D">
        <w:rPr>
          <w:rFonts w:eastAsia="Andale Sans UI"/>
          <w:kern w:val="2"/>
          <w:sz w:val="24"/>
          <w:szCs w:val="24"/>
          <w:lang w:eastAsia="ar-SA"/>
        </w:rPr>
        <w:t>нируемых результатов освоения примерной образовательной программы начального общего образования</w:t>
      </w:r>
      <w:proofErr w:type="gramEnd"/>
      <w:r w:rsidRPr="00C15A0D">
        <w:rPr>
          <w:rFonts w:eastAsia="Andale Sans UI"/>
          <w:kern w:val="2"/>
          <w:sz w:val="24"/>
          <w:szCs w:val="24"/>
          <w:lang w:eastAsia="ar-SA"/>
        </w:rPr>
        <w:t>.</w:t>
      </w:r>
    </w:p>
    <w:p w:rsidR="00C15A0D" w:rsidRPr="00C15A0D" w:rsidRDefault="00C15A0D" w:rsidP="00C15A0D">
      <w:pPr>
        <w:autoSpaceDE/>
        <w:autoSpaceDN/>
        <w:adjustRightInd/>
        <w:ind w:firstLine="454"/>
        <w:jc w:val="both"/>
        <w:rPr>
          <w:rFonts w:eastAsia="Andale Sans UI"/>
          <w:kern w:val="2"/>
          <w:sz w:val="24"/>
          <w:szCs w:val="24"/>
          <w:lang w:eastAsia="ar-SA"/>
        </w:rPr>
      </w:pPr>
      <w:r w:rsidRPr="00C15A0D">
        <w:rPr>
          <w:rFonts w:eastAsia="Andale Sans UI"/>
          <w:kern w:val="2"/>
          <w:sz w:val="24"/>
          <w:szCs w:val="24"/>
          <w:lang w:eastAsia="ar-SA"/>
        </w:rPr>
        <w:t>Анализ, интерпретация и оценкаотдельных составляющих и портфеля достижений в целом ведутся с позиций достижения планируемых результатов с учётом основных результатов начального общего образования, закреплённых в Стандарте.</w:t>
      </w:r>
    </w:p>
    <w:p w:rsidR="00C15A0D" w:rsidRPr="00C15A0D" w:rsidRDefault="00C15A0D" w:rsidP="00C15A0D">
      <w:pPr>
        <w:autoSpaceDE/>
        <w:autoSpaceDN/>
        <w:adjustRightInd/>
        <w:ind w:firstLine="454"/>
        <w:jc w:val="both"/>
        <w:rPr>
          <w:rFonts w:eastAsia="Andale Sans UI"/>
          <w:kern w:val="2"/>
          <w:sz w:val="24"/>
          <w:szCs w:val="24"/>
          <w:lang w:eastAsia="ar-SA"/>
        </w:rPr>
      </w:pPr>
      <w:proofErr w:type="gramStart"/>
      <w:r w:rsidRPr="00C15A0D">
        <w:rPr>
          <w:rFonts w:eastAsia="Andale Sans UI"/>
          <w:kern w:val="2"/>
          <w:sz w:val="24"/>
          <w:szCs w:val="24"/>
          <w:lang w:eastAsia="ar-SA"/>
        </w:rPr>
        <w:t>Оценка</w:t>
      </w:r>
      <w:proofErr w:type="gramEnd"/>
      <w:r w:rsidRPr="00C15A0D">
        <w:rPr>
          <w:rFonts w:eastAsia="Andale Sans UI"/>
          <w:kern w:val="2"/>
          <w:sz w:val="24"/>
          <w:szCs w:val="24"/>
          <w:lang w:eastAsia="ar-SA"/>
        </w:rPr>
        <w:t xml:space="preserve"> как отдельных составляющих, так и портфеля до</w:t>
      </w:r>
      <w:r w:rsidRPr="00C15A0D">
        <w:rPr>
          <w:rFonts w:eastAsia="Andale Sans UI"/>
          <w:spacing w:val="2"/>
          <w:kern w:val="2"/>
          <w:sz w:val="24"/>
          <w:szCs w:val="24"/>
          <w:lang w:eastAsia="ar-SA"/>
        </w:rPr>
        <w:t xml:space="preserve">стижений в целом ведётся на </w:t>
      </w:r>
      <w:r w:rsidRPr="00C15A0D">
        <w:rPr>
          <w:rFonts w:eastAsia="Andale Sans UI"/>
          <w:i/>
          <w:iCs/>
          <w:spacing w:val="2"/>
          <w:kern w:val="2"/>
          <w:sz w:val="24"/>
          <w:szCs w:val="24"/>
          <w:lang w:eastAsia="ar-SA"/>
        </w:rPr>
        <w:t>критериальной основе</w:t>
      </w:r>
      <w:r w:rsidRPr="00C15A0D">
        <w:rPr>
          <w:rFonts w:eastAsia="Andale Sans UI"/>
          <w:spacing w:val="2"/>
          <w:kern w:val="2"/>
          <w:sz w:val="24"/>
          <w:szCs w:val="24"/>
          <w:lang w:eastAsia="ar-SA"/>
        </w:rPr>
        <w:t>, по</w:t>
      </w:r>
      <w:r w:rsidRPr="00C15A0D">
        <w:rPr>
          <w:rFonts w:eastAsia="Andale Sans UI"/>
          <w:kern w:val="2"/>
          <w:sz w:val="24"/>
          <w:szCs w:val="24"/>
          <w:lang w:eastAsia="ar-SA"/>
        </w:rPr>
        <w:t>этому портфели достижений должны сопровождаться специ</w:t>
      </w:r>
      <w:r w:rsidRPr="00C15A0D">
        <w:rPr>
          <w:rFonts w:eastAsia="Andale Sans UI"/>
          <w:spacing w:val="2"/>
          <w:kern w:val="2"/>
          <w:sz w:val="24"/>
          <w:szCs w:val="24"/>
          <w:lang w:eastAsia="ar-SA"/>
        </w:rPr>
        <w:t xml:space="preserve">альными документами, в которых описаны состав портфеля достижений; критерии, на основе которых оцениваются отдельные работы, и вклад каждой работы в накопленную </w:t>
      </w:r>
      <w:r w:rsidRPr="00C15A0D">
        <w:rPr>
          <w:rFonts w:eastAsia="Andale Sans UI"/>
          <w:kern w:val="2"/>
          <w:sz w:val="24"/>
          <w:szCs w:val="24"/>
          <w:lang w:eastAsia="ar-SA"/>
        </w:rPr>
        <w:t>оценку выпускника. Критерии оценки отдельных составляющих портфеля достижений могут полностью соответствовать рекомендуемым или быть адаптированы учителем применительно к особенностям образовательной программы и контингента детей.</w:t>
      </w:r>
    </w:p>
    <w:p w:rsidR="00C15A0D" w:rsidRPr="00C15A0D" w:rsidRDefault="00C15A0D" w:rsidP="00C15A0D">
      <w:pPr>
        <w:autoSpaceDE/>
        <w:autoSpaceDN/>
        <w:adjustRightInd/>
        <w:ind w:firstLine="454"/>
        <w:jc w:val="both"/>
        <w:rPr>
          <w:rFonts w:eastAsia="Andale Sans UI"/>
          <w:kern w:val="2"/>
          <w:sz w:val="24"/>
          <w:szCs w:val="24"/>
          <w:lang w:eastAsia="ar-SA"/>
        </w:rPr>
      </w:pPr>
      <w:r w:rsidRPr="00C15A0D">
        <w:rPr>
          <w:rFonts w:eastAsia="Andale Sans UI"/>
          <w:kern w:val="2"/>
          <w:sz w:val="24"/>
          <w:szCs w:val="24"/>
          <w:lang w:eastAsia="ar-SA"/>
        </w:rPr>
        <w:t xml:space="preserve">При адаптации критериев целесообразно соотносить их с </w:t>
      </w:r>
      <w:r w:rsidRPr="00C15A0D">
        <w:rPr>
          <w:rFonts w:eastAsia="Andale Sans UI"/>
          <w:spacing w:val="2"/>
          <w:kern w:val="2"/>
          <w:sz w:val="24"/>
          <w:szCs w:val="24"/>
          <w:lang w:eastAsia="ar-SA"/>
        </w:rPr>
        <w:t>критериями и нормами, представленными в примерах ин</w:t>
      </w:r>
      <w:r w:rsidRPr="00C15A0D">
        <w:rPr>
          <w:rFonts w:eastAsia="Andale Sans UI"/>
          <w:kern w:val="2"/>
          <w:sz w:val="24"/>
          <w:szCs w:val="24"/>
          <w:lang w:eastAsia="ar-SA"/>
        </w:rPr>
        <w:t>струментария для итоговой оценки достижения планируемых результатов, естественно, спроецировав их предварительно на данный этап обучения.</w:t>
      </w:r>
    </w:p>
    <w:p w:rsidR="00C15A0D" w:rsidRPr="00C15A0D" w:rsidRDefault="00C15A0D" w:rsidP="00C15A0D">
      <w:pPr>
        <w:autoSpaceDE/>
        <w:autoSpaceDN/>
        <w:adjustRightInd/>
        <w:ind w:firstLine="454"/>
        <w:jc w:val="both"/>
        <w:rPr>
          <w:rFonts w:eastAsia="Andale Sans UI"/>
          <w:kern w:val="2"/>
          <w:sz w:val="24"/>
          <w:szCs w:val="24"/>
          <w:lang w:eastAsia="ar-SA"/>
        </w:rPr>
      </w:pPr>
      <w:r w:rsidRPr="00C15A0D">
        <w:rPr>
          <w:rFonts w:eastAsia="Andale Sans UI"/>
          <w:spacing w:val="2"/>
          <w:kern w:val="2"/>
          <w:sz w:val="24"/>
          <w:szCs w:val="24"/>
          <w:lang w:eastAsia="ar-SA"/>
        </w:rPr>
        <w:t xml:space="preserve">По результатам оценки, которая формируется на основе </w:t>
      </w:r>
      <w:r w:rsidRPr="00C15A0D">
        <w:rPr>
          <w:rFonts w:eastAsia="Andale Sans UI"/>
          <w:kern w:val="2"/>
          <w:sz w:val="24"/>
          <w:szCs w:val="24"/>
          <w:lang w:eastAsia="ar-SA"/>
        </w:rPr>
        <w:t>материалов портфеля достижений, делаются выводы:</w:t>
      </w:r>
    </w:p>
    <w:p w:rsidR="00C15A0D" w:rsidRPr="00C15A0D" w:rsidRDefault="00C15A0D" w:rsidP="00C15A0D">
      <w:pPr>
        <w:autoSpaceDE/>
        <w:autoSpaceDN/>
        <w:adjustRightInd/>
        <w:ind w:firstLine="454"/>
        <w:jc w:val="both"/>
        <w:rPr>
          <w:rFonts w:eastAsia="Andale Sans UI"/>
          <w:kern w:val="2"/>
          <w:sz w:val="24"/>
          <w:szCs w:val="24"/>
          <w:lang w:eastAsia="ar-SA"/>
        </w:rPr>
      </w:pPr>
      <w:r w:rsidRPr="00C15A0D">
        <w:rPr>
          <w:rFonts w:eastAsia="Andale Sans UI"/>
          <w:kern w:val="2"/>
          <w:sz w:val="24"/>
          <w:szCs w:val="24"/>
          <w:lang w:eastAsia="ar-SA"/>
        </w:rPr>
        <w:t>1)</w:t>
      </w:r>
      <w:r w:rsidRPr="00C15A0D">
        <w:rPr>
          <w:rFonts w:eastAsia="Andale Sans UI"/>
          <w:kern w:val="2"/>
          <w:sz w:val="24"/>
          <w:szCs w:val="24"/>
          <w:lang w:eastAsia="ar-SA"/>
        </w:rPr>
        <w:t> </w:t>
      </w:r>
      <w:r w:rsidRPr="00C15A0D">
        <w:rPr>
          <w:rFonts w:eastAsia="Andale Sans UI"/>
          <w:kern w:val="2"/>
          <w:sz w:val="24"/>
          <w:szCs w:val="24"/>
          <w:lang w:eastAsia="ar-SA"/>
        </w:rPr>
        <w:t xml:space="preserve">о сформированности у обучающегося </w:t>
      </w:r>
      <w:r w:rsidRPr="00C15A0D">
        <w:rPr>
          <w:rFonts w:eastAsia="Andale Sans UI"/>
          <w:i/>
          <w:iCs/>
          <w:kern w:val="2"/>
          <w:sz w:val="24"/>
          <w:szCs w:val="24"/>
          <w:lang w:eastAsia="ar-SA"/>
        </w:rPr>
        <w:t>универсальных и предметных способов действий</w:t>
      </w:r>
      <w:r w:rsidRPr="00C15A0D">
        <w:rPr>
          <w:rFonts w:eastAsia="Andale Sans UI"/>
          <w:kern w:val="2"/>
          <w:sz w:val="24"/>
          <w:szCs w:val="24"/>
          <w:lang w:eastAsia="ar-SA"/>
        </w:rPr>
        <w:t xml:space="preserve">, а также </w:t>
      </w:r>
      <w:r w:rsidRPr="00C15A0D">
        <w:rPr>
          <w:rFonts w:eastAsia="Andale Sans UI"/>
          <w:i/>
          <w:iCs/>
          <w:kern w:val="2"/>
          <w:sz w:val="24"/>
          <w:szCs w:val="24"/>
          <w:lang w:eastAsia="ar-SA"/>
        </w:rPr>
        <w:t>опорной системы знаний</w:t>
      </w:r>
      <w:r w:rsidRPr="00C15A0D">
        <w:rPr>
          <w:rFonts w:eastAsia="Andale Sans UI"/>
          <w:kern w:val="2"/>
          <w:sz w:val="24"/>
          <w:szCs w:val="24"/>
          <w:lang w:eastAsia="ar-SA"/>
        </w:rPr>
        <w:t>, обеспечивающих ему возможность продолжения образования в основной школе;</w:t>
      </w:r>
    </w:p>
    <w:p w:rsidR="00C15A0D" w:rsidRPr="00C15A0D" w:rsidRDefault="00C15A0D" w:rsidP="00C15A0D">
      <w:pPr>
        <w:autoSpaceDE/>
        <w:autoSpaceDN/>
        <w:adjustRightInd/>
        <w:ind w:firstLine="454"/>
        <w:jc w:val="both"/>
        <w:rPr>
          <w:rFonts w:eastAsia="Andale Sans UI"/>
          <w:spacing w:val="-4"/>
          <w:kern w:val="2"/>
          <w:sz w:val="24"/>
          <w:szCs w:val="24"/>
          <w:lang w:eastAsia="ar-SA"/>
        </w:rPr>
      </w:pPr>
      <w:r w:rsidRPr="00C15A0D">
        <w:rPr>
          <w:rFonts w:eastAsia="Andale Sans UI"/>
          <w:spacing w:val="-4"/>
          <w:kern w:val="2"/>
          <w:sz w:val="24"/>
          <w:szCs w:val="24"/>
          <w:lang w:eastAsia="ar-SA"/>
        </w:rPr>
        <w:t>2)</w:t>
      </w:r>
      <w:r w:rsidRPr="00C15A0D">
        <w:rPr>
          <w:rFonts w:eastAsia="Andale Sans UI"/>
          <w:spacing w:val="-4"/>
          <w:kern w:val="2"/>
          <w:sz w:val="24"/>
          <w:szCs w:val="24"/>
          <w:lang w:eastAsia="ar-SA"/>
        </w:rPr>
        <w:t> </w:t>
      </w:r>
      <w:r w:rsidRPr="00C15A0D">
        <w:rPr>
          <w:rFonts w:eastAsia="Andale Sans UI"/>
          <w:spacing w:val="-4"/>
          <w:kern w:val="2"/>
          <w:sz w:val="24"/>
          <w:szCs w:val="24"/>
          <w:lang w:eastAsia="ar-SA"/>
        </w:rPr>
        <w:t xml:space="preserve">о сформированности основ </w:t>
      </w:r>
      <w:r w:rsidRPr="00C15A0D">
        <w:rPr>
          <w:rFonts w:eastAsia="Andale Sans UI"/>
          <w:i/>
          <w:iCs/>
          <w:spacing w:val="-4"/>
          <w:kern w:val="2"/>
          <w:sz w:val="24"/>
          <w:szCs w:val="24"/>
          <w:lang w:eastAsia="ar-SA"/>
        </w:rPr>
        <w:t>умения учиться</w:t>
      </w:r>
      <w:r w:rsidRPr="00C15A0D">
        <w:rPr>
          <w:rFonts w:eastAsia="Andale Sans UI"/>
          <w:spacing w:val="-4"/>
          <w:kern w:val="2"/>
          <w:sz w:val="24"/>
          <w:szCs w:val="24"/>
          <w:lang w:eastAsia="ar-SA"/>
        </w:rPr>
        <w:t>, понимаемой как способность к самоорганизации с целью постановки и решения учебно</w:t>
      </w:r>
      <w:r>
        <w:rPr>
          <w:rFonts w:eastAsia="Andale Sans UI"/>
          <w:spacing w:val="-4"/>
          <w:kern w:val="2"/>
          <w:sz w:val="24"/>
          <w:szCs w:val="24"/>
          <w:lang w:eastAsia="ar-SA"/>
        </w:rPr>
        <w:t>-</w:t>
      </w:r>
      <w:r w:rsidRPr="00C15A0D">
        <w:rPr>
          <w:rFonts w:eastAsia="Andale Sans UI"/>
          <w:spacing w:val="-4"/>
          <w:kern w:val="2"/>
          <w:sz w:val="24"/>
          <w:szCs w:val="24"/>
          <w:lang w:eastAsia="ar-SA"/>
        </w:rPr>
        <w:softHyphen/>
        <w:t>познавательных и учебно</w:t>
      </w:r>
      <w:r>
        <w:rPr>
          <w:rFonts w:eastAsia="Andale Sans UI"/>
          <w:spacing w:val="-4"/>
          <w:kern w:val="2"/>
          <w:sz w:val="24"/>
          <w:szCs w:val="24"/>
          <w:lang w:eastAsia="ar-SA"/>
        </w:rPr>
        <w:t>-</w:t>
      </w:r>
      <w:r w:rsidRPr="00C15A0D">
        <w:rPr>
          <w:rFonts w:eastAsia="Andale Sans UI"/>
          <w:spacing w:val="-4"/>
          <w:kern w:val="2"/>
          <w:sz w:val="24"/>
          <w:szCs w:val="24"/>
          <w:lang w:eastAsia="ar-SA"/>
        </w:rPr>
        <w:softHyphen/>
        <w:t>практических задач;</w:t>
      </w:r>
    </w:p>
    <w:p w:rsidR="00C15A0D" w:rsidRPr="00C15A0D" w:rsidRDefault="00C15A0D" w:rsidP="00C15A0D">
      <w:pPr>
        <w:autoSpaceDE/>
        <w:autoSpaceDN/>
        <w:adjustRightInd/>
        <w:ind w:firstLine="454"/>
        <w:jc w:val="both"/>
        <w:rPr>
          <w:rFonts w:eastAsia="Andale Sans UI"/>
          <w:kern w:val="2"/>
          <w:sz w:val="24"/>
          <w:szCs w:val="24"/>
          <w:lang w:eastAsia="ar-SA"/>
        </w:rPr>
      </w:pPr>
      <w:r w:rsidRPr="00C15A0D">
        <w:rPr>
          <w:rFonts w:eastAsia="Andale Sans UI"/>
          <w:kern w:val="2"/>
          <w:sz w:val="24"/>
          <w:szCs w:val="24"/>
          <w:lang w:eastAsia="ar-SA"/>
        </w:rPr>
        <w:t>3)</w:t>
      </w:r>
      <w:r w:rsidRPr="00C15A0D">
        <w:rPr>
          <w:rFonts w:eastAsia="Andale Sans UI"/>
          <w:kern w:val="2"/>
          <w:sz w:val="24"/>
          <w:szCs w:val="24"/>
          <w:lang w:eastAsia="ar-SA"/>
        </w:rPr>
        <w:t> </w:t>
      </w:r>
      <w:r w:rsidRPr="00C15A0D">
        <w:rPr>
          <w:rFonts w:eastAsia="Andale Sans UI"/>
          <w:kern w:val="2"/>
          <w:sz w:val="24"/>
          <w:szCs w:val="24"/>
          <w:lang w:eastAsia="ar-SA"/>
        </w:rPr>
        <w:t xml:space="preserve">об </w:t>
      </w:r>
      <w:r w:rsidRPr="00C15A0D">
        <w:rPr>
          <w:rFonts w:eastAsia="Andale Sans UI"/>
          <w:i/>
          <w:iCs/>
          <w:kern w:val="2"/>
          <w:sz w:val="24"/>
          <w:szCs w:val="24"/>
          <w:lang w:eastAsia="ar-SA"/>
        </w:rPr>
        <w:t>индивидуальном прогрессе</w:t>
      </w:r>
      <w:r w:rsidRPr="00C15A0D">
        <w:rPr>
          <w:rFonts w:eastAsia="Andale Sans UI"/>
          <w:kern w:val="2"/>
          <w:sz w:val="24"/>
          <w:szCs w:val="24"/>
          <w:lang w:eastAsia="ar-SA"/>
        </w:rPr>
        <w:t xml:space="preserve"> в основных сферах раз</w:t>
      </w:r>
      <w:r w:rsidRPr="00C15A0D">
        <w:rPr>
          <w:rFonts w:eastAsia="Andale Sans UI"/>
          <w:spacing w:val="2"/>
          <w:kern w:val="2"/>
          <w:sz w:val="24"/>
          <w:szCs w:val="24"/>
          <w:lang w:eastAsia="ar-SA"/>
        </w:rPr>
        <w:t>вития личности </w:t>
      </w:r>
      <w:proofErr w:type="gramStart"/>
      <w:r w:rsidRPr="00C15A0D">
        <w:rPr>
          <w:rFonts w:eastAsia="Andale Sans UI"/>
          <w:spacing w:val="2"/>
          <w:kern w:val="2"/>
          <w:sz w:val="24"/>
          <w:szCs w:val="24"/>
          <w:lang w:eastAsia="ar-SA"/>
        </w:rPr>
        <w:t>-м</w:t>
      </w:r>
      <w:proofErr w:type="gramEnd"/>
      <w:r w:rsidRPr="00C15A0D">
        <w:rPr>
          <w:rFonts w:eastAsia="Andale Sans UI"/>
          <w:spacing w:val="2"/>
          <w:kern w:val="2"/>
          <w:sz w:val="24"/>
          <w:szCs w:val="24"/>
          <w:lang w:eastAsia="ar-SA"/>
        </w:rPr>
        <w:t>отивационно</w:t>
      </w:r>
      <w:r w:rsidRPr="00C15A0D">
        <w:rPr>
          <w:rFonts w:eastAsia="Andale Sans UI"/>
          <w:spacing w:val="2"/>
          <w:kern w:val="2"/>
          <w:sz w:val="24"/>
          <w:szCs w:val="24"/>
          <w:lang w:eastAsia="ar-SA"/>
        </w:rPr>
        <w:softHyphen/>
        <w:t>смысловой, познаватель</w:t>
      </w:r>
      <w:r w:rsidRPr="00C15A0D">
        <w:rPr>
          <w:rFonts w:eastAsia="Andale Sans UI"/>
          <w:kern w:val="2"/>
          <w:sz w:val="24"/>
          <w:szCs w:val="24"/>
          <w:lang w:eastAsia="ar-SA"/>
        </w:rPr>
        <w:t>ной, эмоциональной, волевой и саморегуляции.</w:t>
      </w:r>
    </w:p>
    <w:p w:rsidR="00C15A0D" w:rsidRPr="00C15A0D" w:rsidRDefault="00C15A0D" w:rsidP="00C15A0D">
      <w:pPr>
        <w:keepNext/>
        <w:widowControl/>
        <w:ind w:firstLine="454"/>
        <w:jc w:val="both"/>
        <w:rPr>
          <w:b/>
          <w:bCs/>
          <w:i/>
          <w:iCs/>
          <w:color w:val="000000"/>
          <w:sz w:val="24"/>
          <w:szCs w:val="24"/>
        </w:rPr>
      </w:pPr>
    </w:p>
    <w:p w:rsidR="00C15A0D" w:rsidRPr="00C15A0D" w:rsidRDefault="00C15A0D" w:rsidP="00C15A0D">
      <w:pPr>
        <w:keepNext/>
        <w:widowControl/>
        <w:ind w:firstLine="454"/>
        <w:jc w:val="both"/>
        <w:rPr>
          <w:b/>
          <w:bCs/>
          <w:i/>
          <w:iCs/>
          <w:color w:val="000000"/>
          <w:sz w:val="24"/>
          <w:szCs w:val="24"/>
        </w:rPr>
      </w:pPr>
      <w:r w:rsidRPr="00C15A0D">
        <w:rPr>
          <w:b/>
          <w:bCs/>
          <w:i/>
          <w:iCs/>
          <w:color w:val="000000"/>
          <w:sz w:val="24"/>
          <w:szCs w:val="24"/>
        </w:rPr>
        <w:t xml:space="preserve">1.3.4. Итоговая оценка выпускника </w:t>
      </w:r>
    </w:p>
    <w:p w:rsidR="00C15A0D" w:rsidRPr="00C15A0D" w:rsidRDefault="00C15A0D" w:rsidP="00C15A0D">
      <w:pPr>
        <w:autoSpaceDE/>
        <w:autoSpaceDN/>
        <w:adjustRightInd/>
        <w:ind w:firstLine="454"/>
        <w:jc w:val="both"/>
        <w:rPr>
          <w:rFonts w:eastAsia="Andale Sans UI"/>
          <w:kern w:val="2"/>
          <w:sz w:val="24"/>
          <w:szCs w:val="24"/>
          <w:lang w:eastAsia="ar-SA"/>
        </w:rPr>
      </w:pPr>
      <w:r w:rsidRPr="00C15A0D">
        <w:rPr>
          <w:rFonts w:eastAsia="Andale Sans UI"/>
          <w:spacing w:val="2"/>
          <w:kern w:val="2"/>
          <w:sz w:val="24"/>
          <w:szCs w:val="24"/>
          <w:lang w:eastAsia="ar-SA"/>
        </w:rPr>
        <w:t>На итоговую оценку на ступени начального общего об</w:t>
      </w:r>
      <w:r w:rsidRPr="00C15A0D">
        <w:rPr>
          <w:rFonts w:eastAsia="Andale Sans UI"/>
          <w:kern w:val="2"/>
          <w:sz w:val="24"/>
          <w:szCs w:val="24"/>
          <w:lang w:eastAsia="ar-SA"/>
        </w:rPr>
        <w:t xml:space="preserve">разования, результаты которой используются при принятии решения о возможности (или невозможности) продолжения </w:t>
      </w:r>
      <w:r w:rsidRPr="00C15A0D">
        <w:rPr>
          <w:rFonts w:eastAsia="Andale Sans UI"/>
          <w:spacing w:val="2"/>
          <w:kern w:val="2"/>
          <w:sz w:val="24"/>
          <w:szCs w:val="24"/>
          <w:lang w:eastAsia="ar-SA"/>
        </w:rPr>
        <w:t xml:space="preserve">обучения на следующей ступени, выносятся </w:t>
      </w:r>
      <w:r w:rsidRPr="00C15A0D">
        <w:rPr>
          <w:rFonts w:eastAsia="Andale Sans UI"/>
          <w:i/>
          <w:iCs/>
          <w:spacing w:val="2"/>
          <w:kern w:val="2"/>
          <w:sz w:val="24"/>
          <w:szCs w:val="24"/>
          <w:lang w:eastAsia="ar-SA"/>
        </w:rPr>
        <w:t>только пред</w:t>
      </w:r>
      <w:r w:rsidRPr="00C15A0D">
        <w:rPr>
          <w:rFonts w:eastAsia="Andale Sans UI"/>
          <w:i/>
          <w:iCs/>
          <w:kern w:val="2"/>
          <w:sz w:val="24"/>
          <w:szCs w:val="24"/>
          <w:lang w:eastAsia="ar-SA"/>
        </w:rPr>
        <w:t xml:space="preserve">метные и метапредметные </w:t>
      </w:r>
      <w:r w:rsidRPr="00C15A0D">
        <w:rPr>
          <w:rFonts w:eastAsia="Andale Sans UI"/>
          <w:i/>
          <w:iCs/>
          <w:kern w:val="2"/>
          <w:sz w:val="24"/>
          <w:szCs w:val="24"/>
          <w:lang w:eastAsia="ar-SA"/>
        </w:rPr>
        <w:lastRenderedPageBreak/>
        <w:t>результаты</w:t>
      </w:r>
      <w:r w:rsidRPr="00C15A0D">
        <w:rPr>
          <w:rFonts w:eastAsia="Andale Sans UI"/>
          <w:kern w:val="2"/>
          <w:sz w:val="24"/>
          <w:szCs w:val="24"/>
          <w:lang w:eastAsia="ar-SA"/>
        </w:rPr>
        <w:t>, описанные в разделе «Выпускник научится» планируемых результатов начального образования.</w:t>
      </w:r>
    </w:p>
    <w:p w:rsidR="00C15A0D" w:rsidRPr="00C15A0D" w:rsidRDefault="00C15A0D" w:rsidP="00C15A0D">
      <w:pPr>
        <w:autoSpaceDE/>
        <w:autoSpaceDN/>
        <w:adjustRightInd/>
        <w:ind w:firstLine="454"/>
        <w:jc w:val="both"/>
        <w:rPr>
          <w:rFonts w:eastAsia="Andale Sans UI"/>
          <w:kern w:val="2"/>
          <w:sz w:val="24"/>
          <w:szCs w:val="24"/>
          <w:lang w:eastAsia="ar-SA"/>
        </w:rPr>
      </w:pPr>
      <w:r w:rsidRPr="00C15A0D">
        <w:rPr>
          <w:rFonts w:eastAsia="Andale Sans UI"/>
          <w:spacing w:val="2"/>
          <w:kern w:val="2"/>
          <w:sz w:val="24"/>
          <w:szCs w:val="24"/>
          <w:lang w:eastAsia="ar-SA"/>
        </w:rPr>
        <w:t xml:space="preserve">Предметом итоговой оценки является </w:t>
      </w:r>
      <w:r w:rsidRPr="00C15A0D">
        <w:rPr>
          <w:rFonts w:eastAsia="Andale Sans UI"/>
          <w:i/>
          <w:iCs/>
          <w:spacing w:val="2"/>
          <w:kern w:val="2"/>
          <w:sz w:val="24"/>
          <w:szCs w:val="24"/>
          <w:lang w:eastAsia="ar-SA"/>
        </w:rPr>
        <w:t>способность обу</w:t>
      </w:r>
      <w:r w:rsidRPr="00C15A0D">
        <w:rPr>
          <w:rFonts w:eastAsia="Andale Sans UI"/>
          <w:i/>
          <w:iCs/>
          <w:kern w:val="2"/>
          <w:sz w:val="24"/>
          <w:szCs w:val="24"/>
          <w:lang w:eastAsia="ar-SA"/>
        </w:rPr>
        <w:t>чающихся решать учебно</w:t>
      </w:r>
      <w:r w:rsidRPr="00C15A0D">
        <w:rPr>
          <w:rFonts w:eastAsia="Andale Sans UI"/>
          <w:i/>
          <w:iCs/>
          <w:kern w:val="2"/>
          <w:sz w:val="24"/>
          <w:szCs w:val="24"/>
          <w:lang w:eastAsia="ar-SA"/>
        </w:rPr>
        <w:softHyphen/>
        <w:t>познавательные и учебно</w:t>
      </w:r>
      <w:r w:rsidRPr="00C15A0D">
        <w:rPr>
          <w:rFonts w:eastAsia="Andale Sans UI"/>
          <w:i/>
          <w:iCs/>
          <w:kern w:val="2"/>
          <w:sz w:val="24"/>
          <w:szCs w:val="24"/>
          <w:lang w:eastAsia="ar-SA"/>
        </w:rPr>
        <w:softHyphen/>
      </w:r>
      <w:r>
        <w:rPr>
          <w:rFonts w:eastAsia="Andale Sans UI"/>
          <w:i/>
          <w:iCs/>
          <w:kern w:val="2"/>
          <w:sz w:val="24"/>
          <w:szCs w:val="24"/>
          <w:lang w:eastAsia="ar-SA"/>
        </w:rPr>
        <w:t>-</w:t>
      </w:r>
      <w:r w:rsidRPr="00C15A0D">
        <w:rPr>
          <w:rFonts w:eastAsia="Andale Sans UI"/>
          <w:i/>
          <w:iCs/>
          <w:kern w:val="2"/>
          <w:sz w:val="24"/>
          <w:szCs w:val="24"/>
          <w:lang w:eastAsia="ar-SA"/>
        </w:rPr>
        <w:t>прак</w:t>
      </w:r>
      <w:r w:rsidRPr="00C15A0D">
        <w:rPr>
          <w:rFonts w:eastAsia="Andale Sans UI"/>
          <w:i/>
          <w:iCs/>
          <w:spacing w:val="2"/>
          <w:kern w:val="2"/>
          <w:sz w:val="24"/>
          <w:szCs w:val="24"/>
          <w:lang w:eastAsia="ar-SA"/>
        </w:rPr>
        <w:t>тические задачи, построенные на материале опорной системы знаний с использованием средств, релевантных содержанию учебных предметов</w:t>
      </w:r>
      <w:r w:rsidRPr="00C15A0D">
        <w:rPr>
          <w:rFonts w:eastAsia="Andale Sans UI"/>
          <w:spacing w:val="2"/>
          <w:kern w:val="2"/>
          <w:sz w:val="24"/>
          <w:szCs w:val="24"/>
          <w:lang w:eastAsia="ar-SA"/>
        </w:rPr>
        <w:t xml:space="preserve">, в том числе на основе метапредметных действий. Способность к решению иного </w:t>
      </w:r>
      <w:r w:rsidRPr="00C15A0D">
        <w:rPr>
          <w:rFonts w:eastAsia="Andale Sans UI"/>
          <w:kern w:val="2"/>
          <w:sz w:val="24"/>
          <w:szCs w:val="24"/>
          <w:lang w:eastAsia="ar-SA"/>
        </w:rPr>
        <w:t>класса задач является предметом различного рода неперсонифицированных обследований.</w:t>
      </w:r>
    </w:p>
    <w:p w:rsidR="00C15A0D" w:rsidRPr="00C15A0D" w:rsidRDefault="00C15A0D" w:rsidP="00C15A0D">
      <w:pPr>
        <w:autoSpaceDE/>
        <w:autoSpaceDN/>
        <w:adjustRightInd/>
        <w:ind w:firstLine="454"/>
        <w:jc w:val="both"/>
        <w:rPr>
          <w:rFonts w:eastAsia="Andale Sans UI"/>
          <w:kern w:val="2"/>
          <w:sz w:val="24"/>
          <w:szCs w:val="24"/>
          <w:lang w:eastAsia="ar-SA"/>
        </w:rPr>
      </w:pPr>
      <w:r w:rsidRPr="00C15A0D">
        <w:rPr>
          <w:rFonts w:eastAsia="Andale Sans UI"/>
          <w:kern w:val="2"/>
          <w:sz w:val="24"/>
          <w:szCs w:val="24"/>
          <w:lang w:eastAsia="ar-SA"/>
        </w:rPr>
        <w:t>На ступени начального общего образования особое зна</w:t>
      </w:r>
      <w:r w:rsidRPr="00C15A0D">
        <w:rPr>
          <w:rFonts w:eastAsia="Andale Sans UI"/>
          <w:spacing w:val="2"/>
          <w:kern w:val="2"/>
          <w:sz w:val="24"/>
          <w:szCs w:val="24"/>
          <w:lang w:eastAsia="ar-SA"/>
        </w:rPr>
        <w:t xml:space="preserve">чение для продолжения образования имеет усвоение обучающимися </w:t>
      </w:r>
      <w:r w:rsidRPr="00C15A0D">
        <w:rPr>
          <w:rFonts w:eastAsia="Andale Sans UI"/>
          <w:i/>
          <w:iCs/>
          <w:spacing w:val="2"/>
          <w:kern w:val="2"/>
          <w:sz w:val="24"/>
          <w:szCs w:val="24"/>
          <w:lang w:eastAsia="ar-SA"/>
        </w:rPr>
        <w:t xml:space="preserve">опорной системы знаний по русскому языку </w:t>
      </w:r>
      <w:r w:rsidRPr="00C15A0D">
        <w:rPr>
          <w:rFonts w:eastAsia="Andale Sans UI"/>
          <w:i/>
          <w:iCs/>
          <w:kern w:val="2"/>
          <w:sz w:val="24"/>
          <w:szCs w:val="24"/>
          <w:lang w:eastAsia="ar-SA"/>
        </w:rPr>
        <w:t>и математике</w:t>
      </w:r>
      <w:r w:rsidRPr="00C15A0D">
        <w:rPr>
          <w:rFonts w:eastAsia="Andale Sans UI"/>
          <w:kern w:val="2"/>
          <w:sz w:val="24"/>
          <w:szCs w:val="24"/>
          <w:lang w:eastAsia="ar-SA"/>
        </w:rPr>
        <w:t xml:space="preserve"> и овладение следующими метапредметными действиями:</w:t>
      </w:r>
    </w:p>
    <w:p w:rsidR="00C15A0D" w:rsidRPr="00C15A0D" w:rsidRDefault="00C15A0D" w:rsidP="00B57A76">
      <w:pPr>
        <w:widowControl/>
        <w:numPr>
          <w:ilvl w:val="0"/>
          <w:numId w:val="15"/>
        </w:numPr>
        <w:jc w:val="both"/>
        <w:rPr>
          <w:color w:val="000000"/>
          <w:sz w:val="24"/>
          <w:szCs w:val="24"/>
        </w:rPr>
      </w:pPr>
      <w:proofErr w:type="gramStart"/>
      <w:r w:rsidRPr="00C15A0D">
        <w:rPr>
          <w:i/>
          <w:iCs/>
          <w:color w:val="000000"/>
          <w:sz w:val="24"/>
          <w:szCs w:val="24"/>
        </w:rPr>
        <w:t>речевыми</w:t>
      </w:r>
      <w:proofErr w:type="gramEnd"/>
      <w:r w:rsidRPr="00C15A0D">
        <w:rPr>
          <w:color w:val="000000"/>
          <w:sz w:val="24"/>
          <w:szCs w:val="24"/>
        </w:rPr>
        <w:t xml:space="preserve">, среди которых следует выделить </w:t>
      </w:r>
      <w:r w:rsidRPr="00C15A0D">
        <w:rPr>
          <w:i/>
          <w:iCs/>
          <w:color w:val="000000"/>
          <w:sz w:val="24"/>
          <w:szCs w:val="24"/>
        </w:rPr>
        <w:t xml:space="preserve">навыки осознанного чтения и работы </w:t>
      </w:r>
    </w:p>
    <w:p w:rsidR="00C15A0D" w:rsidRPr="00C15A0D" w:rsidRDefault="00C15A0D" w:rsidP="00C15A0D">
      <w:pPr>
        <w:widowControl/>
        <w:ind w:firstLine="244"/>
        <w:jc w:val="both"/>
        <w:rPr>
          <w:color w:val="000000"/>
          <w:sz w:val="24"/>
          <w:szCs w:val="24"/>
        </w:rPr>
      </w:pPr>
      <w:r w:rsidRPr="00C15A0D">
        <w:rPr>
          <w:i/>
          <w:iCs/>
          <w:color w:val="000000"/>
          <w:sz w:val="24"/>
          <w:szCs w:val="24"/>
        </w:rPr>
        <w:t>с информацией</w:t>
      </w:r>
      <w:r w:rsidRPr="00C15A0D">
        <w:rPr>
          <w:color w:val="000000"/>
          <w:sz w:val="24"/>
          <w:szCs w:val="24"/>
        </w:rPr>
        <w:t>;</w:t>
      </w:r>
    </w:p>
    <w:p w:rsidR="00C15A0D" w:rsidRPr="00C15A0D" w:rsidRDefault="00C15A0D" w:rsidP="00B57A76">
      <w:pPr>
        <w:widowControl/>
        <w:numPr>
          <w:ilvl w:val="0"/>
          <w:numId w:val="15"/>
        </w:numPr>
        <w:jc w:val="both"/>
        <w:rPr>
          <w:color w:val="000000"/>
          <w:sz w:val="24"/>
          <w:szCs w:val="24"/>
        </w:rPr>
      </w:pPr>
      <w:proofErr w:type="gramStart"/>
      <w:r w:rsidRPr="00C15A0D">
        <w:rPr>
          <w:i/>
          <w:iCs/>
          <w:color w:val="000000"/>
          <w:spacing w:val="2"/>
          <w:sz w:val="24"/>
          <w:szCs w:val="24"/>
        </w:rPr>
        <w:t>коммуникативными</w:t>
      </w:r>
      <w:proofErr w:type="gramEnd"/>
      <w:r w:rsidRPr="00C15A0D">
        <w:rPr>
          <w:color w:val="000000"/>
          <w:spacing w:val="2"/>
          <w:sz w:val="24"/>
          <w:szCs w:val="24"/>
        </w:rPr>
        <w:t>, необходимыми для учебного со</w:t>
      </w:r>
      <w:r w:rsidRPr="00C15A0D">
        <w:rPr>
          <w:color w:val="000000"/>
          <w:sz w:val="24"/>
          <w:szCs w:val="24"/>
        </w:rPr>
        <w:t>трудничества с учителем и</w:t>
      </w:r>
    </w:p>
    <w:p w:rsidR="00C15A0D" w:rsidRPr="00C15A0D" w:rsidRDefault="00C15A0D" w:rsidP="00C15A0D">
      <w:pPr>
        <w:widowControl/>
        <w:ind w:firstLine="244"/>
        <w:jc w:val="both"/>
        <w:rPr>
          <w:color w:val="000000"/>
          <w:sz w:val="24"/>
          <w:szCs w:val="24"/>
        </w:rPr>
      </w:pPr>
      <w:r w:rsidRPr="00C15A0D">
        <w:rPr>
          <w:color w:val="000000"/>
          <w:sz w:val="24"/>
          <w:szCs w:val="24"/>
        </w:rPr>
        <w:t>сверстниками.</w:t>
      </w:r>
    </w:p>
    <w:p w:rsidR="00C15A0D" w:rsidRPr="00C15A0D" w:rsidRDefault="00C15A0D" w:rsidP="00C15A0D">
      <w:pPr>
        <w:autoSpaceDE/>
        <w:autoSpaceDN/>
        <w:adjustRightInd/>
        <w:ind w:firstLine="454"/>
        <w:jc w:val="both"/>
        <w:rPr>
          <w:rFonts w:eastAsia="Andale Sans UI"/>
          <w:kern w:val="2"/>
          <w:sz w:val="24"/>
          <w:szCs w:val="24"/>
          <w:lang w:eastAsia="ar-SA"/>
        </w:rPr>
      </w:pPr>
      <w:r w:rsidRPr="00C15A0D">
        <w:rPr>
          <w:rFonts w:eastAsia="Andale Sans UI"/>
          <w:kern w:val="2"/>
          <w:sz w:val="24"/>
          <w:szCs w:val="24"/>
          <w:lang w:eastAsia="ar-SA"/>
        </w:rPr>
        <w:t>Итоговая оценка выпускника формируется на основе на</w:t>
      </w:r>
      <w:r w:rsidRPr="00C15A0D">
        <w:rPr>
          <w:rFonts w:eastAsia="Andale Sans UI"/>
          <w:spacing w:val="2"/>
          <w:kern w:val="2"/>
          <w:sz w:val="24"/>
          <w:szCs w:val="24"/>
          <w:lang w:eastAsia="ar-SA"/>
        </w:rPr>
        <w:t>копленной оценки, зафиксированной в портфеле достиже</w:t>
      </w:r>
      <w:r w:rsidRPr="00C15A0D">
        <w:rPr>
          <w:rFonts w:eastAsia="Andale Sans UI"/>
          <w:kern w:val="2"/>
          <w:sz w:val="24"/>
          <w:szCs w:val="24"/>
          <w:lang w:eastAsia="ar-SA"/>
        </w:rPr>
        <w:t xml:space="preserve">ний, по всем учебным предметам и оценок за выполнение, </w:t>
      </w:r>
      <w:r w:rsidRPr="00C15A0D">
        <w:rPr>
          <w:rFonts w:eastAsia="Andale Sans UI"/>
          <w:spacing w:val="2"/>
          <w:kern w:val="2"/>
          <w:sz w:val="24"/>
          <w:szCs w:val="24"/>
          <w:lang w:eastAsia="ar-SA"/>
        </w:rPr>
        <w:t xml:space="preserve">как минимум, трёх (четырёх) итоговых работ (по русскому </w:t>
      </w:r>
      <w:r w:rsidRPr="00C15A0D">
        <w:rPr>
          <w:rFonts w:eastAsia="Andale Sans UI"/>
          <w:kern w:val="2"/>
          <w:sz w:val="24"/>
          <w:szCs w:val="24"/>
          <w:lang w:eastAsia="ar-SA"/>
        </w:rPr>
        <w:t>языку,  математике и комплексной работы на межпредметной основе).</w:t>
      </w:r>
    </w:p>
    <w:p w:rsidR="00C15A0D" w:rsidRPr="00C15A0D" w:rsidRDefault="00C15A0D" w:rsidP="00C15A0D">
      <w:pPr>
        <w:autoSpaceDE/>
        <w:autoSpaceDN/>
        <w:adjustRightInd/>
        <w:ind w:firstLine="454"/>
        <w:jc w:val="both"/>
        <w:rPr>
          <w:rFonts w:eastAsia="Andale Sans UI"/>
          <w:kern w:val="2"/>
          <w:sz w:val="24"/>
          <w:szCs w:val="24"/>
          <w:lang w:eastAsia="ar-SA"/>
        </w:rPr>
      </w:pPr>
      <w:r w:rsidRPr="00C15A0D">
        <w:rPr>
          <w:rFonts w:eastAsia="Andale Sans UI"/>
          <w:kern w:val="2"/>
          <w:sz w:val="24"/>
          <w:szCs w:val="24"/>
          <w:lang w:eastAsia="ar-SA"/>
        </w:rPr>
        <w:t>При этом накопленная оценка характеризует выполнение всей совокупности планируемых результатов, а также дина</w:t>
      </w:r>
      <w:r w:rsidRPr="00C15A0D">
        <w:rPr>
          <w:rFonts w:eastAsia="Andale Sans UI"/>
          <w:spacing w:val="2"/>
          <w:kern w:val="2"/>
          <w:sz w:val="24"/>
          <w:szCs w:val="24"/>
          <w:lang w:eastAsia="ar-SA"/>
        </w:rPr>
        <w:t xml:space="preserve">мику образовательных достижений обучающихся за период </w:t>
      </w:r>
      <w:r w:rsidRPr="00C15A0D">
        <w:rPr>
          <w:rFonts w:eastAsia="Andale Sans UI"/>
          <w:kern w:val="2"/>
          <w:sz w:val="24"/>
          <w:szCs w:val="24"/>
          <w:lang w:eastAsia="ar-SA"/>
        </w:rPr>
        <w:t>обучения. А оценки за итоговые работы характеризуют, как минимум, уровень усвоения обучающимися опорной системы знаний по русскому языку, родному языку и математике, а также уровень овладения метапредметными действиями.</w:t>
      </w:r>
    </w:p>
    <w:p w:rsidR="00C15A0D" w:rsidRPr="00C15A0D" w:rsidRDefault="00C15A0D" w:rsidP="00C15A0D">
      <w:pPr>
        <w:autoSpaceDE/>
        <w:autoSpaceDN/>
        <w:adjustRightInd/>
        <w:ind w:firstLine="454"/>
        <w:jc w:val="both"/>
        <w:rPr>
          <w:rFonts w:eastAsia="Andale Sans UI"/>
          <w:kern w:val="2"/>
          <w:sz w:val="24"/>
          <w:szCs w:val="24"/>
          <w:lang w:eastAsia="ar-SA"/>
        </w:rPr>
      </w:pPr>
      <w:r w:rsidRPr="00C15A0D">
        <w:rPr>
          <w:rFonts w:eastAsia="Andale Sans UI"/>
          <w:spacing w:val="2"/>
          <w:kern w:val="2"/>
          <w:sz w:val="24"/>
          <w:szCs w:val="24"/>
          <w:lang w:eastAsia="ar-SA"/>
        </w:rPr>
        <w:t xml:space="preserve">На основании этих оценок по каждому предмету и по </w:t>
      </w:r>
      <w:r w:rsidRPr="00C15A0D">
        <w:rPr>
          <w:rFonts w:eastAsia="Andale Sans UI"/>
          <w:kern w:val="2"/>
          <w:sz w:val="24"/>
          <w:szCs w:val="24"/>
          <w:lang w:eastAsia="ar-SA"/>
        </w:rPr>
        <w:t>программе формирования универсальных учебных действий делаются следующие выводы о достижении планируемых результатов.</w:t>
      </w:r>
    </w:p>
    <w:p w:rsidR="00C15A0D" w:rsidRPr="00C15A0D" w:rsidRDefault="00C15A0D" w:rsidP="00C15A0D">
      <w:pPr>
        <w:autoSpaceDE/>
        <w:autoSpaceDN/>
        <w:adjustRightInd/>
        <w:ind w:firstLine="454"/>
        <w:jc w:val="both"/>
        <w:rPr>
          <w:rFonts w:eastAsia="Andale Sans UI"/>
          <w:kern w:val="2"/>
          <w:sz w:val="24"/>
          <w:szCs w:val="24"/>
          <w:lang w:eastAsia="ar-SA"/>
        </w:rPr>
      </w:pPr>
      <w:r w:rsidRPr="00C15A0D">
        <w:rPr>
          <w:rFonts w:eastAsia="Andale Sans UI"/>
          <w:kern w:val="2"/>
          <w:sz w:val="24"/>
          <w:szCs w:val="24"/>
          <w:lang w:eastAsia="ar-SA"/>
        </w:rPr>
        <w:t>1)</w:t>
      </w:r>
      <w:r w:rsidRPr="00C15A0D">
        <w:rPr>
          <w:rFonts w:eastAsia="Andale Sans UI"/>
          <w:kern w:val="2"/>
          <w:sz w:val="24"/>
          <w:szCs w:val="24"/>
          <w:lang w:eastAsia="ar-SA"/>
        </w:rPr>
        <w:t> </w:t>
      </w:r>
      <w:r w:rsidRPr="00C15A0D">
        <w:rPr>
          <w:rFonts w:eastAsia="Andale Sans UI"/>
          <w:kern w:val="2"/>
          <w:sz w:val="24"/>
          <w:szCs w:val="24"/>
          <w:lang w:eastAsia="ar-SA"/>
        </w:rPr>
        <w:t>Выпускник овладел опорной системой знаний и учебными действиями, необходимыми для продолжения образования на следующей ступени, и способен использовать их для решения простых учебно</w:t>
      </w:r>
      <w:r>
        <w:rPr>
          <w:rFonts w:eastAsia="Andale Sans UI"/>
          <w:kern w:val="2"/>
          <w:sz w:val="24"/>
          <w:szCs w:val="24"/>
          <w:lang w:eastAsia="ar-SA"/>
        </w:rPr>
        <w:t>-</w:t>
      </w:r>
      <w:r w:rsidRPr="00C15A0D">
        <w:rPr>
          <w:rFonts w:eastAsia="Andale Sans UI"/>
          <w:kern w:val="2"/>
          <w:sz w:val="24"/>
          <w:szCs w:val="24"/>
          <w:lang w:eastAsia="ar-SA"/>
        </w:rPr>
        <w:softHyphen/>
        <w:t>познавательных и учебно</w:t>
      </w:r>
      <w:r>
        <w:rPr>
          <w:rFonts w:eastAsia="Andale Sans UI"/>
          <w:kern w:val="2"/>
          <w:sz w:val="24"/>
          <w:szCs w:val="24"/>
          <w:lang w:eastAsia="ar-SA"/>
        </w:rPr>
        <w:t>-</w:t>
      </w:r>
      <w:r w:rsidRPr="00C15A0D">
        <w:rPr>
          <w:rFonts w:eastAsia="Andale Sans UI"/>
          <w:kern w:val="2"/>
          <w:sz w:val="24"/>
          <w:szCs w:val="24"/>
          <w:lang w:eastAsia="ar-SA"/>
        </w:rPr>
        <w:softHyphen/>
        <w:t>практических задач средствами данного предмета.</w:t>
      </w:r>
    </w:p>
    <w:p w:rsidR="00C15A0D" w:rsidRPr="00C15A0D" w:rsidRDefault="00C15A0D" w:rsidP="00C15A0D">
      <w:pPr>
        <w:autoSpaceDE/>
        <w:autoSpaceDN/>
        <w:adjustRightInd/>
        <w:ind w:firstLine="454"/>
        <w:jc w:val="both"/>
        <w:rPr>
          <w:rFonts w:eastAsia="Andale Sans UI"/>
          <w:kern w:val="2"/>
          <w:sz w:val="24"/>
          <w:szCs w:val="24"/>
          <w:lang w:eastAsia="ar-SA"/>
        </w:rPr>
      </w:pPr>
      <w:r w:rsidRPr="00C15A0D">
        <w:rPr>
          <w:rFonts w:eastAsia="Andale Sans UI"/>
          <w:kern w:val="2"/>
          <w:sz w:val="24"/>
          <w:szCs w:val="24"/>
          <w:lang w:eastAsia="ar-SA"/>
        </w:rPr>
        <w:t xml:space="preserve">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w:t>
      </w:r>
      <w:r w:rsidRPr="00C15A0D">
        <w:rPr>
          <w:rFonts w:eastAsia="Andale Sans UI"/>
          <w:spacing w:val="2"/>
          <w:kern w:val="2"/>
          <w:sz w:val="24"/>
          <w:szCs w:val="24"/>
          <w:lang w:eastAsia="ar-SA"/>
        </w:rPr>
        <w:t>как минимум, с оценкой «зачтено» (или «удовлетворитель</w:t>
      </w:r>
      <w:r w:rsidRPr="00C15A0D">
        <w:rPr>
          <w:rFonts w:eastAsia="Andale Sans UI"/>
          <w:kern w:val="2"/>
          <w:sz w:val="24"/>
          <w:szCs w:val="24"/>
          <w:lang w:eastAsia="ar-SA"/>
        </w:rPr>
        <w:t>но»), а результаты выполнения итоговых работ свидетельствуют о правильном выполнении не менее 50% заданий базового уровня.</w:t>
      </w:r>
    </w:p>
    <w:p w:rsidR="00C15A0D" w:rsidRPr="00C15A0D" w:rsidRDefault="00C15A0D" w:rsidP="00C15A0D">
      <w:pPr>
        <w:autoSpaceDE/>
        <w:autoSpaceDN/>
        <w:adjustRightInd/>
        <w:ind w:firstLine="454"/>
        <w:jc w:val="both"/>
        <w:rPr>
          <w:rFonts w:eastAsia="Andale Sans UI"/>
          <w:kern w:val="2"/>
          <w:sz w:val="24"/>
          <w:szCs w:val="24"/>
          <w:lang w:eastAsia="ar-SA"/>
        </w:rPr>
      </w:pPr>
      <w:r w:rsidRPr="00C15A0D">
        <w:rPr>
          <w:rFonts w:eastAsia="Andale Sans UI"/>
          <w:spacing w:val="4"/>
          <w:kern w:val="2"/>
          <w:sz w:val="24"/>
          <w:szCs w:val="24"/>
          <w:lang w:eastAsia="ar-SA"/>
        </w:rPr>
        <w:t>2)</w:t>
      </w:r>
      <w:r w:rsidRPr="00C15A0D">
        <w:rPr>
          <w:rFonts w:eastAsia="Andale Sans UI"/>
          <w:spacing w:val="4"/>
          <w:kern w:val="2"/>
          <w:sz w:val="24"/>
          <w:szCs w:val="24"/>
          <w:lang w:eastAsia="ar-SA"/>
        </w:rPr>
        <w:t> </w:t>
      </w:r>
      <w:r w:rsidRPr="00C15A0D">
        <w:rPr>
          <w:rFonts w:eastAsia="Andale Sans UI"/>
          <w:spacing w:val="4"/>
          <w:kern w:val="2"/>
          <w:sz w:val="24"/>
          <w:szCs w:val="24"/>
          <w:lang w:eastAsia="ar-SA"/>
        </w:rPr>
        <w:t>Выпускник овладел опорной системой знаний, необходимой для продолжения образования на следующей</w:t>
      </w:r>
      <w:r w:rsidRPr="00C15A0D">
        <w:rPr>
          <w:rFonts w:eastAsia="Andale Sans UI"/>
          <w:kern w:val="2"/>
          <w:sz w:val="24"/>
          <w:szCs w:val="24"/>
          <w:lang w:eastAsia="ar-SA"/>
        </w:rPr>
        <w:t xml:space="preserve"> ступени, на уровне осознанного произвольного овладения учебными действиями.</w:t>
      </w:r>
    </w:p>
    <w:p w:rsidR="00C15A0D" w:rsidRPr="00C15A0D" w:rsidRDefault="00C15A0D" w:rsidP="00C15A0D">
      <w:pPr>
        <w:autoSpaceDE/>
        <w:autoSpaceDN/>
        <w:adjustRightInd/>
        <w:ind w:firstLine="454"/>
        <w:jc w:val="both"/>
        <w:rPr>
          <w:rFonts w:eastAsia="Andale Sans UI"/>
          <w:kern w:val="2"/>
          <w:sz w:val="24"/>
          <w:szCs w:val="24"/>
          <w:lang w:eastAsia="ar-SA"/>
        </w:rPr>
      </w:pPr>
      <w:proofErr w:type="gramStart"/>
      <w:r w:rsidRPr="00C15A0D">
        <w:rPr>
          <w:rFonts w:eastAsia="Andale Sans UI"/>
          <w:kern w:val="2"/>
          <w:sz w:val="24"/>
          <w:szCs w:val="24"/>
          <w:lang w:eastAsia="ar-SA"/>
        </w:rPr>
        <w:t xml:space="preserve">Такой вывод делается, если в материалах накопительной </w:t>
      </w:r>
      <w:r w:rsidRPr="00C15A0D">
        <w:rPr>
          <w:rFonts w:eastAsia="Andale Sans UI"/>
          <w:spacing w:val="2"/>
          <w:kern w:val="2"/>
          <w:sz w:val="24"/>
          <w:szCs w:val="24"/>
          <w:lang w:eastAsia="ar-SA"/>
        </w:rPr>
        <w:t>системы оценки зафиксировано достижение планируемых результатов по всем основным разделам учебной програм</w:t>
      </w:r>
      <w:r w:rsidRPr="00C15A0D">
        <w:rPr>
          <w:rFonts w:eastAsia="Andale Sans UI"/>
          <w:kern w:val="2"/>
          <w:sz w:val="24"/>
          <w:szCs w:val="24"/>
          <w:lang w:eastAsia="ar-SA"/>
        </w:rPr>
        <w:t xml:space="preserve">мы, причём не менее чем по половине разделов выставлена </w:t>
      </w:r>
      <w:r w:rsidRPr="00C15A0D">
        <w:rPr>
          <w:rFonts w:eastAsia="Andale Sans UI"/>
          <w:spacing w:val="2"/>
          <w:kern w:val="2"/>
          <w:sz w:val="24"/>
          <w:szCs w:val="24"/>
          <w:lang w:eastAsia="ar-SA"/>
        </w:rPr>
        <w:t xml:space="preserve">оценка «хорошо» или «отлично», а результаты выполнения </w:t>
      </w:r>
      <w:r w:rsidRPr="00C15A0D">
        <w:rPr>
          <w:rFonts w:eastAsia="Andale Sans UI"/>
          <w:kern w:val="2"/>
          <w:sz w:val="24"/>
          <w:szCs w:val="24"/>
          <w:lang w:eastAsia="ar-SA"/>
        </w:rPr>
        <w:t>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w:t>
      </w:r>
      <w:proofErr w:type="gramEnd"/>
    </w:p>
    <w:p w:rsidR="00C15A0D" w:rsidRPr="00C15A0D" w:rsidRDefault="00C15A0D" w:rsidP="00C15A0D">
      <w:pPr>
        <w:autoSpaceDE/>
        <w:autoSpaceDN/>
        <w:adjustRightInd/>
        <w:ind w:firstLine="454"/>
        <w:jc w:val="both"/>
        <w:rPr>
          <w:rFonts w:eastAsia="Andale Sans UI"/>
          <w:kern w:val="2"/>
          <w:sz w:val="24"/>
          <w:szCs w:val="24"/>
          <w:lang w:eastAsia="ar-SA"/>
        </w:rPr>
      </w:pPr>
      <w:r w:rsidRPr="00C15A0D">
        <w:rPr>
          <w:rFonts w:eastAsia="Andale Sans UI"/>
          <w:spacing w:val="2"/>
          <w:kern w:val="2"/>
          <w:sz w:val="24"/>
          <w:szCs w:val="24"/>
          <w:lang w:eastAsia="ar-SA"/>
        </w:rPr>
        <w:t>3)</w:t>
      </w:r>
      <w:r w:rsidRPr="00C15A0D">
        <w:rPr>
          <w:rFonts w:eastAsia="Andale Sans UI"/>
          <w:spacing w:val="2"/>
          <w:kern w:val="2"/>
          <w:sz w:val="24"/>
          <w:szCs w:val="24"/>
          <w:lang w:eastAsia="ar-SA"/>
        </w:rPr>
        <w:t> </w:t>
      </w:r>
      <w:r w:rsidRPr="00C15A0D">
        <w:rPr>
          <w:rFonts w:eastAsia="Andale Sans UI"/>
          <w:spacing w:val="2"/>
          <w:kern w:val="2"/>
          <w:sz w:val="24"/>
          <w:szCs w:val="24"/>
          <w:lang w:eastAsia="ar-SA"/>
        </w:rPr>
        <w:t xml:space="preserve">Выпускник не овладел опорной системой знаний и </w:t>
      </w:r>
      <w:r w:rsidRPr="00C15A0D">
        <w:rPr>
          <w:rFonts w:eastAsia="Andale Sans UI"/>
          <w:kern w:val="2"/>
          <w:sz w:val="24"/>
          <w:szCs w:val="24"/>
          <w:lang w:eastAsia="ar-SA"/>
        </w:rPr>
        <w:t>учебными действиями, необходимыми для продолжения образования на следующей ступени.</w:t>
      </w:r>
    </w:p>
    <w:p w:rsidR="00C15A0D" w:rsidRPr="00C15A0D" w:rsidRDefault="00C15A0D" w:rsidP="00C15A0D">
      <w:pPr>
        <w:autoSpaceDE/>
        <w:autoSpaceDN/>
        <w:adjustRightInd/>
        <w:ind w:firstLine="454"/>
        <w:jc w:val="both"/>
        <w:rPr>
          <w:rFonts w:eastAsia="Andale Sans UI"/>
          <w:kern w:val="2"/>
          <w:sz w:val="24"/>
          <w:szCs w:val="24"/>
          <w:lang w:eastAsia="ar-SA"/>
        </w:rPr>
      </w:pPr>
      <w:r w:rsidRPr="00C15A0D">
        <w:rPr>
          <w:rFonts w:eastAsia="Andale Sans UI"/>
          <w:kern w:val="2"/>
          <w:sz w:val="24"/>
          <w:szCs w:val="24"/>
          <w:lang w:eastAsia="ar-SA"/>
        </w:rPr>
        <w:t xml:space="preserve">Такой вывод делается, если в материалах накопительной системы оценки не зафиксировано достижение планируемых </w:t>
      </w:r>
      <w:r w:rsidRPr="00C15A0D">
        <w:rPr>
          <w:rFonts w:eastAsia="Andale Sans UI"/>
          <w:spacing w:val="-2"/>
          <w:kern w:val="2"/>
          <w:sz w:val="24"/>
          <w:szCs w:val="24"/>
          <w:lang w:eastAsia="ar-SA"/>
        </w:rPr>
        <w:t xml:space="preserve">результатов по </w:t>
      </w:r>
      <w:r w:rsidRPr="00C15A0D">
        <w:rPr>
          <w:rFonts w:eastAsia="Andale Sans UI"/>
          <w:spacing w:val="-2"/>
          <w:kern w:val="2"/>
          <w:sz w:val="24"/>
          <w:szCs w:val="24"/>
          <w:u w:val="thick" w:color="000000"/>
          <w:lang w:eastAsia="ar-SA"/>
        </w:rPr>
        <w:t>всем</w:t>
      </w:r>
      <w:r w:rsidRPr="00C15A0D">
        <w:rPr>
          <w:rFonts w:eastAsia="Andale Sans UI"/>
          <w:spacing w:val="-2"/>
          <w:kern w:val="2"/>
          <w:sz w:val="24"/>
          <w:szCs w:val="24"/>
          <w:lang w:eastAsia="ar-SA"/>
        </w:rPr>
        <w:t xml:space="preserve"> основным разделам учебной программы, а результаты выполнения итоговых работ свидетельствуют о пра</w:t>
      </w:r>
      <w:r w:rsidRPr="00C15A0D">
        <w:rPr>
          <w:rFonts w:eastAsia="Andale Sans UI"/>
          <w:kern w:val="2"/>
          <w:sz w:val="24"/>
          <w:szCs w:val="24"/>
          <w:lang w:eastAsia="ar-SA"/>
        </w:rPr>
        <w:t xml:space="preserve">вильном </w:t>
      </w:r>
      <w:r w:rsidRPr="00C15A0D">
        <w:rPr>
          <w:rFonts w:eastAsia="Andale Sans UI"/>
          <w:kern w:val="2"/>
          <w:sz w:val="24"/>
          <w:szCs w:val="24"/>
          <w:lang w:eastAsia="ar-SA"/>
        </w:rPr>
        <w:lastRenderedPageBreak/>
        <w:t>выполнении менее 50% заданий базового уровня.</w:t>
      </w:r>
    </w:p>
    <w:p w:rsidR="00C15A0D" w:rsidRPr="00C15A0D" w:rsidRDefault="00C15A0D" w:rsidP="00C15A0D">
      <w:pPr>
        <w:autoSpaceDE/>
        <w:autoSpaceDN/>
        <w:adjustRightInd/>
        <w:ind w:firstLine="454"/>
        <w:jc w:val="both"/>
        <w:rPr>
          <w:rFonts w:eastAsia="Andale Sans UI"/>
          <w:spacing w:val="-2"/>
          <w:kern w:val="2"/>
          <w:sz w:val="24"/>
          <w:szCs w:val="24"/>
          <w:lang w:eastAsia="ar-SA"/>
        </w:rPr>
      </w:pPr>
      <w:r w:rsidRPr="00C15A0D">
        <w:rPr>
          <w:rFonts w:eastAsia="Andale Sans UI"/>
          <w:spacing w:val="-4"/>
          <w:kern w:val="2"/>
          <w:sz w:val="24"/>
          <w:szCs w:val="24"/>
          <w:lang w:eastAsia="ar-SA"/>
        </w:rPr>
        <w:t>Педагогический совет образовательного учреждения на осно</w:t>
      </w:r>
      <w:r w:rsidRPr="00C15A0D">
        <w:rPr>
          <w:rFonts w:eastAsia="Andale Sans UI"/>
          <w:kern w:val="2"/>
          <w:sz w:val="24"/>
          <w:szCs w:val="24"/>
          <w:lang w:eastAsia="ar-SA"/>
        </w:rPr>
        <w:t>ве выводов, сделанных по каждому обучающемуся, рассма</w:t>
      </w:r>
      <w:r w:rsidRPr="00C15A0D">
        <w:rPr>
          <w:rFonts w:eastAsia="Andale Sans UI"/>
          <w:spacing w:val="2"/>
          <w:kern w:val="2"/>
          <w:sz w:val="24"/>
          <w:szCs w:val="24"/>
          <w:lang w:eastAsia="ar-SA"/>
        </w:rPr>
        <w:t xml:space="preserve">тривает вопрос об </w:t>
      </w:r>
      <w:r w:rsidRPr="00C15A0D">
        <w:rPr>
          <w:rFonts w:eastAsia="Andale Sans UI"/>
          <w:b/>
          <w:bCs/>
          <w:spacing w:val="2"/>
          <w:kern w:val="2"/>
          <w:sz w:val="24"/>
          <w:szCs w:val="24"/>
          <w:lang w:eastAsia="ar-SA"/>
        </w:rPr>
        <w:t xml:space="preserve">успешном освоении данным обучающимся основной образовательной программы начального </w:t>
      </w:r>
      <w:r w:rsidRPr="00C15A0D">
        <w:rPr>
          <w:rFonts w:eastAsia="Andale Sans UI"/>
          <w:b/>
          <w:bCs/>
          <w:spacing w:val="-2"/>
          <w:kern w:val="2"/>
          <w:sz w:val="24"/>
          <w:szCs w:val="24"/>
          <w:lang w:eastAsia="ar-SA"/>
        </w:rPr>
        <w:t>общего образования и переводе его на следующую ступень общего образования</w:t>
      </w:r>
      <w:r w:rsidRPr="00C15A0D">
        <w:rPr>
          <w:rFonts w:eastAsia="Andale Sans UI"/>
          <w:spacing w:val="-2"/>
          <w:kern w:val="2"/>
          <w:sz w:val="24"/>
          <w:szCs w:val="24"/>
          <w:lang w:eastAsia="ar-SA"/>
        </w:rPr>
        <w:t>.</w:t>
      </w:r>
    </w:p>
    <w:p w:rsidR="00C15A0D" w:rsidRPr="00C15A0D" w:rsidRDefault="00C15A0D" w:rsidP="00C15A0D">
      <w:pPr>
        <w:autoSpaceDE/>
        <w:autoSpaceDN/>
        <w:adjustRightInd/>
        <w:ind w:firstLine="454"/>
        <w:jc w:val="both"/>
        <w:rPr>
          <w:rFonts w:eastAsia="Andale Sans UI"/>
          <w:kern w:val="2"/>
          <w:sz w:val="24"/>
          <w:szCs w:val="24"/>
          <w:lang w:eastAsia="ar-SA"/>
        </w:rPr>
      </w:pPr>
      <w:proofErr w:type="gramStart"/>
      <w:r w:rsidRPr="00C15A0D">
        <w:rPr>
          <w:rFonts w:eastAsia="Andale Sans UI"/>
          <w:kern w:val="2"/>
          <w:sz w:val="24"/>
          <w:szCs w:val="24"/>
          <w:lang w:eastAsia="ar-SA"/>
        </w:rPr>
        <w:t xml:space="preserve">В случае если полученные обучающимся итоговые оценки не позволяют сделать однозначного вывода о достижении </w:t>
      </w:r>
      <w:r w:rsidRPr="00C15A0D">
        <w:rPr>
          <w:rFonts w:eastAsia="Andale Sans UI"/>
          <w:spacing w:val="2"/>
          <w:kern w:val="2"/>
          <w:sz w:val="24"/>
          <w:szCs w:val="24"/>
          <w:lang w:eastAsia="ar-SA"/>
        </w:rPr>
        <w:t>планируемых результатов, решение о переводе на следую</w:t>
      </w:r>
      <w:r w:rsidRPr="00C15A0D">
        <w:rPr>
          <w:rFonts w:eastAsia="Andale Sans UI"/>
          <w:kern w:val="2"/>
          <w:sz w:val="24"/>
          <w:szCs w:val="24"/>
          <w:lang w:eastAsia="ar-SA"/>
        </w:rPr>
        <w:t>щую ступень общего образования принимается педагогическим советом с учётом динамики образовательных достижений обучающегося и контекстной информации об условиях и особенностях его обучения в рамках регламентированных процедур, устанавливаемых на федеральном уровне.</w:t>
      </w:r>
      <w:proofErr w:type="gramEnd"/>
    </w:p>
    <w:p w:rsidR="00C15A0D" w:rsidRPr="00C15A0D" w:rsidRDefault="00C15A0D" w:rsidP="00C15A0D">
      <w:pPr>
        <w:autoSpaceDE/>
        <w:autoSpaceDN/>
        <w:adjustRightInd/>
        <w:ind w:firstLine="454"/>
        <w:jc w:val="both"/>
        <w:rPr>
          <w:rFonts w:eastAsia="Andale Sans UI"/>
          <w:kern w:val="2"/>
          <w:sz w:val="24"/>
          <w:szCs w:val="24"/>
          <w:lang w:eastAsia="ar-SA"/>
        </w:rPr>
      </w:pPr>
      <w:r w:rsidRPr="00C15A0D">
        <w:rPr>
          <w:rFonts w:eastAsia="Andale Sans UI"/>
          <w:kern w:val="2"/>
          <w:sz w:val="24"/>
          <w:szCs w:val="24"/>
          <w:lang w:eastAsia="ar-SA"/>
        </w:rPr>
        <w:t>Решение</w:t>
      </w:r>
      <w:r w:rsidRPr="00C15A0D">
        <w:rPr>
          <w:rFonts w:eastAsia="Andale Sans UI"/>
          <w:b/>
          <w:bCs/>
          <w:kern w:val="2"/>
          <w:sz w:val="24"/>
          <w:szCs w:val="24"/>
          <w:lang w:eastAsia="ar-SA"/>
        </w:rPr>
        <w:t xml:space="preserve"> о переводе</w:t>
      </w:r>
      <w:r w:rsidRPr="00C15A0D">
        <w:rPr>
          <w:rFonts w:eastAsia="Andale Sans UI"/>
          <w:kern w:val="2"/>
          <w:sz w:val="24"/>
          <w:szCs w:val="24"/>
          <w:lang w:eastAsia="ar-SA"/>
        </w:rPr>
        <w:t xml:space="preserve"> обучающегося на следующую ступень общего образования принимается одновременно с рассмотрением и утверждением </w:t>
      </w:r>
      <w:r w:rsidRPr="00C15A0D">
        <w:rPr>
          <w:rFonts w:eastAsia="Andale Sans UI"/>
          <w:b/>
          <w:bCs/>
          <w:kern w:val="2"/>
          <w:sz w:val="24"/>
          <w:szCs w:val="24"/>
          <w:lang w:eastAsia="ar-SA"/>
        </w:rPr>
        <w:t>характеристики обучающегося</w:t>
      </w:r>
      <w:r w:rsidRPr="00C15A0D">
        <w:rPr>
          <w:rFonts w:eastAsia="Andale Sans UI"/>
          <w:kern w:val="2"/>
          <w:sz w:val="24"/>
          <w:szCs w:val="24"/>
          <w:lang w:eastAsia="ar-SA"/>
        </w:rPr>
        <w:t>, в которой:</w:t>
      </w:r>
    </w:p>
    <w:p w:rsidR="00C15A0D" w:rsidRPr="00C15A0D" w:rsidRDefault="00C15A0D" w:rsidP="00B57A76">
      <w:pPr>
        <w:widowControl/>
        <w:numPr>
          <w:ilvl w:val="0"/>
          <w:numId w:val="15"/>
        </w:numPr>
        <w:jc w:val="both"/>
        <w:rPr>
          <w:color w:val="000000"/>
          <w:sz w:val="24"/>
          <w:szCs w:val="24"/>
        </w:rPr>
      </w:pPr>
      <w:r w:rsidRPr="00C15A0D">
        <w:rPr>
          <w:color w:val="000000"/>
          <w:sz w:val="24"/>
          <w:szCs w:val="24"/>
        </w:rPr>
        <w:t xml:space="preserve">отмечаются образовательные достижения и положительные качества </w:t>
      </w:r>
    </w:p>
    <w:p w:rsidR="00C15A0D" w:rsidRPr="00C15A0D" w:rsidRDefault="00C15A0D" w:rsidP="00C15A0D">
      <w:pPr>
        <w:widowControl/>
        <w:jc w:val="both"/>
        <w:rPr>
          <w:color w:val="000000"/>
          <w:sz w:val="24"/>
          <w:szCs w:val="24"/>
        </w:rPr>
      </w:pPr>
      <w:r w:rsidRPr="00C15A0D">
        <w:rPr>
          <w:color w:val="000000"/>
          <w:sz w:val="24"/>
          <w:szCs w:val="24"/>
        </w:rPr>
        <w:t>обучающегося;</w:t>
      </w:r>
    </w:p>
    <w:p w:rsidR="00C15A0D" w:rsidRPr="00C15A0D" w:rsidRDefault="00C15A0D" w:rsidP="00B57A76">
      <w:pPr>
        <w:widowControl/>
        <w:numPr>
          <w:ilvl w:val="0"/>
          <w:numId w:val="15"/>
        </w:numPr>
        <w:jc w:val="both"/>
        <w:rPr>
          <w:color w:val="000000"/>
          <w:sz w:val="24"/>
          <w:szCs w:val="24"/>
        </w:rPr>
      </w:pPr>
      <w:r w:rsidRPr="00C15A0D">
        <w:rPr>
          <w:color w:val="000000"/>
          <w:sz w:val="24"/>
          <w:szCs w:val="24"/>
        </w:rPr>
        <w:t xml:space="preserve">определяются приоритетные задачи и направления личностного развития </w:t>
      </w:r>
      <w:proofErr w:type="gramStart"/>
      <w:r w:rsidRPr="00C15A0D">
        <w:rPr>
          <w:color w:val="000000"/>
          <w:sz w:val="24"/>
          <w:szCs w:val="24"/>
        </w:rPr>
        <w:t>с</w:t>
      </w:r>
      <w:proofErr w:type="gramEnd"/>
    </w:p>
    <w:p w:rsidR="00C15A0D" w:rsidRPr="00C15A0D" w:rsidRDefault="00C15A0D" w:rsidP="00C15A0D">
      <w:pPr>
        <w:widowControl/>
        <w:jc w:val="both"/>
        <w:rPr>
          <w:color w:val="000000"/>
          <w:sz w:val="24"/>
          <w:szCs w:val="24"/>
        </w:rPr>
      </w:pPr>
      <w:proofErr w:type="gramStart"/>
      <w:r w:rsidRPr="00C15A0D">
        <w:rPr>
          <w:color w:val="000000"/>
          <w:sz w:val="24"/>
          <w:szCs w:val="24"/>
        </w:rPr>
        <w:t>учётом</w:t>
      </w:r>
      <w:proofErr w:type="gramEnd"/>
      <w:r w:rsidRPr="00C15A0D">
        <w:rPr>
          <w:color w:val="000000"/>
          <w:sz w:val="24"/>
          <w:szCs w:val="24"/>
        </w:rPr>
        <w:t xml:space="preserve"> как достижений, так и психологических проблем развития ребёнка;</w:t>
      </w:r>
    </w:p>
    <w:p w:rsidR="00C15A0D" w:rsidRPr="00C15A0D" w:rsidRDefault="00C15A0D" w:rsidP="00B57A76">
      <w:pPr>
        <w:widowControl/>
        <w:numPr>
          <w:ilvl w:val="0"/>
          <w:numId w:val="15"/>
        </w:numPr>
        <w:jc w:val="both"/>
        <w:rPr>
          <w:color w:val="000000"/>
          <w:sz w:val="24"/>
          <w:szCs w:val="24"/>
        </w:rPr>
      </w:pPr>
      <w:r w:rsidRPr="00C15A0D">
        <w:rPr>
          <w:color w:val="000000"/>
          <w:spacing w:val="-2"/>
          <w:sz w:val="24"/>
          <w:szCs w:val="24"/>
        </w:rPr>
        <w:t>даются психолого</w:t>
      </w:r>
      <w:r w:rsidRPr="00C15A0D">
        <w:rPr>
          <w:color w:val="000000"/>
          <w:spacing w:val="-2"/>
          <w:sz w:val="24"/>
          <w:szCs w:val="24"/>
        </w:rPr>
        <w:noBreakHyphen/>
        <w:t>педагогические рекомендации, призван</w:t>
      </w:r>
      <w:r w:rsidRPr="00C15A0D">
        <w:rPr>
          <w:color w:val="000000"/>
          <w:sz w:val="24"/>
          <w:szCs w:val="24"/>
        </w:rPr>
        <w:t xml:space="preserve">ные обеспечить </w:t>
      </w:r>
    </w:p>
    <w:p w:rsidR="00C15A0D" w:rsidRPr="00C15A0D" w:rsidRDefault="00C15A0D" w:rsidP="00C15A0D">
      <w:pPr>
        <w:widowControl/>
        <w:jc w:val="both"/>
        <w:rPr>
          <w:color w:val="000000"/>
          <w:sz w:val="24"/>
          <w:szCs w:val="24"/>
        </w:rPr>
      </w:pPr>
      <w:r w:rsidRPr="00C15A0D">
        <w:rPr>
          <w:color w:val="000000"/>
          <w:sz w:val="24"/>
          <w:szCs w:val="24"/>
        </w:rPr>
        <w:t>успешную реализацию намеченных задач на следующей ступени обучения.</w:t>
      </w:r>
    </w:p>
    <w:p w:rsidR="00C15A0D" w:rsidRPr="00C15A0D" w:rsidRDefault="00C15A0D" w:rsidP="00C15A0D">
      <w:pPr>
        <w:autoSpaceDE/>
        <w:autoSpaceDN/>
        <w:adjustRightInd/>
        <w:ind w:firstLine="454"/>
        <w:jc w:val="both"/>
        <w:rPr>
          <w:rFonts w:eastAsia="Andale Sans UI"/>
          <w:kern w:val="2"/>
          <w:sz w:val="24"/>
          <w:szCs w:val="24"/>
          <w:lang w:eastAsia="ar-SA"/>
        </w:rPr>
      </w:pPr>
      <w:r w:rsidRPr="00C15A0D">
        <w:rPr>
          <w:rFonts w:eastAsia="Andale Sans UI"/>
          <w:b/>
          <w:bCs/>
          <w:kern w:val="2"/>
          <w:sz w:val="24"/>
          <w:szCs w:val="24"/>
          <w:lang w:eastAsia="ar-SA"/>
        </w:rPr>
        <w:t>Оценка результатов деятельности образовательного учреждения начального общего образования</w:t>
      </w:r>
      <w:r w:rsidRPr="00C15A0D">
        <w:rPr>
          <w:rFonts w:eastAsia="Andale Sans UI"/>
          <w:kern w:val="2"/>
          <w:sz w:val="24"/>
          <w:szCs w:val="24"/>
          <w:lang w:eastAsia="ar-SA"/>
        </w:rPr>
        <w:t xml:space="preserve"> осуществляется в ходе его аккредитации, а также в рамках аттестации пе</w:t>
      </w:r>
      <w:r w:rsidRPr="00C15A0D">
        <w:rPr>
          <w:rFonts w:eastAsia="Andale Sans UI"/>
          <w:spacing w:val="2"/>
          <w:kern w:val="2"/>
          <w:sz w:val="24"/>
          <w:szCs w:val="24"/>
          <w:lang w:eastAsia="ar-SA"/>
        </w:rPr>
        <w:t xml:space="preserve">дагогических кадров. Она проводится на основе </w:t>
      </w:r>
      <w:proofErr w:type="gramStart"/>
      <w:r w:rsidRPr="00C15A0D">
        <w:rPr>
          <w:rFonts w:eastAsia="Andale Sans UI"/>
          <w:spacing w:val="2"/>
          <w:kern w:val="2"/>
          <w:sz w:val="24"/>
          <w:szCs w:val="24"/>
          <w:lang w:eastAsia="ar-SA"/>
        </w:rPr>
        <w:t xml:space="preserve">результатов итоговой оценки достижения планируемых результатов </w:t>
      </w:r>
      <w:r w:rsidRPr="00C15A0D">
        <w:rPr>
          <w:rFonts w:eastAsia="Andale Sans UI"/>
          <w:kern w:val="2"/>
          <w:sz w:val="24"/>
          <w:szCs w:val="24"/>
          <w:lang w:eastAsia="ar-SA"/>
        </w:rPr>
        <w:t>освоения основной образовательной программы начального общего образования</w:t>
      </w:r>
      <w:proofErr w:type="gramEnd"/>
      <w:r w:rsidRPr="00C15A0D">
        <w:rPr>
          <w:rFonts w:eastAsia="Andale Sans UI"/>
          <w:kern w:val="2"/>
          <w:sz w:val="24"/>
          <w:szCs w:val="24"/>
          <w:lang w:eastAsia="ar-SA"/>
        </w:rPr>
        <w:t xml:space="preserve"> с учётом:</w:t>
      </w:r>
    </w:p>
    <w:p w:rsidR="00C15A0D" w:rsidRPr="00C15A0D" w:rsidRDefault="00C15A0D" w:rsidP="00B57A76">
      <w:pPr>
        <w:widowControl/>
        <w:numPr>
          <w:ilvl w:val="0"/>
          <w:numId w:val="15"/>
        </w:numPr>
        <w:jc w:val="both"/>
        <w:rPr>
          <w:color w:val="000000"/>
          <w:sz w:val="24"/>
          <w:szCs w:val="24"/>
        </w:rPr>
      </w:pPr>
      <w:proofErr w:type="gramStart"/>
      <w:r w:rsidRPr="00C15A0D">
        <w:rPr>
          <w:color w:val="000000"/>
          <w:sz w:val="24"/>
          <w:szCs w:val="24"/>
        </w:rPr>
        <w:t xml:space="preserve">результатов мониторинговых исследований разного уровня (федерального, </w:t>
      </w:r>
      <w:proofErr w:type="gramEnd"/>
    </w:p>
    <w:p w:rsidR="00C15A0D" w:rsidRPr="00C15A0D" w:rsidRDefault="00C15A0D" w:rsidP="00C15A0D">
      <w:pPr>
        <w:widowControl/>
        <w:jc w:val="both"/>
        <w:rPr>
          <w:color w:val="000000"/>
          <w:sz w:val="24"/>
          <w:szCs w:val="24"/>
        </w:rPr>
      </w:pPr>
      <w:r w:rsidRPr="00C15A0D">
        <w:rPr>
          <w:color w:val="000000"/>
          <w:sz w:val="24"/>
          <w:szCs w:val="24"/>
        </w:rPr>
        <w:t>регионального, муниципального);</w:t>
      </w:r>
    </w:p>
    <w:p w:rsidR="00C15A0D" w:rsidRPr="00C15A0D" w:rsidRDefault="00C15A0D" w:rsidP="00B57A76">
      <w:pPr>
        <w:widowControl/>
        <w:numPr>
          <w:ilvl w:val="0"/>
          <w:numId w:val="15"/>
        </w:numPr>
        <w:jc w:val="both"/>
        <w:rPr>
          <w:color w:val="000000"/>
          <w:sz w:val="24"/>
          <w:szCs w:val="24"/>
        </w:rPr>
      </w:pPr>
      <w:r w:rsidRPr="00C15A0D">
        <w:rPr>
          <w:color w:val="000000"/>
          <w:sz w:val="24"/>
          <w:szCs w:val="24"/>
        </w:rPr>
        <w:t xml:space="preserve">условий реализации основной образовательной программы начального общего </w:t>
      </w:r>
    </w:p>
    <w:p w:rsidR="00C15A0D" w:rsidRPr="00C15A0D" w:rsidRDefault="00C15A0D" w:rsidP="00C15A0D">
      <w:pPr>
        <w:widowControl/>
        <w:jc w:val="both"/>
        <w:rPr>
          <w:color w:val="000000"/>
          <w:sz w:val="24"/>
          <w:szCs w:val="24"/>
        </w:rPr>
      </w:pPr>
      <w:r w:rsidRPr="00C15A0D">
        <w:rPr>
          <w:color w:val="000000"/>
          <w:sz w:val="24"/>
          <w:szCs w:val="24"/>
        </w:rPr>
        <w:t>образования;</w:t>
      </w:r>
    </w:p>
    <w:p w:rsidR="00C15A0D" w:rsidRPr="00C15A0D" w:rsidRDefault="00C15A0D" w:rsidP="00B57A76">
      <w:pPr>
        <w:widowControl/>
        <w:numPr>
          <w:ilvl w:val="0"/>
          <w:numId w:val="15"/>
        </w:numPr>
        <w:jc w:val="both"/>
        <w:rPr>
          <w:color w:val="000000"/>
          <w:sz w:val="24"/>
          <w:szCs w:val="24"/>
        </w:rPr>
      </w:pPr>
      <w:r w:rsidRPr="00C15A0D">
        <w:rPr>
          <w:color w:val="000000"/>
          <w:sz w:val="24"/>
          <w:szCs w:val="24"/>
        </w:rPr>
        <w:t>особенностей контингента обучающихся.</w:t>
      </w:r>
    </w:p>
    <w:p w:rsidR="00C15A0D" w:rsidRPr="00C15A0D" w:rsidRDefault="00C15A0D" w:rsidP="00C15A0D">
      <w:pPr>
        <w:autoSpaceDE/>
        <w:autoSpaceDN/>
        <w:adjustRightInd/>
        <w:ind w:firstLine="454"/>
        <w:jc w:val="both"/>
        <w:rPr>
          <w:rFonts w:eastAsia="Andale Sans UI"/>
          <w:kern w:val="2"/>
          <w:sz w:val="24"/>
          <w:szCs w:val="24"/>
          <w:lang w:eastAsia="ar-SA"/>
        </w:rPr>
      </w:pPr>
      <w:r w:rsidRPr="00C15A0D">
        <w:rPr>
          <w:rFonts w:eastAsia="Andale Sans UI"/>
          <w:kern w:val="2"/>
          <w:sz w:val="24"/>
          <w:szCs w:val="24"/>
          <w:lang w:eastAsia="ar-SA"/>
        </w:rPr>
        <w:t>Предметом оценки в ходе данных процедур является также</w:t>
      </w:r>
      <w:r w:rsidRPr="00C15A0D">
        <w:rPr>
          <w:rFonts w:eastAsia="Andale Sans UI"/>
          <w:i/>
          <w:iCs/>
          <w:kern w:val="2"/>
          <w:sz w:val="24"/>
          <w:szCs w:val="24"/>
          <w:lang w:eastAsia="ar-SA"/>
        </w:rPr>
        <w:t xml:space="preserve"> текущая оценочная деятельность</w:t>
      </w:r>
      <w:r w:rsidRPr="00C15A0D">
        <w:rPr>
          <w:rFonts w:eastAsia="Andale Sans UI"/>
          <w:kern w:val="2"/>
          <w:sz w:val="24"/>
          <w:szCs w:val="24"/>
          <w:lang w:eastAsia="ar-SA"/>
        </w:rPr>
        <w:t xml:space="preserve"> образовательных учреж</w:t>
      </w:r>
      <w:r w:rsidRPr="00C15A0D">
        <w:rPr>
          <w:rFonts w:eastAsia="Andale Sans UI"/>
          <w:spacing w:val="2"/>
          <w:kern w:val="2"/>
          <w:sz w:val="24"/>
          <w:szCs w:val="24"/>
          <w:lang w:eastAsia="ar-SA"/>
        </w:rPr>
        <w:t xml:space="preserve">дений и педагогов, и в частности отслеживание динамики </w:t>
      </w:r>
      <w:r w:rsidRPr="00C15A0D">
        <w:rPr>
          <w:rFonts w:eastAsia="Andale Sans UI"/>
          <w:kern w:val="2"/>
          <w:sz w:val="24"/>
          <w:szCs w:val="24"/>
          <w:lang w:eastAsia="ar-SA"/>
        </w:rPr>
        <w:t>образовательных достижений выпускников начальной школы данного образовательного учреждения.</w:t>
      </w:r>
    </w:p>
    <w:p w:rsidR="00C15A0D" w:rsidRPr="00C15A0D" w:rsidRDefault="00C15A0D" w:rsidP="00C15A0D">
      <w:pPr>
        <w:autoSpaceDE/>
        <w:autoSpaceDN/>
        <w:adjustRightInd/>
        <w:ind w:firstLine="454"/>
        <w:jc w:val="both"/>
        <w:rPr>
          <w:rFonts w:eastAsia="Andale Sans UI"/>
          <w:kern w:val="2"/>
          <w:sz w:val="24"/>
          <w:szCs w:val="24"/>
          <w:lang w:eastAsia="ar-SA"/>
        </w:rPr>
      </w:pPr>
      <w:r w:rsidRPr="00C15A0D">
        <w:rPr>
          <w:rFonts w:eastAsia="Andale Sans UI"/>
          <w:kern w:val="2"/>
          <w:sz w:val="24"/>
          <w:szCs w:val="24"/>
          <w:lang w:eastAsia="ar-SA"/>
        </w:rPr>
        <w:t xml:space="preserve">В случае если для проведения итоговых работ используется единый, централизованно разработанный инструментарий, наиболее целесообразной формой оценки деятельности образовательного учреждения начального общего образования является </w:t>
      </w:r>
      <w:r w:rsidRPr="00C15A0D">
        <w:rPr>
          <w:rFonts w:eastAsia="Andale Sans UI"/>
          <w:b/>
          <w:bCs/>
          <w:i/>
          <w:iCs/>
          <w:kern w:val="2"/>
          <w:sz w:val="24"/>
          <w:szCs w:val="24"/>
          <w:lang w:eastAsia="ar-SA"/>
        </w:rPr>
        <w:t xml:space="preserve">регулярный мониторинг результатов выполнения </w:t>
      </w:r>
      <w:r w:rsidRPr="00C15A0D">
        <w:rPr>
          <w:rFonts w:eastAsia="Andale Sans UI"/>
          <w:b/>
          <w:bCs/>
          <w:i/>
          <w:iCs/>
          <w:spacing w:val="2"/>
          <w:kern w:val="2"/>
          <w:sz w:val="24"/>
          <w:szCs w:val="24"/>
          <w:lang w:eastAsia="ar-SA"/>
        </w:rPr>
        <w:t>трёх (четырёх) итоговых работ</w:t>
      </w:r>
      <w:r w:rsidRPr="00C15A0D">
        <w:rPr>
          <w:rFonts w:eastAsia="Andale Sans UI"/>
          <w:kern w:val="2"/>
          <w:sz w:val="24"/>
          <w:szCs w:val="24"/>
          <w:lang w:eastAsia="ar-SA"/>
        </w:rPr>
        <w:t>.</w:t>
      </w:r>
    </w:p>
    <w:p w:rsidR="00F44D07" w:rsidRDefault="00F44D07" w:rsidP="00F44D07">
      <w:pPr>
        <w:pStyle w:val="a7"/>
        <w:ind w:firstLine="454"/>
        <w:jc w:val="right"/>
        <w:rPr>
          <w:sz w:val="24"/>
        </w:rPr>
      </w:pPr>
    </w:p>
    <w:p w:rsidR="005D071E" w:rsidRPr="005D071E" w:rsidRDefault="005D071E" w:rsidP="005D071E">
      <w:pPr>
        <w:keepNext/>
        <w:pageBreakBefore/>
        <w:widowControl/>
        <w:ind w:firstLine="454"/>
        <w:jc w:val="both"/>
        <w:rPr>
          <w:b/>
          <w:bCs/>
          <w:caps/>
          <w:color w:val="000000"/>
          <w:sz w:val="24"/>
          <w:szCs w:val="24"/>
        </w:rPr>
      </w:pPr>
      <w:r w:rsidRPr="005D071E">
        <w:rPr>
          <w:b/>
          <w:bCs/>
          <w:caps/>
          <w:color w:val="000000"/>
          <w:sz w:val="24"/>
          <w:szCs w:val="24"/>
        </w:rPr>
        <w:lastRenderedPageBreak/>
        <w:t>2. Содержательный раздел</w:t>
      </w:r>
    </w:p>
    <w:p w:rsidR="005D071E" w:rsidRPr="005D071E" w:rsidRDefault="005D071E" w:rsidP="005D071E">
      <w:pPr>
        <w:keepNext/>
        <w:widowControl/>
        <w:rPr>
          <w:b/>
          <w:bCs/>
          <w:color w:val="000000"/>
          <w:sz w:val="24"/>
          <w:szCs w:val="24"/>
        </w:rPr>
      </w:pPr>
      <w:r w:rsidRPr="005D071E">
        <w:rPr>
          <w:b/>
          <w:bCs/>
          <w:color w:val="000000"/>
          <w:sz w:val="24"/>
          <w:szCs w:val="24"/>
        </w:rPr>
        <w:t xml:space="preserve">2.1. Программа формирования у обучающихся универсальных учебных действий </w:t>
      </w:r>
    </w:p>
    <w:p w:rsidR="005D071E" w:rsidRPr="005D071E" w:rsidRDefault="005D071E" w:rsidP="005D071E">
      <w:pPr>
        <w:autoSpaceDE/>
        <w:autoSpaceDN/>
        <w:adjustRightInd/>
        <w:spacing w:after="120"/>
        <w:ind w:firstLine="454"/>
        <w:jc w:val="both"/>
        <w:rPr>
          <w:rFonts w:eastAsia="Andale Sans UI"/>
          <w:spacing w:val="-2"/>
          <w:kern w:val="2"/>
          <w:sz w:val="24"/>
          <w:szCs w:val="24"/>
          <w:lang w:eastAsia="ar-SA"/>
        </w:rPr>
      </w:pPr>
      <w:r w:rsidRPr="005D071E">
        <w:rPr>
          <w:rFonts w:eastAsia="Andale Sans UI"/>
          <w:kern w:val="2"/>
          <w:sz w:val="24"/>
          <w:szCs w:val="24"/>
          <w:lang w:eastAsia="ar-SA"/>
        </w:rPr>
        <w:t>Программа формирования универсальных учебных дейст</w:t>
      </w:r>
      <w:r w:rsidRPr="005D071E">
        <w:rPr>
          <w:rFonts w:eastAsia="Andale Sans UI"/>
          <w:spacing w:val="2"/>
          <w:kern w:val="2"/>
          <w:sz w:val="24"/>
          <w:szCs w:val="24"/>
          <w:lang w:eastAsia="ar-SA"/>
        </w:rPr>
        <w:t xml:space="preserve">вий на ступени начального общего образования (далее — </w:t>
      </w:r>
      <w:r w:rsidRPr="005D071E">
        <w:rPr>
          <w:rFonts w:eastAsia="Andale Sans UI"/>
          <w:kern w:val="2"/>
          <w:sz w:val="24"/>
          <w:szCs w:val="24"/>
          <w:lang w:eastAsia="ar-SA"/>
        </w:rPr>
        <w:t xml:space="preserve">программа формирования универсальных учебных действий) </w:t>
      </w:r>
      <w:r w:rsidRPr="005D071E">
        <w:rPr>
          <w:rFonts w:eastAsia="Andale Sans UI"/>
          <w:spacing w:val="-2"/>
          <w:kern w:val="2"/>
          <w:sz w:val="24"/>
          <w:szCs w:val="24"/>
          <w:lang w:eastAsia="ar-SA"/>
        </w:rPr>
        <w:t xml:space="preserve">конкретизирует требования Стандарта к личностным и метапредметным результатам освоения основной образовательной </w:t>
      </w:r>
      <w:r w:rsidRPr="005D071E">
        <w:rPr>
          <w:rFonts w:eastAsia="Andale Sans UI"/>
          <w:kern w:val="2"/>
          <w:sz w:val="24"/>
          <w:szCs w:val="24"/>
          <w:lang w:eastAsia="ar-SA"/>
        </w:rPr>
        <w:t>программы начального общего образования, дополняет традиционное содержание образовательно</w:t>
      </w:r>
      <w:r>
        <w:rPr>
          <w:rFonts w:eastAsia="Andale Sans UI"/>
          <w:kern w:val="2"/>
          <w:sz w:val="24"/>
          <w:szCs w:val="24"/>
          <w:lang w:eastAsia="ar-SA"/>
        </w:rPr>
        <w:t>-</w:t>
      </w:r>
      <w:r w:rsidRPr="005D071E">
        <w:rPr>
          <w:rFonts w:eastAsia="Andale Sans UI"/>
          <w:kern w:val="2"/>
          <w:sz w:val="24"/>
          <w:szCs w:val="24"/>
          <w:lang w:eastAsia="ar-SA"/>
        </w:rPr>
        <w:softHyphen/>
        <w:t>воспитательных про</w:t>
      </w:r>
      <w:r w:rsidRPr="005D071E">
        <w:rPr>
          <w:rFonts w:eastAsia="Andale Sans UI"/>
          <w:spacing w:val="-2"/>
          <w:kern w:val="2"/>
          <w:sz w:val="24"/>
          <w:szCs w:val="24"/>
          <w:lang w:eastAsia="ar-SA"/>
        </w:rPr>
        <w:t>грамм и служит основой для разработки  программ учебных предметов, курсов, дисциплин.</w:t>
      </w:r>
    </w:p>
    <w:p w:rsidR="005D071E" w:rsidRPr="005D071E" w:rsidRDefault="005D071E" w:rsidP="005D071E">
      <w:pPr>
        <w:autoSpaceDE/>
        <w:autoSpaceDN/>
        <w:adjustRightInd/>
        <w:spacing w:after="120"/>
        <w:ind w:firstLine="454"/>
        <w:jc w:val="both"/>
        <w:rPr>
          <w:rFonts w:eastAsia="Andale Sans UI"/>
          <w:kern w:val="2"/>
          <w:sz w:val="24"/>
          <w:szCs w:val="24"/>
          <w:lang w:eastAsia="ar-SA"/>
        </w:rPr>
      </w:pPr>
      <w:proofErr w:type="gramStart"/>
      <w:r w:rsidRPr="005D071E">
        <w:rPr>
          <w:rFonts w:eastAsia="Andale Sans UI"/>
          <w:spacing w:val="2"/>
          <w:kern w:val="2"/>
          <w:sz w:val="24"/>
          <w:szCs w:val="24"/>
          <w:lang w:eastAsia="ar-SA"/>
        </w:rPr>
        <w:t>Программа формирования универсальных учебных действий направлена на обеспечение системно</w:t>
      </w:r>
      <w:r>
        <w:rPr>
          <w:rFonts w:eastAsia="Andale Sans UI"/>
          <w:spacing w:val="2"/>
          <w:kern w:val="2"/>
          <w:sz w:val="24"/>
          <w:szCs w:val="24"/>
          <w:lang w:eastAsia="ar-SA"/>
        </w:rPr>
        <w:t>-</w:t>
      </w:r>
      <w:r w:rsidRPr="005D071E">
        <w:rPr>
          <w:rFonts w:eastAsia="Andale Sans UI"/>
          <w:spacing w:val="2"/>
          <w:kern w:val="2"/>
          <w:sz w:val="24"/>
          <w:szCs w:val="24"/>
          <w:lang w:eastAsia="ar-SA"/>
        </w:rPr>
        <w:softHyphen/>
        <w:t xml:space="preserve">деятельностного подхода, положенного в основу Стандарта, и призвана </w:t>
      </w:r>
      <w:r w:rsidRPr="005D071E">
        <w:rPr>
          <w:rFonts w:eastAsia="Andale Sans UI"/>
          <w:kern w:val="2"/>
          <w:sz w:val="24"/>
          <w:szCs w:val="24"/>
          <w:lang w:eastAsia="ar-SA"/>
        </w:rPr>
        <w:t>способствовать реализации развивающего потенциала обще</w:t>
      </w:r>
      <w:r w:rsidRPr="005D071E">
        <w:rPr>
          <w:rFonts w:eastAsia="Andale Sans UI"/>
          <w:spacing w:val="2"/>
          <w:kern w:val="2"/>
          <w:sz w:val="24"/>
          <w:szCs w:val="24"/>
          <w:lang w:eastAsia="ar-SA"/>
        </w:rPr>
        <w:t xml:space="preserve">го образования, развитию системы универсальных учебных </w:t>
      </w:r>
      <w:r w:rsidRPr="005D071E">
        <w:rPr>
          <w:rFonts w:eastAsia="Andale Sans UI"/>
          <w:kern w:val="2"/>
          <w:sz w:val="24"/>
          <w:szCs w:val="24"/>
          <w:lang w:eastAsia="ar-SA"/>
        </w:rPr>
        <w:t>действий, выступающей как инвариантная основа образова</w:t>
      </w:r>
      <w:r w:rsidRPr="005D071E">
        <w:rPr>
          <w:rFonts w:eastAsia="Andale Sans UI"/>
          <w:spacing w:val="2"/>
          <w:kern w:val="2"/>
          <w:sz w:val="24"/>
          <w:szCs w:val="24"/>
          <w:lang w:eastAsia="ar-SA"/>
        </w:rPr>
        <w:t xml:space="preserve">тельного процесса и обеспечивающей школьникам умение </w:t>
      </w:r>
      <w:r w:rsidRPr="005D071E">
        <w:rPr>
          <w:rFonts w:eastAsia="Andale Sans UI"/>
          <w:kern w:val="2"/>
          <w:sz w:val="24"/>
          <w:szCs w:val="24"/>
          <w:lang w:eastAsia="ar-SA"/>
        </w:rPr>
        <w:t>учиться, способность к саморазвитию и самосовершенствованию.</w:t>
      </w:r>
      <w:proofErr w:type="gramEnd"/>
      <w:r w:rsidRPr="005D071E">
        <w:rPr>
          <w:rFonts w:eastAsia="Andale Sans UI"/>
          <w:kern w:val="2"/>
          <w:sz w:val="24"/>
          <w:szCs w:val="24"/>
          <w:lang w:eastAsia="ar-SA"/>
        </w:rPr>
        <w:t xml:space="preserve"> Всё это достигается путём как освоения обучающи</w:t>
      </w:r>
      <w:r w:rsidRPr="005D071E">
        <w:rPr>
          <w:rFonts w:eastAsia="Andale Sans UI"/>
          <w:spacing w:val="2"/>
          <w:kern w:val="2"/>
          <w:sz w:val="24"/>
          <w:szCs w:val="24"/>
          <w:lang w:eastAsia="ar-SA"/>
        </w:rPr>
        <w:t xml:space="preserve">мися конкретных предметных знаний и навыков в рамках </w:t>
      </w:r>
      <w:r w:rsidRPr="005D071E">
        <w:rPr>
          <w:rFonts w:eastAsia="Andale Sans UI"/>
          <w:kern w:val="2"/>
          <w:sz w:val="24"/>
          <w:szCs w:val="24"/>
          <w:lang w:eastAsia="ar-SA"/>
        </w:rPr>
        <w:t>отдельных дисциплин, так и сознательного, активного присвоения ими нового социального опыта. При этом знания, умения и навыки рассматриваются как производные от соот</w:t>
      </w:r>
      <w:r w:rsidRPr="005D071E">
        <w:rPr>
          <w:rFonts w:eastAsia="Andale Sans UI"/>
          <w:spacing w:val="2"/>
          <w:kern w:val="2"/>
          <w:sz w:val="24"/>
          <w:szCs w:val="24"/>
          <w:lang w:eastAsia="ar-SA"/>
        </w:rPr>
        <w:t xml:space="preserve">ветствующих видов целенаправленных действий, если они формируются, применяются и сохраняются в тесной связи </w:t>
      </w:r>
      <w:r w:rsidRPr="005D071E">
        <w:rPr>
          <w:rFonts w:eastAsia="Andale Sans UI"/>
          <w:kern w:val="2"/>
          <w:sz w:val="24"/>
          <w:szCs w:val="24"/>
          <w:lang w:eastAsia="ar-SA"/>
        </w:rPr>
        <w:t>с активными действиями самих учащихся. Качество усвоения знаний определяется многообразием и характером видов универсальных действий.</w:t>
      </w:r>
    </w:p>
    <w:p w:rsidR="0068246C" w:rsidRPr="0068246C" w:rsidRDefault="0068246C" w:rsidP="0068246C">
      <w:pPr>
        <w:widowControl/>
        <w:autoSpaceDE/>
        <w:autoSpaceDN/>
        <w:adjustRightInd/>
        <w:ind w:left="-360" w:firstLine="540"/>
        <w:jc w:val="both"/>
        <w:rPr>
          <w:rFonts w:eastAsia="Calibri"/>
          <w:sz w:val="24"/>
          <w:szCs w:val="24"/>
          <w:lang w:eastAsia="en-US"/>
        </w:rPr>
      </w:pPr>
      <w:r w:rsidRPr="0068246C">
        <w:rPr>
          <w:rFonts w:eastAsia="Calibri"/>
          <w:b/>
          <w:sz w:val="24"/>
          <w:szCs w:val="24"/>
          <w:lang w:eastAsia="en-US"/>
        </w:rPr>
        <w:t>Цель программы</w:t>
      </w:r>
      <w:r w:rsidRPr="0068246C">
        <w:rPr>
          <w:rFonts w:eastAsia="Calibri"/>
          <w:sz w:val="24"/>
          <w:szCs w:val="24"/>
          <w:lang w:eastAsia="en-US"/>
        </w:rPr>
        <w:t>:  обеспечить  регулирование  различных аспектов освоения метапредметных умений, т.е. способов деятельности, применимых в рамках, как образовательного процесса, так и при решении проблем в реальных жизненных ситуациях.</w:t>
      </w:r>
    </w:p>
    <w:p w:rsidR="0068246C" w:rsidRPr="0068246C" w:rsidRDefault="0068246C" w:rsidP="0068246C">
      <w:pPr>
        <w:widowControl/>
        <w:autoSpaceDE/>
        <w:autoSpaceDN/>
        <w:adjustRightInd/>
        <w:ind w:left="-360" w:firstLine="540"/>
        <w:jc w:val="both"/>
        <w:rPr>
          <w:rFonts w:eastAsia="Calibri"/>
          <w:sz w:val="24"/>
          <w:szCs w:val="24"/>
          <w:lang w:eastAsia="en-US"/>
        </w:rPr>
      </w:pPr>
      <w:r w:rsidRPr="0068246C">
        <w:rPr>
          <w:rFonts w:eastAsia="Calibri"/>
          <w:b/>
          <w:sz w:val="24"/>
          <w:szCs w:val="24"/>
          <w:lang w:eastAsia="en-US"/>
        </w:rPr>
        <w:t>Задачи программы</w:t>
      </w:r>
      <w:r w:rsidRPr="0068246C">
        <w:rPr>
          <w:rFonts w:eastAsia="Calibri"/>
          <w:sz w:val="24"/>
          <w:szCs w:val="24"/>
          <w:lang w:eastAsia="en-US"/>
        </w:rPr>
        <w:t xml:space="preserve">: </w:t>
      </w:r>
    </w:p>
    <w:p w:rsidR="0068246C" w:rsidRPr="0068246C" w:rsidRDefault="0068246C" w:rsidP="0068246C">
      <w:pPr>
        <w:widowControl/>
        <w:autoSpaceDE/>
        <w:autoSpaceDN/>
        <w:adjustRightInd/>
        <w:ind w:left="-360"/>
        <w:jc w:val="both"/>
        <w:rPr>
          <w:rFonts w:eastAsia="Calibri"/>
          <w:sz w:val="24"/>
          <w:szCs w:val="24"/>
          <w:lang w:eastAsia="en-US"/>
        </w:rPr>
      </w:pPr>
      <w:r w:rsidRPr="0068246C">
        <w:rPr>
          <w:rFonts w:eastAsia="Calibri"/>
          <w:sz w:val="24"/>
          <w:szCs w:val="24"/>
          <w:lang w:eastAsia="en-US"/>
        </w:rPr>
        <w:t>1. Установить ценностные ориентиры начального образования;</w:t>
      </w:r>
    </w:p>
    <w:p w:rsidR="0068246C" w:rsidRPr="0068246C" w:rsidRDefault="0068246C" w:rsidP="0068246C">
      <w:pPr>
        <w:widowControl/>
        <w:autoSpaceDE/>
        <w:autoSpaceDN/>
        <w:adjustRightInd/>
        <w:ind w:left="-360"/>
        <w:jc w:val="both"/>
        <w:rPr>
          <w:rFonts w:eastAsia="Calibri"/>
          <w:sz w:val="24"/>
          <w:szCs w:val="24"/>
          <w:lang w:eastAsia="en-US"/>
        </w:rPr>
      </w:pPr>
      <w:r w:rsidRPr="0068246C">
        <w:rPr>
          <w:rFonts w:eastAsia="Calibri"/>
          <w:sz w:val="24"/>
          <w:szCs w:val="24"/>
          <w:lang w:eastAsia="en-US"/>
        </w:rPr>
        <w:t>2. Определить состав и характеристику универсальных учебных действий;</w:t>
      </w:r>
    </w:p>
    <w:p w:rsidR="0068246C" w:rsidRPr="0068246C" w:rsidRDefault="0068246C" w:rsidP="0068246C">
      <w:pPr>
        <w:widowControl/>
        <w:autoSpaceDE/>
        <w:autoSpaceDN/>
        <w:adjustRightInd/>
        <w:ind w:left="-360"/>
        <w:jc w:val="both"/>
        <w:rPr>
          <w:rFonts w:eastAsia="Calibri"/>
          <w:sz w:val="24"/>
          <w:szCs w:val="24"/>
          <w:lang w:eastAsia="en-US"/>
        </w:rPr>
      </w:pPr>
      <w:r w:rsidRPr="0068246C">
        <w:rPr>
          <w:rFonts w:eastAsia="Calibri"/>
          <w:sz w:val="24"/>
          <w:szCs w:val="24"/>
          <w:lang w:eastAsia="en-US"/>
        </w:rPr>
        <w:t xml:space="preserve">3. Выявить в содержании предметных линий  универсальные учебные </w:t>
      </w:r>
      <w:r>
        <w:rPr>
          <w:rFonts w:eastAsia="Calibri"/>
          <w:sz w:val="24"/>
          <w:szCs w:val="24"/>
          <w:lang w:eastAsia="en-US"/>
        </w:rPr>
        <w:t>д</w:t>
      </w:r>
      <w:r w:rsidRPr="0068246C">
        <w:rPr>
          <w:rFonts w:eastAsia="Calibri"/>
          <w:sz w:val="24"/>
          <w:szCs w:val="24"/>
          <w:lang w:eastAsia="en-US"/>
        </w:rPr>
        <w:t xml:space="preserve">ействия  и  определить условия формирования  в образовательном </w:t>
      </w:r>
      <w:r>
        <w:rPr>
          <w:rFonts w:eastAsia="Calibri"/>
          <w:sz w:val="24"/>
          <w:szCs w:val="24"/>
          <w:lang w:eastAsia="en-US"/>
        </w:rPr>
        <w:t>п</w:t>
      </w:r>
      <w:r w:rsidRPr="0068246C">
        <w:rPr>
          <w:rFonts w:eastAsia="Calibri"/>
          <w:sz w:val="24"/>
          <w:szCs w:val="24"/>
          <w:lang w:eastAsia="en-US"/>
        </w:rPr>
        <w:t xml:space="preserve">роцессе и жизненно важных ситуациях. </w:t>
      </w:r>
    </w:p>
    <w:p w:rsidR="0068246C" w:rsidRPr="0068246C" w:rsidRDefault="0068246C" w:rsidP="0068246C">
      <w:pPr>
        <w:widowControl/>
        <w:autoSpaceDE/>
        <w:autoSpaceDN/>
        <w:adjustRightInd/>
        <w:ind w:left="-360" w:firstLine="540"/>
        <w:jc w:val="both"/>
        <w:rPr>
          <w:rFonts w:eastAsia="Calibri"/>
          <w:sz w:val="24"/>
          <w:szCs w:val="24"/>
          <w:lang w:eastAsia="en-US"/>
        </w:rPr>
      </w:pPr>
      <w:r w:rsidRPr="0068246C">
        <w:rPr>
          <w:rFonts w:eastAsia="Calibri"/>
          <w:sz w:val="24"/>
          <w:szCs w:val="24"/>
          <w:lang w:eastAsia="en-US"/>
        </w:rPr>
        <w:t>Программа  формирования универсальных учебных действий содержит:</w:t>
      </w:r>
    </w:p>
    <w:p w:rsidR="0068246C" w:rsidRPr="0068246C" w:rsidRDefault="0068246C" w:rsidP="0068246C">
      <w:pPr>
        <w:widowControl/>
        <w:autoSpaceDE/>
        <w:autoSpaceDN/>
        <w:adjustRightInd/>
        <w:ind w:left="-360"/>
        <w:jc w:val="both"/>
        <w:rPr>
          <w:rFonts w:eastAsia="Calibri"/>
          <w:sz w:val="24"/>
          <w:szCs w:val="24"/>
          <w:lang w:eastAsia="en-US"/>
        </w:rPr>
      </w:pPr>
      <w:r w:rsidRPr="0068246C">
        <w:rPr>
          <w:rFonts w:eastAsia="Calibri"/>
          <w:sz w:val="24"/>
          <w:szCs w:val="24"/>
          <w:lang w:eastAsia="en-US"/>
        </w:rPr>
        <w:t xml:space="preserve">1. Описание ценностных ориентиров на каждой ступени образования; </w:t>
      </w:r>
    </w:p>
    <w:p w:rsidR="0068246C" w:rsidRPr="0068246C" w:rsidRDefault="0068246C" w:rsidP="0068246C">
      <w:pPr>
        <w:widowControl/>
        <w:autoSpaceDE/>
        <w:autoSpaceDN/>
        <w:adjustRightInd/>
        <w:ind w:left="-360"/>
        <w:jc w:val="both"/>
        <w:rPr>
          <w:rFonts w:eastAsia="Calibri"/>
          <w:sz w:val="24"/>
          <w:szCs w:val="24"/>
          <w:lang w:eastAsia="en-US"/>
        </w:rPr>
      </w:pPr>
      <w:r w:rsidRPr="0068246C">
        <w:rPr>
          <w:rFonts w:eastAsia="Calibri"/>
          <w:sz w:val="24"/>
          <w:szCs w:val="24"/>
          <w:lang w:eastAsia="en-US"/>
        </w:rPr>
        <w:t>2.  Характеристики личностных, регулятивных, познавательных, коммуникативных универсальных учебных действий.</w:t>
      </w:r>
    </w:p>
    <w:p w:rsidR="0068246C" w:rsidRPr="0068246C" w:rsidRDefault="0068246C" w:rsidP="0068246C">
      <w:pPr>
        <w:widowControl/>
        <w:autoSpaceDE/>
        <w:autoSpaceDN/>
        <w:adjustRightInd/>
        <w:ind w:left="-360"/>
        <w:jc w:val="both"/>
        <w:rPr>
          <w:rFonts w:eastAsia="Calibri"/>
          <w:sz w:val="24"/>
          <w:szCs w:val="24"/>
          <w:lang w:eastAsia="en-US"/>
        </w:rPr>
      </w:pPr>
      <w:r w:rsidRPr="0068246C">
        <w:rPr>
          <w:rFonts w:eastAsia="Calibri"/>
          <w:sz w:val="24"/>
          <w:szCs w:val="24"/>
          <w:lang w:eastAsia="en-US"/>
        </w:rPr>
        <w:t xml:space="preserve">3. Связь универсальных учебных действий с содержанием учебных предметов в соответствии с УМК </w:t>
      </w:r>
      <w:r w:rsidR="006E122C">
        <w:rPr>
          <w:rFonts w:eastAsia="Calibri"/>
          <w:sz w:val="24"/>
          <w:szCs w:val="24"/>
          <w:lang w:eastAsia="en-US"/>
        </w:rPr>
        <w:t>«Школа России», «Перспективная начальная школа»</w:t>
      </w:r>
      <w:r w:rsidRPr="0068246C">
        <w:rPr>
          <w:rFonts w:eastAsia="Calibri"/>
          <w:sz w:val="24"/>
          <w:szCs w:val="24"/>
          <w:lang w:eastAsia="en-US"/>
        </w:rPr>
        <w:t xml:space="preserve">; </w:t>
      </w:r>
    </w:p>
    <w:p w:rsidR="0068246C" w:rsidRPr="0068246C" w:rsidRDefault="0068246C" w:rsidP="0068246C">
      <w:pPr>
        <w:widowControl/>
        <w:autoSpaceDE/>
        <w:autoSpaceDN/>
        <w:adjustRightInd/>
        <w:ind w:left="-360"/>
        <w:rPr>
          <w:rFonts w:eastAsia="Calibri"/>
          <w:sz w:val="24"/>
          <w:szCs w:val="24"/>
          <w:lang w:eastAsia="en-US"/>
        </w:rPr>
      </w:pPr>
      <w:r w:rsidRPr="0068246C">
        <w:rPr>
          <w:rFonts w:eastAsia="Calibri"/>
          <w:sz w:val="24"/>
          <w:szCs w:val="24"/>
          <w:lang w:eastAsia="en-US"/>
        </w:rPr>
        <w:t xml:space="preserve">4. Типовые задачи формирования личностных, регулятивных, познавательных, коммуникативных универсальных учебных действий в соответствии с УМК </w:t>
      </w:r>
      <w:r w:rsidR="006E122C">
        <w:rPr>
          <w:rFonts w:eastAsia="Calibri"/>
          <w:sz w:val="24"/>
          <w:szCs w:val="24"/>
          <w:lang w:eastAsia="en-US"/>
        </w:rPr>
        <w:t>«Школа России», «Перспективная начальная школа»</w:t>
      </w:r>
      <w:r w:rsidRPr="0068246C">
        <w:rPr>
          <w:rFonts w:eastAsia="Calibri"/>
          <w:sz w:val="24"/>
          <w:szCs w:val="24"/>
          <w:lang w:eastAsia="en-US"/>
        </w:rPr>
        <w:t>;</w:t>
      </w:r>
    </w:p>
    <w:p w:rsidR="0068246C" w:rsidRPr="0068246C" w:rsidRDefault="0068246C" w:rsidP="0068246C">
      <w:pPr>
        <w:widowControl/>
        <w:autoSpaceDE/>
        <w:autoSpaceDN/>
        <w:adjustRightInd/>
        <w:ind w:left="-360"/>
        <w:jc w:val="both"/>
        <w:rPr>
          <w:rFonts w:eastAsia="Calibri"/>
          <w:sz w:val="24"/>
          <w:szCs w:val="24"/>
          <w:lang w:eastAsia="en-US"/>
        </w:rPr>
      </w:pPr>
      <w:r w:rsidRPr="0068246C">
        <w:rPr>
          <w:rFonts w:eastAsia="Calibri"/>
          <w:sz w:val="24"/>
          <w:szCs w:val="24"/>
          <w:lang w:eastAsia="en-US"/>
        </w:rPr>
        <w:t xml:space="preserve">5. Описание преемственности программы формирования универсальных учебных действий по ступеням общего образования в соответствии с УМК </w:t>
      </w:r>
      <w:r w:rsidR="006E122C">
        <w:rPr>
          <w:rFonts w:eastAsia="Calibri"/>
          <w:sz w:val="24"/>
          <w:szCs w:val="24"/>
          <w:lang w:eastAsia="en-US"/>
        </w:rPr>
        <w:t>«Школа России», «Перспективная начальная школа»</w:t>
      </w:r>
      <w:r w:rsidRPr="0068246C">
        <w:rPr>
          <w:rFonts w:eastAsia="Calibri"/>
          <w:sz w:val="24"/>
          <w:szCs w:val="24"/>
          <w:lang w:eastAsia="en-US"/>
        </w:rPr>
        <w:t xml:space="preserve">. </w:t>
      </w:r>
    </w:p>
    <w:p w:rsidR="0068246C" w:rsidRPr="0068246C" w:rsidRDefault="0068246C" w:rsidP="0068246C">
      <w:pPr>
        <w:widowControl/>
        <w:autoSpaceDE/>
        <w:autoSpaceDN/>
        <w:adjustRightInd/>
        <w:ind w:left="-360"/>
        <w:jc w:val="both"/>
        <w:rPr>
          <w:rFonts w:eastAsia="Calibri"/>
          <w:sz w:val="24"/>
          <w:szCs w:val="24"/>
          <w:lang w:eastAsia="en-US"/>
        </w:rPr>
      </w:pPr>
      <w:r w:rsidRPr="0068246C">
        <w:rPr>
          <w:rFonts w:eastAsia="Calibri"/>
          <w:sz w:val="24"/>
          <w:szCs w:val="24"/>
          <w:lang w:eastAsia="en-US"/>
        </w:rPr>
        <w:t xml:space="preserve">6. Планируемые результаты сформированности УУД </w:t>
      </w:r>
      <w:r w:rsidRPr="0068246C">
        <w:rPr>
          <w:rFonts w:eastAsia="Calibri"/>
          <w:bCs/>
          <w:sz w:val="24"/>
          <w:szCs w:val="24"/>
          <w:lang w:eastAsia="en-US"/>
        </w:rPr>
        <w:t>на разных этапах обучения.</w:t>
      </w:r>
      <w:r w:rsidRPr="0068246C">
        <w:rPr>
          <w:rFonts w:eastAsia="Calibri"/>
          <w:b/>
          <w:bCs/>
          <w:sz w:val="24"/>
          <w:szCs w:val="24"/>
          <w:lang w:eastAsia="en-US"/>
        </w:rPr>
        <w:br/>
      </w:r>
    </w:p>
    <w:p w:rsidR="0068246C" w:rsidRPr="0068246C" w:rsidRDefault="0068246C" w:rsidP="0068246C">
      <w:pPr>
        <w:widowControl/>
        <w:autoSpaceDE/>
        <w:autoSpaceDN/>
        <w:adjustRightInd/>
        <w:ind w:left="-360" w:firstLine="540"/>
        <w:jc w:val="both"/>
        <w:rPr>
          <w:rFonts w:eastAsia="Calibri"/>
          <w:sz w:val="24"/>
          <w:szCs w:val="24"/>
          <w:lang w:eastAsia="en-US"/>
        </w:rPr>
      </w:pPr>
      <w:r w:rsidRPr="0068246C">
        <w:rPr>
          <w:rFonts w:eastAsia="Calibri"/>
          <w:sz w:val="24"/>
          <w:szCs w:val="24"/>
          <w:lang w:eastAsia="en-US"/>
        </w:rPr>
        <w:t>Программа формирования универсальных учебных действий является основой разработки рабочих программ отдельных учебных предметов.</w:t>
      </w:r>
    </w:p>
    <w:p w:rsidR="005D071E" w:rsidRPr="005D071E" w:rsidRDefault="005D071E" w:rsidP="005D071E">
      <w:pPr>
        <w:widowControl/>
        <w:jc w:val="both"/>
        <w:rPr>
          <w:color w:val="000000"/>
          <w:sz w:val="24"/>
          <w:szCs w:val="24"/>
        </w:rPr>
      </w:pPr>
    </w:p>
    <w:p w:rsidR="005D071E" w:rsidRPr="005D071E" w:rsidRDefault="005D071E" w:rsidP="005D071E">
      <w:pPr>
        <w:keepNext/>
        <w:widowControl/>
        <w:rPr>
          <w:b/>
          <w:bCs/>
          <w:i/>
          <w:iCs/>
          <w:color w:val="000000"/>
          <w:sz w:val="24"/>
          <w:szCs w:val="24"/>
        </w:rPr>
      </w:pPr>
      <w:r w:rsidRPr="005D071E">
        <w:rPr>
          <w:b/>
          <w:bCs/>
          <w:i/>
          <w:iCs/>
          <w:color w:val="000000"/>
          <w:sz w:val="24"/>
          <w:szCs w:val="24"/>
        </w:rPr>
        <w:t>2.1.1. Ценностные ориентиры начального общего образования</w:t>
      </w:r>
    </w:p>
    <w:p w:rsidR="005D071E" w:rsidRPr="005D071E" w:rsidRDefault="005D071E" w:rsidP="005D071E">
      <w:pPr>
        <w:autoSpaceDE/>
        <w:autoSpaceDN/>
        <w:adjustRightInd/>
        <w:spacing w:after="120"/>
        <w:ind w:firstLine="454"/>
        <w:jc w:val="both"/>
        <w:rPr>
          <w:rFonts w:eastAsia="Andale Sans UI"/>
          <w:kern w:val="2"/>
          <w:sz w:val="24"/>
          <w:szCs w:val="24"/>
          <w:lang w:eastAsia="ar-SA"/>
        </w:rPr>
      </w:pPr>
      <w:r w:rsidRPr="005D071E">
        <w:rPr>
          <w:rFonts w:eastAsia="Andale Sans UI"/>
          <w:kern w:val="2"/>
          <w:sz w:val="24"/>
          <w:szCs w:val="24"/>
          <w:lang w:eastAsia="ar-SA"/>
        </w:rPr>
        <w:t xml:space="preserve">За последние десятилетия в обществе произошли кардинальные изменения в представлении о целях образования и путях их реализации. </w:t>
      </w:r>
      <w:proofErr w:type="gramStart"/>
      <w:r w:rsidRPr="005D071E">
        <w:rPr>
          <w:rFonts w:eastAsia="Andale Sans UI"/>
          <w:kern w:val="2"/>
          <w:sz w:val="24"/>
          <w:szCs w:val="24"/>
          <w:lang w:eastAsia="ar-SA"/>
        </w:rPr>
        <w:t xml:space="preserve">От признания знаний, умений и навыков как основных итогов образования произошёл переход к пониманию обучения </w:t>
      </w:r>
      <w:r w:rsidRPr="005D071E">
        <w:rPr>
          <w:rFonts w:eastAsia="Andale Sans UI"/>
          <w:kern w:val="2"/>
          <w:sz w:val="24"/>
          <w:szCs w:val="24"/>
          <w:lang w:eastAsia="ar-SA"/>
        </w:rPr>
        <w:lastRenderedPageBreak/>
        <w:t>как процесса подготовки обучающихся к реальной жизни, к тому, чтобы занять активную позицию, успешно решать жизненные задачи, уметь сотрудничать и работать в группе, быть готовым к быстрому переучиванию в ответ на обновление знаний и требования рынка труда.</w:t>
      </w:r>
      <w:proofErr w:type="gramEnd"/>
    </w:p>
    <w:p w:rsidR="005D071E" w:rsidRPr="005D071E" w:rsidRDefault="005D071E" w:rsidP="005D071E">
      <w:pPr>
        <w:autoSpaceDE/>
        <w:autoSpaceDN/>
        <w:adjustRightInd/>
        <w:spacing w:after="120"/>
        <w:ind w:firstLine="454"/>
        <w:jc w:val="both"/>
        <w:rPr>
          <w:rFonts w:eastAsia="Andale Sans UI"/>
          <w:kern w:val="2"/>
          <w:sz w:val="24"/>
          <w:szCs w:val="24"/>
          <w:lang w:eastAsia="ar-SA"/>
        </w:rPr>
      </w:pPr>
      <w:r w:rsidRPr="005D071E">
        <w:rPr>
          <w:rFonts w:eastAsia="Andale Sans UI"/>
          <w:kern w:val="2"/>
          <w:sz w:val="24"/>
          <w:szCs w:val="24"/>
          <w:lang w:eastAsia="ar-SA"/>
        </w:rPr>
        <w:t xml:space="preserve">По сути, происходит переход от обучения как преподнесения </w:t>
      </w:r>
      <w:proofErr w:type="gramStart"/>
      <w:r w:rsidRPr="005D071E">
        <w:rPr>
          <w:rFonts w:eastAsia="Andale Sans UI"/>
          <w:kern w:val="2"/>
          <w:sz w:val="24"/>
          <w:szCs w:val="24"/>
          <w:lang w:eastAsia="ar-SA"/>
        </w:rPr>
        <w:t>учителем</w:t>
      </w:r>
      <w:proofErr w:type="gramEnd"/>
      <w:r w:rsidRPr="005D071E">
        <w:rPr>
          <w:rFonts w:eastAsia="Andale Sans UI"/>
          <w:kern w:val="2"/>
          <w:sz w:val="24"/>
          <w:szCs w:val="24"/>
          <w:lang w:eastAsia="ar-SA"/>
        </w:rPr>
        <w:t xml:space="preserve"> обучающимся системы знаний к активному решению проблем с целью выработки определённых решений; от освоения отдельных учебных предметов к полидисципли</w:t>
      </w:r>
      <w:r w:rsidRPr="005D071E">
        <w:rPr>
          <w:rFonts w:eastAsia="Andale Sans UI"/>
          <w:spacing w:val="4"/>
          <w:kern w:val="2"/>
          <w:sz w:val="24"/>
          <w:szCs w:val="24"/>
          <w:lang w:eastAsia="ar-SA"/>
        </w:rPr>
        <w:t xml:space="preserve">нарному (межпредметному) изучению сложных жизненных </w:t>
      </w:r>
      <w:r w:rsidRPr="005D071E">
        <w:rPr>
          <w:rFonts w:eastAsia="Andale Sans UI"/>
          <w:spacing w:val="2"/>
          <w:kern w:val="2"/>
          <w:sz w:val="24"/>
          <w:szCs w:val="24"/>
          <w:lang w:eastAsia="ar-SA"/>
        </w:rPr>
        <w:t xml:space="preserve">ситуаций; к сотрудничеству учителя и обучающихся в ходе </w:t>
      </w:r>
      <w:r w:rsidRPr="005D071E">
        <w:rPr>
          <w:rFonts w:eastAsia="Andale Sans UI"/>
          <w:kern w:val="2"/>
          <w:sz w:val="24"/>
          <w:szCs w:val="24"/>
          <w:lang w:eastAsia="ar-SA"/>
        </w:rPr>
        <w:t>овладения знаниями, к активному участию учеников в выборе содержания и методов обучения. Этот переход обусловлен сменой ценностных ориентиров образования.</w:t>
      </w:r>
    </w:p>
    <w:p w:rsidR="005D071E" w:rsidRPr="005D071E" w:rsidRDefault="005D071E" w:rsidP="005D071E">
      <w:pPr>
        <w:autoSpaceDE/>
        <w:autoSpaceDN/>
        <w:adjustRightInd/>
        <w:spacing w:after="120"/>
        <w:ind w:firstLine="454"/>
        <w:jc w:val="both"/>
        <w:rPr>
          <w:rFonts w:eastAsia="Andale Sans UI"/>
          <w:kern w:val="2"/>
          <w:sz w:val="24"/>
          <w:szCs w:val="24"/>
          <w:lang w:eastAsia="ar-SA"/>
        </w:rPr>
      </w:pPr>
      <w:r w:rsidRPr="005D071E">
        <w:rPr>
          <w:rFonts w:eastAsia="Andale Sans UI"/>
          <w:spacing w:val="2"/>
          <w:kern w:val="2"/>
          <w:sz w:val="24"/>
          <w:szCs w:val="24"/>
          <w:lang w:eastAsia="ar-SA"/>
        </w:rPr>
        <w:t xml:space="preserve">Ценностные ориентиры начального общего образования </w:t>
      </w:r>
      <w:r w:rsidRPr="005D071E">
        <w:rPr>
          <w:rFonts w:eastAsia="Andale Sans UI"/>
          <w:kern w:val="2"/>
          <w:sz w:val="24"/>
          <w:szCs w:val="24"/>
          <w:lang w:eastAsia="ar-SA"/>
        </w:rPr>
        <w:t>конкретизируют личностный, социальный и государственный заказ системе образования, выраженный в Требованиях к результатам освоения основной образовательной программы, и отражают следующие целевые установки системы начального общего образования:</w:t>
      </w:r>
    </w:p>
    <w:p w:rsidR="005D071E" w:rsidRPr="005D071E" w:rsidRDefault="005D071E" w:rsidP="005D071E">
      <w:pPr>
        <w:autoSpaceDE/>
        <w:autoSpaceDN/>
        <w:adjustRightInd/>
        <w:spacing w:after="120"/>
        <w:ind w:firstLine="454"/>
        <w:jc w:val="both"/>
        <w:rPr>
          <w:rFonts w:eastAsia="Andale Sans UI"/>
          <w:kern w:val="2"/>
          <w:sz w:val="24"/>
          <w:szCs w:val="24"/>
          <w:lang w:eastAsia="ar-SA"/>
        </w:rPr>
      </w:pPr>
      <w:r w:rsidRPr="005D071E">
        <w:rPr>
          <w:rFonts w:eastAsia="Andale Sans UI"/>
          <w:spacing w:val="-2"/>
          <w:kern w:val="2"/>
          <w:sz w:val="24"/>
          <w:szCs w:val="24"/>
          <w:lang w:eastAsia="ar-SA"/>
        </w:rPr>
        <w:t>•</w:t>
      </w:r>
      <w:r w:rsidRPr="005D071E">
        <w:rPr>
          <w:rFonts w:eastAsia="MS Mincho"/>
          <w:spacing w:val="-2"/>
          <w:kern w:val="2"/>
          <w:sz w:val="24"/>
          <w:szCs w:val="24"/>
          <w:lang w:eastAsia="ar-SA"/>
        </w:rPr>
        <w:t> </w:t>
      </w:r>
      <w:r w:rsidRPr="005D071E">
        <w:rPr>
          <w:rFonts w:eastAsia="Andale Sans UI"/>
          <w:b/>
          <w:bCs/>
          <w:i/>
          <w:iCs/>
          <w:spacing w:val="-2"/>
          <w:kern w:val="2"/>
          <w:sz w:val="24"/>
          <w:szCs w:val="24"/>
          <w:lang w:eastAsia="ar-SA"/>
        </w:rPr>
        <w:t>формирование основ гражданской идентичности лич</w:t>
      </w:r>
      <w:r w:rsidRPr="005D071E">
        <w:rPr>
          <w:rFonts w:eastAsia="Andale Sans UI"/>
          <w:b/>
          <w:bCs/>
          <w:i/>
          <w:iCs/>
          <w:kern w:val="2"/>
          <w:sz w:val="24"/>
          <w:szCs w:val="24"/>
          <w:lang w:eastAsia="ar-SA"/>
        </w:rPr>
        <w:t xml:space="preserve">ности </w:t>
      </w:r>
      <w:r w:rsidRPr="005D071E">
        <w:rPr>
          <w:rFonts w:eastAsia="Andale Sans UI"/>
          <w:kern w:val="2"/>
          <w:sz w:val="24"/>
          <w:szCs w:val="24"/>
          <w:lang w:eastAsia="ar-SA"/>
        </w:rPr>
        <w:t>на основе:</w:t>
      </w:r>
    </w:p>
    <w:p w:rsidR="005D071E" w:rsidRPr="005D071E" w:rsidRDefault="005D071E" w:rsidP="005D071E">
      <w:pPr>
        <w:autoSpaceDE/>
        <w:autoSpaceDN/>
        <w:adjustRightInd/>
        <w:spacing w:after="120"/>
        <w:ind w:firstLine="454"/>
        <w:jc w:val="both"/>
        <w:rPr>
          <w:rFonts w:eastAsia="Andale Sans UI"/>
          <w:kern w:val="2"/>
          <w:sz w:val="24"/>
          <w:szCs w:val="24"/>
          <w:lang w:eastAsia="ar-SA"/>
        </w:rPr>
      </w:pPr>
      <w:r w:rsidRPr="005D071E">
        <w:rPr>
          <w:rFonts w:eastAsia="Andale Sans UI"/>
          <w:kern w:val="2"/>
          <w:sz w:val="24"/>
          <w:szCs w:val="24"/>
          <w:lang w:eastAsia="ar-SA"/>
        </w:rPr>
        <w:t>-</w:t>
      </w:r>
      <w:r w:rsidRPr="005D071E">
        <w:rPr>
          <w:rFonts w:eastAsia="Andale Sans UI"/>
          <w:kern w:val="2"/>
          <w:sz w:val="24"/>
          <w:szCs w:val="24"/>
          <w:lang w:eastAsia="ar-SA"/>
        </w:rPr>
        <w:t> </w:t>
      </w:r>
      <w:r w:rsidRPr="005D071E">
        <w:rPr>
          <w:rFonts w:eastAsia="Andale Sans UI"/>
          <w:kern w:val="2"/>
          <w:sz w:val="24"/>
          <w:szCs w:val="24"/>
          <w:lang w:eastAsia="ar-SA"/>
        </w:rPr>
        <w:t>чувства сопричастности и гордости за свою Родину, народ и историю, осознания ответственности человека за благосостояние общества;</w:t>
      </w:r>
    </w:p>
    <w:p w:rsidR="005D071E" w:rsidRPr="005D071E" w:rsidRDefault="005D071E" w:rsidP="005D071E">
      <w:pPr>
        <w:autoSpaceDE/>
        <w:autoSpaceDN/>
        <w:adjustRightInd/>
        <w:spacing w:after="120"/>
        <w:ind w:firstLine="454"/>
        <w:jc w:val="both"/>
        <w:rPr>
          <w:rFonts w:eastAsia="Andale Sans UI"/>
          <w:kern w:val="2"/>
          <w:sz w:val="24"/>
          <w:szCs w:val="24"/>
          <w:lang w:eastAsia="ar-SA"/>
        </w:rPr>
      </w:pPr>
      <w:r w:rsidRPr="005D071E">
        <w:rPr>
          <w:rFonts w:eastAsia="Andale Sans UI"/>
          <w:kern w:val="2"/>
          <w:sz w:val="24"/>
          <w:szCs w:val="24"/>
          <w:lang w:eastAsia="ar-SA"/>
        </w:rPr>
        <w:t>-</w:t>
      </w:r>
      <w:r w:rsidRPr="005D071E">
        <w:rPr>
          <w:rFonts w:eastAsia="Andale Sans UI"/>
          <w:kern w:val="2"/>
          <w:sz w:val="24"/>
          <w:szCs w:val="24"/>
          <w:lang w:eastAsia="ar-SA"/>
        </w:rPr>
        <w:t> </w:t>
      </w:r>
      <w:r w:rsidRPr="005D071E">
        <w:rPr>
          <w:rFonts w:eastAsia="Andale Sans UI"/>
          <w:kern w:val="2"/>
          <w:sz w:val="24"/>
          <w:szCs w:val="24"/>
          <w:lang w:eastAsia="ar-SA"/>
        </w:rPr>
        <w:t>восприятия мира как единого и целостного при разнообразии культур, национальностей, религий; уважения истории и культуры каждого народа;</w:t>
      </w:r>
    </w:p>
    <w:p w:rsidR="005D071E" w:rsidRPr="005D071E" w:rsidRDefault="005D071E" w:rsidP="005D071E">
      <w:pPr>
        <w:autoSpaceDE/>
        <w:autoSpaceDN/>
        <w:adjustRightInd/>
        <w:spacing w:after="120"/>
        <w:ind w:firstLine="454"/>
        <w:jc w:val="both"/>
        <w:rPr>
          <w:rFonts w:eastAsia="Andale Sans UI"/>
          <w:b/>
          <w:bCs/>
          <w:i/>
          <w:iCs/>
          <w:kern w:val="2"/>
          <w:sz w:val="24"/>
          <w:szCs w:val="24"/>
          <w:lang w:eastAsia="ar-SA"/>
        </w:rPr>
      </w:pPr>
      <w:r w:rsidRPr="005D071E">
        <w:rPr>
          <w:rFonts w:eastAsia="Andale Sans UI"/>
          <w:kern w:val="2"/>
          <w:sz w:val="24"/>
          <w:szCs w:val="24"/>
          <w:lang w:eastAsia="ar-SA"/>
        </w:rPr>
        <w:t>•</w:t>
      </w:r>
      <w:r w:rsidRPr="005D071E">
        <w:rPr>
          <w:rFonts w:eastAsia="MS Mincho"/>
          <w:kern w:val="2"/>
          <w:sz w:val="24"/>
          <w:szCs w:val="24"/>
          <w:lang w:eastAsia="ar-SA"/>
        </w:rPr>
        <w:t> </w:t>
      </w:r>
      <w:r w:rsidRPr="005D071E">
        <w:rPr>
          <w:rFonts w:eastAsia="Andale Sans UI"/>
          <w:b/>
          <w:bCs/>
          <w:i/>
          <w:iCs/>
          <w:kern w:val="2"/>
          <w:sz w:val="24"/>
          <w:szCs w:val="24"/>
          <w:lang w:eastAsia="ar-SA"/>
        </w:rPr>
        <w:t xml:space="preserve">формирование психологических условий развития общения, сотрудничества </w:t>
      </w:r>
      <w:r w:rsidRPr="005D071E">
        <w:rPr>
          <w:rFonts w:eastAsia="Andale Sans UI"/>
          <w:kern w:val="2"/>
          <w:sz w:val="24"/>
          <w:szCs w:val="24"/>
          <w:lang w:eastAsia="ar-SA"/>
        </w:rPr>
        <w:t>на основе:</w:t>
      </w:r>
    </w:p>
    <w:p w:rsidR="005D071E" w:rsidRPr="005D071E" w:rsidRDefault="005D071E" w:rsidP="005D071E">
      <w:pPr>
        <w:autoSpaceDE/>
        <w:autoSpaceDN/>
        <w:adjustRightInd/>
        <w:spacing w:after="120"/>
        <w:ind w:firstLine="454"/>
        <w:jc w:val="both"/>
        <w:rPr>
          <w:rFonts w:eastAsia="Andale Sans UI"/>
          <w:kern w:val="2"/>
          <w:sz w:val="24"/>
          <w:szCs w:val="24"/>
          <w:lang w:eastAsia="ar-SA"/>
        </w:rPr>
      </w:pPr>
      <w:r w:rsidRPr="005D071E">
        <w:rPr>
          <w:rFonts w:eastAsia="Andale Sans UI"/>
          <w:kern w:val="2"/>
          <w:sz w:val="24"/>
          <w:szCs w:val="24"/>
          <w:lang w:eastAsia="ar-SA"/>
        </w:rPr>
        <w:t>- доброжелательности, доверия и внимания к людям, готовности к сотрудничеству и дружбе, оказанию помощи тем, кто в ней нуждается;</w:t>
      </w:r>
    </w:p>
    <w:p w:rsidR="005D071E" w:rsidRPr="005D071E" w:rsidRDefault="005D071E" w:rsidP="005D071E">
      <w:pPr>
        <w:autoSpaceDE/>
        <w:autoSpaceDN/>
        <w:adjustRightInd/>
        <w:spacing w:after="120"/>
        <w:ind w:firstLine="454"/>
        <w:jc w:val="both"/>
        <w:rPr>
          <w:rFonts w:eastAsia="Andale Sans UI"/>
          <w:kern w:val="2"/>
          <w:sz w:val="24"/>
          <w:szCs w:val="24"/>
          <w:lang w:eastAsia="ar-SA"/>
        </w:rPr>
      </w:pPr>
      <w:r w:rsidRPr="005D071E">
        <w:rPr>
          <w:rFonts w:eastAsia="Andale Sans UI"/>
          <w:kern w:val="2"/>
          <w:sz w:val="24"/>
          <w:szCs w:val="24"/>
          <w:lang w:eastAsia="ar-SA"/>
        </w:rPr>
        <w:t>-</w:t>
      </w:r>
      <w:r w:rsidRPr="005D071E">
        <w:rPr>
          <w:rFonts w:eastAsia="Andale Sans UI"/>
          <w:kern w:val="2"/>
          <w:sz w:val="24"/>
          <w:szCs w:val="24"/>
          <w:lang w:eastAsia="ar-SA"/>
        </w:rPr>
        <w:t> </w:t>
      </w:r>
      <w:r w:rsidRPr="005D071E">
        <w:rPr>
          <w:rFonts w:eastAsia="Andale Sans UI"/>
          <w:kern w:val="2"/>
          <w:sz w:val="24"/>
          <w:szCs w:val="24"/>
          <w:lang w:eastAsia="ar-SA"/>
        </w:rPr>
        <w:t>уважения к окружающим — умения слушать и слышать партнёра, признавать право каждого на собственное мнение и принимать решения с учётом позиций всех участников;</w:t>
      </w:r>
    </w:p>
    <w:p w:rsidR="005D071E" w:rsidRPr="005D071E" w:rsidRDefault="005D071E" w:rsidP="005D071E">
      <w:pPr>
        <w:autoSpaceDE/>
        <w:autoSpaceDN/>
        <w:adjustRightInd/>
        <w:spacing w:after="120"/>
        <w:ind w:firstLine="454"/>
        <w:jc w:val="both"/>
        <w:rPr>
          <w:rFonts w:eastAsia="Andale Sans UI"/>
          <w:spacing w:val="-2"/>
          <w:kern w:val="2"/>
          <w:sz w:val="24"/>
          <w:szCs w:val="24"/>
          <w:lang w:eastAsia="ar-SA"/>
        </w:rPr>
      </w:pPr>
      <w:r w:rsidRPr="005D071E">
        <w:rPr>
          <w:rFonts w:eastAsia="Andale Sans UI"/>
          <w:spacing w:val="2"/>
          <w:kern w:val="2"/>
          <w:sz w:val="24"/>
          <w:szCs w:val="24"/>
          <w:lang w:eastAsia="ar-SA"/>
        </w:rPr>
        <w:t>•</w:t>
      </w:r>
      <w:r w:rsidRPr="005D071E">
        <w:rPr>
          <w:rFonts w:eastAsia="MS Mincho"/>
          <w:spacing w:val="2"/>
          <w:kern w:val="2"/>
          <w:sz w:val="24"/>
          <w:szCs w:val="24"/>
          <w:lang w:eastAsia="ar-SA"/>
        </w:rPr>
        <w:t> </w:t>
      </w:r>
      <w:r w:rsidRPr="005D071E">
        <w:rPr>
          <w:rFonts w:eastAsia="Andale Sans UI"/>
          <w:b/>
          <w:bCs/>
          <w:i/>
          <w:iCs/>
          <w:spacing w:val="2"/>
          <w:kern w:val="2"/>
          <w:sz w:val="24"/>
          <w:szCs w:val="24"/>
          <w:lang w:eastAsia="ar-SA"/>
        </w:rPr>
        <w:t>развитие ценностно</w:t>
      </w:r>
      <w:r w:rsidRPr="005D071E">
        <w:rPr>
          <w:rFonts w:eastAsia="Andale Sans UI"/>
          <w:b/>
          <w:bCs/>
          <w:i/>
          <w:iCs/>
          <w:spacing w:val="2"/>
          <w:kern w:val="2"/>
          <w:sz w:val="24"/>
          <w:szCs w:val="24"/>
          <w:lang w:eastAsia="ar-SA"/>
        </w:rPr>
        <w:softHyphen/>
      </w:r>
      <w:r w:rsidR="00927A7C">
        <w:rPr>
          <w:rFonts w:eastAsia="Andale Sans UI"/>
          <w:b/>
          <w:bCs/>
          <w:i/>
          <w:iCs/>
          <w:spacing w:val="2"/>
          <w:kern w:val="2"/>
          <w:sz w:val="24"/>
          <w:szCs w:val="24"/>
          <w:lang w:eastAsia="ar-SA"/>
        </w:rPr>
        <w:t>-</w:t>
      </w:r>
      <w:r w:rsidRPr="005D071E">
        <w:rPr>
          <w:rFonts w:eastAsia="Andale Sans UI"/>
          <w:b/>
          <w:bCs/>
          <w:i/>
          <w:iCs/>
          <w:spacing w:val="2"/>
          <w:kern w:val="2"/>
          <w:sz w:val="24"/>
          <w:szCs w:val="24"/>
          <w:lang w:eastAsia="ar-SA"/>
        </w:rPr>
        <w:t xml:space="preserve">смысловой сферы личности </w:t>
      </w:r>
      <w:r w:rsidRPr="005D071E">
        <w:rPr>
          <w:rFonts w:eastAsia="Andale Sans UI"/>
          <w:spacing w:val="2"/>
          <w:kern w:val="2"/>
          <w:sz w:val="24"/>
          <w:szCs w:val="24"/>
          <w:lang w:eastAsia="ar-SA"/>
        </w:rPr>
        <w:t xml:space="preserve">на </w:t>
      </w:r>
      <w:r w:rsidRPr="005D071E">
        <w:rPr>
          <w:rFonts w:eastAsia="Andale Sans UI"/>
          <w:spacing w:val="-2"/>
          <w:kern w:val="2"/>
          <w:sz w:val="24"/>
          <w:szCs w:val="24"/>
          <w:lang w:eastAsia="ar-SA"/>
        </w:rPr>
        <w:t>основе общечеловеческих принципов нравственности и гуманизма:</w:t>
      </w:r>
    </w:p>
    <w:p w:rsidR="005D071E" w:rsidRPr="005D071E" w:rsidRDefault="005D071E" w:rsidP="005D071E">
      <w:pPr>
        <w:autoSpaceDE/>
        <w:autoSpaceDN/>
        <w:adjustRightInd/>
        <w:spacing w:after="120"/>
        <w:ind w:firstLine="454"/>
        <w:jc w:val="both"/>
        <w:rPr>
          <w:rFonts w:eastAsia="Andale Sans UI"/>
          <w:kern w:val="2"/>
          <w:sz w:val="24"/>
          <w:szCs w:val="24"/>
          <w:lang w:eastAsia="ar-SA"/>
        </w:rPr>
      </w:pPr>
      <w:r w:rsidRPr="005D071E">
        <w:rPr>
          <w:rFonts w:eastAsia="Andale Sans UI"/>
          <w:kern w:val="2"/>
          <w:sz w:val="24"/>
          <w:szCs w:val="24"/>
          <w:lang w:eastAsia="ar-SA"/>
        </w:rPr>
        <w:t>- принятия и уважения ценностей семьи и образовательного учреждения, коллектива и общества и стремления следовать им;</w:t>
      </w:r>
    </w:p>
    <w:p w:rsidR="005D071E" w:rsidRPr="005D071E" w:rsidRDefault="005D071E" w:rsidP="005D071E">
      <w:pPr>
        <w:autoSpaceDE/>
        <w:autoSpaceDN/>
        <w:adjustRightInd/>
        <w:spacing w:after="120"/>
        <w:ind w:firstLine="454"/>
        <w:jc w:val="both"/>
        <w:rPr>
          <w:rFonts w:eastAsia="Andale Sans UI"/>
          <w:kern w:val="2"/>
          <w:sz w:val="24"/>
          <w:szCs w:val="24"/>
          <w:lang w:eastAsia="ar-SA"/>
        </w:rPr>
      </w:pPr>
      <w:r w:rsidRPr="005D071E">
        <w:rPr>
          <w:rFonts w:eastAsia="Andale Sans UI"/>
          <w:kern w:val="2"/>
          <w:sz w:val="24"/>
          <w:szCs w:val="24"/>
          <w:lang w:eastAsia="ar-SA"/>
        </w:rPr>
        <w:t xml:space="preserve">- ориентации в нравственном содержании и </w:t>
      </w:r>
      <w:proofErr w:type="gramStart"/>
      <w:r w:rsidRPr="005D071E">
        <w:rPr>
          <w:rFonts w:eastAsia="Andale Sans UI"/>
          <w:kern w:val="2"/>
          <w:sz w:val="24"/>
          <w:szCs w:val="24"/>
          <w:lang w:eastAsia="ar-SA"/>
        </w:rPr>
        <w:t>смысле</w:t>
      </w:r>
      <w:proofErr w:type="gramEnd"/>
      <w:r w:rsidRPr="005D071E">
        <w:rPr>
          <w:rFonts w:eastAsia="Andale Sans UI"/>
          <w:kern w:val="2"/>
          <w:sz w:val="24"/>
          <w:szCs w:val="24"/>
          <w:lang w:eastAsia="ar-SA"/>
        </w:rPr>
        <w:t xml:space="preserve"> как собственных поступков, так и поступков окружающих людей, развития этических чувств (стыда, вины, совести) как регуляторов морального поведения;</w:t>
      </w:r>
    </w:p>
    <w:p w:rsidR="005D071E" w:rsidRPr="005D071E" w:rsidRDefault="005D071E" w:rsidP="005D071E">
      <w:pPr>
        <w:autoSpaceDE/>
        <w:autoSpaceDN/>
        <w:adjustRightInd/>
        <w:spacing w:after="120"/>
        <w:ind w:firstLine="454"/>
        <w:jc w:val="both"/>
        <w:rPr>
          <w:rFonts w:eastAsia="Andale Sans UI"/>
          <w:kern w:val="2"/>
          <w:sz w:val="24"/>
          <w:szCs w:val="24"/>
          <w:lang w:eastAsia="ar-SA"/>
        </w:rPr>
      </w:pPr>
      <w:r w:rsidRPr="005D071E">
        <w:rPr>
          <w:rFonts w:eastAsia="Andale Sans UI"/>
          <w:kern w:val="2"/>
          <w:sz w:val="24"/>
          <w:szCs w:val="24"/>
          <w:lang w:eastAsia="ar-SA"/>
        </w:rPr>
        <w:t>-</w:t>
      </w:r>
      <w:r w:rsidRPr="005D071E">
        <w:rPr>
          <w:rFonts w:eastAsia="Andale Sans UI"/>
          <w:kern w:val="2"/>
          <w:sz w:val="24"/>
          <w:szCs w:val="24"/>
          <w:lang w:eastAsia="ar-SA"/>
        </w:rPr>
        <w:t> </w:t>
      </w:r>
      <w:r w:rsidRPr="005D071E">
        <w:rPr>
          <w:rFonts w:eastAsia="Andale Sans UI"/>
          <w:kern w:val="2"/>
          <w:sz w:val="24"/>
          <w:szCs w:val="24"/>
          <w:lang w:eastAsia="ar-SA"/>
        </w:rPr>
        <w:t>формирования эстетических чувств и чувства прекрасного через знакомство с национальной, отечественной и мировой художественной культурой;</w:t>
      </w:r>
    </w:p>
    <w:p w:rsidR="005D071E" w:rsidRPr="005D071E" w:rsidRDefault="005D071E" w:rsidP="005D071E">
      <w:pPr>
        <w:autoSpaceDE/>
        <w:autoSpaceDN/>
        <w:adjustRightInd/>
        <w:spacing w:after="120"/>
        <w:ind w:firstLine="454"/>
        <w:jc w:val="both"/>
        <w:rPr>
          <w:rFonts w:eastAsia="Andale Sans UI"/>
          <w:kern w:val="2"/>
          <w:sz w:val="24"/>
          <w:szCs w:val="24"/>
          <w:lang w:eastAsia="ar-SA"/>
        </w:rPr>
      </w:pPr>
      <w:r w:rsidRPr="005D071E">
        <w:rPr>
          <w:rFonts w:eastAsia="Andale Sans UI"/>
          <w:kern w:val="2"/>
          <w:sz w:val="24"/>
          <w:szCs w:val="24"/>
          <w:lang w:eastAsia="ar-SA"/>
        </w:rPr>
        <w:t>•</w:t>
      </w:r>
      <w:r w:rsidRPr="005D071E">
        <w:rPr>
          <w:rFonts w:eastAsia="MS Mincho"/>
          <w:kern w:val="2"/>
          <w:sz w:val="24"/>
          <w:szCs w:val="24"/>
          <w:lang w:eastAsia="ar-SA"/>
        </w:rPr>
        <w:t> </w:t>
      </w:r>
      <w:r w:rsidRPr="005D071E">
        <w:rPr>
          <w:rFonts w:eastAsia="Andale Sans UI"/>
          <w:b/>
          <w:bCs/>
          <w:i/>
          <w:iCs/>
          <w:kern w:val="2"/>
          <w:sz w:val="24"/>
          <w:szCs w:val="24"/>
          <w:lang w:eastAsia="ar-SA"/>
        </w:rPr>
        <w:t xml:space="preserve">развитие умения учиться </w:t>
      </w:r>
      <w:r w:rsidRPr="005D071E">
        <w:rPr>
          <w:rFonts w:eastAsia="Andale Sans UI"/>
          <w:kern w:val="2"/>
          <w:sz w:val="24"/>
          <w:szCs w:val="24"/>
          <w:lang w:eastAsia="ar-SA"/>
        </w:rPr>
        <w:t>как первого шага к самообразованию и самовоспитанию, а именно:</w:t>
      </w:r>
    </w:p>
    <w:p w:rsidR="005D071E" w:rsidRPr="005D071E" w:rsidRDefault="005D071E" w:rsidP="005D071E">
      <w:pPr>
        <w:autoSpaceDE/>
        <w:autoSpaceDN/>
        <w:adjustRightInd/>
        <w:spacing w:after="120"/>
        <w:ind w:firstLine="454"/>
        <w:jc w:val="both"/>
        <w:rPr>
          <w:rFonts w:eastAsia="Andale Sans UI"/>
          <w:kern w:val="2"/>
          <w:sz w:val="24"/>
          <w:szCs w:val="24"/>
          <w:lang w:eastAsia="ar-SA"/>
        </w:rPr>
      </w:pPr>
      <w:r w:rsidRPr="005D071E">
        <w:rPr>
          <w:rFonts w:eastAsia="Andale Sans UI"/>
          <w:kern w:val="2"/>
          <w:sz w:val="24"/>
          <w:szCs w:val="24"/>
          <w:lang w:eastAsia="ar-SA"/>
        </w:rPr>
        <w:t>- развитие широких познавательных интересов, инициативы и любознательности, мотивов познания и творчества;</w:t>
      </w:r>
    </w:p>
    <w:p w:rsidR="005D071E" w:rsidRPr="005D071E" w:rsidRDefault="005D071E" w:rsidP="005D071E">
      <w:pPr>
        <w:autoSpaceDE/>
        <w:autoSpaceDN/>
        <w:adjustRightInd/>
        <w:spacing w:after="120"/>
        <w:ind w:firstLine="454"/>
        <w:jc w:val="both"/>
        <w:rPr>
          <w:rFonts w:eastAsia="Andale Sans UI"/>
          <w:spacing w:val="-2"/>
          <w:kern w:val="2"/>
          <w:sz w:val="24"/>
          <w:szCs w:val="24"/>
          <w:lang w:eastAsia="ar-SA"/>
        </w:rPr>
      </w:pPr>
      <w:r w:rsidRPr="005D071E">
        <w:rPr>
          <w:rFonts w:eastAsia="Andale Sans UI"/>
          <w:spacing w:val="-2"/>
          <w:kern w:val="2"/>
          <w:sz w:val="24"/>
          <w:szCs w:val="24"/>
          <w:lang w:eastAsia="ar-SA"/>
        </w:rPr>
        <w:t>- формирование умения учиться и способности к организации своей деятельности (планированию, контролю, оценке);</w:t>
      </w:r>
    </w:p>
    <w:p w:rsidR="005D071E" w:rsidRPr="005D071E" w:rsidRDefault="005D071E" w:rsidP="005D071E">
      <w:pPr>
        <w:autoSpaceDE/>
        <w:autoSpaceDN/>
        <w:adjustRightInd/>
        <w:spacing w:after="120"/>
        <w:ind w:firstLine="454"/>
        <w:jc w:val="both"/>
        <w:rPr>
          <w:rFonts w:eastAsia="Andale Sans UI"/>
          <w:spacing w:val="-2"/>
          <w:kern w:val="2"/>
          <w:sz w:val="24"/>
          <w:szCs w:val="24"/>
          <w:lang w:eastAsia="ar-SA"/>
        </w:rPr>
      </w:pPr>
      <w:r w:rsidRPr="005D071E">
        <w:rPr>
          <w:rFonts w:eastAsia="Andale Sans UI"/>
          <w:spacing w:val="-2"/>
          <w:kern w:val="2"/>
          <w:sz w:val="24"/>
          <w:szCs w:val="24"/>
          <w:lang w:eastAsia="ar-SA"/>
        </w:rPr>
        <w:t>•</w:t>
      </w:r>
      <w:r w:rsidRPr="005D071E">
        <w:rPr>
          <w:rFonts w:eastAsia="MS Mincho"/>
          <w:spacing w:val="-2"/>
          <w:kern w:val="2"/>
          <w:sz w:val="24"/>
          <w:szCs w:val="24"/>
          <w:lang w:eastAsia="ar-SA"/>
        </w:rPr>
        <w:t> </w:t>
      </w:r>
      <w:r w:rsidRPr="005D071E">
        <w:rPr>
          <w:rFonts w:eastAsia="Andale Sans UI"/>
          <w:b/>
          <w:bCs/>
          <w:i/>
          <w:iCs/>
          <w:spacing w:val="-2"/>
          <w:kern w:val="2"/>
          <w:sz w:val="24"/>
          <w:szCs w:val="24"/>
          <w:lang w:eastAsia="ar-SA"/>
        </w:rPr>
        <w:t xml:space="preserve">развитие самостоятельности, инициативы и ответственности личности </w:t>
      </w:r>
      <w:r w:rsidRPr="005D071E">
        <w:rPr>
          <w:rFonts w:eastAsia="Andale Sans UI"/>
          <w:spacing w:val="-2"/>
          <w:kern w:val="2"/>
          <w:sz w:val="24"/>
          <w:szCs w:val="24"/>
          <w:lang w:eastAsia="ar-SA"/>
        </w:rPr>
        <w:t>как условия её самоактуализации:</w:t>
      </w:r>
    </w:p>
    <w:p w:rsidR="005D071E" w:rsidRPr="005D071E" w:rsidRDefault="005D071E" w:rsidP="005D071E">
      <w:pPr>
        <w:autoSpaceDE/>
        <w:autoSpaceDN/>
        <w:adjustRightInd/>
        <w:spacing w:after="120"/>
        <w:ind w:firstLine="454"/>
        <w:jc w:val="both"/>
        <w:rPr>
          <w:rFonts w:eastAsia="Andale Sans UI"/>
          <w:kern w:val="2"/>
          <w:sz w:val="24"/>
          <w:szCs w:val="24"/>
          <w:lang w:eastAsia="ar-SA"/>
        </w:rPr>
      </w:pPr>
      <w:r w:rsidRPr="005D071E">
        <w:rPr>
          <w:rFonts w:eastAsia="Andale Sans UI"/>
          <w:kern w:val="2"/>
          <w:sz w:val="24"/>
          <w:szCs w:val="24"/>
          <w:lang w:eastAsia="ar-SA"/>
        </w:rPr>
        <w:t>-</w:t>
      </w:r>
      <w:r w:rsidRPr="005D071E">
        <w:rPr>
          <w:rFonts w:eastAsia="Andale Sans UI"/>
          <w:kern w:val="2"/>
          <w:sz w:val="24"/>
          <w:szCs w:val="24"/>
          <w:lang w:eastAsia="ar-SA"/>
        </w:rPr>
        <w:t> </w:t>
      </w:r>
      <w:r w:rsidRPr="005D071E">
        <w:rPr>
          <w:rFonts w:eastAsia="Andale Sans UI"/>
          <w:kern w:val="2"/>
          <w:sz w:val="24"/>
          <w:szCs w:val="24"/>
          <w:lang w:eastAsia="ar-SA"/>
        </w:rPr>
        <w:t>формирование самоуважения и эмоционально</w:t>
      </w:r>
      <w:r>
        <w:rPr>
          <w:rFonts w:eastAsia="Andale Sans UI"/>
          <w:kern w:val="2"/>
          <w:sz w:val="24"/>
          <w:szCs w:val="24"/>
          <w:lang w:eastAsia="ar-SA"/>
        </w:rPr>
        <w:t>-</w:t>
      </w:r>
      <w:r w:rsidRPr="005D071E">
        <w:rPr>
          <w:rFonts w:eastAsia="Andale Sans UI"/>
          <w:kern w:val="2"/>
          <w:sz w:val="24"/>
          <w:szCs w:val="24"/>
          <w:lang w:eastAsia="ar-SA"/>
        </w:rPr>
        <w:softHyphen/>
        <w:t xml:space="preserve">положительного отношения к себе, готовности открыто выражать и отстаивать свою позицию, критичности к своим </w:t>
      </w:r>
      <w:r w:rsidRPr="005D071E">
        <w:rPr>
          <w:rFonts w:eastAsia="Andale Sans UI"/>
          <w:kern w:val="2"/>
          <w:sz w:val="24"/>
          <w:szCs w:val="24"/>
          <w:lang w:eastAsia="ar-SA"/>
        </w:rPr>
        <w:lastRenderedPageBreak/>
        <w:t>поступкам и умения адекватно их оценивать;</w:t>
      </w:r>
    </w:p>
    <w:p w:rsidR="005D071E" w:rsidRPr="005D071E" w:rsidRDefault="005D071E" w:rsidP="005D071E">
      <w:pPr>
        <w:autoSpaceDE/>
        <w:autoSpaceDN/>
        <w:adjustRightInd/>
        <w:spacing w:after="120"/>
        <w:ind w:firstLine="454"/>
        <w:jc w:val="both"/>
        <w:rPr>
          <w:rFonts w:eastAsia="Andale Sans UI"/>
          <w:kern w:val="2"/>
          <w:sz w:val="24"/>
          <w:szCs w:val="24"/>
          <w:lang w:eastAsia="ar-SA"/>
        </w:rPr>
      </w:pPr>
      <w:r w:rsidRPr="005D071E">
        <w:rPr>
          <w:rFonts w:eastAsia="Andale Sans UI"/>
          <w:spacing w:val="2"/>
          <w:kern w:val="2"/>
          <w:sz w:val="24"/>
          <w:szCs w:val="24"/>
          <w:lang w:eastAsia="ar-SA"/>
        </w:rPr>
        <w:t xml:space="preserve">- развитие готовности к самостоятельным поступкам и </w:t>
      </w:r>
      <w:r w:rsidRPr="005D071E">
        <w:rPr>
          <w:rFonts w:eastAsia="Andale Sans UI"/>
          <w:kern w:val="2"/>
          <w:sz w:val="24"/>
          <w:szCs w:val="24"/>
          <w:lang w:eastAsia="ar-SA"/>
        </w:rPr>
        <w:t>действиям, ответственности за их результаты;</w:t>
      </w:r>
    </w:p>
    <w:p w:rsidR="005D071E" w:rsidRPr="005D071E" w:rsidRDefault="005D071E" w:rsidP="005D071E">
      <w:pPr>
        <w:autoSpaceDE/>
        <w:autoSpaceDN/>
        <w:adjustRightInd/>
        <w:spacing w:after="120"/>
        <w:ind w:firstLine="454"/>
        <w:jc w:val="both"/>
        <w:rPr>
          <w:rFonts w:eastAsia="Andale Sans UI"/>
          <w:kern w:val="2"/>
          <w:sz w:val="24"/>
          <w:szCs w:val="24"/>
          <w:lang w:eastAsia="ar-SA"/>
        </w:rPr>
      </w:pPr>
      <w:r w:rsidRPr="005D071E">
        <w:rPr>
          <w:rFonts w:eastAsia="Andale Sans UI"/>
          <w:kern w:val="2"/>
          <w:sz w:val="24"/>
          <w:szCs w:val="24"/>
          <w:lang w:eastAsia="ar-SA"/>
        </w:rPr>
        <w:t>-</w:t>
      </w:r>
      <w:r w:rsidRPr="005D071E">
        <w:rPr>
          <w:rFonts w:eastAsia="Andale Sans UI"/>
          <w:kern w:val="2"/>
          <w:sz w:val="24"/>
          <w:szCs w:val="24"/>
          <w:lang w:eastAsia="ar-SA"/>
        </w:rPr>
        <w:t> </w:t>
      </w:r>
      <w:r w:rsidRPr="005D071E">
        <w:rPr>
          <w:rFonts w:eastAsia="Andale Sans UI"/>
          <w:kern w:val="2"/>
          <w:sz w:val="24"/>
          <w:szCs w:val="24"/>
          <w:lang w:eastAsia="ar-SA"/>
        </w:rPr>
        <w:t xml:space="preserve">формирование целеустремлённости и настойчивости в </w:t>
      </w:r>
      <w:r w:rsidRPr="005D071E">
        <w:rPr>
          <w:rFonts w:eastAsia="Andale Sans UI"/>
          <w:spacing w:val="-4"/>
          <w:kern w:val="2"/>
          <w:sz w:val="24"/>
          <w:szCs w:val="24"/>
          <w:lang w:eastAsia="ar-SA"/>
        </w:rPr>
        <w:t>достижении целей, готовности к преодолению трудностей, жиз</w:t>
      </w:r>
      <w:r w:rsidRPr="005D071E">
        <w:rPr>
          <w:rFonts w:eastAsia="Andale Sans UI"/>
          <w:kern w:val="2"/>
          <w:sz w:val="24"/>
          <w:szCs w:val="24"/>
          <w:lang w:eastAsia="ar-SA"/>
        </w:rPr>
        <w:t>ненного оптимизма;</w:t>
      </w:r>
    </w:p>
    <w:p w:rsidR="005D071E" w:rsidRPr="005D071E" w:rsidRDefault="005D071E" w:rsidP="005D071E">
      <w:pPr>
        <w:autoSpaceDE/>
        <w:autoSpaceDN/>
        <w:adjustRightInd/>
        <w:spacing w:after="120"/>
        <w:ind w:firstLine="454"/>
        <w:jc w:val="both"/>
        <w:rPr>
          <w:rFonts w:eastAsia="Andale Sans UI"/>
          <w:kern w:val="2"/>
          <w:sz w:val="24"/>
          <w:szCs w:val="24"/>
          <w:lang w:eastAsia="ar-SA"/>
        </w:rPr>
      </w:pPr>
      <w:r w:rsidRPr="005D071E">
        <w:rPr>
          <w:rFonts w:eastAsia="Andale Sans UI"/>
          <w:kern w:val="2"/>
          <w:sz w:val="24"/>
          <w:szCs w:val="24"/>
          <w:lang w:eastAsia="ar-SA"/>
        </w:rPr>
        <w:t>- 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rsidR="005D071E" w:rsidRPr="005D071E" w:rsidRDefault="005D071E" w:rsidP="005D071E">
      <w:pPr>
        <w:autoSpaceDE/>
        <w:autoSpaceDN/>
        <w:adjustRightInd/>
        <w:spacing w:after="120"/>
        <w:ind w:firstLine="454"/>
        <w:jc w:val="both"/>
        <w:rPr>
          <w:rFonts w:eastAsia="Andale Sans UI"/>
          <w:kern w:val="2"/>
          <w:sz w:val="24"/>
          <w:szCs w:val="24"/>
          <w:lang w:eastAsia="ar-SA"/>
        </w:rPr>
      </w:pPr>
      <w:r w:rsidRPr="005D071E">
        <w:rPr>
          <w:rFonts w:eastAsia="Andale Sans UI"/>
          <w:kern w:val="2"/>
          <w:sz w:val="24"/>
          <w:szCs w:val="24"/>
          <w:lang w:eastAsia="ar-SA"/>
        </w:rPr>
        <w:t xml:space="preserve">Реализация ценностных ориентиров общего образования в единстве процессов обучения и воспитания, познавательного и личностного развития обучающихся на основе формирования общих учебных умений, обобщённых способов действия </w:t>
      </w:r>
      <w:r w:rsidRPr="005D071E">
        <w:rPr>
          <w:rFonts w:eastAsia="Andale Sans UI"/>
          <w:spacing w:val="2"/>
          <w:kern w:val="2"/>
          <w:sz w:val="24"/>
          <w:szCs w:val="24"/>
          <w:lang w:eastAsia="ar-SA"/>
        </w:rPr>
        <w:t xml:space="preserve">обеспечивает высокую эффективность решения жизненных </w:t>
      </w:r>
      <w:r w:rsidRPr="005D071E">
        <w:rPr>
          <w:rFonts w:eastAsia="Andale Sans UI"/>
          <w:kern w:val="2"/>
          <w:sz w:val="24"/>
          <w:szCs w:val="24"/>
          <w:lang w:eastAsia="ar-SA"/>
        </w:rPr>
        <w:t>задач и возможность саморазвития обучающихся.</w:t>
      </w:r>
    </w:p>
    <w:p w:rsidR="005D071E" w:rsidRPr="005D071E" w:rsidRDefault="005D071E" w:rsidP="005D071E">
      <w:pPr>
        <w:autoSpaceDE/>
        <w:autoSpaceDN/>
        <w:adjustRightInd/>
        <w:spacing w:after="120"/>
        <w:ind w:firstLine="454"/>
        <w:jc w:val="both"/>
        <w:rPr>
          <w:rFonts w:eastAsia="Andale Sans UI"/>
          <w:kern w:val="2"/>
          <w:sz w:val="24"/>
          <w:szCs w:val="24"/>
          <w:lang w:eastAsia="ar-SA"/>
        </w:rPr>
      </w:pPr>
    </w:p>
    <w:p w:rsidR="005D071E" w:rsidRPr="005D071E" w:rsidRDefault="005D071E" w:rsidP="005D071E">
      <w:pPr>
        <w:keepNext/>
        <w:widowControl/>
        <w:ind w:firstLine="454"/>
        <w:rPr>
          <w:b/>
          <w:bCs/>
          <w:i/>
          <w:iCs/>
          <w:color w:val="000000"/>
          <w:sz w:val="24"/>
          <w:szCs w:val="24"/>
        </w:rPr>
      </w:pPr>
      <w:r w:rsidRPr="005D071E">
        <w:rPr>
          <w:b/>
          <w:bCs/>
          <w:i/>
          <w:iCs/>
          <w:color w:val="000000"/>
          <w:sz w:val="24"/>
          <w:szCs w:val="24"/>
        </w:rPr>
        <w:t>2.1.2. Характеристика универсальных учебных действий на ступени</w:t>
      </w:r>
      <w:r w:rsidRPr="005D071E">
        <w:rPr>
          <w:b/>
          <w:bCs/>
          <w:i/>
          <w:iCs/>
          <w:color w:val="000000"/>
          <w:sz w:val="24"/>
          <w:szCs w:val="24"/>
        </w:rPr>
        <w:br/>
        <w:t>начального общего образования</w:t>
      </w:r>
    </w:p>
    <w:p w:rsidR="005D071E" w:rsidRPr="005D071E" w:rsidRDefault="005D071E" w:rsidP="005D071E">
      <w:pPr>
        <w:autoSpaceDE/>
        <w:autoSpaceDN/>
        <w:adjustRightInd/>
        <w:spacing w:after="120"/>
        <w:ind w:firstLine="454"/>
        <w:jc w:val="both"/>
        <w:rPr>
          <w:rFonts w:eastAsia="Andale Sans UI"/>
          <w:kern w:val="2"/>
          <w:sz w:val="24"/>
          <w:szCs w:val="24"/>
          <w:lang w:eastAsia="ar-SA"/>
        </w:rPr>
      </w:pPr>
      <w:r w:rsidRPr="005D071E">
        <w:rPr>
          <w:rFonts w:eastAsia="Andale Sans UI"/>
          <w:kern w:val="2"/>
          <w:sz w:val="24"/>
          <w:szCs w:val="24"/>
          <w:lang w:eastAsia="ar-SA"/>
        </w:rPr>
        <w:t xml:space="preserve">Последовательная реализация деятельностного подхода направлена на повышение эффективности образования, более гибкое и прочное усвоение знаний </w:t>
      </w:r>
      <w:proofErr w:type="gramStart"/>
      <w:r w:rsidRPr="005D071E">
        <w:rPr>
          <w:rFonts w:eastAsia="Andale Sans UI"/>
          <w:kern w:val="2"/>
          <w:sz w:val="24"/>
          <w:szCs w:val="24"/>
          <w:lang w:eastAsia="ar-SA"/>
        </w:rPr>
        <w:t>обучающимися</w:t>
      </w:r>
      <w:proofErr w:type="gramEnd"/>
      <w:r w:rsidRPr="005D071E">
        <w:rPr>
          <w:rFonts w:eastAsia="Andale Sans UI"/>
          <w:kern w:val="2"/>
          <w:sz w:val="24"/>
          <w:szCs w:val="24"/>
          <w:lang w:eastAsia="ar-SA"/>
        </w:rPr>
        <w:t>, возмож</w:t>
      </w:r>
      <w:r w:rsidRPr="005D071E">
        <w:rPr>
          <w:rFonts w:eastAsia="Andale Sans UI"/>
          <w:spacing w:val="2"/>
          <w:kern w:val="2"/>
          <w:sz w:val="24"/>
          <w:szCs w:val="24"/>
          <w:lang w:eastAsia="ar-SA"/>
        </w:rPr>
        <w:t xml:space="preserve">ность их самостоятельного движения в изучаемой области, </w:t>
      </w:r>
      <w:r w:rsidRPr="005D071E">
        <w:rPr>
          <w:rFonts w:eastAsia="Andale Sans UI"/>
          <w:kern w:val="2"/>
          <w:sz w:val="24"/>
          <w:szCs w:val="24"/>
          <w:lang w:eastAsia="ar-SA"/>
        </w:rPr>
        <w:t>существенное повышение их мотивации и интереса к учёбе.</w:t>
      </w:r>
    </w:p>
    <w:p w:rsidR="005D071E" w:rsidRPr="005D071E" w:rsidRDefault="005D071E" w:rsidP="005D071E">
      <w:pPr>
        <w:autoSpaceDE/>
        <w:autoSpaceDN/>
        <w:adjustRightInd/>
        <w:spacing w:after="120"/>
        <w:ind w:firstLine="454"/>
        <w:jc w:val="both"/>
        <w:rPr>
          <w:rFonts w:eastAsia="Andale Sans UI"/>
          <w:spacing w:val="-2"/>
          <w:kern w:val="2"/>
          <w:sz w:val="24"/>
          <w:szCs w:val="24"/>
          <w:lang w:eastAsia="ar-SA"/>
        </w:rPr>
      </w:pPr>
      <w:r w:rsidRPr="005D071E">
        <w:rPr>
          <w:rFonts w:eastAsia="Andale Sans UI"/>
          <w:spacing w:val="-2"/>
          <w:kern w:val="2"/>
          <w:sz w:val="24"/>
          <w:szCs w:val="24"/>
          <w:lang w:eastAsia="ar-SA"/>
        </w:rPr>
        <w:t>В рамках деятельностного подхода в качестве общеучебных действий рассматриваются основные структурные компоненты учебной деятельности - мотивы, особенности целеполагания (учебная цель и задачи), учебные действия, контроль и оцен</w:t>
      </w:r>
      <w:r w:rsidRPr="005D071E">
        <w:rPr>
          <w:rFonts w:eastAsia="Andale Sans UI"/>
          <w:kern w:val="2"/>
          <w:sz w:val="24"/>
          <w:szCs w:val="24"/>
          <w:lang w:eastAsia="ar-SA"/>
        </w:rPr>
        <w:t>ка, сформированность которых является одной из составля</w:t>
      </w:r>
      <w:r w:rsidRPr="005D071E">
        <w:rPr>
          <w:rFonts w:eastAsia="Andale Sans UI"/>
          <w:spacing w:val="-2"/>
          <w:kern w:val="2"/>
          <w:sz w:val="24"/>
          <w:szCs w:val="24"/>
          <w:lang w:eastAsia="ar-SA"/>
        </w:rPr>
        <w:t>ющих успешности обучения в образовательном учреждении.</w:t>
      </w:r>
    </w:p>
    <w:p w:rsidR="005D071E" w:rsidRPr="005D071E" w:rsidRDefault="005D071E" w:rsidP="005D071E">
      <w:pPr>
        <w:autoSpaceDE/>
        <w:autoSpaceDN/>
        <w:adjustRightInd/>
        <w:spacing w:after="120"/>
        <w:ind w:firstLine="454"/>
        <w:jc w:val="both"/>
        <w:rPr>
          <w:rFonts w:eastAsia="Andale Sans UI"/>
          <w:b/>
          <w:bCs/>
          <w:kern w:val="2"/>
          <w:sz w:val="24"/>
          <w:szCs w:val="24"/>
          <w:lang w:eastAsia="ar-SA"/>
        </w:rPr>
      </w:pPr>
      <w:r w:rsidRPr="005D071E">
        <w:rPr>
          <w:rFonts w:eastAsia="Andale Sans UI"/>
          <w:kern w:val="2"/>
          <w:sz w:val="24"/>
          <w:szCs w:val="24"/>
          <w:lang w:eastAsia="ar-SA"/>
        </w:rPr>
        <w:t>При оценке сформированности учебной деятельности учитывается возрастная специфика, которая заключается в по</w:t>
      </w:r>
      <w:r w:rsidRPr="005D071E">
        <w:rPr>
          <w:rFonts w:eastAsia="Andale Sans UI"/>
          <w:spacing w:val="2"/>
          <w:kern w:val="2"/>
          <w:sz w:val="24"/>
          <w:szCs w:val="24"/>
          <w:lang w:eastAsia="ar-SA"/>
        </w:rPr>
        <w:t xml:space="preserve">степенном переходе от совместной деятельности учителя и </w:t>
      </w:r>
      <w:r w:rsidRPr="005D071E">
        <w:rPr>
          <w:rFonts w:eastAsia="Andale Sans UI"/>
          <w:kern w:val="2"/>
          <w:sz w:val="24"/>
          <w:szCs w:val="24"/>
          <w:lang w:eastAsia="ar-SA"/>
        </w:rPr>
        <w:t>обучающегося к совместно</w:t>
      </w:r>
      <w:r w:rsidRPr="005D071E">
        <w:rPr>
          <w:rFonts w:eastAsia="Andale Sans UI"/>
          <w:kern w:val="2"/>
          <w:sz w:val="24"/>
          <w:szCs w:val="24"/>
          <w:lang w:eastAsia="ar-SA"/>
        </w:rPr>
        <w:softHyphen/>
        <w:t xml:space="preserve">разделённой (в младшем школьном и младшем подростковом возрасте) и </w:t>
      </w:r>
      <w:proofErr w:type="gramStart"/>
      <w:r w:rsidRPr="005D071E">
        <w:rPr>
          <w:rFonts w:eastAsia="Andale Sans UI"/>
          <w:kern w:val="2"/>
          <w:sz w:val="24"/>
          <w:szCs w:val="24"/>
          <w:lang w:eastAsia="ar-SA"/>
        </w:rPr>
        <w:t>к</w:t>
      </w:r>
      <w:proofErr w:type="gramEnd"/>
      <w:r w:rsidRPr="005D071E">
        <w:rPr>
          <w:rFonts w:eastAsia="Andale Sans UI"/>
          <w:kern w:val="2"/>
          <w:sz w:val="24"/>
          <w:szCs w:val="24"/>
          <w:lang w:eastAsia="ar-SA"/>
        </w:rPr>
        <w:t xml:space="preserve"> самостоятельной с элементами самообразования и самовоспитания (в младшем подростковом и старшем подростковом возрасте).</w:t>
      </w:r>
    </w:p>
    <w:p w:rsidR="005D071E" w:rsidRPr="005D071E" w:rsidRDefault="005D071E" w:rsidP="005D071E">
      <w:pPr>
        <w:autoSpaceDE/>
        <w:autoSpaceDN/>
        <w:adjustRightInd/>
        <w:spacing w:after="120"/>
        <w:ind w:firstLine="454"/>
        <w:jc w:val="both"/>
        <w:rPr>
          <w:rFonts w:eastAsia="Andale Sans UI"/>
          <w:kern w:val="2"/>
          <w:sz w:val="24"/>
          <w:szCs w:val="24"/>
          <w:lang w:eastAsia="ar-SA"/>
        </w:rPr>
      </w:pPr>
      <w:r w:rsidRPr="005D071E">
        <w:rPr>
          <w:rFonts w:eastAsia="Andale Sans UI"/>
          <w:b/>
          <w:bCs/>
          <w:kern w:val="2"/>
          <w:sz w:val="24"/>
          <w:szCs w:val="24"/>
          <w:lang w:eastAsia="ar-SA"/>
        </w:rPr>
        <w:t>Понятие «универсальные учебные действия»</w:t>
      </w:r>
    </w:p>
    <w:p w:rsidR="005D071E" w:rsidRPr="005D071E" w:rsidRDefault="005D071E" w:rsidP="005D071E">
      <w:pPr>
        <w:autoSpaceDE/>
        <w:autoSpaceDN/>
        <w:adjustRightInd/>
        <w:spacing w:after="120"/>
        <w:ind w:firstLine="454"/>
        <w:jc w:val="both"/>
        <w:rPr>
          <w:rFonts w:eastAsia="Andale Sans UI"/>
          <w:kern w:val="2"/>
          <w:sz w:val="24"/>
          <w:szCs w:val="24"/>
          <w:lang w:eastAsia="ar-SA"/>
        </w:rPr>
      </w:pPr>
      <w:r w:rsidRPr="005D071E">
        <w:rPr>
          <w:rFonts w:eastAsia="Andale Sans UI"/>
          <w:spacing w:val="-2"/>
          <w:kern w:val="2"/>
          <w:sz w:val="24"/>
          <w:szCs w:val="24"/>
          <w:lang w:eastAsia="ar-SA"/>
        </w:rPr>
        <w:t>В широком значении термин «универсальные учебные дей</w:t>
      </w:r>
      <w:r w:rsidRPr="005D071E">
        <w:rPr>
          <w:rFonts w:eastAsia="Andale Sans UI"/>
          <w:kern w:val="2"/>
          <w:sz w:val="24"/>
          <w:szCs w:val="24"/>
          <w:lang w:eastAsia="ar-SA"/>
        </w:rPr>
        <w:t>ствия» означает умение учиться, т.</w:t>
      </w:r>
      <w:r w:rsidRPr="005D071E">
        <w:rPr>
          <w:rFonts w:eastAsia="Andale Sans UI"/>
          <w:kern w:val="2"/>
          <w:sz w:val="24"/>
          <w:szCs w:val="24"/>
          <w:lang w:eastAsia="ar-SA"/>
        </w:rPr>
        <w:t> </w:t>
      </w:r>
      <w:r w:rsidRPr="005D071E">
        <w:rPr>
          <w:rFonts w:eastAsia="Andale Sans UI"/>
          <w:kern w:val="2"/>
          <w:sz w:val="24"/>
          <w:szCs w:val="24"/>
          <w:lang w:eastAsia="ar-SA"/>
        </w:rPr>
        <w:t>е. способность субъекта к саморазвитию и самосовершенствованию путём сознательного и активного присвоения нового социального опыта.</w:t>
      </w:r>
    </w:p>
    <w:p w:rsidR="005D071E" w:rsidRPr="005D071E" w:rsidRDefault="005D071E" w:rsidP="005D071E">
      <w:pPr>
        <w:autoSpaceDE/>
        <w:autoSpaceDN/>
        <w:adjustRightInd/>
        <w:spacing w:after="120"/>
        <w:ind w:firstLine="454"/>
        <w:jc w:val="both"/>
        <w:rPr>
          <w:rFonts w:eastAsia="Andale Sans UI"/>
          <w:b/>
          <w:bCs/>
          <w:spacing w:val="-4"/>
          <w:kern w:val="2"/>
          <w:sz w:val="24"/>
          <w:szCs w:val="24"/>
          <w:lang w:eastAsia="ar-SA"/>
        </w:rPr>
      </w:pPr>
      <w:r w:rsidRPr="005D071E">
        <w:rPr>
          <w:rFonts w:eastAsia="Andale Sans UI"/>
          <w:kern w:val="2"/>
          <w:sz w:val="24"/>
          <w:szCs w:val="24"/>
          <w:lang w:eastAsia="ar-SA"/>
        </w:rPr>
        <w:t>Способность обучающегося самостоятельно успешно усва</w:t>
      </w:r>
      <w:r w:rsidRPr="005D071E">
        <w:rPr>
          <w:rFonts w:eastAsia="Andale Sans UI"/>
          <w:spacing w:val="-4"/>
          <w:kern w:val="2"/>
          <w:sz w:val="24"/>
          <w:szCs w:val="24"/>
          <w:lang w:eastAsia="ar-SA"/>
        </w:rPr>
        <w:t xml:space="preserve">ивать новые знания, формировать умения и компетентности, </w:t>
      </w:r>
      <w:r w:rsidRPr="005D071E">
        <w:rPr>
          <w:rFonts w:eastAsia="Andale Sans UI"/>
          <w:kern w:val="2"/>
          <w:sz w:val="24"/>
          <w:szCs w:val="24"/>
          <w:lang w:eastAsia="ar-SA"/>
        </w:rPr>
        <w:t>включая самостоятельную организацию этого процесса, т.</w:t>
      </w:r>
      <w:r w:rsidRPr="005D071E">
        <w:rPr>
          <w:rFonts w:eastAsia="Andale Sans UI"/>
          <w:kern w:val="2"/>
          <w:sz w:val="24"/>
          <w:szCs w:val="24"/>
          <w:lang w:eastAsia="ar-SA"/>
        </w:rPr>
        <w:t> </w:t>
      </w:r>
      <w:r w:rsidRPr="005D071E">
        <w:rPr>
          <w:rFonts w:eastAsia="Andale Sans UI"/>
          <w:kern w:val="2"/>
          <w:sz w:val="24"/>
          <w:szCs w:val="24"/>
          <w:lang w:eastAsia="ar-SA"/>
        </w:rPr>
        <w:t xml:space="preserve">е. </w:t>
      </w:r>
      <w:r w:rsidRPr="005D071E">
        <w:rPr>
          <w:rFonts w:eastAsia="Andale Sans UI"/>
          <w:spacing w:val="-4"/>
          <w:kern w:val="2"/>
          <w:sz w:val="24"/>
          <w:szCs w:val="24"/>
          <w:lang w:eastAsia="ar-SA"/>
        </w:rPr>
        <w:t xml:space="preserve">умение учиться, обеспечивается тем, что универсальные учебные </w:t>
      </w:r>
      <w:r w:rsidRPr="005D071E">
        <w:rPr>
          <w:rFonts w:eastAsia="Andale Sans UI"/>
          <w:kern w:val="2"/>
          <w:sz w:val="24"/>
          <w:szCs w:val="24"/>
          <w:lang w:eastAsia="ar-SA"/>
        </w:rPr>
        <w:t xml:space="preserve">действия как обобщённые действия открывают обучающимся </w:t>
      </w:r>
      <w:r w:rsidRPr="005D071E">
        <w:rPr>
          <w:rFonts w:eastAsia="Andale Sans UI"/>
          <w:spacing w:val="-4"/>
          <w:kern w:val="2"/>
          <w:sz w:val="24"/>
          <w:szCs w:val="24"/>
          <w:lang w:eastAsia="ar-SA"/>
        </w:rPr>
        <w:t xml:space="preserve">возможность широкой </w:t>
      </w:r>
      <w:proofErr w:type="gramStart"/>
      <w:r w:rsidRPr="005D071E">
        <w:rPr>
          <w:rFonts w:eastAsia="Andale Sans UI"/>
          <w:spacing w:val="-4"/>
          <w:kern w:val="2"/>
          <w:sz w:val="24"/>
          <w:szCs w:val="24"/>
          <w:lang w:eastAsia="ar-SA"/>
        </w:rPr>
        <w:t>ориентации</w:t>
      </w:r>
      <w:proofErr w:type="gramEnd"/>
      <w:r w:rsidRPr="005D071E">
        <w:rPr>
          <w:rFonts w:eastAsia="Andale Sans UI"/>
          <w:spacing w:val="-4"/>
          <w:kern w:val="2"/>
          <w:sz w:val="24"/>
          <w:szCs w:val="24"/>
          <w:lang w:eastAsia="ar-SA"/>
        </w:rPr>
        <w:t xml:space="preserve"> как в различных предметных областях, так и в строении самой учебной деятельности, включающей осознание её целевой направленности, ценностно</w:t>
      </w:r>
      <w:r w:rsidRPr="005D071E">
        <w:rPr>
          <w:rFonts w:eastAsia="Andale Sans UI"/>
          <w:spacing w:val="-4"/>
          <w:kern w:val="2"/>
          <w:sz w:val="24"/>
          <w:szCs w:val="24"/>
          <w:lang w:eastAsia="ar-SA"/>
        </w:rPr>
        <w:softHyphen/>
        <w:t xml:space="preserve">смысловых и операциональных характеристик. Таким образом, </w:t>
      </w:r>
      <w:r w:rsidRPr="005D071E">
        <w:rPr>
          <w:rFonts w:eastAsia="Andale Sans UI"/>
          <w:spacing w:val="-2"/>
          <w:kern w:val="2"/>
          <w:sz w:val="24"/>
          <w:szCs w:val="24"/>
          <w:lang w:eastAsia="ar-SA"/>
        </w:rPr>
        <w:t>достижение умения учиться предполагает полноценное осво</w:t>
      </w:r>
      <w:r w:rsidRPr="005D071E">
        <w:rPr>
          <w:rFonts w:eastAsia="Andale Sans UI"/>
          <w:spacing w:val="-4"/>
          <w:kern w:val="2"/>
          <w:sz w:val="24"/>
          <w:szCs w:val="24"/>
          <w:lang w:eastAsia="ar-SA"/>
        </w:rPr>
        <w:t xml:space="preserve">ение обучающимися всех компонентов учебной деятельности, которые включают: познавательные и учебные мотивы, учебную цель, учебную задачу, учебные действия и операции (ориентировка, преобразование материала, контроль и оценка). Умение </w:t>
      </w:r>
      <w:r w:rsidRPr="005D071E">
        <w:rPr>
          <w:rFonts w:eastAsia="Andale Sans UI"/>
          <w:spacing w:val="-2"/>
          <w:kern w:val="2"/>
          <w:sz w:val="24"/>
          <w:szCs w:val="24"/>
          <w:lang w:eastAsia="ar-SA"/>
        </w:rPr>
        <w:t xml:space="preserve">учиться - существенный фактор повышения эффективности </w:t>
      </w:r>
      <w:r w:rsidRPr="005D071E">
        <w:rPr>
          <w:rFonts w:eastAsia="Andale Sans UI"/>
          <w:kern w:val="2"/>
          <w:sz w:val="24"/>
          <w:szCs w:val="24"/>
          <w:lang w:eastAsia="ar-SA"/>
        </w:rPr>
        <w:t xml:space="preserve">освоения </w:t>
      </w:r>
      <w:proofErr w:type="gramStart"/>
      <w:r w:rsidRPr="005D071E">
        <w:rPr>
          <w:rFonts w:eastAsia="Andale Sans UI"/>
          <w:kern w:val="2"/>
          <w:sz w:val="24"/>
          <w:szCs w:val="24"/>
          <w:lang w:eastAsia="ar-SA"/>
        </w:rPr>
        <w:t>обучающимися</w:t>
      </w:r>
      <w:proofErr w:type="gramEnd"/>
      <w:r w:rsidRPr="005D071E">
        <w:rPr>
          <w:rFonts w:eastAsia="Andale Sans UI"/>
          <w:kern w:val="2"/>
          <w:sz w:val="24"/>
          <w:szCs w:val="24"/>
          <w:lang w:eastAsia="ar-SA"/>
        </w:rPr>
        <w:t xml:space="preserve"> предметных знаний, формирования </w:t>
      </w:r>
      <w:r w:rsidRPr="005D071E">
        <w:rPr>
          <w:rFonts w:eastAsia="Andale Sans UI"/>
          <w:spacing w:val="-4"/>
          <w:kern w:val="2"/>
          <w:sz w:val="24"/>
          <w:szCs w:val="24"/>
          <w:lang w:eastAsia="ar-SA"/>
        </w:rPr>
        <w:t>умений и компетентностей, образа мира и ценностно</w:t>
      </w:r>
      <w:r w:rsidRPr="005D071E">
        <w:rPr>
          <w:rFonts w:eastAsia="Andale Sans UI"/>
          <w:spacing w:val="-4"/>
          <w:kern w:val="2"/>
          <w:sz w:val="24"/>
          <w:szCs w:val="24"/>
          <w:lang w:eastAsia="ar-SA"/>
        </w:rPr>
        <w:softHyphen/>
        <w:t>смысловых оснований личностного морального выбора.</w:t>
      </w:r>
    </w:p>
    <w:p w:rsidR="005D071E" w:rsidRPr="005D071E" w:rsidRDefault="005D071E" w:rsidP="005D071E">
      <w:pPr>
        <w:autoSpaceDE/>
        <w:autoSpaceDN/>
        <w:adjustRightInd/>
        <w:spacing w:after="120"/>
        <w:ind w:firstLine="454"/>
        <w:jc w:val="both"/>
        <w:rPr>
          <w:rFonts w:eastAsia="Andale Sans UI"/>
          <w:kern w:val="2"/>
          <w:sz w:val="24"/>
          <w:szCs w:val="24"/>
          <w:lang w:eastAsia="ar-SA"/>
        </w:rPr>
      </w:pPr>
      <w:r w:rsidRPr="005D071E">
        <w:rPr>
          <w:rFonts w:eastAsia="Andale Sans UI"/>
          <w:b/>
          <w:bCs/>
          <w:kern w:val="2"/>
          <w:sz w:val="24"/>
          <w:szCs w:val="24"/>
          <w:lang w:eastAsia="ar-SA"/>
        </w:rPr>
        <w:lastRenderedPageBreak/>
        <w:t>Функции универсальных учебных действий:</w:t>
      </w:r>
    </w:p>
    <w:p w:rsidR="005D071E" w:rsidRPr="005D071E" w:rsidRDefault="005D071E" w:rsidP="00B57A76">
      <w:pPr>
        <w:widowControl/>
        <w:numPr>
          <w:ilvl w:val="0"/>
          <w:numId w:val="16"/>
        </w:numPr>
        <w:jc w:val="both"/>
        <w:rPr>
          <w:color w:val="000000"/>
          <w:sz w:val="24"/>
          <w:szCs w:val="24"/>
        </w:rPr>
      </w:pPr>
      <w:r w:rsidRPr="005D071E">
        <w:rPr>
          <w:color w:val="000000"/>
          <w:spacing w:val="2"/>
          <w:sz w:val="24"/>
          <w:szCs w:val="24"/>
        </w:rPr>
        <w:t xml:space="preserve">обеспечение возможностей </w:t>
      </w:r>
      <w:proofErr w:type="gramStart"/>
      <w:r w:rsidRPr="005D071E">
        <w:rPr>
          <w:color w:val="000000"/>
          <w:spacing w:val="2"/>
          <w:sz w:val="24"/>
          <w:szCs w:val="24"/>
        </w:rPr>
        <w:t>обучающегося</w:t>
      </w:r>
      <w:proofErr w:type="gramEnd"/>
      <w:r w:rsidRPr="005D071E">
        <w:rPr>
          <w:color w:val="000000"/>
          <w:spacing w:val="2"/>
          <w:sz w:val="24"/>
          <w:szCs w:val="24"/>
        </w:rPr>
        <w:t xml:space="preserve"> самостоятель</w:t>
      </w:r>
      <w:r w:rsidRPr="005D071E">
        <w:rPr>
          <w:color w:val="000000"/>
          <w:sz w:val="24"/>
          <w:szCs w:val="24"/>
        </w:rPr>
        <w:t xml:space="preserve">но осуществлять </w:t>
      </w:r>
    </w:p>
    <w:p w:rsidR="005D071E" w:rsidRPr="005D071E" w:rsidRDefault="005D071E" w:rsidP="005D071E">
      <w:pPr>
        <w:widowControl/>
        <w:jc w:val="both"/>
        <w:rPr>
          <w:color w:val="000000"/>
          <w:sz w:val="24"/>
          <w:szCs w:val="24"/>
        </w:rPr>
      </w:pPr>
      <w:r w:rsidRPr="005D071E">
        <w:rPr>
          <w:color w:val="000000"/>
          <w:sz w:val="24"/>
          <w:szCs w:val="24"/>
        </w:rPr>
        <w:t>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5D071E" w:rsidRPr="005D071E" w:rsidRDefault="005D071E" w:rsidP="00B57A76">
      <w:pPr>
        <w:widowControl/>
        <w:numPr>
          <w:ilvl w:val="0"/>
          <w:numId w:val="16"/>
        </w:numPr>
        <w:jc w:val="both"/>
        <w:rPr>
          <w:color w:val="000000"/>
          <w:sz w:val="24"/>
          <w:szCs w:val="24"/>
        </w:rPr>
      </w:pPr>
      <w:r w:rsidRPr="005D071E">
        <w:rPr>
          <w:color w:val="000000"/>
          <w:sz w:val="24"/>
          <w:szCs w:val="24"/>
        </w:rPr>
        <w:t xml:space="preserve">создание условий для гармоничного развития личности </w:t>
      </w:r>
      <w:r w:rsidRPr="005D071E">
        <w:rPr>
          <w:color w:val="000000"/>
          <w:spacing w:val="2"/>
          <w:sz w:val="24"/>
          <w:szCs w:val="24"/>
        </w:rPr>
        <w:t xml:space="preserve">и её самореализации </w:t>
      </w:r>
    </w:p>
    <w:p w:rsidR="005D071E" w:rsidRPr="005D071E" w:rsidRDefault="005D071E" w:rsidP="005D071E">
      <w:pPr>
        <w:widowControl/>
        <w:jc w:val="both"/>
        <w:rPr>
          <w:color w:val="000000"/>
          <w:sz w:val="24"/>
          <w:szCs w:val="24"/>
        </w:rPr>
      </w:pPr>
      <w:r w:rsidRPr="005D071E">
        <w:rPr>
          <w:color w:val="000000"/>
          <w:spacing w:val="2"/>
          <w:sz w:val="24"/>
          <w:szCs w:val="24"/>
        </w:rPr>
        <w:t xml:space="preserve">на основе готовности к непрерывному образованию; обеспечение успешного усвоения знаний, </w:t>
      </w:r>
      <w:r w:rsidRPr="005D071E">
        <w:rPr>
          <w:color w:val="000000"/>
          <w:sz w:val="24"/>
          <w:szCs w:val="24"/>
        </w:rPr>
        <w:t>формирования умений, навыков и компетентностей в любой предметной области.</w:t>
      </w:r>
    </w:p>
    <w:p w:rsidR="005D071E" w:rsidRPr="005D071E" w:rsidRDefault="005D071E" w:rsidP="005D071E">
      <w:pPr>
        <w:autoSpaceDE/>
        <w:autoSpaceDN/>
        <w:adjustRightInd/>
        <w:spacing w:after="120"/>
        <w:ind w:firstLine="454"/>
        <w:jc w:val="both"/>
        <w:rPr>
          <w:rFonts w:eastAsia="Andale Sans UI"/>
          <w:kern w:val="2"/>
          <w:sz w:val="24"/>
          <w:szCs w:val="24"/>
          <w:lang w:eastAsia="ar-SA"/>
        </w:rPr>
      </w:pPr>
      <w:r w:rsidRPr="005D071E">
        <w:rPr>
          <w:rFonts w:eastAsia="Andale Sans UI"/>
          <w:kern w:val="2"/>
          <w:sz w:val="24"/>
          <w:szCs w:val="24"/>
          <w:lang w:eastAsia="ar-SA"/>
        </w:rPr>
        <w:t>Универсальный характер учебных действий проявляется в том, что они носят надпредметный, метапредметный харак</w:t>
      </w:r>
      <w:r w:rsidRPr="005D071E">
        <w:rPr>
          <w:rFonts w:eastAsia="Andale Sans UI"/>
          <w:spacing w:val="-2"/>
          <w:kern w:val="2"/>
          <w:sz w:val="24"/>
          <w:szCs w:val="24"/>
          <w:lang w:eastAsia="ar-SA"/>
        </w:rPr>
        <w:t xml:space="preserve">тер; обеспечивают целостность общекультурного, личностного </w:t>
      </w:r>
      <w:r w:rsidRPr="005D071E">
        <w:rPr>
          <w:rFonts w:eastAsia="Andale Sans UI"/>
          <w:kern w:val="2"/>
          <w:sz w:val="24"/>
          <w:szCs w:val="24"/>
          <w:lang w:eastAsia="ar-SA"/>
        </w:rPr>
        <w:t>и познавательного развития и саморазвития личности; обес</w:t>
      </w:r>
      <w:r w:rsidRPr="005D071E">
        <w:rPr>
          <w:rFonts w:eastAsia="Andale Sans UI"/>
          <w:spacing w:val="2"/>
          <w:kern w:val="2"/>
          <w:sz w:val="24"/>
          <w:szCs w:val="24"/>
          <w:lang w:eastAsia="ar-SA"/>
        </w:rPr>
        <w:t>печивают преемственность всех ступеней образовательного процесса; лежат в основе организации и регуляции любой деятельности обучающегося независимо от её специально</w:t>
      </w:r>
      <w:r w:rsidRPr="005D071E">
        <w:rPr>
          <w:rFonts w:eastAsia="Andale Sans UI"/>
          <w:spacing w:val="2"/>
          <w:kern w:val="2"/>
          <w:sz w:val="24"/>
          <w:szCs w:val="24"/>
          <w:lang w:eastAsia="ar-SA"/>
        </w:rPr>
        <w:softHyphen/>
      </w:r>
      <w:r w:rsidRPr="005D071E">
        <w:rPr>
          <w:rFonts w:eastAsia="Andale Sans UI"/>
          <w:kern w:val="2"/>
          <w:sz w:val="24"/>
          <w:szCs w:val="24"/>
          <w:lang w:eastAsia="ar-SA"/>
        </w:rPr>
        <w:t xml:space="preserve">предметного содержания. </w:t>
      </w:r>
    </w:p>
    <w:p w:rsidR="005D071E" w:rsidRPr="005D071E" w:rsidRDefault="005D071E" w:rsidP="005D071E">
      <w:pPr>
        <w:autoSpaceDE/>
        <w:autoSpaceDN/>
        <w:adjustRightInd/>
        <w:spacing w:after="120"/>
        <w:ind w:firstLine="454"/>
        <w:jc w:val="both"/>
        <w:rPr>
          <w:rFonts w:eastAsia="Andale Sans UI"/>
          <w:kern w:val="2"/>
          <w:sz w:val="24"/>
          <w:szCs w:val="24"/>
          <w:lang w:eastAsia="ar-SA"/>
        </w:rPr>
      </w:pPr>
      <w:r w:rsidRPr="005D071E">
        <w:rPr>
          <w:rFonts w:eastAsia="Andale Sans UI"/>
          <w:spacing w:val="2"/>
          <w:kern w:val="2"/>
          <w:sz w:val="24"/>
          <w:szCs w:val="24"/>
          <w:lang w:eastAsia="ar-SA"/>
        </w:rPr>
        <w:t xml:space="preserve">Универсальные учебные действия обеспечивают этапы </w:t>
      </w:r>
      <w:r w:rsidRPr="005D071E">
        <w:rPr>
          <w:rFonts w:eastAsia="Andale Sans UI"/>
          <w:kern w:val="2"/>
          <w:sz w:val="24"/>
          <w:szCs w:val="24"/>
          <w:lang w:eastAsia="ar-SA"/>
        </w:rPr>
        <w:t>усвоения учебного содержания и формирования психологических способностей обучающегося.</w:t>
      </w:r>
    </w:p>
    <w:p w:rsidR="005D071E" w:rsidRPr="005D071E" w:rsidRDefault="005D071E" w:rsidP="005D071E">
      <w:pPr>
        <w:autoSpaceDE/>
        <w:autoSpaceDN/>
        <w:adjustRightInd/>
        <w:spacing w:after="120"/>
        <w:ind w:firstLine="720"/>
        <w:jc w:val="both"/>
        <w:rPr>
          <w:rFonts w:eastAsia="Andale Sans UI"/>
          <w:b/>
          <w:bCs/>
          <w:kern w:val="2"/>
          <w:sz w:val="24"/>
          <w:szCs w:val="24"/>
          <w:lang w:eastAsia="ar-SA"/>
        </w:rPr>
      </w:pPr>
    </w:p>
    <w:p w:rsidR="005D071E" w:rsidRPr="005D071E" w:rsidRDefault="005D071E" w:rsidP="005D071E">
      <w:pPr>
        <w:autoSpaceDE/>
        <w:autoSpaceDN/>
        <w:adjustRightInd/>
        <w:spacing w:after="120"/>
        <w:ind w:firstLine="454"/>
        <w:jc w:val="both"/>
        <w:rPr>
          <w:rFonts w:eastAsia="Andale Sans UI"/>
          <w:kern w:val="2"/>
          <w:sz w:val="24"/>
          <w:szCs w:val="24"/>
          <w:lang w:eastAsia="ar-SA"/>
        </w:rPr>
      </w:pPr>
      <w:r w:rsidRPr="005D071E">
        <w:rPr>
          <w:rFonts w:eastAsia="Andale Sans UI"/>
          <w:b/>
          <w:bCs/>
          <w:kern w:val="2"/>
          <w:sz w:val="24"/>
          <w:szCs w:val="24"/>
          <w:lang w:eastAsia="ar-SA"/>
        </w:rPr>
        <w:t>Виды универсальных учебных действий</w:t>
      </w:r>
    </w:p>
    <w:p w:rsidR="005D071E" w:rsidRPr="005D071E" w:rsidRDefault="005D071E" w:rsidP="005D071E">
      <w:pPr>
        <w:autoSpaceDE/>
        <w:autoSpaceDN/>
        <w:adjustRightInd/>
        <w:spacing w:after="120"/>
        <w:ind w:firstLine="454"/>
        <w:jc w:val="both"/>
        <w:rPr>
          <w:rFonts w:eastAsia="Andale Sans UI"/>
          <w:b/>
          <w:bCs/>
          <w:i/>
          <w:iCs/>
          <w:kern w:val="2"/>
          <w:sz w:val="24"/>
          <w:szCs w:val="24"/>
          <w:lang w:eastAsia="ar-SA"/>
        </w:rPr>
      </w:pPr>
      <w:r w:rsidRPr="005D071E">
        <w:rPr>
          <w:rFonts w:eastAsia="Andale Sans UI"/>
          <w:spacing w:val="2"/>
          <w:kern w:val="2"/>
          <w:sz w:val="24"/>
          <w:szCs w:val="24"/>
          <w:lang w:eastAsia="ar-SA"/>
        </w:rPr>
        <w:t>В составе основных видов универсальных учебных дей</w:t>
      </w:r>
      <w:r w:rsidRPr="005D071E">
        <w:rPr>
          <w:rFonts w:eastAsia="Andale Sans UI"/>
          <w:kern w:val="2"/>
          <w:sz w:val="24"/>
          <w:szCs w:val="24"/>
          <w:lang w:eastAsia="ar-SA"/>
        </w:rPr>
        <w:t>ствий, соответствующих ключевым целям общего образова</w:t>
      </w:r>
      <w:r w:rsidRPr="005D071E">
        <w:rPr>
          <w:rFonts w:eastAsia="Andale Sans UI"/>
          <w:spacing w:val="2"/>
          <w:kern w:val="2"/>
          <w:sz w:val="24"/>
          <w:szCs w:val="24"/>
          <w:lang w:eastAsia="ar-SA"/>
        </w:rPr>
        <w:t xml:space="preserve">ния, можно выделить четыре блока: </w:t>
      </w:r>
      <w:r w:rsidRPr="005D071E">
        <w:rPr>
          <w:rFonts w:eastAsia="Andale Sans UI"/>
          <w:b/>
          <w:bCs/>
          <w:i/>
          <w:iCs/>
          <w:spacing w:val="2"/>
          <w:kern w:val="2"/>
          <w:sz w:val="24"/>
          <w:szCs w:val="24"/>
          <w:lang w:eastAsia="ar-SA"/>
        </w:rPr>
        <w:t>личностный</w:t>
      </w:r>
      <w:r w:rsidRPr="005D071E">
        <w:rPr>
          <w:rFonts w:eastAsia="Andale Sans UI"/>
          <w:spacing w:val="2"/>
          <w:kern w:val="2"/>
          <w:sz w:val="24"/>
          <w:szCs w:val="24"/>
          <w:lang w:eastAsia="ar-SA"/>
        </w:rPr>
        <w:t xml:space="preserve">, </w:t>
      </w:r>
      <w:r w:rsidRPr="005D071E">
        <w:rPr>
          <w:rFonts w:eastAsia="Andale Sans UI"/>
          <w:b/>
          <w:bCs/>
          <w:i/>
          <w:iCs/>
          <w:spacing w:val="2"/>
          <w:kern w:val="2"/>
          <w:sz w:val="24"/>
          <w:szCs w:val="24"/>
          <w:lang w:eastAsia="ar-SA"/>
        </w:rPr>
        <w:t>регуля</w:t>
      </w:r>
      <w:r w:rsidRPr="005D071E">
        <w:rPr>
          <w:rFonts w:eastAsia="Andale Sans UI"/>
          <w:b/>
          <w:bCs/>
          <w:i/>
          <w:iCs/>
          <w:spacing w:val="4"/>
          <w:kern w:val="2"/>
          <w:sz w:val="24"/>
          <w:szCs w:val="24"/>
          <w:lang w:eastAsia="ar-SA"/>
        </w:rPr>
        <w:t xml:space="preserve">тивный </w:t>
      </w:r>
      <w:r w:rsidRPr="005D071E">
        <w:rPr>
          <w:rFonts w:eastAsia="Andale Sans UI"/>
          <w:spacing w:val="4"/>
          <w:kern w:val="2"/>
          <w:sz w:val="24"/>
          <w:szCs w:val="24"/>
          <w:lang w:eastAsia="ar-SA"/>
        </w:rPr>
        <w:t>(</w:t>
      </w:r>
      <w:r w:rsidRPr="005D071E">
        <w:rPr>
          <w:rFonts w:eastAsia="Andale Sans UI"/>
          <w:i/>
          <w:iCs/>
          <w:spacing w:val="4"/>
          <w:kern w:val="2"/>
          <w:sz w:val="24"/>
          <w:szCs w:val="24"/>
          <w:lang w:eastAsia="ar-SA"/>
        </w:rPr>
        <w:t>включающий также действия саморегуляции</w:t>
      </w:r>
      <w:r w:rsidRPr="005D071E">
        <w:rPr>
          <w:rFonts w:eastAsia="Andale Sans UI"/>
          <w:spacing w:val="4"/>
          <w:kern w:val="2"/>
          <w:sz w:val="24"/>
          <w:szCs w:val="24"/>
          <w:lang w:eastAsia="ar-SA"/>
        </w:rPr>
        <w:t xml:space="preserve">), </w:t>
      </w:r>
      <w:r w:rsidRPr="005D071E">
        <w:rPr>
          <w:rFonts w:eastAsia="Andale Sans UI"/>
          <w:b/>
          <w:bCs/>
          <w:i/>
          <w:iCs/>
          <w:kern w:val="2"/>
          <w:sz w:val="24"/>
          <w:szCs w:val="24"/>
          <w:lang w:eastAsia="ar-SA"/>
        </w:rPr>
        <w:t xml:space="preserve">познавательный </w:t>
      </w:r>
      <w:r w:rsidRPr="005D071E">
        <w:rPr>
          <w:rFonts w:eastAsia="Andale Sans UI"/>
          <w:kern w:val="2"/>
          <w:sz w:val="24"/>
          <w:szCs w:val="24"/>
          <w:lang w:eastAsia="ar-SA"/>
        </w:rPr>
        <w:t xml:space="preserve">и </w:t>
      </w:r>
      <w:r w:rsidRPr="005D071E">
        <w:rPr>
          <w:rFonts w:eastAsia="Andale Sans UI"/>
          <w:b/>
          <w:bCs/>
          <w:i/>
          <w:iCs/>
          <w:kern w:val="2"/>
          <w:sz w:val="24"/>
          <w:szCs w:val="24"/>
          <w:lang w:eastAsia="ar-SA"/>
        </w:rPr>
        <w:t>коммуникативный</w:t>
      </w:r>
      <w:r w:rsidRPr="005D071E">
        <w:rPr>
          <w:rFonts w:eastAsia="Andale Sans UI"/>
          <w:kern w:val="2"/>
          <w:sz w:val="24"/>
          <w:szCs w:val="24"/>
          <w:lang w:eastAsia="ar-SA"/>
        </w:rPr>
        <w:t>.</w:t>
      </w:r>
    </w:p>
    <w:p w:rsidR="005D071E" w:rsidRPr="005D071E" w:rsidRDefault="005D071E" w:rsidP="005D071E">
      <w:pPr>
        <w:autoSpaceDE/>
        <w:autoSpaceDN/>
        <w:adjustRightInd/>
        <w:spacing w:after="120"/>
        <w:ind w:firstLine="454"/>
        <w:jc w:val="both"/>
        <w:rPr>
          <w:rFonts w:eastAsia="Andale Sans UI"/>
          <w:kern w:val="2"/>
          <w:sz w:val="24"/>
          <w:szCs w:val="24"/>
          <w:lang w:eastAsia="ar-SA"/>
        </w:rPr>
      </w:pPr>
      <w:r w:rsidRPr="005D071E">
        <w:rPr>
          <w:rFonts w:eastAsia="Andale Sans UI"/>
          <w:b/>
          <w:bCs/>
          <w:i/>
          <w:iCs/>
          <w:spacing w:val="4"/>
          <w:kern w:val="2"/>
          <w:sz w:val="24"/>
          <w:szCs w:val="24"/>
          <w:lang w:eastAsia="ar-SA"/>
        </w:rPr>
        <w:t xml:space="preserve">Личностные универсальные учебные действия </w:t>
      </w:r>
      <w:r w:rsidRPr="005D071E">
        <w:rPr>
          <w:rFonts w:eastAsia="Andale Sans UI"/>
          <w:spacing w:val="4"/>
          <w:kern w:val="2"/>
          <w:sz w:val="24"/>
          <w:szCs w:val="24"/>
          <w:lang w:eastAsia="ar-SA"/>
        </w:rPr>
        <w:t>обеспечивают ценностно</w:t>
      </w:r>
      <w:r w:rsidRPr="005D071E">
        <w:rPr>
          <w:rFonts w:eastAsia="Andale Sans UI"/>
          <w:spacing w:val="4"/>
          <w:kern w:val="2"/>
          <w:sz w:val="24"/>
          <w:szCs w:val="24"/>
          <w:lang w:eastAsia="ar-SA"/>
        </w:rPr>
        <w:softHyphen/>
      </w:r>
      <w:r>
        <w:rPr>
          <w:rFonts w:eastAsia="Andale Sans UI"/>
          <w:spacing w:val="4"/>
          <w:kern w:val="2"/>
          <w:sz w:val="24"/>
          <w:szCs w:val="24"/>
          <w:lang w:eastAsia="ar-SA"/>
        </w:rPr>
        <w:t>-</w:t>
      </w:r>
      <w:r w:rsidRPr="005D071E">
        <w:rPr>
          <w:rFonts w:eastAsia="Andale Sans UI"/>
          <w:spacing w:val="4"/>
          <w:kern w:val="2"/>
          <w:sz w:val="24"/>
          <w:szCs w:val="24"/>
          <w:lang w:eastAsia="ar-SA"/>
        </w:rPr>
        <w:t xml:space="preserve">смысловую ориентацию обучающихся (умение соотносить поступки и события с принятыми </w:t>
      </w:r>
      <w:r w:rsidRPr="005D071E">
        <w:rPr>
          <w:rFonts w:eastAsia="Andale Sans UI"/>
          <w:kern w:val="2"/>
          <w:sz w:val="24"/>
          <w:szCs w:val="24"/>
          <w:lang w:eastAsia="ar-SA"/>
        </w:rPr>
        <w:t>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Примени</w:t>
      </w:r>
      <w:r w:rsidRPr="005D071E">
        <w:rPr>
          <w:rFonts w:eastAsia="Andale Sans UI"/>
          <w:spacing w:val="2"/>
          <w:kern w:val="2"/>
          <w:sz w:val="24"/>
          <w:szCs w:val="24"/>
          <w:lang w:eastAsia="ar-SA"/>
        </w:rPr>
        <w:t xml:space="preserve">тельно к учебной деятельности следует выделить три вида </w:t>
      </w:r>
      <w:r w:rsidRPr="005D071E">
        <w:rPr>
          <w:rFonts w:eastAsia="Andale Sans UI"/>
          <w:kern w:val="2"/>
          <w:sz w:val="24"/>
          <w:szCs w:val="24"/>
          <w:lang w:eastAsia="ar-SA"/>
        </w:rPr>
        <w:t>личностных действий:</w:t>
      </w:r>
    </w:p>
    <w:p w:rsidR="005D071E" w:rsidRPr="005D071E" w:rsidRDefault="005D071E" w:rsidP="00B57A76">
      <w:pPr>
        <w:widowControl/>
        <w:numPr>
          <w:ilvl w:val="0"/>
          <w:numId w:val="16"/>
        </w:numPr>
        <w:jc w:val="both"/>
        <w:rPr>
          <w:color w:val="000000"/>
          <w:sz w:val="24"/>
          <w:szCs w:val="24"/>
        </w:rPr>
      </w:pPr>
      <w:r w:rsidRPr="005D071E">
        <w:rPr>
          <w:color w:val="000000"/>
          <w:sz w:val="24"/>
          <w:szCs w:val="24"/>
        </w:rPr>
        <w:t>личностное, профессиональное, жизненное самоопределение;</w:t>
      </w:r>
    </w:p>
    <w:p w:rsidR="005D071E" w:rsidRPr="005D071E" w:rsidRDefault="005D071E" w:rsidP="00B57A76">
      <w:pPr>
        <w:widowControl/>
        <w:numPr>
          <w:ilvl w:val="0"/>
          <w:numId w:val="16"/>
        </w:numPr>
        <w:jc w:val="both"/>
        <w:rPr>
          <w:color w:val="000000"/>
          <w:sz w:val="24"/>
          <w:szCs w:val="24"/>
        </w:rPr>
      </w:pPr>
      <w:r w:rsidRPr="005D071E">
        <w:rPr>
          <w:color w:val="000000"/>
          <w:spacing w:val="-3"/>
          <w:sz w:val="24"/>
          <w:szCs w:val="24"/>
        </w:rPr>
        <w:t>смыслообразование, т.</w:t>
      </w:r>
      <w:r w:rsidRPr="005D071E">
        <w:rPr>
          <w:color w:val="000000"/>
          <w:spacing w:val="-3"/>
          <w:sz w:val="24"/>
          <w:szCs w:val="24"/>
        </w:rPr>
        <w:t> </w:t>
      </w:r>
      <w:r w:rsidRPr="005D071E">
        <w:rPr>
          <w:color w:val="000000"/>
          <w:spacing w:val="-3"/>
          <w:sz w:val="24"/>
          <w:szCs w:val="24"/>
        </w:rPr>
        <w:t xml:space="preserve">е. установление </w:t>
      </w:r>
      <w:proofErr w:type="gramStart"/>
      <w:r w:rsidRPr="005D071E">
        <w:rPr>
          <w:color w:val="000000"/>
          <w:spacing w:val="-3"/>
          <w:sz w:val="24"/>
          <w:szCs w:val="24"/>
        </w:rPr>
        <w:t>обучающимися</w:t>
      </w:r>
      <w:proofErr w:type="gramEnd"/>
      <w:r w:rsidRPr="005D071E">
        <w:rPr>
          <w:color w:val="000000"/>
          <w:spacing w:val="-3"/>
          <w:sz w:val="24"/>
          <w:szCs w:val="24"/>
        </w:rPr>
        <w:t xml:space="preserve"> свя</w:t>
      </w:r>
      <w:r w:rsidRPr="005D071E">
        <w:rPr>
          <w:color w:val="000000"/>
          <w:sz w:val="24"/>
          <w:szCs w:val="24"/>
        </w:rPr>
        <w:t xml:space="preserve">зи между целью </w:t>
      </w:r>
    </w:p>
    <w:p w:rsidR="005D071E" w:rsidRPr="005D071E" w:rsidRDefault="005D071E" w:rsidP="005D071E">
      <w:pPr>
        <w:widowControl/>
        <w:jc w:val="both"/>
        <w:rPr>
          <w:color w:val="000000"/>
          <w:sz w:val="24"/>
          <w:szCs w:val="24"/>
        </w:rPr>
      </w:pPr>
      <w:r w:rsidRPr="005D071E">
        <w:rPr>
          <w:color w:val="000000"/>
          <w:sz w:val="24"/>
          <w:szCs w:val="24"/>
        </w:rPr>
        <w:t>учебной деятельности и её мотивом, другими словами, между результатом учения и тем, что побуждает к деятельности, ради чего она осуществляется. Ученик дол</w:t>
      </w:r>
      <w:r w:rsidRPr="005D071E">
        <w:rPr>
          <w:color w:val="000000"/>
          <w:spacing w:val="-2"/>
          <w:sz w:val="24"/>
          <w:szCs w:val="24"/>
        </w:rPr>
        <w:t xml:space="preserve">жен уметь отвечать на </w:t>
      </w:r>
      <w:proofErr w:type="gramStart"/>
      <w:r w:rsidRPr="005D071E">
        <w:rPr>
          <w:color w:val="000000"/>
          <w:spacing w:val="-2"/>
          <w:sz w:val="24"/>
          <w:szCs w:val="24"/>
        </w:rPr>
        <w:t>вопрос</w:t>
      </w:r>
      <w:proofErr w:type="gramEnd"/>
      <w:r w:rsidRPr="005D071E">
        <w:rPr>
          <w:color w:val="000000"/>
          <w:spacing w:val="-2"/>
          <w:sz w:val="24"/>
          <w:szCs w:val="24"/>
        </w:rPr>
        <w:t xml:space="preserve">: </w:t>
      </w:r>
      <w:r w:rsidRPr="005D071E">
        <w:rPr>
          <w:i/>
          <w:iCs/>
          <w:color w:val="000000"/>
          <w:spacing w:val="-2"/>
          <w:sz w:val="24"/>
          <w:szCs w:val="24"/>
        </w:rPr>
        <w:t xml:space="preserve">какое значение и </w:t>
      </w:r>
      <w:proofErr w:type="gramStart"/>
      <w:r w:rsidRPr="005D071E">
        <w:rPr>
          <w:i/>
          <w:iCs/>
          <w:color w:val="000000"/>
          <w:spacing w:val="-2"/>
          <w:sz w:val="24"/>
          <w:szCs w:val="24"/>
        </w:rPr>
        <w:t>какой</w:t>
      </w:r>
      <w:proofErr w:type="gramEnd"/>
      <w:r w:rsidRPr="005D071E">
        <w:rPr>
          <w:i/>
          <w:iCs/>
          <w:color w:val="000000"/>
          <w:spacing w:val="-2"/>
          <w:sz w:val="24"/>
          <w:szCs w:val="24"/>
        </w:rPr>
        <w:t xml:space="preserve"> смысл </w:t>
      </w:r>
      <w:r w:rsidRPr="005D071E">
        <w:rPr>
          <w:i/>
          <w:iCs/>
          <w:color w:val="000000"/>
          <w:sz w:val="24"/>
          <w:szCs w:val="24"/>
        </w:rPr>
        <w:t>имеет для меня учени</w:t>
      </w:r>
      <w:r w:rsidRPr="005D071E">
        <w:rPr>
          <w:i/>
          <w:iCs/>
          <w:color w:val="000000"/>
          <w:spacing w:val="-21"/>
          <w:sz w:val="24"/>
          <w:szCs w:val="24"/>
        </w:rPr>
        <w:t>е</w:t>
      </w:r>
      <w:r w:rsidRPr="005D071E">
        <w:rPr>
          <w:i/>
          <w:iCs/>
          <w:color w:val="000000"/>
          <w:spacing w:val="26"/>
          <w:sz w:val="24"/>
          <w:szCs w:val="24"/>
        </w:rPr>
        <w:t>?</w:t>
      </w:r>
      <w:r w:rsidRPr="005D071E">
        <w:rPr>
          <w:color w:val="000000"/>
          <w:sz w:val="24"/>
          <w:szCs w:val="24"/>
        </w:rPr>
        <w:t>;</w:t>
      </w:r>
    </w:p>
    <w:p w:rsidR="005D071E" w:rsidRPr="005D071E" w:rsidRDefault="005D071E" w:rsidP="00B57A76">
      <w:pPr>
        <w:widowControl/>
        <w:numPr>
          <w:ilvl w:val="0"/>
          <w:numId w:val="17"/>
        </w:numPr>
        <w:jc w:val="both"/>
        <w:rPr>
          <w:b/>
          <w:bCs/>
          <w:i/>
          <w:iCs/>
          <w:color w:val="000000"/>
          <w:sz w:val="24"/>
          <w:szCs w:val="24"/>
        </w:rPr>
      </w:pPr>
      <w:r w:rsidRPr="005D071E">
        <w:rPr>
          <w:color w:val="000000"/>
          <w:sz w:val="24"/>
          <w:szCs w:val="24"/>
        </w:rPr>
        <w:t>нравственно</w:t>
      </w:r>
      <w:r>
        <w:rPr>
          <w:color w:val="000000"/>
          <w:sz w:val="24"/>
          <w:szCs w:val="24"/>
        </w:rPr>
        <w:t>-</w:t>
      </w:r>
      <w:r w:rsidRPr="005D071E">
        <w:rPr>
          <w:color w:val="000000"/>
          <w:sz w:val="24"/>
          <w:szCs w:val="24"/>
        </w:rPr>
        <w:softHyphen/>
        <w:t xml:space="preserve">этическая ориентация, в том числе и оценивание </w:t>
      </w:r>
      <w:proofErr w:type="gramStart"/>
      <w:r w:rsidRPr="005D071E">
        <w:rPr>
          <w:color w:val="000000"/>
          <w:sz w:val="24"/>
          <w:szCs w:val="24"/>
        </w:rPr>
        <w:t>усваиваемого</w:t>
      </w:r>
      <w:proofErr w:type="gramEnd"/>
    </w:p>
    <w:p w:rsidR="005D071E" w:rsidRPr="005D071E" w:rsidRDefault="005D071E" w:rsidP="005D071E">
      <w:pPr>
        <w:widowControl/>
        <w:jc w:val="both"/>
        <w:rPr>
          <w:b/>
          <w:bCs/>
          <w:i/>
          <w:iCs/>
          <w:color w:val="000000"/>
          <w:sz w:val="24"/>
          <w:szCs w:val="24"/>
        </w:rPr>
      </w:pPr>
      <w:r w:rsidRPr="005D071E">
        <w:rPr>
          <w:color w:val="000000"/>
          <w:sz w:val="24"/>
          <w:szCs w:val="24"/>
        </w:rPr>
        <w:t xml:space="preserve">содержания (исходя из социальных и </w:t>
      </w:r>
      <w:r w:rsidRPr="005D071E">
        <w:rPr>
          <w:color w:val="000000"/>
          <w:spacing w:val="-2"/>
          <w:sz w:val="24"/>
          <w:szCs w:val="24"/>
        </w:rPr>
        <w:t xml:space="preserve">личностных ценностей), </w:t>
      </w:r>
      <w:proofErr w:type="gramStart"/>
      <w:r w:rsidRPr="005D071E">
        <w:rPr>
          <w:color w:val="000000"/>
          <w:spacing w:val="-2"/>
          <w:sz w:val="24"/>
          <w:szCs w:val="24"/>
        </w:rPr>
        <w:t>обеспечивающее</w:t>
      </w:r>
      <w:proofErr w:type="gramEnd"/>
      <w:r w:rsidRPr="005D071E">
        <w:rPr>
          <w:color w:val="000000"/>
          <w:spacing w:val="-2"/>
          <w:sz w:val="24"/>
          <w:szCs w:val="24"/>
        </w:rPr>
        <w:t xml:space="preserve"> личностный мораль</w:t>
      </w:r>
      <w:r w:rsidRPr="005D071E">
        <w:rPr>
          <w:color w:val="000000"/>
          <w:sz w:val="24"/>
          <w:szCs w:val="24"/>
        </w:rPr>
        <w:t>ный выбор.</w:t>
      </w:r>
    </w:p>
    <w:p w:rsidR="005D071E" w:rsidRPr="005D071E" w:rsidRDefault="005D071E" w:rsidP="005D071E">
      <w:pPr>
        <w:autoSpaceDE/>
        <w:autoSpaceDN/>
        <w:adjustRightInd/>
        <w:spacing w:after="120"/>
        <w:ind w:firstLine="454"/>
        <w:jc w:val="both"/>
        <w:rPr>
          <w:rFonts w:eastAsia="Andale Sans UI"/>
          <w:kern w:val="2"/>
          <w:sz w:val="24"/>
          <w:szCs w:val="24"/>
          <w:lang w:eastAsia="ar-SA"/>
        </w:rPr>
      </w:pPr>
      <w:r w:rsidRPr="005D071E">
        <w:rPr>
          <w:rFonts w:eastAsia="Andale Sans UI"/>
          <w:b/>
          <w:bCs/>
          <w:i/>
          <w:iCs/>
          <w:spacing w:val="2"/>
          <w:kern w:val="2"/>
          <w:sz w:val="24"/>
          <w:szCs w:val="24"/>
          <w:lang w:eastAsia="ar-SA"/>
        </w:rPr>
        <w:t xml:space="preserve">Регулятивные универсальные учебные действия </w:t>
      </w:r>
      <w:r w:rsidRPr="005D071E">
        <w:rPr>
          <w:rFonts w:eastAsia="Andale Sans UI"/>
          <w:spacing w:val="2"/>
          <w:kern w:val="2"/>
          <w:sz w:val="24"/>
          <w:szCs w:val="24"/>
          <w:lang w:eastAsia="ar-SA"/>
        </w:rPr>
        <w:t>обе</w:t>
      </w:r>
      <w:r w:rsidRPr="005D071E">
        <w:rPr>
          <w:rFonts w:eastAsia="Andale Sans UI"/>
          <w:spacing w:val="4"/>
          <w:kern w:val="2"/>
          <w:sz w:val="24"/>
          <w:szCs w:val="24"/>
          <w:lang w:eastAsia="ar-SA"/>
        </w:rPr>
        <w:t xml:space="preserve">спечивают </w:t>
      </w:r>
      <w:proofErr w:type="gramStart"/>
      <w:r w:rsidRPr="005D071E">
        <w:rPr>
          <w:rFonts w:eastAsia="Andale Sans UI"/>
          <w:spacing w:val="4"/>
          <w:kern w:val="2"/>
          <w:sz w:val="24"/>
          <w:szCs w:val="24"/>
          <w:lang w:eastAsia="ar-SA"/>
        </w:rPr>
        <w:t>обучающимся</w:t>
      </w:r>
      <w:proofErr w:type="gramEnd"/>
      <w:r w:rsidRPr="005D071E">
        <w:rPr>
          <w:rFonts w:eastAsia="Andale Sans UI"/>
          <w:spacing w:val="4"/>
          <w:kern w:val="2"/>
          <w:sz w:val="24"/>
          <w:szCs w:val="24"/>
          <w:lang w:eastAsia="ar-SA"/>
        </w:rPr>
        <w:t xml:space="preserve"> организацию своей учебной дея</w:t>
      </w:r>
      <w:r w:rsidRPr="005D071E">
        <w:rPr>
          <w:rFonts w:eastAsia="Andale Sans UI"/>
          <w:kern w:val="2"/>
          <w:sz w:val="24"/>
          <w:szCs w:val="24"/>
          <w:lang w:eastAsia="ar-SA"/>
        </w:rPr>
        <w:t>тельности. К ним относятся:</w:t>
      </w:r>
    </w:p>
    <w:p w:rsidR="005D071E" w:rsidRPr="005D071E" w:rsidRDefault="005D071E" w:rsidP="00B57A76">
      <w:pPr>
        <w:widowControl/>
        <w:numPr>
          <w:ilvl w:val="0"/>
          <w:numId w:val="17"/>
        </w:numPr>
        <w:jc w:val="both"/>
        <w:rPr>
          <w:color w:val="000000"/>
          <w:sz w:val="24"/>
          <w:szCs w:val="24"/>
        </w:rPr>
      </w:pPr>
      <w:r w:rsidRPr="005D071E">
        <w:rPr>
          <w:color w:val="000000"/>
          <w:sz w:val="24"/>
          <w:szCs w:val="24"/>
        </w:rPr>
        <w:t xml:space="preserve">целеполагание как постановка учебной задачи на основе соотнесения того, что </w:t>
      </w:r>
    </w:p>
    <w:p w:rsidR="005D071E" w:rsidRPr="005D071E" w:rsidRDefault="005D071E" w:rsidP="005D071E">
      <w:pPr>
        <w:widowControl/>
        <w:jc w:val="both"/>
        <w:rPr>
          <w:color w:val="000000"/>
          <w:sz w:val="24"/>
          <w:szCs w:val="24"/>
        </w:rPr>
      </w:pPr>
      <w:r w:rsidRPr="005D071E">
        <w:rPr>
          <w:color w:val="000000"/>
          <w:sz w:val="24"/>
          <w:szCs w:val="24"/>
        </w:rPr>
        <w:t xml:space="preserve">уже известно и усвоено </w:t>
      </w:r>
      <w:proofErr w:type="gramStart"/>
      <w:r w:rsidRPr="005D071E">
        <w:rPr>
          <w:color w:val="000000"/>
          <w:sz w:val="24"/>
          <w:szCs w:val="24"/>
        </w:rPr>
        <w:t>обучающимися</w:t>
      </w:r>
      <w:proofErr w:type="gramEnd"/>
      <w:r w:rsidRPr="005D071E">
        <w:rPr>
          <w:color w:val="000000"/>
          <w:sz w:val="24"/>
          <w:szCs w:val="24"/>
        </w:rPr>
        <w:t>, и того, что ещё неизвестно;</w:t>
      </w:r>
    </w:p>
    <w:p w:rsidR="005D071E" w:rsidRPr="005D071E" w:rsidRDefault="005D071E" w:rsidP="00B57A76">
      <w:pPr>
        <w:widowControl/>
        <w:numPr>
          <w:ilvl w:val="0"/>
          <w:numId w:val="17"/>
        </w:numPr>
        <w:jc w:val="both"/>
        <w:rPr>
          <w:color w:val="000000"/>
          <w:sz w:val="24"/>
          <w:szCs w:val="24"/>
        </w:rPr>
      </w:pPr>
      <w:r w:rsidRPr="005D071E">
        <w:rPr>
          <w:color w:val="000000"/>
          <w:sz w:val="24"/>
          <w:szCs w:val="24"/>
        </w:rPr>
        <w:t xml:space="preserve">планирование — определение последовательности промежуточных целей </w:t>
      </w:r>
      <w:proofErr w:type="gramStart"/>
      <w:r w:rsidRPr="005D071E">
        <w:rPr>
          <w:color w:val="000000"/>
          <w:sz w:val="24"/>
          <w:szCs w:val="24"/>
        </w:rPr>
        <w:t>с</w:t>
      </w:r>
      <w:proofErr w:type="gramEnd"/>
    </w:p>
    <w:p w:rsidR="005D071E" w:rsidRPr="005D071E" w:rsidRDefault="005D071E" w:rsidP="005D071E">
      <w:pPr>
        <w:widowControl/>
        <w:jc w:val="both"/>
        <w:rPr>
          <w:color w:val="000000"/>
          <w:sz w:val="24"/>
          <w:szCs w:val="24"/>
        </w:rPr>
      </w:pPr>
      <w:r w:rsidRPr="005D071E">
        <w:rPr>
          <w:color w:val="000000"/>
          <w:sz w:val="24"/>
          <w:szCs w:val="24"/>
        </w:rPr>
        <w:t>учётом конечного результата; составление плана и последовательности действий;</w:t>
      </w:r>
    </w:p>
    <w:p w:rsidR="005D071E" w:rsidRPr="005D071E" w:rsidRDefault="005D071E" w:rsidP="00B57A76">
      <w:pPr>
        <w:widowControl/>
        <w:numPr>
          <w:ilvl w:val="0"/>
          <w:numId w:val="17"/>
        </w:numPr>
        <w:jc w:val="both"/>
        <w:rPr>
          <w:color w:val="000000"/>
          <w:sz w:val="24"/>
          <w:szCs w:val="24"/>
        </w:rPr>
      </w:pPr>
      <w:r w:rsidRPr="005D071E">
        <w:rPr>
          <w:color w:val="000000"/>
          <w:sz w:val="24"/>
          <w:szCs w:val="24"/>
        </w:rPr>
        <w:t xml:space="preserve">прогнозирование — предвосхищение результата и уровня усвоения знаний, его </w:t>
      </w:r>
    </w:p>
    <w:p w:rsidR="005D071E" w:rsidRPr="005D071E" w:rsidRDefault="005D071E" w:rsidP="005D071E">
      <w:pPr>
        <w:widowControl/>
        <w:jc w:val="both"/>
        <w:rPr>
          <w:color w:val="000000"/>
          <w:sz w:val="24"/>
          <w:szCs w:val="24"/>
        </w:rPr>
      </w:pPr>
      <w:proofErr w:type="gramStart"/>
      <w:r w:rsidRPr="005D071E">
        <w:rPr>
          <w:color w:val="000000"/>
          <w:sz w:val="24"/>
          <w:szCs w:val="24"/>
        </w:rPr>
        <w:t>временн</w:t>
      </w:r>
      <w:r w:rsidRPr="005D071E">
        <w:rPr>
          <w:color w:val="000000"/>
          <w:spacing w:val="-107"/>
          <w:sz w:val="24"/>
          <w:szCs w:val="24"/>
        </w:rPr>
        <w:t>ы</w:t>
      </w:r>
      <w:proofErr w:type="gramEnd"/>
      <w:r w:rsidRPr="005D071E">
        <w:rPr>
          <w:color w:val="000000"/>
          <w:sz w:val="24"/>
          <w:szCs w:val="24"/>
        </w:rPr>
        <w:t>´х характеристик;</w:t>
      </w:r>
    </w:p>
    <w:p w:rsidR="005D071E" w:rsidRPr="005D071E" w:rsidRDefault="005D071E" w:rsidP="00B57A76">
      <w:pPr>
        <w:widowControl/>
        <w:numPr>
          <w:ilvl w:val="0"/>
          <w:numId w:val="17"/>
        </w:numPr>
        <w:jc w:val="both"/>
        <w:rPr>
          <w:color w:val="000000"/>
          <w:sz w:val="24"/>
          <w:szCs w:val="24"/>
        </w:rPr>
      </w:pPr>
      <w:r w:rsidRPr="005D071E">
        <w:rPr>
          <w:color w:val="000000"/>
          <w:sz w:val="24"/>
          <w:szCs w:val="24"/>
        </w:rPr>
        <w:t xml:space="preserve">контроль в форме сличения способа действия и его результата </w:t>
      </w:r>
      <w:proofErr w:type="gramStart"/>
      <w:r w:rsidRPr="005D071E">
        <w:rPr>
          <w:color w:val="000000"/>
          <w:sz w:val="24"/>
          <w:szCs w:val="24"/>
        </w:rPr>
        <w:t>с</w:t>
      </w:r>
      <w:proofErr w:type="gramEnd"/>
      <w:r w:rsidRPr="005D071E">
        <w:rPr>
          <w:color w:val="000000"/>
          <w:sz w:val="24"/>
          <w:szCs w:val="24"/>
        </w:rPr>
        <w:t xml:space="preserve"> заданным </w:t>
      </w:r>
    </w:p>
    <w:p w:rsidR="005D071E" w:rsidRPr="005D071E" w:rsidRDefault="005D071E" w:rsidP="005D071E">
      <w:pPr>
        <w:widowControl/>
        <w:jc w:val="both"/>
        <w:rPr>
          <w:color w:val="000000"/>
          <w:sz w:val="24"/>
          <w:szCs w:val="24"/>
        </w:rPr>
      </w:pPr>
      <w:r w:rsidRPr="005D071E">
        <w:rPr>
          <w:color w:val="000000"/>
          <w:sz w:val="24"/>
          <w:szCs w:val="24"/>
        </w:rPr>
        <w:t>эталоном с целью обнаружения отклонений и отличий от эталона;</w:t>
      </w:r>
    </w:p>
    <w:p w:rsidR="005D071E" w:rsidRPr="005D071E" w:rsidRDefault="005D071E" w:rsidP="00B57A76">
      <w:pPr>
        <w:widowControl/>
        <w:numPr>
          <w:ilvl w:val="0"/>
          <w:numId w:val="17"/>
        </w:numPr>
        <w:jc w:val="both"/>
        <w:rPr>
          <w:color w:val="000000"/>
          <w:sz w:val="24"/>
          <w:szCs w:val="24"/>
        </w:rPr>
      </w:pPr>
      <w:r w:rsidRPr="005D071E">
        <w:rPr>
          <w:color w:val="000000"/>
          <w:sz w:val="24"/>
          <w:szCs w:val="24"/>
        </w:rPr>
        <w:t xml:space="preserve">коррекция — внесение необходимых дополнений и коррективов в план и </w:t>
      </w:r>
    </w:p>
    <w:p w:rsidR="005D071E" w:rsidRPr="005D071E" w:rsidRDefault="005D071E" w:rsidP="005D071E">
      <w:pPr>
        <w:widowControl/>
        <w:jc w:val="both"/>
        <w:rPr>
          <w:color w:val="000000"/>
          <w:sz w:val="24"/>
          <w:szCs w:val="24"/>
        </w:rPr>
      </w:pPr>
      <w:r w:rsidRPr="005D071E">
        <w:rPr>
          <w:color w:val="000000"/>
          <w:sz w:val="24"/>
          <w:szCs w:val="24"/>
        </w:rPr>
        <w:t>способ действия в случае расхождения эталона, реального действия и его результата с учётом оценки этого результата самим обучающимся, учителем, товарищами;</w:t>
      </w:r>
    </w:p>
    <w:p w:rsidR="005D071E" w:rsidRPr="005D071E" w:rsidRDefault="005D071E" w:rsidP="00B57A76">
      <w:pPr>
        <w:widowControl/>
        <w:numPr>
          <w:ilvl w:val="0"/>
          <w:numId w:val="17"/>
        </w:numPr>
        <w:jc w:val="both"/>
        <w:rPr>
          <w:color w:val="000000"/>
          <w:sz w:val="24"/>
          <w:szCs w:val="24"/>
        </w:rPr>
      </w:pPr>
      <w:r w:rsidRPr="005D071E">
        <w:rPr>
          <w:color w:val="000000"/>
          <w:sz w:val="24"/>
          <w:szCs w:val="24"/>
        </w:rPr>
        <w:lastRenderedPageBreak/>
        <w:t xml:space="preserve">оценка — выделение и осознание </w:t>
      </w:r>
      <w:proofErr w:type="gramStart"/>
      <w:r w:rsidRPr="005D071E">
        <w:rPr>
          <w:color w:val="000000"/>
          <w:sz w:val="24"/>
          <w:szCs w:val="24"/>
        </w:rPr>
        <w:t>обучающимся</w:t>
      </w:r>
      <w:proofErr w:type="gramEnd"/>
      <w:r w:rsidRPr="005D071E">
        <w:rPr>
          <w:color w:val="000000"/>
          <w:sz w:val="24"/>
          <w:szCs w:val="24"/>
        </w:rPr>
        <w:t xml:space="preserve"> того, что уже усвоено и что </w:t>
      </w:r>
    </w:p>
    <w:p w:rsidR="005D071E" w:rsidRPr="005D071E" w:rsidRDefault="005D071E" w:rsidP="005D071E">
      <w:pPr>
        <w:widowControl/>
        <w:jc w:val="both"/>
        <w:rPr>
          <w:color w:val="000000"/>
          <w:sz w:val="24"/>
          <w:szCs w:val="24"/>
        </w:rPr>
      </w:pPr>
      <w:r w:rsidRPr="005D071E">
        <w:rPr>
          <w:color w:val="000000"/>
          <w:sz w:val="24"/>
          <w:szCs w:val="24"/>
        </w:rPr>
        <w:t>ещё нужно усвоить, осознание качества и уровня усвоения; оценка результатов работы;</w:t>
      </w:r>
    </w:p>
    <w:p w:rsidR="005D071E" w:rsidRPr="005D071E" w:rsidRDefault="005D071E" w:rsidP="00B57A76">
      <w:pPr>
        <w:widowControl/>
        <w:numPr>
          <w:ilvl w:val="0"/>
          <w:numId w:val="17"/>
        </w:numPr>
        <w:jc w:val="both"/>
        <w:rPr>
          <w:color w:val="000000"/>
          <w:sz w:val="24"/>
          <w:szCs w:val="24"/>
        </w:rPr>
      </w:pPr>
      <w:r w:rsidRPr="005D071E">
        <w:rPr>
          <w:color w:val="000000"/>
          <w:spacing w:val="4"/>
          <w:sz w:val="24"/>
          <w:szCs w:val="24"/>
        </w:rPr>
        <w:t xml:space="preserve">саморегуляция как способность к мобилизации сил и </w:t>
      </w:r>
      <w:r w:rsidRPr="005D071E">
        <w:rPr>
          <w:color w:val="000000"/>
          <w:sz w:val="24"/>
          <w:szCs w:val="24"/>
        </w:rPr>
        <w:t xml:space="preserve">энергии, к </w:t>
      </w:r>
      <w:proofErr w:type="gramStart"/>
      <w:r w:rsidRPr="005D071E">
        <w:rPr>
          <w:color w:val="000000"/>
          <w:sz w:val="24"/>
          <w:szCs w:val="24"/>
        </w:rPr>
        <w:t>волевому</w:t>
      </w:r>
      <w:proofErr w:type="gramEnd"/>
    </w:p>
    <w:p w:rsidR="005D071E" w:rsidRPr="005D071E" w:rsidRDefault="005D071E" w:rsidP="005D071E">
      <w:pPr>
        <w:widowControl/>
        <w:jc w:val="both"/>
        <w:rPr>
          <w:color w:val="000000"/>
          <w:sz w:val="24"/>
          <w:szCs w:val="24"/>
        </w:rPr>
      </w:pPr>
      <w:r w:rsidRPr="005D071E">
        <w:rPr>
          <w:color w:val="000000"/>
          <w:sz w:val="24"/>
          <w:szCs w:val="24"/>
        </w:rPr>
        <w:t>усилию (к выбору в ситуации мотивационного конфликта) и преодолению препятствий.</w:t>
      </w:r>
    </w:p>
    <w:p w:rsidR="005D071E" w:rsidRPr="005D071E" w:rsidRDefault="005D071E" w:rsidP="005D071E">
      <w:pPr>
        <w:autoSpaceDE/>
        <w:autoSpaceDN/>
        <w:adjustRightInd/>
        <w:spacing w:after="120"/>
        <w:ind w:firstLine="454"/>
        <w:jc w:val="both"/>
        <w:rPr>
          <w:rFonts w:eastAsia="Andale Sans UI"/>
          <w:i/>
          <w:iCs/>
          <w:kern w:val="2"/>
          <w:sz w:val="24"/>
          <w:szCs w:val="24"/>
          <w:lang w:eastAsia="ar-SA"/>
        </w:rPr>
      </w:pPr>
      <w:r w:rsidRPr="005D071E">
        <w:rPr>
          <w:rFonts w:eastAsia="Andale Sans UI"/>
          <w:b/>
          <w:bCs/>
          <w:i/>
          <w:iCs/>
          <w:spacing w:val="-4"/>
          <w:kern w:val="2"/>
          <w:sz w:val="24"/>
          <w:szCs w:val="24"/>
          <w:lang w:eastAsia="ar-SA"/>
        </w:rPr>
        <w:t xml:space="preserve">Познавательные универсальные учебные действия </w:t>
      </w:r>
      <w:r w:rsidRPr="005D071E">
        <w:rPr>
          <w:rFonts w:eastAsia="Andale Sans UI"/>
          <w:spacing w:val="-4"/>
          <w:kern w:val="2"/>
          <w:sz w:val="24"/>
          <w:szCs w:val="24"/>
          <w:lang w:eastAsia="ar-SA"/>
        </w:rPr>
        <w:t>вклю</w:t>
      </w:r>
      <w:r w:rsidRPr="005D071E">
        <w:rPr>
          <w:rFonts w:eastAsia="Andale Sans UI"/>
          <w:spacing w:val="2"/>
          <w:kern w:val="2"/>
          <w:sz w:val="24"/>
          <w:szCs w:val="24"/>
          <w:lang w:eastAsia="ar-SA"/>
        </w:rPr>
        <w:t xml:space="preserve">чают: общеучебные, логические учебные действия, а также </w:t>
      </w:r>
      <w:r w:rsidRPr="005D071E">
        <w:rPr>
          <w:rFonts w:eastAsia="Andale Sans UI"/>
          <w:kern w:val="2"/>
          <w:sz w:val="24"/>
          <w:szCs w:val="24"/>
          <w:lang w:eastAsia="ar-SA"/>
        </w:rPr>
        <w:t>постановку и решение проблемы.</w:t>
      </w:r>
    </w:p>
    <w:p w:rsidR="005D071E" w:rsidRPr="005D071E" w:rsidRDefault="005D071E" w:rsidP="005D071E">
      <w:pPr>
        <w:autoSpaceDE/>
        <w:autoSpaceDN/>
        <w:adjustRightInd/>
        <w:spacing w:after="120"/>
        <w:ind w:firstLine="454"/>
        <w:jc w:val="both"/>
        <w:rPr>
          <w:rFonts w:eastAsia="Andale Sans UI"/>
          <w:b/>
          <w:i/>
          <w:kern w:val="2"/>
          <w:sz w:val="24"/>
          <w:szCs w:val="24"/>
          <w:lang w:eastAsia="ar-SA"/>
        </w:rPr>
      </w:pPr>
      <w:r w:rsidRPr="005D071E">
        <w:rPr>
          <w:rFonts w:eastAsia="Andale Sans UI"/>
          <w:b/>
          <w:i/>
          <w:iCs/>
          <w:kern w:val="2"/>
          <w:sz w:val="24"/>
          <w:szCs w:val="24"/>
          <w:lang w:eastAsia="ar-SA"/>
        </w:rPr>
        <w:t>Общеучебные универсальные действия</w:t>
      </w:r>
      <w:r w:rsidRPr="005D071E">
        <w:rPr>
          <w:rFonts w:eastAsia="Andale Sans UI"/>
          <w:b/>
          <w:i/>
          <w:kern w:val="2"/>
          <w:sz w:val="24"/>
          <w:szCs w:val="24"/>
          <w:lang w:eastAsia="ar-SA"/>
        </w:rPr>
        <w:t>:</w:t>
      </w:r>
    </w:p>
    <w:p w:rsidR="005D071E" w:rsidRPr="005D071E" w:rsidRDefault="005D071E" w:rsidP="00B57A76">
      <w:pPr>
        <w:widowControl/>
        <w:numPr>
          <w:ilvl w:val="0"/>
          <w:numId w:val="17"/>
        </w:numPr>
        <w:jc w:val="both"/>
        <w:rPr>
          <w:color w:val="000000"/>
          <w:sz w:val="24"/>
          <w:szCs w:val="24"/>
        </w:rPr>
      </w:pPr>
      <w:r w:rsidRPr="005D071E">
        <w:rPr>
          <w:color w:val="000000"/>
          <w:sz w:val="24"/>
          <w:szCs w:val="24"/>
        </w:rPr>
        <w:t>самостоятельное выделение и формулирование познавательной цели;</w:t>
      </w:r>
    </w:p>
    <w:p w:rsidR="005D071E" w:rsidRPr="005D071E" w:rsidRDefault="005D071E" w:rsidP="00B57A76">
      <w:pPr>
        <w:widowControl/>
        <w:numPr>
          <w:ilvl w:val="0"/>
          <w:numId w:val="17"/>
        </w:numPr>
        <w:jc w:val="both"/>
        <w:rPr>
          <w:color w:val="000000"/>
          <w:spacing w:val="-2"/>
          <w:sz w:val="24"/>
          <w:szCs w:val="24"/>
        </w:rPr>
      </w:pPr>
      <w:r w:rsidRPr="005D071E">
        <w:rPr>
          <w:color w:val="000000"/>
          <w:spacing w:val="-2"/>
          <w:sz w:val="24"/>
          <w:szCs w:val="24"/>
        </w:rPr>
        <w:t xml:space="preserve">поиск и выделение необходимой информации, в том числе решение рабочих </w:t>
      </w:r>
    </w:p>
    <w:p w:rsidR="005D071E" w:rsidRPr="005D071E" w:rsidRDefault="005D071E" w:rsidP="005D071E">
      <w:pPr>
        <w:widowControl/>
        <w:jc w:val="both"/>
        <w:rPr>
          <w:color w:val="000000"/>
          <w:spacing w:val="-2"/>
          <w:sz w:val="24"/>
          <w:szCs w:val="24"/>
        </w:rPr>
      </w:pPr>
      <w:r w:rsidRPr="005D071E">
        <w:rPr>
          <w:color w:val="000000"/>
          <w:spacing w:val="-2"/>
          <w:sz w:val="24"/>
          <w:szCs w:val="24"/>
        </w:rPr>
        <w:t>задач с использованием общедоступных в начальной школе инструментов ИКТ и источников информации;</w:t>
      </w:r>
    </w:p>
    <w:p w:rsidR="005D071E" w:rsidRPr="005D071E" w:rsidRDefault="005D071E" w:rsidP="00B57A76">
      <w:pPr>
        <w:widowControl/>
        <w:numPr>
          <w:ilvl w:val="0"/>
          <w:numId w:val="18"/>
        </w:numPr>
        <w:jc w:val="both"/>
        <w:rPr>
          <w:color w:val="000000"/>
          <w:sz w:val="24"/>
          <w:szCs w:val="24"/>
        </w:rPr>
      </w:pPr>
      <w:r w:rsidRPr="005D071E">
        <w:rPr>
          <w:color w:val="000000"/>
          <w:sz w:val="24"/>
          <w:szCs w:val="24"/>
        </w:rPr>
        <w:t>структурирование знаний;</w:t>
      </w:r>
    </w:p>
    <w:p w:rsidR="005D071E" w:rsidRPr="005D071E" w:rsidRDefault="005D071E" w:rsidP="00B57A76">
      <w:pPr>
        <w:widowControl/>
        <w:numPr>
          <w:ilvl w:val="0"/>
          <w:numId w:val="18"/>
        </w:numPr>
        <w:jc w:val="both"/>
        <w:rPr>
          <w:color w:val="000000"/>
          <w:sz w:val="24"/>
          <w:szCs w:val="24"/>
        </w:rPr>
      </w:pPr>
      <w:r w:rsidRPr="005D071E">
        <w:rPr>
          <w:color w:val="000000"/>
          <w:sz w:val="24"/>
          <w:szCs w:val="24"/>
        </w:rPr>
        <w:t>осознанное и произвольное построение речевого высказывания в устной и письменной форме;</w:t>
      </w:r>
    </w:p>
    <w:p w:rsidR="005D071E" w:rsidRPr="005D071E" w:rsidRDefault="005D071E" w:rsidP="00B57A76">
      <w:pPr>
        <w:widowControl/>
        <w:numPr>
          <w:ilvl w:val="0"/>
          <w:numId w:val="18"/>
        </w:numPr>
        <w:jc w:val="both"/>
        <w:rPr>
          <w:color w:val="000000"/>
          <w:sz w:val="24"/>
          <w:szCs w:val="24"/>
        </w:rPr>
      </w:pPr>
      <w:r w:rsidRPr="005D071E">
        <w:rPr>
          <w:color w:val="000000"/>
          <w:spacing w:val="2"/>
          <w:sz w:val="24"/>
          <w:szCs w:val="24"/>
        </w:rPr>
        <w:t xml:space="preserve">выбор наиболее эффективных способов решения задач </w:t>
      </w:r>
      <w:r w:rsidRPr="005D071E">
        <w:rPr>
          <w:color w:val="000000"/>
          <w:sz w:val="24"/>
          <w:szCs w:val="24"/>
        </w:rPr>
        <w:t xml:space="preserve">в зависимости </w:t>
      </w:r>
      <w:proofErr w:type="gramStart"/>
      <w:r w:rsidRPr="005D071E">
        <w:rPr>
          <w:color w:val="000000"/>
          <w:sz w:val="24"/>
          <w:szCs w:val="24"/>
        </w:rPr>
        <w:t>от</w:t>
      </w:r>
      <w:proofErr w:type="gramEnd"/>
    </w:p>
    <w:p w:rsidR="005D071E" w:rsidRPr="005D071E" w:rsidRDefault="005D071E" w:rsidP="005D071E">
      <w:pPr>
        <w:widowControl/>
        <w:jc w:val="both"/>
        <w:rPr>
          <w:color w:val="000000"/>
          <w:sz w:val="24"/>
          <w:szCs w:val="24"/>
        </w:rPr>
      </w:pPr>
      <w:r w:rsidRPr="005D071E">
        <w:rPr>
          <w:color w:val="000000"/>
          <w:sz w:val="24"/>
          <w:szCs w:val="24"/>
        </w:rPr>
        <w:t>конкретных условий;</w:t>
      </w:r>
    </w:p>
    <w:p w:rsidR="005D071E" w:rsidRPr="005D071E" w:rsidRDefault="005D071E" w:rsidP="00B57A76">
      <w:pPr>
        <w:widowControl/>
        <w:numPr>
          <w:ilvl w:val="0"/>
          <w:numId w:val="19"/>
        </w:numPr>
        <w:jc w:val="both"/>
        <w:rPr>
          <w:color w:val="000000"/>
          <w:sz w:val="24"/>
          <w:szCs w:val="24"/>
        </w:rPr>
      </w:pPr>
      <w:r w:rsidRPr="005D071E">
        <w:rPr>
          <w:color w:val="000000"/>
          <w:spacing w:val="-4"/>
          <w:sz w:val="24"/>
          <w:szCs w:val="24"/>
        </w:rPr>
        <w:t>рефлексия способов и условий действия, контроль и оцен</w:t>
      </w:r>
      <w:r w:rsidRPr="005D071E">
        <w:rPr>
          <w:color w:val="000000"/>
          <w:sz w:val="24"/>
          <w:szCs w:val="24"/>
        </w:rPr>
        <w:t xml:space="preserve">ка процесса и </w:t>
      </w:r>
    </w:p>
    <w:p w:rsidR="005D071E" w:rsidRPr="005D071E" w:rsidRDefault="005D071E" w:rsidP="005D071E">
      <w:pPr>
        <w:widowControl/>
        <w:jc w:val="both"/>
        <w:rPr>
          <w:color w:val="000000"/>
          <w:sz w:val="24"/>
          <w:szCs w:val="24"/>
        </w:rPr>
      </w:pPr>
      <w:r w:rsidRPr="005D071E">
        <w:rPr>
          <w:color w:val="000000"/>
          <w:sz w:val="24"/>
          <w:szCs w:val="24"/>
        </w:rPr>
        <w:t>результатов деятельности;</w:t>
      </w:r>
    </w:p>
    <w:p w:rsidR="005D071E" w:rsidRPr="005D071E" w:rsidRDefault="005D071E" w:rsidP="00B57A76">
      <w:pPr>
        <w:widowControl/>
        <w:numPr>
          <w:ilvl w:val="0"/>
          <w:numId w:val="19"/>
        </w:numPr>
        <w:jc w:val="both"/>
        <w:rPr>
          <w:color w:val="000000"/>
          <w:spacing w:val="-4"/>
          <w:sz w:val="24"/>
          <w:szCs w:val="24"/>
        </w:rPr>
      </w:pPr>
      <w:r w:rsidRPr="005D071E">
        <w:rPr>
          <w:color w:val="000000"/>
          <w:sz w:val="24"/>
          <w:szCs w:val="24"/>
        </w:rPr>
        <w:t xml:space="preserve">смысловое чтение как осмысление цели чтения и выбор </w:t>
      </w:r>
      <w:r w:rsidRPr="005D071E">
        <w:rPr>
          <w:color w:val="000000"/>
          <w:spacing w:val="-4"/>
          <w:sz w:val="24"/>
          <w:szCs w:val="24"/>
        </w:rPr>
        <w:t xml:space="preserve">вида чтения </w:t>
      </w:r>
      <w:proofErr w:type="gramStart"/>
      <w:r w:rsidRPr="005D071E">
        <w:rPr>
          <w:color w:val="000000"/>
          <w:spacing w:val="-4"/>
          <w:sz w:val="24"/>
          <w:szCs w:val="24"/>
        </w:rPr>
        <w:t>в</w:t>
      </w:r>
      <w:proofErr w:type="gramEnd"/>
    </w:p>
    <w:p w:rsidR="005D071E" w:rsidRPr="005D071E" w:rsidRDefault="005D071E" w:rsidP="005D071E">
      <w:pPr>
        <w:widowControl/>
        <w:jc w:val="both"/>
        <w:rPr>
          <w:color w:val="000000"/>
          <w:spacing w:val="-4"/>
          <w:sz w:val="24"/>
          <w:szCs w:val="24"/>
        </w:rPr>
      </w:pPr>
      <w:r w:rsidRPr="005D071E">
        <w:rPr>
          <w:color w:val="000000"/>
          <w:spacing w:val="-4"/>
          <w:sz w:val="24"/>
          <w:szCs w:val="24"/>
        </w:rPr>
        <w:t xml:space="preserve">зависимости от цели; извлечение необходимой </w:t>
      </w:r>
      <w:r w:rsidRPr="005D071E">
        <w:rPr>
          <w:color w:val="000000"/>
          <w:spacing w:val="2"/>
          <w:sz w:val="24"/>
          <w:szCs w:val="24"/>
        </w:rPr>
        <w:t xml:space="preserve">информации из прослушанных текстов различных жанров; </w:t>
      </w:r>
      <w:r w:rsidRPr="005D071E">
        <w:rPr>
          <w:color w:val="000000"/>
          <w:spacing w:val="-4"/>
          <w:sz w:val="24"/>
          <w:szCs w:val="24"/>
        </w:rPr>
        <w:t>определение основной и второстепенной информации; свободная ориентация и восприятие текстов художественного, научного, публицистического и официально</w:t>
      </w:r>
      <w:r>
        <w:rPr>
          <w:color w:val="000000"/>
          <w:spacing w:val="-4"/>
          <w:sz w:val="24"/>
          <w:szCs w:val="24"/>
        </w:rPr>
        <w:t>-</w:t>
      </w:r>
      <w:r w:rsidRPr="005D071E">
        <w:rPr>
          <w:color w:val="000000"/>
          <w:spacing w:val="-4"/>
          <w:sz w:val="24"/>
          <w:szCs w:val="24"/>
        </w:rPr>
        <w:softHyphen/>
        <w:t>делового стилей; понимание и адекватная оценка языка средств массовой информации;</w:t>
      </w:r>
    </w:p>
    <w:p w:rsidR="005D071E" w:rsidRPr="005D071E" w:rsidRDefault="005D071E" w:rsidP="00B57A76">
      <w:pPr>
        <w:widowControl/>
        <w:numPr>
          <w:ilvl w:val="0"/>
          <w:numId w:val="19"/>
        </w:numPr>
        <w:jc w:val="both"/>
        <w:rPr>
          <w:color w:val="000000"/>
          <w:sz w:val="24"/>
          <w:szCs w:val="24"/>
        </w:rPr>
      </w:pPr>
      <w:r w:rsidRPr="005D071E">
        <w:rPr>
          <w:color w:val="000000"/>
          <w:sz w:val="24"/>
          <w:szCs w:val="24"/>
        </w:rPr>
        <w:t xml:space="preserve">постановка и формулирование проблемы, самостоятельное создание </w:t>
      </w:r>
    </w:p>
    <w:p w:rsidR="005D071E" w:rsidRPr="005D071E" w:rsidRDefault="005D071E" w:rsidP="005D071E">
      <w:pPr>
        <w:widowControl/>
        <w:jc w:val="both"/>
        <w:rPr>
          <w:color w:val="000000"/>
          <w:sz w:val="24"/>
          <w:szCs w:val="24"/>
        </w:rPr>
      </w:pPr>
      <w:r w:rsidRPr="005D071E">
        <w:rPr>
          <w:color w:val="000000"/>
          <w:sz w:val="24"/>
          <w:szCs w:val="24"/>
        </w:rPr>
        <w:t>алгоритмов деятельности при решении проблем творческого и поискового характера.</w:t>
      </w:r>
    </w:p>
    <w:p w:rsidR="005D071E" w:rsidRPr="005D071E" w:rsidRDefault="005D071E" w:rsidP="005D071E">
      <w:pPr>
        <w:autoSpaceDE/>
        <w:autoSpaceDN/>
        <w:adjustRightInd/>
        <w:spacing w:after="120"/>
        <w:ind w:firstLine="454"/>
        <w:jc w:val="both"/>
        <w:rPr>
          <w:rFonts w:eastAsia="Andale Sans UI"/>
          <w:kern w:val="2"/>
          <w:sz w:val="24"/>
          <w:szCs w:val="24"/>
          <w:lang w:eastAsia="ar-SA"/>
        </w:rPr>
      </w:pPr>
      <w:r w:rsidRPr="005D071E">
        <w:rPr>
          <w:rFonts w:eastAsia="Andale Sans UI"/>
          <w:kern w:val="2"/>
          <w:sz w:val="24"/>
          <w:szCs w:val="24"/>
          <w:lang w:eastAsia="ar-SA"/>
        </w:rPr>
        <w:t xml:space="preserve">Особую группу общеучебных универсальных действий составляют </w:t>
      </w:r>
      <w:r w:rsidRPr="005D071E">
        <w:rPr>
          <w:rFonts w:eastAsia="Andale Sans UI"/>
          <w:b/>
          <w:i/>
          <w:iCs/>
          <w:kern w:val="2"/>
          <w:sz w:val="24"/>
          <w:szCs w:val="24"/>
          <w:lang w:eastAsia="ar-SA"/>
        </w:rPr>
        <w:t>знаково</w:t>
      </w:r>
      <w:r>
        <w:rPr>
          <w:rFonts w:eastAsia="Andale Sans UI"/>
          <w:b/>
          <w:i/>
          <w:iCs/>
          <w:kern w:val="2"/>
          <w:sz w:val="24"/>
          <w:szCs w:val="24"/>
          <w:lang w:eastAsia="ar-SA"/>
        </w:rPr>
        <w:t>-</w:t>
      </w:r>
      <w:r w:rsidRPr="005D071E">
        <w:rPr>
          <w:rFonts w:eastAsia="Andale Sans UI"/>
          <w:b/>
          <w:i/>
          <w:iCs/>
          <w:kern w:val="2"/>
          <w:sz w:val="24"/>
          <w:szCs w:val="24"/>
          <w:lang w:eastAsia="ar-SA"/>
        </w:rPr>
        <w:t>символические действия</w:t>
      </w:r>
      <w:r w:rsidRPr="005D071E">
        <w:rPr>
          <w:rFonts w:eastAsia="Andale Sans UI"/>
          <w:b/>
          <w:kern w:val="2"/>
          <w:sz w:val="24"/>
          <w:szCs w:val="24"/>
          <w:lang w:eastAsia="ar-SA"/>
        </w:rPr>
        <w:t>:</w:t>
      </w:r>
    </w:p>
    <w:p w:rsidR="005D071E" w:rsidRPr="005D071E" w:rsidRDefault="005D071E" w:rsidP="00B57A76">
      <w:pPr>
        <w:widowControl/>
        <w:numPr>
          <w:ilvl w:val="0"/>
          <w:numId w:val="19"/>
        </w:numPr>
        <w:jc w:val="both"/>
        <w:rPr>
          <w:color w:val="000000"/>
          <w:sz w:val="24"/>
          <w:szCs w:val="24"/>
        </w:rPr>
      </w:pPr>
      <w:r w:rsidRPr="005D071E">
        <w:rPr>
          <w:color w:val="000000"/>
          <w:sz w:val="24"/>
          <w:szCs w:val="24"/>
        </w:rPr>
        <w:t xml:space="preserve">моделирование - преобразование объекта из чувственной формы в модель, где </w:t>
      </w:r>
    </w:p>
    <w:p w:rsidR="005D071E" w:rsidRPr="005D071E" w:rsidRDefault="005D071E" w:rsidP="005D071E">
      <w:pPr>
        <w:widowControl/>
        <w:ind w:firstLine="244"/>
        <w:jc w:val="both"/>
        <w:rPr>
          <w:color w:val="000000"/>
          <w:sz w:val="24"/>
          <w:szCs w:val="24"/>
        </w:rPr>
      </w:pPr>
      <w:r w:rsidRPr="005D071E">
        <w:rPr>
          <w:color w:val="000000"/>
          <w:sz w:val="24"/>
          <w:szCs w:val="24"/>
        </w:rPr>
        <w:t>выделены существенные характеристики объекта (</w:t>
      </w:r>
      <w:proofErr w:type="gramStart"/>
      <w:r w:rsidRPr="005D071E">
        <w:rPr>
          <w:color w:val="000000"/>
          <w:sz w:val="24"/>
          <w:szCs w:val="24"/>
        </w:rPr>
        <w:t>пространственно</w:t>
      </w:r>
      <w:r>
        <w:rPr>
          <w:color w:val="000000"/>
          <w:sz w:val="24"/>
          <w:szCs w:val="24"/>
        </w:rPr>
        <w:t>-</w:t>
      </w:r>
      <w:r w:rsidRPr="005D071E">
        <w:rPr>
          <w:color w:val="000000"/>
          <w:sz w:val="24"/>
          <w:szCs w:val="24"/>
        </w:rPr>
        <w:softHyphen/>
        <w:t>графическая</w:t>
      </w:r>
      <w:proofErr w:type="gramEnd"/>
      <w:r w:rsidRPr="005D071E">
        <w:rPr>
          <w:color w:val="000000"/>
          <w:sz w:val="24"/>
          <w:szCs w:val="24"/>
        </w:rPr>
        <w:t xml:space="preserve"> или знаково</w:t>
      </w:r>
      <w:r w:rsidRPr="005D071E">
        <w:rPr>
          <w:color w:val="000000"/>
          <w:sz w:val="24"/>
          <w:szCs w:val="24"/>
        </w:rPr>
        <w:softHyphen/>
        <w:t>символическая);</w:t>
      </w:r>
    </w:p>
    <w:p w:rsidR="005D071E" w:rsidRPr="005D071E" w:rsidRDefault="005D071E" w:rsidP="00B57A76">
      <w:pPr>
        <w:widowControl/>
        <w:numPr>
          <w:ilvl w:val="0"/>
          <w:numId w:val="19"/>
        </w:numPr>
        <w:jc w:val="both"/>
        <w:rPr>
          <w:color w:val="000000"/>
          <w:sz w:val="24"/>
          <w:szCs w:val="24"/>
        </w:rPr>
      </w:pPr>
      <w:r w:rsidRPr="005D071E">
        <w:rPr>
          <w:color w:val="000000"/>
          <w:sz w:val="24"/>
          <w:szCs w:val="24"/>
        </w:rPr>
        <w:t xml:space="preserve">преобразование модели с целью выявления общих законов, определяющих </w:t>
      </w:r>
    </w:p>
    <w:p w:rsidR="005D071E" w:rsidRPr="005D071E" w:rsidRDefault="005D071E" w:rsidP="005D071E">
      <w:pPr>
        <w:widowControl/>
        <w:ind w:firstLine="244"/>
        <w:jc w:val="both"/>
        <w:rPr>
          <w:color w:val="000000"/>
          <w:sz w:val="24"/>
          <w:szCs w:val="24"/>
        </w:rPr>
      </w:pPr>
      <w:r w:rsidRPr="005D071E">
        <w:rPr>
          <w:color w:val="000000"/>
          <w:sz w:val="24"/>
          <w:szCs w:val="24"/>
        </w:rPr>
        <w:t>данную предметную область.</w:t>
      </w:r>
    </w:p>
    <w:p w:rsidR="005D071E" w:rsidRPr="005D071E" w:rsidRDefault="005D071E" w:rsidP="005D071E">
      <w:pPr>
        <w:autoSpaceDE/>
        <w:autoSpaceDN/>
        <w:adjustRightInd/>
        <w:spacing w:after="120"/>
        <w:ind w:firstLine="454"/>
        <w:jc w:val="both"/>
        <w:rPr>
          <w:rFonts w:eastAsia="Andale Sans UI"/>
          <w:b/>
          <w:kern w:val="2"/>
          <w:sz w:val="24"/>
          <w:szCs w:val="24"/>
          <w:lang w:eastAsia="ar-SA"/>
        </w:rPr>
      </w:pPr>
      <w:r w:rsidRPr="005D071E">
        <w:rPr>
          <w:rFonts w:eastAsia="Andale Sans UI"/>
          <w:b/>
          <w:i/>
          <w:iCs/>
          <w:kern w:val="2"/>
          <w:sz w:val="24"/>
          <w:szCs w:val="24"/>
          <w:lang w:eastAsia="ar-SA"/>
        </w:rPr>
        <w:t>Логические универсальные действия</w:t>
      </w:r>
      <w:r w:rsidRPr="005D071E">
        <w:rPr>
          <w:rFonts w:eastAsia="Andale Sans UI"/>
          <w:b/>
          <w:kern w:val="2"/>
          <w:sz w:val="24"/>
          <w:szCs w:val="24"/>
          <w:lang w:eastAsia="ar-SA"/>
        </w:rPr>
        <w:t>:</w:t>
      </w:r>
    </w:p>
    <w:p w:rsidR="005D071E" w:rsidRPr="005D071E" w:rsidRDefault="005D071E" w:rsidP="00B57A76">
      <w:pPr>
        <w:widowControl/>
        <w:numPr>
          <w:ilvl w:val="0"/>
          <w:numId w:val="19"/>
        </w:numPr>
        <w:jc w:val="both"/>
        <w:rPr>
          <w:color w:val="000000"/>
          <w:sz w:val="24"/>
          <w:szCs w:val="24"/>
        </w:rPr>
      </w:pPr>
      <w:proofErr w:type="gramStart"/>
      <w:r w:rsidRPr="005D071E">
        <w:rPr>
          <w:color w:val="000000"/>
          <w:spacing w:val="2"/>
          <w:sz w:val="24"/>
          <w:szCs w:val="24"/>
        </w:rPr>
        <w:t>анализ объектов с целью выделения признаков (суще</w:t>
      </w:r>
      <w:r w:rsidRPr="005D071E">
        <w:rPr>
          <w:color w:val="000000"/>
          <w:sz w:val="24"/>
          <w:szCs w:val="24"/>
        </w:rPr>
        <w:t xml:space="preserve">ственных, </w:t>
      </w:r>
      <w:proofErr w:type="gramEnd"/>
    </w:p>
    <w:p w:rsidR="005D071E" w:rsidRPr="005D071E" w:rsidRDefault="005D071E" w:rsidP="005D071E">
      <w:pPr>
        <w:widowControl/>
        <w:jc w:val="both"/>
        <w:rPr>
          <w:color w:val="000000"/>
          <w:sz w:val="24"/>
          <w:szCs w:val="24"/>
        </w:rPr>
      </w:pPr>
      <w:r w:rsidRPr="005D071E">
        <w:rPr>
          <w:color w:val="000000"/>
          <w:sz w:val="24"/>
          <w:szCs w:val="24"/>
        </w:rPr>
        <w:t>несущественных);</w:t>
      </w:r>
    </w:p>
    <w:p w:rsidR="005D071E" w:rsidRPr="005D071E" w:rsidRDefault="005D071E" w:rsidP="00B57A76">
      <w:pPr>
        <w:widowControl/>
        <w:numPr>
          <w:ilvl w:val="0"/>
          <w:numId w:val="19"/>
        </w:numPr>
        <w:jc w:val="both"/>
        <w:rPr>
          <w:color w:val="000000"/>
          <w:sz w:val="24"/>
          <w:szCs w:val="24"/>
        </w:rPr>
      </w:pPr>
      <w:r w:rsidRPr="005D071E">
        <w:rPr>
          <w:color w:val="000000"/>
          <w:sz w:val="24"/>
          <w:szCs w:val="24"/>
        </w:rPr>
        <w:t>синтез — составление целого из частей, в том числе са</w:t>
      </w:r>
      <w:r w:rsidRPr="005D071E">
        <w:rPr>
          <w:color w:val="000000"/>
          <w:spacing w:val="2"/>
          <w:sz w:val="24"/>
          <w:szCs w:val="24"/>
        </w:rPr>
        <w:t xml:space="preserve">мостоятельное </w:t>
      </w:r>
    </w:p>
    <w:p w:rsidR="005D071E" w:rsidRPr="005D071E" w:rsidRDefault="005D071E" w:rsidP="005D071E">
      <w:pPr>
        <w:widowControl/>
        <w:jc w:val="both"/>
        <w:rPr>
          <w:color w:val="000000"/>
          <w:sz w:val="24"/>
          <w:szCs w:val="24"/>
        </w:rPr>
      </w:pPr>
      <w:r w:rsidRPr="005D071E">
        <w:rPr>
          <w:color w:val="000000"/>
          <w:spacing w:val="2"/>
          <w:sz w:val="24"/>
          <w:szCs w:val="24"/>
        </w:rPr>
        <w:t xml:space="preserve">достраивание с восполнением недостающих </w:t>
      </w:r>
      <w:r w:rsidRPr="005D071E">
        <w:rPr>
          <w:color w:val="000000"/>
          <w:sz w:val="24"/>
          <w:szCs w:val="24"/>
        </w:rPr>
        <w:t>компонентов;</w:t>
      </w:r>
    </w:p>
    <w:p w:rsidR="005D071E" w:rsidRPr="005D071E" w:rsidRDefault="005D071E" w:rsidP="00B57A76">
      <w:pPr>
        <w:widowControl/>
        <w:numPr>
          <w:ilvl w:val="0"/>
          <w:numId w:val="19"/>
        </w:numPr>
        <w:jc w:val="both"/>
        <w:rPr>
          <w:color w:val="000000"/>
          <w:sz w:val="24"/>
          <w:szCs w:val="24"/>
        </w:rPr>
      </w:pPr>
      <w:r w:rsidRPr="005D071E">
        <w:rPr>
          <w:color w:val="000000"/>
          <w:sz w:val="24"/>
          <w:szCs w:val="24"/>
        </w:rPr>
        <w:t xml:space="preserve">выбор оснований и критериев для сравнения, сериации, классификации </w:t>
      </w:r>
    </w:p>
    <w:p w:rsidR="005D071E" w:rsidRPr="005D071E" w:rsidRDefault="005D071E" w:rsidP="005D071E">
      <w:pPr>
        <w:widowControl/>
        <w:jc w:val="both"/>
        <w:rPr>
          <w:color w:val="000000"/>
          <w:sz w:val="24"/>
          <w:szCs w:val="24"/>
        </w:rPr>
      </w:pPr>
      <w:r w:rsidRPr="005D071E">
        <w:rPr>
          <w:color w:val="000000"/>
          <w:sz w:val="24"/>
          <w:szCs w:val="24"/>
        </w:rPr>
        <w:t>объектов;</w:t>
      </w:r>
    </w:p>
    <w:p w:rsidR="005D071E" w:rsidRPr="005D071E" w:rsidRDefault="005D071E" w:rsidP="00B57A76">
      <w:pPr>
        <w:widowControl/>
        <w:numPr>
          <w:ilvl w:val="0"/>
          <w:numId w:val="19"/>
        </w:numPr>
        <w:jc w:val="both"/>
        <w:rPr>
          <w:color w:val="000000"/>
          <w:sz w:val="24"/>
          <w:szCs w:val="24"/>
        </w:rPr>
      </w:pPr>
      <w:r w:rsidRPr="005D071E">
        <w:rPr>
          <w:color w:val="000000"/>
          <w:sz w:val="24"/>
          <w:szCs w:val="24"/>
        </w:rPr>
        <w:t>подведение под понятие, выведение следствий;</w:t>
      </w:r>
    </w:p>
    <w:p w:rsidR="005D071E" w:rsidRPr="005D071E" w:rsidRDefault="005D071E" w:rsidP="00B57A76">
      <w:pPr>
        <w:widowControl/>
        <w:numPr>
          <w:ilvl w:val="0"/>
          <w:numId w:val="19"/>
        </w:numPr>
        <w:jc w:val="both"/>
        <w:rPr>
          <w:color w:val="000000"/>
          <w:sz w:val="24"/>
          <w:szCs w:val="24"/>
        </w:rPr>
      </w:pPr>
      <w:r w:rsidRPr="005D071E">
        <w:rPr>
          <w:color w:val="000000"/>
          <w:spacing w:val="2"/>
          <w:sz w:val="24"/>
          <w:szCs w:val="24"/>
        </w:rPr>
        <w:t>установление причинно</w:t>
      </w:r>
      <w:r>
        <w:rPr>
          <w:color w:val="000000"/>
          <w:spacing w:val="2"/>
          <w:sz w:val="24"/>
          <w:szCs w:val="24"/>
        </w:rPr>
        <w:t>-</w:t>
      </w:r>
      <w:r w:rsidRPr="005D071E">
        <w:rPr>
          <w:color w:val="000000"/>
          <w:spacing w:val="2"/>
          <w:sz w:val="24"/>
          <w:szCs w:val="24"/>
        </w:rPr>
        <w:softHyphen/>
        <w:t>следственных связей, представ</w:t>
      </w:r>
      <w:r w:rsidRPr="005D071E">
        <w:rPr>
          <w:color w:val="000000"/>
          <w:sz w:val="24"/>
          <w:szCs w:val="24"/>
        </w:rPr>
        <w:t xml:space="preserve">ление цепочек </w:t>
      </w:r>
    </w:p>
    <w:p w:rsidR="005D071E" w:rsidRPr="005D071E" w:rsidRDefault="005D071E" w:rsidP="005D071E">
      <w:pPr>
        <w:widowControl/>
        <w:ind w:firstLine="244"/>
        <w:jc w:val="both"/>
        <w:rPr>
          <w:color w:val="000000"/>
          <w:sz w:val="24"/>
          <w:szCs w:val="24"/>
        </w:rPr>
      </w:pPr>
      <w:r w:rsidRPr="005D071E">
        <w:rPr>
          <w:color w:val="000000"/>
          <w:sz w:val="24"/>
          <w:szCs w:val="24"/>
        </w:rPr>
        <w:t>объектов и явлений;</w:t>
      </w:r>
    </w:p>
    <w:p w:rsidR="005D071E" w:rsidRPr="005D071E" w:rsidRDefault="005D071E" w:rsidP="00B57A76">
      <w:pPr>
        <w:widowControl/>
        <w:numPr>
          <w:ilvl w:val="0"/>
          <w:numId w:val="20"/>
        </w:numPr>
        <w:jc w:val="both"/>
        <w:rPr>
          <w:color w:val="000000"/>
          <w:sz w:val="24"/>
          <w:szCs w:val="24"/>
        </w:rPr>
      </w:pPr>
      <w:r w:rsidRPr="005D071E">
        <w:rPr>
          <w:color w:val="000000"/>
          <w:sz w:val="24"/>
          <w:szCs w:val="24"/>
        </w:rPr>
        <w:t xml:space="preserve">построение логической цепочки рассуждений, анализ истинности </w:t>
      </w:r>
    </w:p>
    <w:p w:rsidR="005D071E" w:rsidRPr="005D071E" w:rsidRDefault="005D071E" w:rsidP="005D071E">
      <w:pPr>
        <w:widowControl/>
        <w:ind w:firstLine="244"/>
        <w:jc w:val="both"/>
        <w:rPr>
          <w:color w:val="000000"/>
          <w:sz w:val="24"/>
          <w:szCs w:val="24"/>
        </w:rPr>
      </w:pPr>
      <w:r w:rsidRPr="005D071E">
        <w:rPr>
          <w:color w:val="000000"/>
          <w:sz w:val="24"/>
          <w:szCs w:val="24"/>
        </w:rPr>
        <w:t>утверждений;</w:t>
      </w:r>
    </w:p>
    <w:p w:rsidR="005D071E" w:rsidRPr="005D071E" w:rsidRDefault="005D071E" w:rsidP="00B57A76">
      <w:pPr>
        <w:widowControl/>
        <w:numPr>
          <w:ilvl w:val="0"/>
          <w:numId w:val="20"/>
        </w:numPr>
        <w:jc w:val="both"/>
        <w:rPr>
          <w:color w:val="000000"/>
          <w:sz w:val="24"/>
          <w:szCs w:val="24"/>
        </w:rPr>
      </w:pPr>
      <w:r w:rsidRPr="005D071E">
        <w:rPr>
          <w:color w:val="000000"/>
          <w:sz w:val="24"/>
          <w:szCs w:val="24"/>
        </w:rPr>
        <w:t>доказательство;</w:t>
      </w:r>
    </w:p>
    <w:p w:rsidR="005D071E" w:rsidRPr="005D071E" w:rsidRDefault="005D071E" w:rsidP="00B57A76">
      <w:pPr>
        <w:widowControl/>
        <w:numPr>
          <w:ilvl w:val="0"/>
          <w:numId w:val="20"/>
        </w:numPr>
        <w:jc w:val="both"/>
        <w:rPr>
          <w:color w:val="000000"/>
          <w:sz w:val="24"/>
          <w:szCs w:val="24"/>
        </w:rPr>
      </w:pPr>
      <w:r w:rsidRPr="005D071E">
        <w:rPr>
          <w:color w:val="000000"/>
          <w:sz w:val="24"/>
          <w:szCs w:val="24"/>
        </w:rPr>
        <w:t>выдвижение гипотез и их обоснование.</w:t>
      </w:r>
    </w:p>
    <w:p w:rsidR="005D071E" w:rsidRPr="005D071E" w:rsidRDefault="005D071E" w:rsidP="005D071E">
      <w:pPr>
        <w:autoSpaceDE/>
        <w:autoSpaceDN/>
        <w:adjustRightInd/>
        <w:spacing w:after="120"/>
        <w:ind w:firstLine="454"/>
        <w:jc w:val="both"/>
        <w:rPr>
          <w:rFonts w:eastAsia="Andale Sans UI"/>
          <w:b/>
          <w:kern w:val="2"/>
          <w:sz w:val="24"/>
          <w:szCs w:val="24"/>
          <w:lang w:eastAsia="ar-SA"/>
        </w:rPr>
      </w:pPr>
      <w:r w:rsidRPr="005D071E">
        <w:rPr>
          <w:rFonts w:eastAsia="Andale Sans UI"/>
          <w:b/>
          <w:i/>
          <w:iCs/>
          <w:kern w:val="2"/>
          <w:sz w:val="24"/>
          <w:szCs w:val="24"/>
          <w:lang w:eastAsia="ar-SA"/>
        </w:rPr>
        <w:t>Постановка и решение проблемы</w:t>
      </w:r>
      <w:r w:rsidRPr="005D071E">
        <w:rPr>
          <w:rFonts w:eastAsia="Andale Sans UI"/>
          <w:b/>
          <w:kern w:val="2"/>
          <w:sz w:val="24"/>
          <w:szCs w:val="24"/>
          <w:lang w:eastAsia="ar-SA"/>
        </w:rPr>
        <w:t>:</w:t>
      </w:r>
    </w:p>
    <w:p w:rsidR="005D071E" w:rsidRPr="005D071E" w:rsidRDefault="005D071E" w:rsidP="00B57A76">
      <w:pPr>
        <w:widowControl/>
        <w:numPr>
          <w:ilvl w:val="0"/>
          <w:numId w:val="21"/>
        </w:numPr>
        <w:jc w:val="both"/>
        <w:rPr>
          <w:color w:val="000000"/>
          <w:sz w:val="24"/>
          <w:szCs w:val="24"/>
        </w:rPr>
      </w:pPr>
      <w:r w:rsidRPr="005D071E">
        <w:rPr>
          <w:color w:val="000000"/>
          <w:sz w:val="24"/>
          <w:szCs w:val="24"/>
        </w:rPr>
        <w:t>формулирование проблемы;</w:t>
      </w:r>
    </w:p>
    <w:p w:rsidR="005D071E" w:rsidRPr="005D071E" w:rsidRDefault="005D071E" w:rsidP="00B57A76">
      <w:pPr>
        <w:widowControl/>
        <w:numPr>
          <w:ilvl w:val="0"/>
          <w:numId w:val="21"/>
        </w:numPr>
        <w:jc w:val="both"/>
        <w:rPr>
          <w:color w:val="000000"/>
          <w:sz w:val="24"/>
          <w:szCs w:val="24"/>
        </w:rPr>
      </w:pPr>
      <w:r w:rsidRPr="005D071E">
        <w:rPr>
          <w:color w:val="000000"/>
          <w:spacing w:val="-4"/>
          <w:sz w:val="24"/>
          <w:szCs w:val="24"/>
        </w:rPr>
        <w:t>самостоятельное создание способов решения проблем твор</w:t>
      </w:r>
      <w:r w:rsidRPr="005D071E">
        <w:rPr>
          <w:color w:val="000000"/>
          <w:sz w:val="24"/>
          <w:szCs w:val="24"/>
        </w:rPr>
        <w:t xml:space="preserve">ческого и поискового </w:t>
      </w:r>
    </w:p>
    <w:p w:rsidR="005D071E" w:rsidRPr="005D071E" w:rsidRDefault="005D071E" w:rsidP="005D071E">
      <w:pPr>
        <w:widowControl/>
        <w:ind w:firstLine="244"/>
        <w:jc w:val="both"/>
        <w:rPr>
          <w:color w:val="000000"/>
          <w:sz w:val="24"/>
          <w:szCs w:val="24"/>
        </w:rPr>
      </w:pPr>
      <w:r w:rsidRPr="005D071E">
        <w:rPr>
          <w:color w:val="000000"/>
          <w:sz w:val="24"/>
          <w:szCs w:val="24"/>
        </w:rPr>
        <w:lastRenderedPageBreak/>
        <w:t>характера.</w:t>
      </w:r>
    </w:p>
    <w:p w:rsidR="005D071E" w:rsidRPr="005D071E" w:rsidRDefault="005D071E" w:rsidP="005D071E">
      <w:pPr>
        <w:autoSpaceDE/>
        <w:autoSpaceDN/>
        <w:adjustRightInd/>
        <w:spacing w:after="120"/>
        <w:ind w:firstLine="454"/>
        <w:jc w:val="both"/>
        <w:rPr>
          <w:rFonts w:eastAsia="Andale Sans UI"/>
          <w:kern w:val="2"/>
          <w:sz w:val="24"/>
          <w:szCs w:val="24"/>
          <w:lang w:eastAsia="ar-SA"/>
        </w:rPr>
      </w:pPr>
      <w:r w:rsidRPr="005D071E">
        <w:rPr>
          <w:rFonts w:eastAsia="Andale Sans UI"/>
          <w:b/>
          <w:bCs/>
          <w:i/>
          <w:iCs/>
          <w:spacing w:val="2"/>
          <w:kern w:val="2"/>
          <w:sz w:val="24"/>
          <w:szCs w:val="24"/>
          <w:lang w:eastAsia="ar-SA"/>
        </w:rPr>
        <w:t xml:space="preserve">Коммуникативные универсальные учебные действия </w:t>
      </w:r>
      <w:r w:rsidRPr="005D071E">
        <w:rPr>
          <w:rFonts w:eastAsia="Andale Sans UI"/>
          <w:spacing w:val="2"/>
          <w:kern w:val="2"/>
          <w:sz w:val="24"/>
          <w:szCs w:val="24"/>
          <w:lang w:eastAsia="ar-SA"/>
        </w:rPr>
        <w:t xml:space="preserve">обеспечивают социальную компетентность и учёт позиции </w:t>
      </w:r>
      <w:r w:rsidRPr="005D071E">
        <w:rPr>
          <w:rFonts w:eastAsia="Andale Sans UI"/>
          <w:kern w:val="2"/>
          <w:sz w:val="24"/>
          <w:szCs w:val="24"/>
          <w:lang w:eastAsia="ar-SA"/>
        </w:rPr>
        <w:t xml:space="preserve">других людей, партнёров по общению или деятельности; умение слушать и вступать в диалог; участвовать в коллективном обсуждении проблем; способность интегрироваться в группу </w:t>
      </w:r>
      <w:r w:rsidRPr="005D071E">
        <w:rPr>
          <w:rFonts w:eastAsia="Andale Sans UI"/>
          <w:spacing w:val="-2"/>
          <w:kern w:val="2"/>
          <w:sz w:val="24"/>
          <w:szCs w:val="24"/>
          <w:lang w:eastAsia="ar-SA"/>
        </w:rPr>
        <w:t>сверстников и строить продуктивное взаимодействие и со</w:t>
      </w:r>
      <w:r w:rsidRPr="005D071E">
        <w:rPr>
          <w:rFonts w:eastAsia="Andale Sans UI"/>
          <w:kern w:val="2"/>
          <w:sz w:val="24"/>
          <w:szCs w:val="24"/>
          <w:lang w:eastAsia="ar-SA"/>
        </w:rPr>
        <w:t>трудничество со сверстниками и взрослыми.</w:t>
      </w:r>
    </w:p>
    <w:p w:rsidR="005D071E" w:rsidRPr="005D071E" w:rsidRDefault="005D071E" w:rsidP="005D071E">
      <w:pPr>
        <w:autoSpaceDE/>
        <w:autoSpaceDN/>
        <w:adjustRightInd/>
        <w:spacing w:after="120"/>
        <w:ind w:firstLine="454"/>
        <w:jc w:val="both"/>
        <w:rPr>
          <w:rFonts w:eastAsia="Andale Sans UI"/>
          <w:kern w:val="2"/>
          <w:sz w:val="24"/>
          <w:szCs w:val="24"/>
          <w:lang w:eastAsia="ar-SA"/>
        </w:rPr>
      </w:pPr>
      <w:r w:rsidRPr="005D071E">
        <w:rPr>
          <w:rFonts w:eastAsia="Andale Sans UI"/>
          <w:kern w:val="2"/>
          <w:sz w:val="24"/>
          <w:szCs w:val="24"/>
          <w:lang w:eastAsia="ar-SA"/>
        </w:rPr>
        <w:t>К коммуникативным действиям относятся:</w:t>
      </w:r>
    </w:p>
    <w:p w:rsidR="005D071E" w:rsidRPr="005D071E" w:rsidRDefault="005D071E" w:rsidP="00B57A76">
      <w:pPr>
        <w:widowControl/>
        <w:numPr>
          <w:ilvl w:val="0"/>
          <w:numId w:val="22"/>
        </w:numPr>
        <w:jc w:val="both"/>
        <w:rPr>
          <w:color w:val="000000"/>
          <w:sz w:val="24"/>
          <w:szCs w:val="24"/>
        </w:rPr>
      </w:pPr>
      <w:r w:rsidRPr="005D071E">
        <w:rPr>
          <w:color w:val="000000"/>
          <w:spacing w:val="-2"/>
          <w:sz w:val="24"/>
          <w:szCs w:val="24"/>
        </w:rPr>
        <w:t>планирование учебного сотрудничества с учителем и свер</w:t>
      </w:r>
      <w:r w:rsidRPr="005D071E">
        <w:rPr>
          <w:color w:val="000000"/>
          <w:sz w:val="24"/>
          <w:szCs w:val="24"/>
        </w:rPr>
        <w:t xml:space="preserve">стниками — </w:t>
      </w:r>
    </w:p>
    <w:p w:rsidR="005D071E" w:rsidRPr="005D071E" w:rsidRDefault="005D071E" w:rsidP="005D071E">
      <w:pPr>
        <w:widowControl/>
        <w:jc w:val="both"/>
        <w:rPr>
          <w:color w:val="000000"/>
          <w:sz w:val="24"/>
          <w:szCs w:val="24"/>
        </w:rPr>
      </w:pPr>
      <w:r w:rsidRPr="005D071E">
        <w:rPr>
          <w:color w:val="000000"/>
          <w:sz w:val="24"/>
          <w:szCs w:val="24"/>
        </w:rPr>
        <w:t>определение цели, функций участников, способов взаимодействия;</w:t>
      </w:r>
    </w:p>
    <w:p w:rsidR="005D071E" w:rsidRPr="005D071E" w:rsidRDefault="005D071E" w:rsidP="00B57A76">
      <w:pPr>
        <w:widowControl/>
        <w:numPr>
          <w:ilvl w:val="0"/>
          <w:numId w:val="22"/>
        </w:numPr>
        <w:jc w:val="both"/>
        <w:rPr>
          <w:color w:val="000000"/>
          <w:sz w:val="24"/>
          <w:szCs w:val="24"/>
        </w:rPr>
      </w:pPr>
      <w:r w:rsidRPr="005D071E">
        <w:rPr>
          <w:color w:val="000000"/>
          <w:sz w:val="24"/>
          <w:szCs w:val="24"/>
        </w:rPr>
        <w:t xml:space="preserve">постановка вопросов — инициативное сотрудничество в поиске и сборе </w:t>
      </w:r>
    </w:p>
    <w:p w:rsidR="005D071E" w:rsidRPr="005D071E" w:rsidRDefault="005D071E" w:rsidP="005D071E">
      <w:pPr>
        <w:widowControl/>
        <w:jc w:val="both"/>
        <w:rPr>
          <w:color w:val="000000"/>
          <w:sz w:val="24"/>
          <w:szCs w:val="24"/>
        </w:rPr>
      </w:pPr>
      <w:r w:rsidRPr="005D071E">
        <w:rPr>
          <w:color w:val="000000"/>
          <w:sz w:val="24"/>
          <w:szCs w:val="24"/>
        </w:rPr>
        <w:t>информации;</w:t>
      </w:r>
    </w:p>
    <w:p w:rsidR="005D071E" w:rsidRPr="005D071E" w:rsidRDefault="005D071E" w:rsidP="00B57A76">
      <w:pPr>
        <w:widowControl/>
        <w:numPr>
          <w:ilvl w:val="0"/>
          <w:numId w:val="22"/>
        </w:numPr>
        <w:jc w:val="both"/>
        <w:rPr>
          <w:color w:val="000000"/>
          <w:sz w:val="24"/>
          <w:szCs w:val="24"/>
        </w:rPr>
      </w:pPr>
      <w:r w:rsidRPr="005D071E">
        <w:rPr>
          <w:color w:val="000000"/>
          <w:spacing w:val="2"/>
          <w:sz w:val="24"/>
          <w:szCs w:val="24"/>
        </w:rPr>
        <w:t xml:space="preserve">разрешение конфликтов — выявление, идентификация </w:t>
      </w:r>
      <w:r w:rsidRPr="005D071E">
        <w:rPr>
          <w:color w:val="000000"/>
          <w:sz w:val="24"/>
          <w:szCs w:val="24"/>
        </w:rPr>
        <w:t xml:space="preserve">проблемы, поиск и </w:t>
      </w:r>
    </w:p>
    <w:p w:rsidR="005D071E" w:rsidRPr="005D071E" w:rsidRDefault="005D071E" w:rsidP="005D071E">
      <w:pPr>
        <w:widowControl/>
        <w:jc w:val="both"/>
        <w:rPr>
          <w:color w:val="000000"/>
          <w:sz w:val="24"/>
          <w:szCs w:val="24"/>
        </w:rPr>
      </w:pPr>
      <w:r w:rsidRPr="005D071E">
        <w:rPr>
          <w:color w:val="000000"/>
          <w:sz w:val="24"/>
          <w:szCs w:val="24"/>
        </w:rPr>
        <w:t>оценка альтернативных способов разрешения конфликта, принятие решения и его реализация;</w:t>
      </w:r>
    </w:p>
    <w:p w:rsidR="005D071E" w:rsidRPr="005D071E" w:rsidRDefault="005D071E" w:rsidP="00B57A76">
      <w:pPr>
        <w:widowControl/>
        <w:numPr>
          <w:ilvl w:val="0"/>
          <w:numId w:val="22"/>
        </w:numPr>
        <w:jc w:val="both"/>
        <w:rPr>
          <w:color w:val="000000"/>
          <w:sz w:val="24"/>
          <w:szCs w:val="24"/>
        </w:rPr>
      </w:pPr>
      <w:r w:rsidRPr="005D071E">
        <w:rPr>
          <w:color w:val="000000"/>
          <w:spacing w:val="2"/>
          <w:sz w:val="24"/>
          <w:szCs w:val="24"/>
        </w:rPr>
        <w:t>управление поведением партнёра — контроль, коррек</w:t>
      </w:r>
      <w:r w:rsidRPr="005D071E">
        <w:rPr>
          <w:color w:val="000000"/>
          <w:sz w:val="24"/>
          <w:szCs w:val="24"/>
        </w:rPr>
        <w:t xml:space="preserve">ция, оценка его </w:t>
      </w:r>
    </w:p>
    <w:p w:rsidR="005D071E" w:rsidRPr="005D071E" w:rsidRDefault="005D071E" w:rsidP="005D071E">
      <w:pPr>
        <w:widowControl/>
        <w:jc w:val="both"/>
        <w:rPr>
          <w:color w:val="000000"/>
          <w:sz w:val="24"/>
          <w:szCs w:val="24"/>
        </w:rPr>
      </w:pPr>
      <w:r w:rsidRPr="005D071E">
        <w:rPr>
          <w:color w:val="000000"/>
          <w:sz w:val="24"/>
          <w:szCs w:val="24"/>
        </w:rPr>
        <w:t>действий;</w:t>
      </w:r>
    </w:p>
    <w:p w:rsidR="005D071E" w:rsidRPr="005D071E" w:rsidRDefault="005D071E" w:rsidP="00B57A76">
      <w:pPr>
        <w:widowControl/>
        <w:numPr>
          <w:ilvl w:val="0"/>
          <w:numId w:val="22"/>
        </w:numPr>
        <w:jc w:val="both"/>
        <w:rPr>
          <w:color w:val="000000"/>
          <w:sz w:val="24"/>
          <w:szCs w:val="24"/>
        </w:rPr>
      </w:pPr>
      <w:r w:rsidRPr="005D071E">
        <w:rPr>
          <w:color w:val="000000"/>
          <w:sz w:val="24"/>
          <w:szCs w:val="24"/>
        </w:rPr>
        <w:t xml:space="preserve">умение с достаточной полнотой и точностью выражать свои мысли </w:t>
      </w:r>
      <w:proofErr w:type="gramStart"/>
      <w:r w:rsidRPr="005D071E">
        <w:rPr>
          <w:color w:val="000000"/>
          <w:sz w:val="24"/>
          <w:szCs w:val="24"/>
        </w:rPr>
        <w:t>в</w:t>
      </w:r>
      <w:proofErr w:type="gramEnd"/>
    </w:p>
    <w:p w:rsidR="005D071E" w:rsidRPr="005D071E" w:rsidRDefault="005D071E" w:rsidP="005D071E">
      <w:pPr>
        <w:widowControl/>
        <w:jc w:val="both"/>
        <w:rPr>
          <w:color w:val="000000"/>
          <w:sz w:val="24"/>
          <w:szCs w:val="24"/>
        </w:rPr>
      </w:pPr>
      <w:proofErr w:type="gramStart"/>
      <w:r w:rsidRPr="005D071E">
        <w:rPr>
          <w:color w:val="000000"/>
          <w:sz w:val="24"/>
          <w:szCs w:val="24"/>
        </w:rPr>
        <w:t>соответствии</w:t>
      </w:r>
      <w:proofErr w:type="gramEnd"/>
      <w:r w:rsidRPr="005D071E">
        <w:rPr>
          <w:color w:val="000000"/>
          <w:sz w:val="24"/>
          <w:szCs w:val="24"/>
        </w:rPr>
        <w:t xml:space="preserve"> с задачами и условиями коммуникации; владение монологической и диалогической форма</w:t>
      </w:r>
      <w:r w:rsidRPr="005D071E">
        <w:rPr>
          <w:color w:val="000000"/>
          <w:spacing w:val="2"/>
          <w:sz w:val="24"/>
          <w:szCs w:val="24"/>
        </w:rPr>
        <w:t>ми речи в соответствии с грамматическими и синтаксиче</w:t>
      </w:r>
      <w:r w:rsidRPr="005D071E">
        <w:rPr>
          <w:color w:val="000000"/>
          <w:sz w:val="24"/>
          <w:szCs w:val="24"/>
        </w:rPr>
        <w:t>скими нормами родного языка, современных средств коммуникации.</w:t>
      </w:r>
    </w:p>
    <w:p w:rsidR="005D071E" w:rsidRPr="005D071E" w:rsidRDefault="005D071E" w:rsidP="005D071E">
      <w:pPr>
        <w:autoSpaceDE/>
        <w:autoSpaceDN/>
        <w:adjustRightInd/>
        <w:spacing w:after="120"/>
        <w:ind w:firstLine="454"/>
        <w:jc w:val="both"/>
        <w:rPr>
          <w:rFonts w:eastAsia="Andale Sans UI"/>
          <w:kern w:val="2"/>
          <w:sz w:val="24"/>
          <w:szCs w:val="24"/>
          <w:lang w:eastAsia="ar-SA"/>
        </w:rPr>
      </w:pPr>
      <w:r w:rsidRPr="005D071E">
        <w:rPr>
          <w:rFonts w:eastAsia="Andale Sans UI"/>
          <w:kern w:val="2"/>
          <w:sz w:val="24"/>
          <w:szCs w:val="24"/>
          <w:lang w:eastAsia="ar-SA"/>
        </w:rPr>
        <w:t>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в рамках нормативно</w:t>
      </w:r>
      <w:r w:rsidRPr="005D071E">
        <w:rPr>
          <w:rFonts w:eastAsia="Andale Sans UI"/>
          <w:kern w:val="2"/>
          <w:sz w:val="24"/>
          <w:szCs w:val="24"/>
          <w:lang w:eastAsia="ar-SA"/>
        </w:rPr>
        <w:noBreakHyphen/>
        <w:t>возрастного развития личностной и познавательной сфер ребёнка. Процесс обучения задаёт содержание и характери</w:t>
      </w:r>
      <w:r w:rsidRPr="005D071E">
        <w:rPr>
          <w:rFonts w:eastAsia="Andale Sans UI"/>
          <w:spacing w:val="2"/>
          <w:kern w:val="2"/>
          <w:sz w:val="24"/>
          <w:szCs w:val="24"/>
          <w:lang w:eastAsia="ar-SA"/>
        </w:rPr>
        <w:t xml:space="preserve">стики учебной деятельности ребёнка и тем самым определяет зону ближайшего развития указанных универсальных учебных действий (их уровень развития, соответствующий </w:t>
      </w:r>
      <w:r w:rsidRPr="005D071E">
        <w:rPr>
          <w:rFonts w:eastAsia="Andale Sans UI"/>
          <w:kern w:val="2"/>
          <w:sz w:val="24"/>
          <w:szCs w:val="24"/>
          <w:lang w:eastAsia="ar-SA"/>
        </w:rPr>
        <w:t>«высокой норме») и их свойства.</w:t>
      </w:r>
    </w:p>
    <w:p w:rsidR="005D071E" w:rsidRPr="005D071E" w:rsidRDefault="005D071E" w:rsidP="005D071E">
      <w:pPr>
        <w:autoSpaceDE/>
        <w:autoSpaceDN/>
        <w:adjustRightInd/>
        <w:spacing w:after="120"/>
        <w:ind w:firstLine="454"/>
        <w:jc w:val="both"/>
        <w:rPr>
          <w:rFonts w:eastAsia="Andale Sans UI"/>
          <w:kern w:val="2"/>
          <w:sz w:val="24"/>
          <w:szCs w:val="24"/>
          <w:lang w:eastAsia="ar-SA"/>
        </w:rPr>
      </w:pPr>
      <w:r w:rsidRPr="005D071E">
        <w:rPr>
          <w:rFonts w:eastAsia="Andale Sans UI"/>
          <w:kern w:val="2"/>
          <w:sz w:val="24"/>
          <w:szCs w:val="24"/>
          <w:lang w:eastAsia="ar-SA"/>
        </w:rPr>
        <w:t>Универсальные учебные действия представляют собой целостную систему, в которой происхождение и развитие каждого вида учебного действия определяются его отношениями с другими видами учебных действий и общей логикой возрастного развития. Так:</w:t>
      </w:r>
    </w:p>
    <w:p w:rsidR="005D071E" w:rsidRPr="005D071E" w:rsidRDefault="005D071E" w:rsidP="00B57A76">
      <w:pPr>
        <w:widowControl/>
        <w:numPr>
          <w:ilvl w:val="0"/>
          <w:numId w:val="22"/>
        </w:numPr>
        <w:jc w:val="both"/>
        <w:rPr>
          <w:color w:val="000000"/>
          <w:sz w:val="24"/>
          <w:szCs w:val="24"/>
        </w:rPr>
      </w:pPr>
      <w:r w:rsidRPr="005D071E">
        <w:rPr>
          <w:color w:val="000000"/>
          <w:sz w:val="24"/>
          <w:szCs w:val="24"/>
        </w:rPr>
        <w:t xml:space="preserve">из общения и сорегуляции развивается способность ребёнка регулировать </w:t>
      </w:r>
    </w:p>
    <w:p w:rsidR="005D071E" w:rsidRPr="005D071E" w:rsidRDefault="005D071E" w:rsidP="005D071E">
      <w:pPr>
        <w:widowControl/>
        <w:jc w:val="both"/>
        <w:rPr>
          <w:color w:val="000000"/>
          <w:sz w:val="24"/>
          <w:szCs w:val="24"/>
        </w:rPr>
      </w:pPr>
      <w:r w:rsidRPr="005D071E">
        <w:rPr>
          <w:color w:val="000000"/>
          <w:sz w:val="24"/>
          <w:szCs w:val="24"/>
        </w:rPr>
        <w:t>свою деятельность;</w:t>
      </w:r>
    </w:p>
    <w:p w:rsidR="005D071E" w:rsidRPr="005D071E" w:rsidRDefault="005D071E" w:rsidP="00B57A76">
      <w:pPr>
        <w:widowControl/>
        <w:numPr>
          <w:ilvl w:val="0"/>
          <w:numId w:val="22"/>
        </w:numPr>
        <w:jc w:val="both"/>
        <w:rPr>
          <w:color w:val="000000"/>
          <w:sz w:val="24"/>
          <w:szCs w:val="24"/>
        </w:rPr>
      </w:pPr>
      <w:r w:rsidRPr="005D071E">
        <w:rPr>
          <w:color w:val="000000"/>
          <w:sz w:val="24"/>
          <w:szCs w:val="24"/>
        </w:rPr>
        <w:t>из оценок окружающих и в первую очередь оценок близ</w:t>
      </w:r>
      <w:r w:rsidRPr="005D071E">
        <w:rPr>
          <w:color w:val="000000"/>
          <w:spacing w:val="2"/>
          <w:sz w:val="24"/>
          <w:szCs w:val="24"/>
        </w:rPr>
        <w:t xml:space="preserve">кого взрослого </w:t>
      </w:r>
    </w:p>
    <w:p w:rsidR="005D071E" w:rsidRPr="005D071E" w:rsidRDefault="005D071E" w:rsidP="005D071E">
      <w:pPr>
        <w:widowControl/>
        <w:jc w:val="both"/>
        <w:rPr>
          <w:color w:val="000000"/>
          <w:sz w:val="24"/>
          <w:szCs w:val="24"/>
        </w:rPr>
      </w:pPr>
      <w:r w:rsidRPr="005D071E">
        <w:rPr>
          <w:color w:val="000000"/>
          <w:spacing w:val="2"/>
          <w:sz w:val="24"/>
          <w:szCs w:val="24"/>
        </w:rPr>
        <w:t xml:space="preserve">формируется представление о себе и своих возможностях, появляется самопринятие и самоуважение, </w:t>
      </w:r>
      <w:r w:rsidRPr="005D071E">
        <w:rPr>
          <w:color w:val="000000"/>
          <w:sz w:val="24"/>
          <w:szCs w:val="24"/>
        </w:rPr>
        <w:t>т.</w:t>
      </w:r>
      <w:r w:rsidRPr="005D071E">
        <w:rPr>
          <w:color w:val="000000"/>
          <w:sz w:val="24"/>
          <w:szCs w:val="24"/>
        </w:rPr>
        <w:t> </w:t>
      </w:r>
      <w:r w:rsidRPr="005D071E">
        <w:rPr>
          <w:color w:val="000000"/>
          <w:sz w:val="24"/>
          <w:szCs w:val="24"/>
        </w:rPr>
        <w:t xml:space="preserve">е. самооценка и </w:t>
      </w:r>
      <w:proofErr w:type="gramStart"/>
      <w:r w:rsidRPr="005D071E">
        <w:rPr>
          <w:color w:val="000000"/>
          <w:sz w:val="24"/>
          <w:szCs w:val="24"/>
        </w:rPr>
        <w:t>Я</w:t>
      </w:r>
      <w:r w:rsidRPr="005D071E">
        <w:rPr>
          <w:color w:val="000000"/>
          <w:sz w:val="24"/>
          <w:szCs w:val="24"/>
        </w:rPr>
        <w:noBreakHyphen/>
        <w:t>концепция</w:t>
      </w:r>
      <w:proofErr w:type="gramEnd"/>
      <w:r w:rsidRPr="005D071E">
        <w:rPr>
          <w:color w:val="000000"/>
          <w:sz w:val="24"/>
          <w:szCs w:val="24"/>
        </w:rPr>
        <w:t xml:space="preserve"> как результат самоопределения;</w:t>
      </w:r>
    </w:p>
    <w:p w:rsidR="005D071E" w:rsidRPr="005D071E" w:rsidRDefault="005D071E" w:rsidP="00B57A76">
      <w:pPr>
        <w:widowControl/>
        <w:numPr>
          <w:ilvl w:val="0"/>
          <w:numId w:val="22"/>
        </w:numPr>
        <w:jc w:val="both"/>
        <w:rPr>
          <w:color w:val="000000"/>
          <w:sz w:val="24"/>
          <w:szCs w:val="24"/>
        </w:rPr>
      </w:pPr>
      <w:r w:rsidRPr="005D071E">
        <w:rPr>
          <w:color w:val="000000"/>
          <w:spacing w:val="2"/>
          <w:sz w:val="24"/>
          <w:szCs w:val="24"/>
        </w:rPr>
        <w:t>из ситуативно</w:t>
      </w:r>
      <w:r>
        <w:rPr>
          <w:color w:val="000000"/>
          <w:spacing w:val="2"/>
          <w:sz w:val="24"/>
          <w:szCs w:val="24"/>
        </w:rPr>
        <w:t>-</w:t>
      </w:r>
      <w:r w:rsidRPr="005D071E">
        <w:rPr>
          <w:color w:val="000000"/>
          <w:spacing w:val="2"/>
          <w:sz w:val="24"/>
          <w:szCs w:val="24"/>
        </w:rPr>
        <w:softHyphen/>
        <w:t>познавательного и внеситуативно</w:t>
      </w:r>
      <w:r>
        <w:rPr>
          <w:color w:val="000000"/>
          <w:spacing w:val="2"/>
          <w:sz w:val="24"/>
          <w:szCs w:val="24"/>
        </w:rPr>
        <w:t>-</w:t>
      </w:r>
      <w:r w:rsidRPr="005D071E">
        <w:rPr>
          <w:color w:val="000000"/>
          <w:spacing w:val="2"/>
          <w:sz w:val="24"/>
          <w:szCs w:val="24"/>
        </w:rPr>
        <w:softHyphen/>
        <w:t>позна</w:t>
      </w:r>
      <w:r w:rsidRPr="005D071E">
        <w:rPr>
          <w:color w:val="000000"/>
          <w:sz w:val="24"/>
          <w:szCs w:val="24"/>
        </w:rPr>
        <w:t xml:space="preserve">вательного общения </w:t>
      </w:r>
    </w:p>
    <w:p w:rsidR="005D071E" w:rsidRPr="005D071E" w:rsidRDefault="005D071E" w:rsidP="005D071E">
      <w:pPr>
        <w:widowControl/>
        <w:jc w:val="both"/>
        <w:rPr>
          <w:color w:val="000000"/>
          <w:sz w:val="24"/>
          <w:szCs w:val="24"/>
        </w:rPr>
      </w:pPr>
      <w:r w:rsidRPr="005D071E">
        <w:rPr>
          <w:color w:val="000000"/>
          <w:sz w:val="24"/>
          <w:szCs w:val="24"/>
        </w:rPr>
        <w:t>формируются познавательные действия ребёнка.</w:t>
      </w:r>
    </w:p>
    <w:p w:rsidR="005D071E" w:rsidRPr="005D071E" w:rsidRDefault="005D071E" w:rsidP="005D071E">
      <w:pPr>
        <w:autoSpaceDE/>
        <w:autoSpaceDN/>
        <w:adjustRightInd/>
        <w:spacing w:after="120"/>
        <w:ind w:firstLine="454"/>
        <w:jc w:val="both"/>
        <w:rPr>
          <w:rFonts w:eastAsia="Andale Sans UI"/>
          <w:kern w:val="2"/>
          <w:sz w:val="24"/>
          <w:szCs w:val="24"/>
          <w:lang w:eastAsia="ar-SA"/>
        </w:rPr>
      </w:pPr>
      <w:r w:rsidRPr="005D071E">
        <w:rPr>
          <w:rFonts w:eastAsia="Andale Sans UI"/>
          <w:spacing w:val="2"/>
          <w:kern w:val="2"/>
          <w:sz w:val="24"/>
          <w:szCs w:val="24"/>
          <w:lang w:eastAsia="ar-SA"/>
        </w:rPr>
        <w:t>Содержание и способы общения и коммуникации об</w:t>
      </w:r>
      <w:r w:rsidRPr="005D071E">
        <w:rPr>
          <w:rFonts w:eastAsia="Andale Sans UI"/>
          <w:spacing w:val="-2"/>
          <w:kern w:val="2"/>
          <w:sz w:val="24"/>
          <w:szCs w:val="24"/>
          <w:lang w:eastAsia="ar-SA"/>
        </w:rPr>
        <w:t>условливают развитие способности ребёнка к регуляции пове</w:t>
      </w:r>
      <w:r w:rsidRPr="005D071E">
        <w:rPr>
          <w:rFonts w:eastAsia="Andale Sans UI"/>
          <w:kern w:val="2"/>
          <w:sz w:val="24"/>
          <w:szCs w:val="24"/>
          <w:lang w:eastAsia="ar-SA"/>
        </w:rPr>
        <w:t>дения и деятельности, познанию мира, определяют образ «Я» как систему представлений о себе, отношения к себе. Имен</w:t>
      </w:r>
      <w:r w:rsidRPr="005D071E">
        <w:rPr>
          <w:rFonts w:eastAsia="Andale Sans UI"/>
          <w:spacing w:val="2"/>
          <w:kern w:val="2"/>
          <w:sz w:val="24"/>
          <w:szCs w:val="24"/>
          <w:lang w:eastAsia="ar-SA"/>
        </w:rPr>
        <w:t>но поэтому особое внимание в программе развития уни</w:t>
      </w:r>
      <w:r w:rsidRPr="005D071E">
        <w:rPr>
          <w:rFonts w:eastAsia="Andale Sans UI"/>
          <w:kern w:val="2"/>
          <w:sz w:val="24"/>
          <w:szCs w:val="24"/>
          <w:lang w:eastAsia="ar-SA"/>
        </w:rPr>
        <w:t>версальных учебных действий уделяется становлению коммуникативных универсальных учебных действий.</w:t>
      </w:r>
    </w:p>
    <w:p w:rsidR="005D071E" w:rsidRPr="005D071E" w:rsidRDefault="005D071E" w:rsidP="005D071E">
      <w:pPr>
        <w:autoSpaceDE/>
        <w:autoSpaceDN/>
        <w:adjustRightInd/>
        <w:spacing w:after="120"/>
        <w:ind w:firstLine="454"/>
        <w:jc w:val="both"/>
        <w:rPr>
          <w:rFonts w:eastAsia="Andale Sans UI"/>
          <w:spacing w:val="2"/>
          <w:kern w:val="2"/>
          <w:sz w:val="24"/>
          <w:szCs w:val="24"/>
          <w:lang w:eastAsia="ar-SA"/>
        </w:rPr>
      </w:pPr>
      <w:r w:rsidRPr="005D071E">
        <w:rPr>
          <w:rFonts w:eastAsia="Andale Sans UI"/>
          <w:spacing w:val="4"/>
          <w:kern w:val="2"/>
          <w:sz w:val="24"/>
          <w:szCs w:val="24"/>
          <w:lang w:eastAsia="ar-SA"/>
        </w:rPr>
        <w:t>По мере становления личностных действий ребёнка (смыслообразование и самоопределение, нравственно</w:t>
      </w:r>
      <w:r>
        <w:rPr>
          <w:rFonts w:eastAsia="Andale Sans UI"/>
          <w:spacing w:val="4"/>
          <w:kern w:val="2"/>
          <w:sz w:val="24"/>
          <w:szCs w:val="24"/>
          <w:lang w:eastAsia="ar-SA"/>
        </w:rPr>
        <w:t>-</w:t>
      </w:r>
      <w:r w:rsidRPr="005D071E">
        <w:rPr>
          <w:rFonts w:eastAsia="Andale Sans UI"/>
          <w:spacing w:val="4"/>
          <w:kern w:val="2"/>
          <w:sz w:val="24"/>
          <w:szCs w:val="24"/>
          <w:lang w:eastAsia="ar-SA"/>
        </w:rPr>
        <w:softHyphen/>
        <w:t>эти</w:t>
      </w:r>
      <w:r w:rsidRPr="005D071E">
        <w:rPr>
          <w:rFonts w:eastAsia="Andale Sans UI"/>
          <w:spacing w:val="2"/>
          <w:kern w:val="2"/>
          <w:sz w:val="24"/>
          <w:szCs w:val="24"/>
          <w:lang w:eastAsia="ar-SA"/>
        </w:rPr>
        <w:t>ческая ориентация) функционирование и развитие универсальных учебных действий (коммуникативных, познаватель</w:t>
      </w:r>
      <w:r w:rsidRPr="005D071E">
        <w:rPr>
          <w:rFonts w:eastAsia="Andale Sans UI"/>
          <w:kern w:val="2"/>
          <w:sz w:val="24"/>
          <w:szCs w:val="24"/>
          <w:lang w:eastAsia="ar-SA"/>
        </w:rPr>
        <w:t xml:space="preserve">ных и регулятивных) претерпевают значительные изменения. </w:t>
      </w:r>
      <w:r w:rsidRPr="005D071E">
        <w:rPr>
          <w:rFonts w:eastAsia="Andale Sans UI"/>
          <w:spacing w:val="2"/>
          <w:kern w:val="2"/>
          <w:sz w:val="24"/>
          <w:szCs w:val="24"/>
          <w:lang w:eastAsia="ar-SA"/>
        </w:rPr>
        <w:t xml:space="preserve">Регуляция общения, кооперации и сотрудничества проектирует определённые достижения и результаты ребёнка, что вторично приводит к изменению характера его общения и </w:t>
      </w:r>
      <w:proofErr w:type="gramStart"/>
      <w:r w:rsidRPr="005D071E">
        <w:rPr>
          <w:rFonts w:eastAsia="Andale Sans UI"/>
          <w:spacing w:val="2"/>
          <w:kern w:val="2"/>
          <w:sz w:val="24"/>
          <w:szCs w:val="24"/>
          <w:lang w:eastAsia="ar-SA"/>
        </w:rPr>
        <w:t>Я</w:t>
      </w:r>
      <w:r w:rsidRPr="005D071E">
        <w:rPr>
          <w:rFonts w:eastAsia="Andale Sans UI"/>
          <w:spacing w:val="2"/>
          <w:kern w:val="2"/>
          <w:sz w:val="24"/>
          <w:szCs w:val="24"/>
          <w:lang w:eastAsia="ar-SA"/>
        </w:rPr>
        <w:noBreakHyphen/>
        <w:t>концепции</w:t>
      </w:r>
      <w:proofErr w:type="gramEnd"/>
      <w:r w:rsidRPr="005D071E">
        <w:rPr>
          <w:rFonts w:eastAsia="Andale Sans UI"/>
          <w:spacing w:val="2"/>
          <w:kern w:val="2"/>
          <w:sz w:val="24"/>
          <w:szCs w:val="24"/>
          <w:lang w:eastAsia="ar-SA"/>
        </w:rPr>
        <w:t>.</w:t>
      </w:r>
    </w:p>
    <w:p w:rsidR="005D071E" w:rsidRDefault="005D071E" w:rsidP="005D071E">
      <w:pPr>
        <w:autoSpaceDE/>
        <w:autoSpaceDN/>
        <w:adjustRightInd/>
        <w:spacing w:after="120"/>
        <w:ind w:firstLine="454"/>
        <w:jc w:val="both"/>
        <w:rPr>
          <w:rFonts w:eastAsia="Andale Sans UI"/>
          <w:kern w:val="2"/>
          <w:sz w:val="24"/>
          <w:szCs w:val="24"/>
          <w:lang w:eastAsia="ar-SA"/>
        </w:rPr>
      </w:pPr>
      <w:r w:rsidRPr="005D071E">
        <w:rPr>
          <w:rFonts w:eastAsia="Andale Sans UI"/>
          <w:spacing w:val="2"/>
          <w:kern w:val="2"/>
          <w:sz w:val="24"/>
          <w:szCs w:val="24"/>
          <w:lang w:eastAsia="ar-SA"/>
        </w:rPr>
        <w:t xml:space="preserve">Познавательные действия также являются существенным ресурсом достижения </w:t>
      </w:r>
      <w:r w:rsidRPr="005D071E">
        <w:rPr>
          <w:rFonts w:eastAsia="Andale Sans UI"/>
          <w:spacing w:val="2"/>
          <w:kern w:val="2"/>
          <w:sz w:val="24"/>
          <w:szCs w:val="24"/>
          <w:lang w:eastAsia="ar-SA"/>
        </w:rPr>
        <w:lastRenderedPageBreak/>
        <w:t xml:space="preserve">успеха и оказывают влияние как на </w:t>
      </w:r>
      <w:r w:rsidRPr="005D071E">
        <w:rPr>
          <w:rFonts w:eastAsia="Andale Sans UI"/>
          <w:kern w:val="2"/>
          <w:sz w:val="24"/>
          <w:szCs w:val="24"/>
          <w:lang w:eastAsia="ar-SA"/>
        </w:rPr>
        <w:t>эффективность самой деятельности и коммуникации, так и на самооценку, смыслообразование и самоопределение обучающегося.</w:t>
      </w:r>
    </w:p>
    <w:p w:rsidR="00DC219F" w:rsidRDefault="00DC219F" w:rsidP="00DC219F">
      <w:pPr>
        <w:autoSpaceDE/>
        <w:autoSpaceDN/>
        <w:adjustRightInd/>
        <w:spacing w:after="120"/>
        <w:ind w:firstLine="454"/>
        <w:jc w:val="right"/>
        <w:rPr>
          <w:rFonts w:eastAsia="Andale Sans UI"/>
          <w:kern w:val="2"/>
          <w:sz w:val="24"/>
          <w:szCs w:val="24"/>
          <w:lang w:eastAsia="ar-SA"/>
        </w:rPr>
      </w:pPr>
      <w:r>
        <w:rPr>
          <w:rFonts w:eastAsia="Andale Sans UI"/>
          <w:kern w:val="2"/>
          <w:sz w:val="24"/>
          <w:szCs w:val="24"/>
          <w:lang w:eastAsia="ar-SA"/>
        </w:rPr>
        <w:t>Таблица 14</w:t>
      </w:r>
    </w:p>
    <w:tbl>
      <w:tblPr>
        <w:tblW w:w="10314" w:type="dxa"/>
        <w:jc w:val="center"/>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66"/>
        <w:gridCol w:w="4396"/>
        <w:gridCol w:w="3752"/>
      </w:tblGrid>
      <w:tr w:rsidR="00B53790" w:rsidRPr="00B53790" w:rsidTr="00DB7E24">
        <w:trPr>
          <w:jc w:val="center"/>
        </w:trPr>
        <w:tc>
          <w:tcPr>
            <w:tcW w:w="2166" w:type="dxa"/>
            <w:shd w:val="clear" w:color="auto" w:fill="auto"/>
          </w:tcPr>
          <w:p w:rsidR="00B53790" w:rsidRPr="00B53790" w:rsidRDefault="00B53790" w:rsidP="00B53790">
            <w:pPr>
              <w:widowControl/>
              <w:snapToGrid w:val="0"/>
              <w:spacing w:after="200" w:line="276" w:lineRule="auto"/>
              <w:jc w:val="center"/>
              <w:rPr>
                <w:b/>
                <w:sz w:val="24"/>
                <w:szCs w:val="22"/>
                <w:lang w:eastAsia="en-US"/>
              </w:rPr>
            </w:pPr>
            <w:r w:rsidRPr="00B53790">
              <w:rPr>
                <w:b/>
                <w:sz w:val="24"/>
                <w:szCs w:val="22"/>
                <w:lang w:eastAsia="en-US"/>
              </w:rPr>
              <w:t>УУД</w:t>
            </w:r>
          </w:p>
        </w:tc>
        <w:tc>
          <w:tcPr>
            <w:tcW w:w="4396" w:type="dxa"/>
            <w:shd w:val="clear" w:color="auto" w:fill="auto"/>
          </w:tcPr>
          <w:p w:rsidR="00B53790" w:rsidRPr="00B53790" w:rsidRDefault="00B53790" w:rsidP="00B53790">
            <w:pPr>
              <w:widowControl/>
              <w:snapToGrid w:val="0"/>
              <w:spacing w:after="200" w:line="276" w:lineRule="auto"/>
              <w:jc w:val="center"/>
              <w:rPr>
                <w:b/>
                <w:sz w:val="24"/>
                <w:szCs w:val="22"/>
                <w:lang w:eastAsia="en-US"/>
              </w:rPr>
            </w:pPr>
            <w:r w:rsidRPr="00B53790">
              <w:rPr>
                <w:b/>
                <w:sz w:val="24"/>
                <w:szCs w:val="22"/>
                <w:lang w:eastAsia="en-US"/>
              </w:rPr>
              <w:t>У выпускника будут сформированы</w:t>
            </w:r>
          </w:p>
        </w:tc>
        <w:tc>
          <w:tcPr>
            <w:tcW w:w="3752" w:type="dxa"/>
            <w:shd w:val="clear" w:color="auto" w:fill="auto"/>
          </w:tcPr>
          <w:p w:rsidR="00B53790" w:rsidRPr="00B53790" w:rsidRDefault="00B53790" w:rsidP="00B53790">
            <w:pPr>
              <w:widowControl/>
              <w:snapToGrid w:val="0"/>
              <w:spacing w:after="200" w:line="276" w:lineRule="auto"/>
              <w:jc w:val="center"/>
              <w:rPr>
                <w:b/>
                <w:sz w:val="24"/>
                <w:szCs w:val="22"/>
                <w:lang w:eastAsia="en-US"/>
              </w:rPr>
            </w:pPr>
            <w:r w:rsidRPr="00B53790">
              <w:rPr>
                <w:b/>
                <w:sz w:val="24"/>
                <w:szCs w:val="22"/>
                <w:lang w:eastAsia="en-US"/>
              </w:rPr>
              <w:t xml:space="preserve">Выпускник </w:t>
            </w:r>
          </w:p>
          <w:p w:rsidR="00B53790" w:rsidRPr="00B53790" w:rsidRDefault="00B53790" w:rsidP="00B53790">
            <w:pPr>
              <w:widowControl/>
              <w:snapToGrid w:val="0"/>
              <w:spacing w:after="200" w:line="276" w:lineRule="auto"/>
              <w:jc w:val="center"/>
              <w:rPr>
                <w:b/>
                <w:sz w:val="24"/>
                <w:szCs w:val="22"/>
                <w:lang w:eastAsia="en-US"/>
              </w:rPr>
            </w:pPr>
            <w:r w:rsidRPr="00B53790">
              <w:rPr>
                <w:b/>
                <w:sz w:val="24"/>
                <w:szCs w:val="22"/>
                <w:lang w:eastAsia="en-US"/>
              </w:rPr>
              <w:t>получит возможность</w:t>
            </w:r>
          </w:p>
        </w:tc>
      </w:tr>
      <w:tr w:rsidR="00B53790" w:rsidRPr="00B53790" w:rsidTr="00DB7E24">
        <w:trPr>
          <w:jc w:val="center"/>
        </w:trPr>
        <w:tc>
          <w:tcPr>
            <w:tcW w:w="2166" w:type="dxa"/>
            <w:shd w:val="clear" w:color="auto" w:fill="auto"/>
          </w:tcPr>
          <w:p w:rsidR="00B53790" w:rsidRPr="00B53790" w:rsidRDefault="00B53790" w:rsidP="00B53790">
            <w:pPr>
              <w:widowControl/>
              <w:snapToGrid w:val="0"/>
              <w:spacing w:after="200" w:line="276" w:lineRule="auto"/>
              <w:rPr>
                <w:i/>
                <w:sz w:val="24"/>
                <w:szCs w:val="22"/>
                <w:lang w:eastAsia="en-US"/>
              </w:rPr>
            </w:pPr>
            <w:r w:rsidRPr="00B53790">
              <w:rPr>
                <w:i/>
                <w:sz w:val="24"/>
                <w:szCs w:val="22"/>
                <w:lang w:eastAsia="en-US"/>
              </w:rPr>
              <w:t>Личностные</w:t>
            </w:r>
          </w:p>
          <w:p w:rsidR="00B53790" w:rsidRPr="00B53790" w:rsidRDefault="00B53790" w:rsidP="00B53790">
            <w:pPr>
              <w:widowControl/>
              <w:snapToGrid w:val="0"/>
              <w:spacing w:after="200" w:line="276" w:lineRule="auto"/>
              <w:rPr>
                <w:i/>
                <w:sz w:val="24"/>
                <w:szCs w:val="22"/>
                <w:lang w:eastAsia="en-US"/>
              </w:rPr>
            </w:pPr>
            <w:r w:rsidRPr="00B53790">
              <w:rPr>
                <w:i/>
                <w:sz w:val="24"/>
                <w:szCs w:val="22"/>
                <w:lang w:eastAsia="en-US"/>
              </w:rPr>
              <w:t>универсальные учебные</w:t>
            </w:r>
          </w:p>
          <w:p w:rsidR="00B53790" w:rsidRPr="00B53790" w:rsidRDefault="00B53790" w:rsidP="00B53790">
            <w:pPr>
              <w:widowControl/>
              <w:snapToGrid w:val="0"/>
              <w:spacing w:after="200" w:line="276" w:lineRule="auto"/>
              <w:jc w:val="both"/>
              <w:rPr>
                <w:sz w:val="24"/>
                <w:szCs w:val="22"/>
                <w:lang w:eastAsia="en-US"/>
              </w:rPr>
            </w:pPr>
            <w:r w:rsidRPr="00B53790">
              <w:rPr>
                <w:i/>
                <w:sz w:val="24"/>
                <w:szCs w:val="22"/>
                <w:lang w:eastAsia="en-US"/>
              </w:rPr>
              <w:t>действия</w:t>
            </w:r>
          </w:p>
        </w:tc>
        <w:tc>
          <w:tcPr>
            <w:tcW w:w="4396" w:type="dxa"/>
            <w:shd w:val="clear" w:color="auto" w:fill="auto"/>
          </w:tcPr>
          <w:p w:rsidR="00B53790" w:rsidRPr="00B53790" w:rsidRDefault="00B53790" w:rsidP="00B53790">
            <w:pPr>
              <w:widowControl/>
              <w:snapToGrid w:val="0"/>
              <w:spacing w:after="200" w:line="276" w:lineRule="auto"/>
              <w:rPr>
                <w:sz w:val="24"/>
                <w:szCs w:val="22"/>
                <w:lang w:eastAsia="en-US"/>
              </w:rPr>
            </w:pPr>
            <w:r w:rsidRPr="00B53790">
              <w:rPr>
                <w:sz w:val="24"/>
                <w:szCs w:val="22"/>
                <w:lang w:eastAsia="en-US"/>
              </w:rPr>
              <w:t xml:space="preserve">• внутренняя позиция школьника на уровне положительного отношения к школе, ориентации </w:t>
            </w:r>
            <w:proofErr w:type="gramStart"/>
            <w:r w:rsidRPr="00B53790">
              <w:rPr>
                <w:sz w:val="24"/>
                <w:szCs w:val="22"/>
                <w:lang w:eastAsia="en-US"/>
              </w:rPr>
              <w:t>на</w:t>
            </w:r>
            <w:proofErr w:type="gramEnd"/>
            <w:r w:rsidRPr="00B53790">
              <w:rPr>
                <w:sz w:val="24"/>
                <w:szCs w:val="22"/>
                <w:lang w:eastAsia="en-US"/>
              </w:rPr>
              <w:t xml:space="preserve"> содержательные</w:t>
            </w:r>
          </w:p>
          <w:p w:rsidR="00B53790" w:rsidRPr="00B53790" w:rsidRDefault="00B53790" w:rsidP="00B53790">
            <w:pPr>
              <w:widowControl/>
              <w:snapToGrid w:val="0"/>
              <w:spacing w:after="200" w:line="276" w:lineRule="auto"/>
              <w:rPr>
                <w:sz w:val="24"/>
                <w:szCs w:val="22"/>
                <w:lang w:eastAsia="en-US"/>
              </w:rPr>
            </w:pPr>
            <w:r w:rsidRPr="00B53790">
              <w:rPr>
                <w:sz w:val="24"/>
                <w:szCs w:val="22"/>
                <w:lang w:eastAsia="en-US"/>
              </w:rPr>
              <w:t>моменты школьной действительности и принятия образца «хорошего ученика»;</w:t>
            </w:r>
          </w:p>
          <w:p w:rsidR="00B53790" w:rsidRPr="00B53790" w:rsidRDefault="00B53790" w:rsidP="00B53790">
            <w:pPr>
              <w:widowControl/>
              <w:snapToGrid w:val="0"/>
              <w:spacing w:after="200" w:line="276" w:lineRule="auto"/>
              <w:rPr>
                <w:sz w:val="24"/>
                <w:szCs w:val="22"/>
                <w:lang w:eastAsia="en-US"/>
              </w:rPr>
            </w:pPr>
            <w:r w:rsidRPr="00B53790">
              <w:rPr>
                <w:sz w:val="24"/>
                <w:szCs w:val="22"/>
                <w:lang w:eastAsia="en-US"/>
              </w:rPr>
              <w:t>• широкая мотивационная основа учебной деятельности, включающая социальные, учебно-познавательные и внешние мотивы;</w:t>
            </w:r>
          </w:p>
          <w:p w:rsidR="00B53790" w:rsidRPr="00B53790" w:rsidRDefault="00B53790" w:rsidP="00B53790">
            <w:pPr>
              <w:widowControl/>
              <w:snapToGrid w:val="0"/>
              <w:spacing w:after="200" w:line="276" w:lineRule="auto"/>
              <w:rPr>
                <w:sz w:val="24"/>
                <w:szCs w:val="22"/>
                <w:lang w:eastAsia="en-US"/>
              </w:rPr>
            </w:pPr>
            <w:r w:rsidRPr="00B53790">
              <w:rPr>
                <w:sz w:val="24"/>
                <w:szCs w:val="22"/>
                <w:lang w:eastAsia="en-US"/>
              </w:rPr>
              <w:t>• учебно-познавательный интерес к новому учебному материалу и способам решения новой задачи;</w:t>
            </w:r>
          </w:p>
          <w:p w:rsidR="00B53790" w:rsidRPr="00B53790" w:rsidRDefault="00B53790" w:rsidP="00B53790">
            <w:pPr>
              <w:widowControl/>
              <w:snapToGrid w:val="0"/>
              <w:spacing w:after="200" w:line="276" w:lineRule="auto"/>
              <w:rPr>
                <w:sz w:val="24"/>
                <w:szCs w:val="22"/>
                <w:lang w:eastAsia="en-US"/>
              </w:rPr>
            </w:pPr>
            <w:r w:rsidRPr="00B53790">
              <w:rPr>
                <w:sz w:val="24"/>
                <w:szCs w:val="22"/>
                <w:lang w:eastAsia="en-US"/>
              </w:rPr>
              <w:t>• ориентация на понимание причин успеха в учебной деятельности, в том числе на самоанализ и самоконтроль</w:t>
            </w:r>
          </w:p>
          <w:p w:rsidR="00B53790" w:rsidRPr="00B53790" w:rsidRDefault="00B53790" w:rsidP="00B53790">
            <w:pPr>
              <w:widowControl/>
              <w:snapToGrid w:val="0"/>
              <w:spacing w:after="200" w:line="276" w:lineRule="auto"/>
              <w:rPr>
                <w:sz w:val="24"/>
                <w:szCs w:val="22"/>
                <w:lang w:eastAsia="en-US"/>
              </w:rPr>
            </w:pPr>
            <w:r w:rsidRPr="00B53790">
              <w:rPr>
                <w:sz w:val="24"/>
                <w:szCs w:val="22"/>
                <w:lang w:eastAsia="en-US"/>
              </w:rPr>
              <w:t>результата, на анализ соответствия результатов требованиям конкретной задачи, на понимание предложений и оценок учителей, товарищей, родителей и других людей;</w:t>
            </w:r>
          </w:p>
          <w:p w:rsidR="00B53790" w:rsidRPr="00B53790" w:rsidRDefault="00B53790" w:rsidP="00B53790">
            <w:pPr>
              <w:widowControl/>
              <w:snapToGrid w:val="0"/>
              <w:spacing w:after="200" w:line="276" w:lineRule="auto"/>
              <w:rPr>
                <w:sz w:val="24"/>
                <w:szCs w:val="22"/>
                <w:lang w:eastAsia="en-US"/>
              </w:rPr>
            </w:pPr>
            <w:r w:rsidRPr="00B53790">
              <w:rPr>
                <w:sz w:val="24"/>
                <w:szCs w:val="22"/>
                <w:lang w:eastAsia="en-US"/>
              </w:rPr>
              <w:t>• способность к самооценке на основе критериев успешности учебной деятельности;</w:t>
            </w:r>
          </w:p>
          <w:p w:rsidR="00B53790" w:rsidRPr="00B53790" w:rsidRDefault="00B53790" w:rsidP="00B53790">
            <w:pPr>
              <w:widowControl/>
              <w:snapToGrid w:val="0"/>
              <w:spacing w:after="200" w:line="276" w:lineRule="auto"/>
              <w:rPr>
                <w:sz w:val="24"/>
                <w:szCs w:val="22"/>
                <w:lang w:eastAsia="en-US"/>
              </w:rPr>
            </w:pPr>
            <w:r w:rsidRPr="00B53790">
              <w:rPr>
                <w:sz w:val="24"/>
                <w:szCs w:val="22"/>
                <w:lang w:eastAsia="en-US"/>
              </w:rPr>
              <w:t>• основы гражданской идентичности личности в форме осознания «Я»  как гражданина России, чувства</w:t>
            </w:r>
          </w:p>
          <w:p w:rsidR="00B53790" w:rsidRPr="00B53790" w:rsidRDefault="00B53790" w:rsidP="00B53790">
            <w:pPr>
              <w:widowControl/>
              <w:snapToGrid w:val="0"/>
              <w:spacing w:after="200" w:line="276" w:lineRule="auto"/>
              <w:rPr>
                <w:sz w:val="24"/>
                <w:szCs w:val="22"/>
                <w:lang w:eastAsia="en-US"/>
              </w:rPr>
            </w:pPr>
            <w:r w:rsidRPr="00B53790">
              <w:rPr>
                <w:sz w:val="24"/>
                <w:szCs w:val="22"/>
                <w:lang w:eastAsia="en-US"/>
              </w:rPr>
              <w:t>сопричастности и гордости за свою Родину, народ и историю, осознание ответственности человека за общее благополучие, осознание своей этнической принадлежности;</w:t>
            </w:r>
          </w:p>
          <w:p w:rsidR="00B53790" w:rsidRPr="00B53790" w:rsidRDefault="00B53790" w:rsidP="00B53790">
            <w:pPr>
              <w:widowControl/>
              <w:snapToGrid w:val="0"/>
              <w:spacing w:after="200" w:line="276" w:lineRule="auto"/>
              <w:rPr>
                <w:sz w:val="24"/>
                <w:szCs w:val="22"/>
                <w:lang w:eastAsia="en-US"/>
              </w:rPr>
            </w:pPr>
            <w:r w:rsidRPr="00B53790">
              <w:rPr>
                <w:sz w:val="24"/>
                <w:szCs w:val="22"/>
                <w:lang w:eastAsia="en-US"/>
              </w:rPr>
              <w:t xml:space="preserve">• ориентация в нравственном содержании и </w:t>
            </w:r>
            <w:proofErr w:type="gramStart"/>
            <w:r w:rsidRPr="00B53790">
              <w:rPr>
                <w:sz w:val="24"/>
                <w:szCs w:val="22"/>
                <w:lang w:eastAsia="en-US"/>
              </w:rPr>
              <w:t>смысле</w:t>
            </w:r>
            <w:proofErr w:type="gramEnd"/>
            <w:r w:rsidRPr="00B53790">
              <w:rPr>
                <w:sz w:val="24"/>
                <w:szCs w:val="22"/>
                <w:lang w:eastAsia="en-US"/>
              </w:rPr>
              <w:t xml:space="preserve"> как собственных </w:t>
            </w:r>
            <w:r w:rsidRPr="00B53790">
              <w:rPr>
                <w:sz w:val="24"/>
                <w:szCs w:val="22"/>
                <w:lang w:eastAsia="en-US"/>
              </w:rPr>
              <w:lastRenderedPageBreak/>
              <w:t>поступков, так и поступков окружающих людей;</w:t>
            </w:r>
          </w:p>
          <w:p w:rsidR="00B53790" w:rsidRPr="00B53790" w:rsidRDefault="00B53790" w:rsidP="00B53790">
            <w:pPr>
              <w:widowControl/>
              <w:snapToGrid w:val="0"/>
              <w:spacing w:after="200" w:line="276" w:lineRule="auto"/>
              <w:rPr>
                <w:sz w:val="24"/>
                <w:szCs w:val="22"/>
                <w:lang w:eastAsia="en-US"/>
              </w:rPr>
            </w:pPr>
            <w:r w:rsidRPr="00B53790">
              <w:rPr>
                <w:sz w:val="24"/>
                <w:szCs w:val="22"/>
                <w:lang w:eastAsia="en-US"/>
              </w:rPr>
              <w:t>• знание основных моральных норм и ориентация на их выполнение, дифференциация моральных и</w:t>
            </w:r>
          </w:p>
          <w:p w:rsidR="00B53790" w:rsidRPr="00B53790" w:rsidRDefault="00B53790" w:rsidP="00B53790">
            <w:pPr>
              <w:widowControl/>
              <w:snapToGrid w:val="0"/>
              <w:spacing w:after="200" w:line="276" w:lineRule="auto"/>
              <w:rPr>
                <w:sz w:val="24"/>
                <w:szCs w:val="22"/>
                <w:lang w:eastAsia="en-US"/>
              </w:rPr>
            </w:pPr>
            <w:r w:rsidRPr="00B53790">
              <w:rPr>
                <w:sz w:val="24"/>
                <w:szCs w:val="22"/>
                <w:lang w:eastAsia="en-US"/>
              </w:rPr>
              <w:t>конвенциональных норм, развитие морального сознания как переходного от доконвенционального к конвенциональному уровню;</w:t>
            </w:r>
          </w:p>
          <w:p w:rsidR="00B53790" w:rsidRPr="00B53790" w:rsidRDefault="00B53790" w:rsidP="00B53790">
            <w:pPr>
              <w:widowControl/>
              <w:snapToGrid w:val="0"/>
              <w:spacing w:after="200" w:line="276" w:lineRule="auto"/>
              <w:rPr>
                <w:sz w:val="24"/>
                <w:szCs w:val="22"/>
                <w:lang w:eastAsia="en-US"/>
              </w:rPr>
            </w:pPr>
            <w:r w:rsidRPr="00B53790">
              <w:rPr>
                <w:sz w:val="24"/>
                <w:szCs w:val="22"/>
                <w:lang w:eastAsia="en-US"/>
              </w:rPr>
              <w:t>• развитие этических чувств – стыда, вины, совести как регуляторов морального поведения;</w:t>
            </w:r>
          </w:p>
          <w:p w:rsidR="00B53790" w:rsidRPr="00B53790" w:rsidRDefault="00B53790" w:rsidP="00B53790">
            <w:pPr>
              <w:widowControl/>
              <w:snapToGrid w:val="0"/>
              <w:spacing w:after="200" w:line="276" w:lineRule="auto"/>
              <w:rPr>
                <w:sz w:val="24"/>
                <w:szCs w:val="22"/>
                <w:lang w:eastAsia="en-US"/>
              </w:rPr>
            </w:pPr>
            <w:r w:rsidRPr="00B53790">
              <w:rPr>
                <w:sz w:val="24"/>
                <w:szCs w:val="22"/>
                <w:lang w:eastAsia="en-US"/>
              </w:rPr>
              <w:t>• эмпатия как понимание чу</w:t>
            </w:r>
            <w:proofErr w:type="gramStart"/>
            <w:r w:rsidRPr="00B53790">
              <w:rPr>
                <w:sz w:val="24"/>
                <w:szCs w:val="22"/>
                <w:lang w:eastAsia="en-US"/>
              </w:rPr>
              <w:t>вств др</w:t>
            </w:r>
            <w:proofErr w:type="gramEnd"/>
            <w:r w:rsidRPr="00B53790">
              <w:rPr>
                <w:sz w:val="24"/>
                <w:szCs w:val="22"/>
                <w:lang w:eastAsia="en-US"/>
              </w:rPr>
              <w:t>угих людей и сопереживание им;</w:t>
            </w:r>
          </w:p>
          <w:p w:rsidR="00B53790" w:rsidRPr="00B53790" w:rsidRDefault="00B53790" w:rsidP="00B53790">
            <w:pPr>
              <w:widowControl/>
              <w:snapToGrid w:val="0"/>
              <w:spacing w:after="200" w:line="276" w:lineRule="auto"/>
              <w:rPr>
                <w:sz w:val="24"/>
                <w:szCs w:val="22"/>
                <w:lang w:eastAsia="en-US"/>
              </w:rPr>
            </w:pPr>
            <w:r w:rsidRPr="00B53790">
              <w:rPr>
                <w:sz w:val="24"/>
                <w:szCs w:val="22"/>
                <w:lang w:eastAsia="en-US"/>
              </w:rPr>
              <w:t>• установка на здоровый образ жизни;</w:t>
            </w:r>
          </w:p>
          <w:p w:rsidR="00B53790" w:rsidRPr="00B53790" w:rsidRDefault="00B53790" w:rsidP="00B53790">
            <w:pPr>
              <w:widowControl/>
              <w:snapToGrid w:val="0"/>
              <w:spacing w:after="200" w:line="276" w:lineRule="auto"/>
              <w:rPr>
                <w:sz w:val="24"/>
                <w:szCs w:val="22"/>
                <w:lang w:eastAsia="en-US"/>
              </w:rPr>
            </w:pPr>
            <w:r w:rsidRPr="00B53790">
              <w:rPr>
                <w:sz w:val="24"/>
                <w:szCs w:val="22"/>
                <w:lang w:eastAsia="en-US"/>
              </w:rPr>
              <w:t>• основы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rsidR="00B53790" w:rsidRPr="00B53790" w:rsidRDefault="00B53790" w:rsidP="00B53790">
            <w:pPr>
              <w:widowControl/>
              <w:snapToGrid w:val="0"/>
              <w:spacing w:after="200" w:line="276" w:lineRule="auto"/>
              <w:rPr>
                <w:sz w:val="24"/>
                <w:szCs w:val="22"/>
                <w:lang w:eastAsia="en-US"/>
              </w:rPr>
            </w:pPr>
            <w:r w:rsidRPr="00B53790">
              <w:rPr>
                <w:sz w:val="24"/>
                <w:szCs w:val="22"/>
                <w:lang w:eastAsia="en-US"/>
              </w:rPr>
              <w:t>• чувство прекрасного и эстетические чувства на основе знакомства с мировой и отечественной художественной</w:t>
            </w:r>
          </w:p>
          <w:p w:rsidR="00B53790" w:rsidRPr="00B53790" w:rsidRDefault="00B53790" w:rsidP="00B53790">
            <w:pPr>
              <w:widowControl/>
              <w:snapToGrid w:val="0"/>
              <w:spacing w:after="200" w:line="276" w:lineRule="auto"/>
              <w:rPr>
                <w:sz w:val="24"/>
                <w:szCs w:val="22"/>
                <w:lang w:eastAsia="en-US"/>
              </w:rPr>
            </w:pPr>
            <w:r w:rsidRPr="00B53790">
              <w:rPr>
                <w:sz w:val="24"/>
                <w:szCs w:val="22"/>
                <w:lang w:eastAsia="en-US"/>
              </w:rPr>
              <w:t>культурой.</w:t>
            </w:r>
          </w:p>
        </w:tc>
        <w:tc>
          <w:tcPr>
            <w:tcW w:w="3752" w:type="dxa"/>
            <w:shd w:val="clear" w:color="auto" w:fill="auto"/>
          </w:tcPr>
          <w:p w:rsidR="00B53790" w:rsidRPr="00B53790" w:rsidRDefault="00B53790" w:rsidP="00B53790">
            <w:pPr>
              <w:widowControl/>
              <w:snapToGrid w:val="0"/>
              <w:spacing w:after="200" w:line="276" w:lineRule="auto"/>
              <w:rPr>
                <w:sz w:val="24"/>
                <w:szCs w:val="22"/>
                <w:lang w:eastAsia="en-US"/>
              </w:rPr>
            </w:pPr>
            <w:r w:rsidRPr="00B53790">
              <w:rPr>
                <w:sz w:val="24"/>
                <w:szCs w:val="22"/>
                <w:lang w:eastAsia="en-US"/>
              </w:rPr>
              <w:lastRenderedPageBreak/>
              <w:t>для формирования:</w:t>
            </w:r>
          </w:p>
          <w:p w:rsidR="00B53790" w:rsidRPr="00B53790" w:rsidRDefault="00B53790" w:rsidP="00B53790">
            <w:pPr>
              <w:widowControl/>
              <w:snapToGrid w:val="0"/>
              <w:spacing w:after="200" w:line="276" w:lineRule="auto"/>
              <w:rPr>
                <w:sz w:val="24"/>
                <w:szCs w:val="22"/>
                <w:lang w:eastAsia="en-US"/>
              </w:rPr>
            </w:pPr>
            <w:r w:rsidRPr="00B53790">
              <w:rPr>
                <w:sz w:val="24"/>
                <w:szCs w:val="22"/>
                <w:lang w:eastAsia="en-US"/>
              </w:rPr>
              <w:t>• внутренней позиции обучающегося на уровне положительного отношения к образовательному учреждению, понимания необходимости учения, выраженного в преобладании учебно-познавательных мотивов и предпочтении социального способа оценки знаний;</w:t>
            </w:r>
          </w:p>
          <w:p w:rsidR="00B53790" w:rsidRPr="00B53790" w:rsidRDefault="00B53790" w:rsidP="00B53790">
            <w:pPr>
              <w:widowControl/>
              <w:snapToGrid w:val="0"/>
              <w:spacing w:after="200" w:line="276" w:lineRule="auto"/>
              <w:rPr>
                <w:sz w:val="24"/>
                <w:szCs w:val="22"/>
                <w:lang w:eastAsia="en-US"/>
              </w:rPr>
            </w:pPr>
            <w:r w:rsidRPr="00B53790">
              <w:rPr>
                <w:sz w:val="24"/>
                <w:szCs w:val="22"/>
                <w:lang w:eastAsia="en-US"/>
              </w:rPr>
              <w:t>• выраженной устойчивой учебно-познавательной мотивации учения;</w:t>
            </w:r>
          </w:p>
          <w:p w:rsidR="00B53790" w:rsidRPr="00B53790" w:rsidRDefault="00B53790" w:rsidP="00B53790">
            <w:pPr>
              <w:widowControl/>
              <w:snapToGrid w:val="0"/>
              <w:spacing w:after="200" w:line="276" w:lineRule="auto"/>
              <w:rPr>
                <w:sz w:val="24"/>
                <w:szCs w:val="22"/>
                <w:lang w:eastAsia="en-US"/>
              </w:rPr>
            </w:pPr>
            <w:r w:rsidRPr="00B53790">
              <w:rPr>
                <w:sz w:val="24"/>
                <w:szCs w:val="22"/>
                <w:lang w:eastAsia="en-US"/>
              </w:rPr>
              <w:t>• устойчивого учебно-познавательного интереса к новым общим способам решения задач;</w:t>
            </w:r>
          </w:p>
          <w:p w:rsidR="00B53790" w:rsidRPr="00B53790" w:rsidRDefault="00B53790" w:rsidP="00B53790">
            <w:pPr>
              <w:widowControl/>
              <w:snapToGrid w:val="0"/>
              <w:spacing w:after="200" w:line="276" w:lineRule="auto"/>
              <w:rPr>
                <w:sz w:val="24"/>
                <w:szCs w:val="22"/>
                <w:lang w:eastAsia="en-US"/>
              </w:rPr>
            </w:pPr>
            <w:r w:rsidRPr="00B53790">
              <w:rPr>
                <w:sz w:val="24"/>
                <w:szCs w:val="22"/>
                <w:lang w:eastAsia="en-US"/>
              </w:rPr>
              <w:t>• адекватного понимания причин успешности/неуспешности учебной деятельности;</w:t>
            </w:r>
          </w:p>
          <w:p w:rsidR="00B53790" w:rsidRPr="00B53790" w:rsidRDefault="00B53790" w:rsidP="00B53790">
            <w:pPr>
              <w:widowControl/>
              <w:snapToGrid w:val="0"/>
              <w:spacing w:after="200" w:line="276" w:lineRule="auto"/>
              <w:rPr>
                <w:sz w:val="24"/>
                <w:szCs w:val="22"/>
                <w:lang w:eastAsia="en-US"/>
              </w:rPr>
            </w:pPr>
            <w:r w:rsidRPr="00B53790">
              <w:rPr>
                <w:sz w:val="24"/>
                <w:szCs w:val="22"/>
                <w:lang w:eastAsia="en-US"/>
              </w:rPr>
              <w:t>• положительной адекватной дифференцированной самооценки на основе критерия успешности реализации социальной роли «хорошего ученика»;</w:t>
            </w:r>
          </w:p>
          <w:p w:rsidR="00B53790" w:rsidRPr="00B53790" w:rsidRDefault="00B53790" w:rsidP="00B53790">
            <w:pPr>
              <w:widowControl/>
              <w:snapToGrid w:val="0"/>
              <w:spacing w:after="200" w:line="276" w:lineRule="auto"/>
              <w:rPr>
                <w:sz w:val="24"/>
                <w:szCs w:val="22"/>
                <w:lang w:eastAsia="en-US"/>
              </w:rPr>
            </w:pPr>
            <w:r w:rsidRPr="00B53790">
              <w:rPr>
                <w:sz w:val="24"/>
                <w:szCs w:val="22"/>
                <w:lang w:eastAsia="en-US"/>
              </w:rPr>
              <w:t>• компетентности в реализации основ гражданской идентичности в поступках и деятельности;</w:t>
            </w:r>
          </w:p>
          <w:p w:rsidR="00B53790" w:rsidRPr="00B53790" w:rsidRDefault="00B53790" w:rsidP="00B53790">
            <w:pPr>
              <w:widowControl/>
              <w:snapToGrid w:val="0"/>
              <w:spacing w:after="200" w:line="276" w:lineRule="auto"/>
              <w:rPr>
                <w:sz w:val="24"/>
                <w:szCs w:val="22"/>
                <w:lang w:eastAsia="en-US"/>
              </w:rPr>
            </w:pPr>
            <w:r w:rsidRPr="00B53790">
              <w:rPr>
                <w:sz w:val="24"/>
                <w:szCs w:val="22"/>
                <w:lang w:eastAsia="en-US"/>
              </w:rPr>
              <w:t>• морального сознания на конвенциональном уровне, способности к решению моральных дилемм на основе учёта</w:t>
            </w:r>
          </w:p>
          <w:p w:rsidR="00B53790" w:rsidRPr="00B53790" w:rsidRDefault="00B53790" w:rsidP="00B53790">
            <w:pPr>
              <w:widowControl/>
              <w:snapToGrid w:val="0"/>
              <w:spacing w:after="200" w:line="276" w:lineRule="auto"/>
              <w:rPr>
                <w:sz w:val="24"/>
                <w:szCs w:val="22"/>
                <w:lang w:eastAsia="en-US"/>
              </w:rPr>
            </w:pPr>
            <w:r w:rsidRPr="00B53790">
              <w:rPr>
                <w:sz w:val="24"/>
                <w:szCs w:val="22"/>
                <w:lang w:eastAsia="en-US"/>
              </w:rPr>
              <w:lastRenderedPageBreak/>
              <w:t>позиций партнёров в общении, ориентации на их мотивы и чувства, устойчивое следование в поведении моральным нормам и этическим требованиям;</w:t>
            </w:r>
          </w:p>
          <w:p w:rsidR="00B53790" w:rsidRPr="00B53790" w:rsidRDefault="00B53790" w:rsidP="00B53790">
            <w:pPr>
              <w:widowControl/>
              <w:snapToGrid w:val="0"/>
              <w:spacing w:after="200" w:line="276" w:lineRule="auto"/>
              <w:rPr>
                <w:sz w:val="24"/>
                <w:szCs w:val="22"/>
                <w:lang w:eastAsia="en-US"/>
              </w:rPr>
            </w:pPr>
            <w:r w:rsidRPr="00B53790">
              <w:rPr>
                <w:sz w:val="24"/>
                <w:szCs w:val="22"/>
                <w:lang w:eastAsia="en-US"/>
              </w:rPr>
              <w:t>• установки на здоровый образ жизни и реализации её в реальном поведении и поступках;</w:t>
            </w:r>
          </w:p>
          <w:p w:rsidR="00B53790" w:rsidRPr="00B53790" w:rsidRDefault="00B53790" w:rsidP="00B53790">
            <w:pPr>
              <w:widowControl/>
              <w:snapToGrid w:val="0"/>
              <w:spacing w:after="200" w:line="276" w:lineRule="auto"/>
              <w:rPr>
                <w:sz w:val="24"/>
                <w:szCs w:val="22"/>
                <w:lang w:eastAsia="en-US"/>
              </w:rPr>
            </w:pPr>
            <w:r w:rsidRPr="00B53790">
              <w:rPr>
                <w:sz w:val="24"/>
                <w:szCs w:val="22"/>
                <w:lang w:eastAsia="en-US"/>
              </w:rPr>
              <w:t>• осознанных устойчивых эстетических предпочтений и ориентации на искусство как значимую сферу человеческой</w:t>
            </w:r>
          </w:p>
          <w:p w:rsidR="00B53790" w:rsidRPr="00B53790" w:rsidRDefault="00B53790" w:rsidP="00B53790">
            <w:pPr>
              <w:widowControl/>
              <w:snapToGrid w:val="0"/>
              <w:spacing w:after="200" w:line="276" w:lineRule="auto"/>
              <w:rPr>
                <w:sz w:val="24"/>
                <w:szCs w:val="22"/>
                <w:lang w:eastAsia="en-US"/>
              </w:rPr>
            </w:pPr>
            <w:r w:rsidRPr="00B53790">
              <w:rPr>
                <w:sz w:val="24"/>
                <w:szCs w:val="22"/>
                <w:lang w:eastAsia="en-US"/>
              </w:rPr>
              <w:t>жизни;</w:t>
            </w:r>
          </w:p>
          <w:p w:rsidR="00B53790" w:rsidRPr="00B53790" w:rsidRDefault="00B53790" w:rsidP="00B53790">
            <w:pPr>
              <w:widowControl/>
              <w:snapToGrid w:val="0"/>
              <w:spacing w:after="200" w:line="276" w:lineRule="auto"/>
              <w:rPr>
                <w:sz w:val="24"/>
                <w:szCs w:val="22"/>
                <w:lang w:eastAsia="en-US"/>
              </w:rPr>
            </w:pPr>
            <w:r w:rsidRPr="00B53790">
              <w:rPr>
                <w:sz w:val="24"/>
                <w:szCs w:val="22"/>
                <w:lang w:eastAsia="en-US"/>
              </w:rPr>
              <w:t>• эмпатии как осознанного понимания чу</w:t>
            </w:r>
            <w:proofErr w:type="gramStart"/>
            <w:r w:rsidRPr="00B53790">
              <w:rPr>
                <w:sz w:val="24"/>
                <w:szCs w:val="22"/>
                <w:lang w:eastAsia="en-US"/>
              </w:rPr>
              <w:t>вств др</w:t>
            </w:r>
            <w:proofErr w:type="gramEnd"/>
            <w:r w:rsidRPr="00B53790">
              <w:rPr>
                <w:sz w:val="24"/>
                <w:szCs w:val="22"/>
                <w:lang w:eastAsia="en-US"/>
              </w:rPr>
              <w:t>угих людей и сопереживания им, выражающихся в поступках,</w:t>
            </w:r>
          </w:p>
          <w:p w:rsidR="00B53790" w:rsidRPr="00B53790" w:rsidRDefault="00B53790" w:rsidP="00B53790">
            <w:pPr>
              <w:widowControl/>
              <w:snapToGrid w:val="0"/>
              <w:spacing w:after="200" w:line="276" w:lineRule="auto"/>
              <w:rPr>
                <w:sz w:val="24"/>
                <w:szCs w:val="22"/>
                <w:lang w:eastAsia="en-US"/>
              </w:rPr>
            </w:pPr>
            <w:proofErr w:type="gramStart"/>
            <w:r w:rsidRPr="00B53790">
              <w:rPr>
                <w:sz w:val="24"/>
                <w:szCs w:val="22"/>
                <w:lang w:eastAsia="en-US"/>
              </w:rPr>
              <w:t>направленных</w:t>
            </w:r>
            <w:proofErr w:type="gramEnd"/>
            <w:r w:rsidRPr="00B53790">
              <w:rPr>
                <w:sz w:val="24"/>
                <w:szCs w:val="22"/>
                <w:lang w:eastAsia="en-US"/>
              </w:rPr>
              <w:t xml:space="preserve"> на помощь и обеспечение благополучия.</w:t>
            </w:r>
          </w:p>
        </w:tc>
      </w:tr>
      <w:tr w:rsidR="00B53790" w:rsidRPr="00B53790" w:rsidTr="00DB7E24">
        <w:trPr>
          <w:jc w:val="center"/>
        </w:trPr>
        <w:tc>
          <w:tcPr>
            <w:tcW w:w="2166" w:type="dxa"/>
            <w:shd w:val="clear" w:color="auto" w:fill="auto"/>
          </w:tcPr>
          <w:p w:rsidR="00B53790" w:rsidRPr="00B53790" w:rsidRDefault="00B53790" w:rsidP="00B53790">
            <w:pPr>
              <w:widowControl/>
              <w:snapToGrid w:val="0"/>
              <w:spacing w:after="200" w:line="276" w:lineRule="auto"/>
              <w:rPr>
                <w:i/>
                <w:sz w:val="24"/>
                <w:szCs w:val="22"/>
                <w:lang w:eastAsia="en-US"/>
              </w:rPr>
            </w:pPr>
            <w:r w:rsidRPr="00B53790">
              <w:rPr>
                <w:i/>
                <w:sz w:val="24"/>
                <w:szCs w:val="22"/>
                <w:lang w:eastAsia="en-US"/>
              </w:rPr>
              <w:lastRenderedPageBreak/>
              <w:t>Регулятивные</w:t>
            </w:r>
          </w:p>
          <w:p w:rsidR="00B53790" w:rsidRPr="00B53790" w:rsidRDefault="00B53790" w:rsidP="00B53790">
            <w:pPr>
              <w:widowControl/>
              <w:snapToGrid w:val="0"/>
              <w:spacing w:after="200" w:line="276" w:lineRule="auto"/>
              <w:rPr>
                <w:i/>
                <w:sz w:val="24"/>
                <w:szCs w:val="22"/>
                <w:lang w:eastAsia="en-US"/>
              </w:rPr>
            </w:pPr>
            <w:r w:rsidRPr="00B53790">
              <w:rPr>
                <w:i/>
                <w:sz w:val="24"/>
                <w:szCs w:val="22"/>
                <w:lang w:eastAsia="en-US"/>
              </w:rPr>
              <w:t>универсальные учебные</w:t>
            </w:r>
          </w:p>
          <w:p w:rsidR="00B53790" w:rsidRPr="00B53790" w:rsidRDefault="00B53790" w:rsidP="00B53790">
            <w:pPr>
              <w:widowControl/>
              <w:snapToGrid w:val="0"/>
              <w:spacing w:after="200" w:line="276" w:lineRule="auto"/>
              <w:rPr>
                <w:i/>
                <w:sz w:val="24"/>
                <w:szCs w:val="22"/>
                <w:lang w:eastAsia="en-US"/>
              </w:rPr>
            </w:pPr>
            <w:r w:rsidRPr="00B53790">
              <w:rPr>
                <w:i/>
                <w:sz w:val="24"/>
                <w:szCs w:val="22"/>
                <w:lang w:eastAsia="en-US"/>
              </w:rPr>
              <w:t>действия</w:t>
            </w:r>
          </w:p>
          <w:p w:rsidR="00B53790" w:rsidRPr="00B53790" w:rsidRDefault="00B53790" w:rsidP="00B53790">
            <w:pPr>
              <w:widowControl/>
              <w:snapToGrid w:val="0"/>
              <w:spacing w:after="200" w:line="276" w:lineRule="auto"/>
              <w:jc w:val="both"/>
              <w:rPr>
                <w:sz w:val="24"/>
                <w:szCs w:val="22"/>
                <w:lang w:eastAsia="en-US"/>
              </w:rPr>
            </w:pPr>
          </w:p>
        </w:tc>
        <w:tc>
          <w:tcPr>
            <w:tcW w:w="4396" w:type="dxa"/>
            <w:shd w:val="clear" w:color="auto" w:fill="auto"/>
          </w:tcPr>
          <w:p w:rsidR="00B53790" w:rsidRPr="00B53790" w:rsidRDefault="00B53790" w:rsidP="00B53790">
            <w:pPr>
              <w:widowControl/>
              <w:snapToGrid w:val="0"/>
              <w:spacing w:after="200" w:line="276" w:lineRule="auto"/>
              <w:rPr>
                <w:sz w:val="24"/>
                <w:szCs w:val="22"/>
                <w:lang w:eastAsia="en-US"/>
              </w:rPr>
            </w:pPr>
            <w:r w:rsidRPr="00B53790">
              <w:rPr>
                <w:sz w:val="24"/>
                <w:szCs w:val="22"/>
                <w:lang w:eastAsia="en-US"/>
              </w:rPr>
              <w:t>• принимать и сохранять учебную задачу;</w:t>
            </w:r>
          </w:p>
          <w:p w:rsidR="00B53790" w:rsidRPr="00B53790" w:rsidRDefault="00B53790" w:rsidP="00B53790">
            <w:pPr>
              <w:widowControl/>
              <w:snapToGrid w:val="0"/>
              <w:spacing w:after="200" w:line="276" w:lineRule="auto"/>
              <w:rPr>
                <w:sz w:val="24"/>
                <w:szCs w:val="22"/>
                <w:lang w:eastAsia="en-US"/>
              </w:rPr>
            </w:pPr>
            <w:r w:rsidRPr="00B53790">
              <w:rPr>
                <w:sz w:val="24"/>
                <w:szCs w:val="22"/>
                <w:lang w:eastAsia="en-US"/>
              </w:rPr>
              <w:t>• учитывать выделенные учителем ориентиры действия в новом учебном материале в сотрудничестве с учителем;</w:t>
            </w:r>
          </w:p>
          <w:p w:rsidR="00B53790" w:rsidRPr="00B53790" w:rsidRDefault="00B53790" w:rsidP="00B53790">
            <w:pPr>
              <w:widowControl/>
              <w:snapToGrid w:val="0"/>
              <w:spacing w:after="200" w:line="276" w:lineRule="auto"/>
              <w:rPr>
                <w:sz w:val="24"/>
                <w:szCs w:val="22"/>
                <w:lang w:eastAsia="en-US"/>
              </w:rPr>
            </w:pPr>
            <w:r w:rsidRPr="00B53790">
              <w:rPr>
                <w:sz w:val="24"/>
                <w:szCs w:val="22"/>
                <w:lang w:eastAsia="en-US"/>
              </w:rPr>
              <w:t>• планировать свои действия в соответствии с поставленной задачей и условиями её реализации, в том числе во внутреннем плане;</w:t>
            </w:r>
          </w:p>
          <w:p w:rsidR="00B53790" w:rsidRPr="00B53790" w:rsidRDefault="00B53790" w:rsidP="00B53790">
            <w:pPr>
              <w:widowControl/>
              <w:snapToGrid w:val="0"/>
              <w:spacing w:after="200" w:line="276" w:lineRule="auto"/>
              <w:rPr>
                <w:sz w:val="24"/>
                <w:szCs w:val="22"/>
                <w:lang w:eastAsia="en-US"/>
              </w:rPr>
            </w:pPr>
            <w:r w:rsidRPr="00B53790">
              <w:rPr>
                <w:sz w:val="24"/>
                <w:szCs w:val="22"/>
                <w:lang w:eastAsia="en-US"/>
              </w:rPr>
              <w:t>• учитывать установленные правила в планировании и контроле способа решения;</w:t>
            </w:r>
          </w:p>
          <w:p w:rsidR="00B53790" w:rsidRPr="00B53790" w:rsidRDefault="00B53790" w:rsidP="00B53790">
            <w:pPr>
              <w:widowControl/>
              <w:snapToGrid w:val="0"/>
              <w:spacing w:after="200" w:line="276" w:lineRule="auto"/>
              <w:rPr>
                <w:sz w:val="24"/>
                <w:szCs w:val="22"/>
                <w:lang w:eastAsia="en-US"/>
              </w:rPr>
            </w:pPr>
            <w:proofErr w:type="gramStart"/>
            <w:r w:rsidRPr="00B53790">
              <w:rPr>
                <w:sz w:val="24"/>
                <w:szCs w:val="22"/>
                <w:lang w:eastAsia="en-US"/>
              </w:rPr>
              <w:lastRenderedPageBreak/>
              <w:t>• осуществлять итоговый и пошаговый контроль по результату (в случае работы в интерактивной среде пользоваться</w:t>
            </w:r>
            <w:proofErr w:type="gramEnd"/>
          </w:p>
          <w:p w:rsidR="00B53790" w:rsidRPr="00B53790" w:rsidRDefault="00B53790" w:rsidP="00B53790">
            <w:pPr>
              <w:widowControl/>
              <w:snapToGrid w:val="0"/>
              <w:spacing w:after="200" w:line="276" w:lineRule="auto"/>
              <w:rPr>
                <w:sz w:val="24"/>
                <w:szCs w:val="22"/>
                <w:lang w:eastAsia="en-US"/>
              </w:rPr>
            </w:pPr>
            <w:r w:rsidRPr="00B53790">
              <w:rPr>
                <w:sz w:val="24"/>
                <w:szCs w:val="22"/>
                <w:lang w:eastAsia="en-US"/>
              </w:rPr>
              <w:t>реакцией среды решения задачи);</w:t>
            </w:r>
          </w:p>
          <w:p w:rsidR="00B53790" w:rsidRPr="00B53790" w:rsidRDefault="00B53790" w:rsidP="00B53790">
            <w:pPr>
              <w:widowControl/>
              <w:snapToGrid w:val="0"/>
              <w:spacing w:after="200" w:line="276" w:lineRule="auto"/>
              <w:rPr>
                <w:sz w:val="24"/>
                <w:szCs w:val="22"/>
                <w:lang w:eastAsia="en-US"/>
              </w:rPr>
            </w:pPr>
            <w:r w:rsidRPr="00B53790">
              <w:rPr>
                <w:sz w:val="24"/>
                <w:szCs w:val="22"/>
                <w:lang w:eastAsia="en-US"/>
              </w:rPr>
              <w:t>• оценивать правильность выполнения действия на уровне адекватной ретроспективной оценки соответствия</w:t>
            </w:r>
          </w:p>
          <w:p w:rsidR="00B53790" w:rsidRPr="00B53790" w:rsidRDefault="00B53790" w:rsidP="00B53790">
            <w:pPr>
              <w:widowControl/>
              <w:snapToGrid w:val="0"/>
              <w:spacing w:after="200" w:line="276" w:lineRule="auto"/>
              <w:rPr>
                <w:sz w:val="24"/>
                <w:szCs w:val="22"/>
                <w:lang w:eastAsia="en-US"/>
              </w:rPr>
            </w:pPr>
            <w:r w:rsidRPr="00B53790">
              <w:rPr>
                <w:sz w:val="24"/>
                <w:szCs w:val="22"/>
                <w:lang w:eastAsia="en-US"/>
              </w:rPr>
              <w:t>результатов требованиям данной задачи и задачной области;</w:t>
            </w:r>
          </w:p>
          <w:p w:rsidR="00B53790" w:rsidRPr="00B53790" w:rsidRDefault="00B53790" w:rsidP="00B53790">
            <w:pPr>
              <w:widowControl/>
              <w:snapToGrid w:val="0"/>
              <w:spacing w:after="200" w:line="276" w:lineRule="auto"/>
              <w:rPr>
                <w:sz w:val="24"/>
                <w:szCs w:val="22"/>
                <w:lang w:eastAsia="en-US"/>
              </w:rPr>
            </w:pPr>
            <w:r w:rsidRPr="00B53790">
              <w:rPr>
                <w:sz w:val="24"/>
                <w:szCs w:val="22"/>
                <w:lang w:eastAsia="en-US"/>
              </w:rPr>
              <w:t>• адекватно воспринимать предложения и оценку учителей, товарищей, родителей и других людей;</w:t>
            </w:r>
          </w:p>
          <w:p w:rsidR="00B53790" w:rsidRPr="00B53790" w:rsidRDefault="00B53790" w:rsidP="00B53790">
            <w:pPr>
              <w:widowControl/>
              <w:snapToGrid w:val="0"/>
              <w:spacing w:after="200" w:line="276" w:lineRule="auto"/>
              <w:rPr>
                <w:sz w:val="24"/>
                <w:szCs w:val="22"/>
                <w:lang w:eastAsia="en-US"/>
              </w:rPr>
            </w:pPr>
            <w:r w:rsidRPr="00B53790">
              <w:rPr>
                <w:sz w:val="24"/>
                <w:szCs w:val="22"/>
                <w:lang w:eastAsia="en-US"/>
              </w:rPr>
              <w:t>• различать способ и результат действия;</w:t>
            </w:r>
          </w:p>
          <w:p w:rsidR="00B53790" w:rsidRPr="00B53790" w:rsidRDefault="00B53790" w:rsidP="00B53790">
            <w:pPr>
              <w:widowControl/>
              <w:snapToGrid w:val="0"/>
              <w:spacing w:after="200" w:line="276" w:lineRule="auto"/>
              <w:rPr>
                <w:sz w:val="24"/>
                <w:szCs w:val="22"/>
                <w:lang w:eastAsia="en-US"/>
              </w:rPr>
            </w:pPr>
            <w:r w:rsidRPr="00B53790">
              <w:rPr>
                <w:sz w:val="24"/>
                <w:szCs w:val="22"/>
                <w:lang w:eastAsia="en-US"/>
              </w:rPr>
              <w:t>• вносить необходимые коррективы в действие после его завершения на основе его оценки и учёта характера</w:t>
            </w:r>
          </w:p>
          <w:p w:rsidR="00B53790" w:rsidRPr="00B53790" w:rsidRDefault="00B53790" w:rsidP="00B53790">
            <w:pPr>
              <w:widowControl/>
              <w:snapToGrid w:val="0"/>
              <w:spacing w:after="200" w:line="276" w:lineRule="auto"/>
              <w:rPr>
                <w:sz w:val="24"/>
                <w:szCs w:val="22"/>
                <w:lang w:eastAsia="en-US"/>
              </w:rPr>
            </w:pPr>
            <w:r w:rsidRPr="00B53790">
              <w:rPr>
                <w:sz w:val="24"/>
                <w:szCs w:val="22"/>
                <w:lang w:eastAsia="en-US"/>
              </w:rPr>
              <w:t>сделанных ошибок, использовать предложения и оценки для создания нового, более совершенного результата, использовать запись (фиксацию) в цифровой форме хода и результатов решения задачи, собственной звучащей речи на русском и иностранном языках;</w:t>
            </w:r>
          </w:p>
          <w:p w:rsidR="00B53790" w:rsidRPr="00B53790" w:rsidRDefault="00B53790" w:rsidP="00B53790">
            <w:pPr>
              <w:widowControl/>
              <w:snapToGrid w:val="0"/>
              <w:spacing w:after="200" w:line="276" w:lineRule="auto"/>
              <w:rPr>
                <w:sz w:val="24"/>
                <w:szCs w:val="22"/>
                <w:lang w:eastAsia="en-US"/>
              </w:rPr>
            </w:pPr>
            <w:r w:rsidRPr="00B53790">
              <w:rPr>
                <w:sz w:val="24"/>
                <w:szCs w:val="22"/>
                <w:lang w:eastAsia="en-US"/>
              </w:rPr>
              <w:t>• выполнять учебные действия в материализованной, гипермедийной, громкоречевой и умственной форме.</w:t>
            </w:r>
          </w:p>
        </w:tc>
        <w:tc>
          <w:tcPr>
            <w:tcW w:w="3752" w:type="dxa"/>
            <w:shd w:val="clear" w:color="auto" w:fill="auto"/>
          </w:tcPr>
          <w:p w:rsidR="00B53790" w:rsidRPr="00B53790" w:rsidRDefault="00B53790" w:rsidP="00B53790">
            <w:pPr>
              <w:widowControl/>
              <w:snapToGrid w:val="0"/>
              <w:spacing w:after="200" w:line="276" w:lineRule="auto"/>
              <w:rPr>
                <w:sz w:val="24"/>
                <w:szCs w:val="22"/>
                <w:lang w:eastAsia="en-US"/>
              </w:rPr>
            </w:pPr>
            <w:r w:rsidRPr="00B53790">
              <w:rPr>
                <w:sz w:val="24"/>
                <w:szCs w:val="22"/>
                <w:lang w:eastAsia="en-US"/>
              </w:rPr>
              <w:lastRenderedPageBreak/>
              <w:t>• в сотрудничестве с учителем ставить новые учебные задачи;</w:t>
            </w:r>
          </w:p>
          <w:p w:rsidR="00B53790" w:rsidRPr="00B53790" w:rsidRDefault="00B53790" w:rsidP="00B53790">
            <w:pPr>
              <w:widowControl/>
              <w:snapToGrid w:val="0"/>
              <w:spacing w:after="200" w:line="276" w:lineRule="auto"/>
              <w:rPr>
                <w:sz w:val="24"/>
                <w:szCs w:val="22"/>
                <w:lang w:eastAsia="en-US"/>
              </w:rPr>
            </w:pPr>
            <w:r w:rsidRPr="00B53790">
              <w:rPr>
                <w:sz w:val="24"/>
                <w:szCs w:val="22"/>
                <w:lang w:eastAsia="en-US"/>
              </w:rPr>
              <w:t xml:space="preserve">• преобразовывать практическую задачу </w:t>
            </w:r>
            <w:proofErr w:type="gramStart"/>
            <w:r w:rsidRPr="00B53790">
              <w:rPr>
                <w:sz w:val="24"/>
                <w:szCs w:val="22"/>
                <w:lang w:eastAsia="en-US"/>
              </w:rPr>
              <w:t>в</w:t>
            </w:r>
            <w:proofErr w:type="gramEnd"/>
            <w:r w:rsidRPr="00B53790">
              <w:rPr>
                <w:sz w:val="24"/>
                <w:szCs w:val="22"/>
                <w:lang w:eastAsia="en-US"/>
              </w:rPr>
              <w:t xml:space="preserve"> познавательную;</w:t>
            </w:r>
          </w:p>
          <w:p w:rsidR="00B53790" w:rsidRPr="00B53790" w:rsidRDefault="00B53790" w:rsidP="00B53790">
            <w:pPr>
              <w:widowControl/>
              <w:snapToGrid w:val="0"/>
              <w:spacing w:after="200" w:line="276" w:lineRule="auto"/>
              <w:rPr>
                <w:sz w:val="24"/>
                <w:szCs w:val="22"/>
                <w:lang w:eastAsia="en-US"/>
              </w:rPr>
            </w:pPr>
            <w:r w:rsidRPr="00B53790">
              <w:rPr>
                <w:sz w:val="24"/>
                <w:szCs w:val="22"/>
                <w:lang w:eastAsia="en-US"/>
              </w:rPr>
              <w:t>• проявлять познавательную инициативу в учебном сотрудничестве;</w:t>
            </w:r>
          </w:p>
          <w:p w:rsidR="00B53790" w:rsidRPr="00B53790" w:rsidRDefault="00B53790" w:rsidP="00B53790">
            <w:pPr>
              <w:widowControl/>
              <w:snapToGrid w:val="0"/>
              <w:spacing w:after="200" w:line="276" w:lineRule="auto"/>
              <w:rPr>
                <w:sz w:val="24"/>
                <w:szCs w:val="22"/>
                <w:lang w:eastAsia="en-US"/>
              </w:rPr>
            </w:pPr>
            <w:r w:rsidRPr="00B53790">
              <w:rPr>
                <w:sz w:val="24"/>
                <w:szCs w:val="22"/>
                <w:lang w:eastAsia="en-US"/>
              </w:rPr>
              <w:t>• самостоятельно учитывать выделенные учителем ориентиры действия в новом учебном материале;</w:t>
            </w:r>
          </w:p>
          <w:p w:rsidR="00B53790" w:rsidRPr="00B53790" w:rsidRDefault="00B53790" w:rsidP="00B53790">
            <w:pPr>
              <w:widowControl/>
              <w:snapToGrid w:val="0"/>
              <w:spacing w:after="200" w:line="276" w:lineRule="auto"/>
              <w:rPr>
                <w:sz w:val="24"/>
                <w:szCs w:val="22"/>
                <w:lang w:eastAsia="en-US"/>
              </w:rPr>
            </w:pPr>
            <w:r w:rsidRPr="00B53790">
              <w:rPr>
                <w:sz w:val="24"/>
                <w:szCs w:val="22"/>
                <w:lang w:eastAsia="en-US"/>
              </w:rPr>
              <w:t xml:space="preserve">• осуществлять констатирующий </w:t>
            </w:r>
            <w:r w:rsidRPr="00B53790">
              <w:rPr>
                <w:sz w:val="24"/>
                <w:szCs w:val="22"/>
                <w:lang w:eastAsia="en-US"/>
              </w:rPr>
              <w:lastRenderedPageBreak/>
              <w:t>и предвосхищающий контроль по результату и по способу действия, актуальный контроль на уровне произвольного внимания;</w:t>
            </w:r>
          </w:p>
          <w:p w:rsidR="00B53790" w:rsidRPr="00B53790" w:rsidRDefault="00B53790" w:rsidP="00B53790">
            <w:pPr>
              <w:widowControl/>
              <w:snapToGrid w:val="0"/>
              <w:spacing w:after="200" w:line="276" w:lineRule="auto"/>
              <w:rPr>
                <w:sz w:val="24"/>
                <w:szCs w:val="22"/>
                <w:lang w:eastAsia="en-US"/>
              </w:rPr>
            </w:pPr>
            <w:r w:rsidRPr="00B53790">
              <w:rPr>
                <w:sz w:val="24"/>
                <w:szCs w:val="22"/>
                <w:lang w:eastAsia="en-US"/>
              </w:rPr>
              <w:t xml:space="preserve">• самостоятельно адекватно оценивать правильность выполнения действия и вносить необходимые коррективы </w:t>
            </w:r>
            <w:proofErr w:type="gramStart"/>
            <w:r w:rsidRPr="00B53790">
              <w:rPr>
                <w:sz w:val="24"/>
                <w:szCs w:val="22"/>
                <w:lang w:eastAsia="en-US"/>
              </w:rPr>
              <w:t>в</w:t>
            </w:r>
            <w:proofErr w:type="gramEnd"/>
          </w:p>
          <w:p w:rsidR="00B53790" w:rsidRPr="00B53790" w:rsidRDefault="00B53790" w:rsidP="00B53790">
            <w:pPr>
              <w:widowControl/>
              <w:snapToGrid w:val="0"/>
              <w:spacing w:after="200" w:line="276" w:lineRule="auto"/>
              <w:rPr>
                <w:sz w:val="24"/>
                <w:szCs w:val="22"/>
                <w:lang w:eastAsia="en-US"/>
              </w:rPr>
            </w:pPr>
            <w:proofErr w:type="gramStart"/>
            <w:r w:rsidRPr="00B53790">
              <w:rPr>
                <w:sz w:val="24"/>
                <w:szCs w:val="22"/>
                <w:lang w:eastAsia="en-US"/>
              </w:rPr>
              <w:t>исполнение</w:t>
            </w:r>
            <w:proofErr w:type="gramEnd"/>
            <w:r w:rsidRPr="00B53790">
              <w:rPr>
                <w:sz w:val="24"/>
                <w:szCs w:val="22"/>
                <w:lang w:eastAsia="en-US"/>
              </w:rPr>
              <w:t xml:space="preserve"> как по ходу его реализации, так и в конце действия.</w:t>
            </w:r>
          </w:p>
          <w:p w:rsidR="00B53790" w:rsidRPr="00B53790" w:rsidRDefault="00B53790" w:rsidP="00B53790">
            <w:pPr>
              <w:widowControl/>
              <w:snapToGrid w:val="0"/>
              <w:spacing w:after="200" w:line="276" w:lineRule="auto"/>
              <w:jc w:val="both"/>
              <w:rPr>
                <w:sz w:val="24"/>
                <w:szCs w:val="22"/>
                <w:lang w:eastAsia="en-US"/>
              </w:rPr>
            </w:pPr>
          </w:p>
        </w:tc>
      </w:tr>
      <w:tr w:rsidR="00B53790" w:rsidRPr="00B53790" w:rsidTr="00DB7E24">
        <w:trPr>
          <w:jc w:val="center"/>
        </w:trPr>
        <w:tc>
          <w:tcPr>
            <w:tcW w:w="2166" w:type="dxa"/>
            <w:shd w:val="clear" w:color="auto" w:fill="auto"/>
          </w:tcPr>
          <w:p w:rsidR="00B53790" w:rsidRPr="00B53790" w:rsidRDefault="00B53790" w:rsidP="00B53790">
            <w:pPr>
              <w:widowControl/>
              <w:snapToGrid w:val="0"/>
              <w:spacing w:after="200" w:line="276" w:lineRule="auto"/>
              <w:rPr>
                <w:i/>
                <w:sz w:val="24"/>
                <w:szCs w:val="22"/>
                <w:lang w:eastAsia="en-US"/>
              </w:rPr>
            </w:pPr>
            <w:r w:rsidRPr="00B53790">
              <w:rPr>
                <w:i/>
                <w:sz w:val="24"/>
                <w:szCs w:val="22"/>
                <w:lang w:eastAsia="en-US"/>
              </w:rPr>
              <w:lastRenderedPageBreak/>
              <w:t>Познавательные</w:t>
            </w:r>
          </w:p>
          <w:p w:rsidR="00B53790" w:rsidRPr="00B53790" w:rsidRDefault="00B53790" w:rsidP="00B53790">
            <w:pPr>
              <w:widowControl/>
              <w:snapToGrid w:val="0"/>
              <w:spacing w:after="200" w:line="276" w:lineRule="auto"/>
              <w:rPr>
                <w:i/>
                <w:sz w:val="24"/>
                <w:szCs w:val="22"/>
                <w:lang w:eastAsia="en-US"/>
              </w:rPr>
            </w:pPr>
            <w:r w:rsidRPr="00B53790">
              <w:rPr>
                <w:i/>
                <w:sz w:val="24"/>
                <w:szCs w:val="22"/>
                <w:lang w:eastAsia="en-US"/>
              </w:rPr>
              <w:t>универсальные учебные</w:t>
            </w:r>
          </w:p>
          <w:p w:rsidR="00B53790" w:rsidRPr="00B53790" w:rsidRDefault="00B53790" w:rsidP="00B53790">
            <w:pPr>
              <w:widowControl/>
              <w:snapToGrid w:val="0"/>
              <w:spacing w:after="200" w:line="276" w:lineRule="auto"/>
              <w:rPr>
                <w:i/>
                <w:sz w:val="24"/>
                <w:szCs w:val="22"/>
                <w:lang w:eastAsia="en-US"/>
              </w:rPr>
            </w:pPr>
            <w:r w:rsidRPr="00B53790">
              <w:rPr>
                <w:i/>
                <w:sz w:val="24"/>
                <w:szCs w:val="22"/>
                <w:lang w:eastAsia="en-US"/>
              </w:rPr>
              <w:t>действия</w:t>
            </w:r>
          </w:p>
          <w:p w:rsidR="00B53790" w:rsidRPr="00B53790" w:rsidRDefault="00B53790" w:rsidP="00B53790">
            <w:pPr>
              <w:widowControl/>
              <w:snapToGrid w:val="0"/>
              <w:spacing w:after="200" w:line="276" w:lineRule="auto"/>
              <w:jc w:val="both"/>
              <w:rPr>
                <w:sz w:val="24"/>
                <w:szCs w:val="22"/>
                <w:lang w:eastAsia="en-US"/>
              </w:rPr>
            </w:pPr>
          </w:p>
        </w:tc>
        <w:tc>
          <w:tcPr>
            <w:tcW w:w="4396" w:type="dxa"/>
            <w:shd w:val="clear" w:color="auto" w:fill="auto"/>
          </w:tcPr>
          <w:p w:rsidR="00B53790" w:rsidRPr="00B53790" w:rsidRDefault="00B53790" w:rsidP="00B53790">
            <w:pPr>
              <w:widowControl/>
              <w:snapToGrid w:val="0"/>
              <w:spacing w:after="200" w:line="276" w:lineRule="auto"/>
              <w:rPr>
                <w:sz w:val="24"/>
                <w:szCs w:val="22"/>
                <w:lang w:eastAsia="en-US"/>
              </w:rPr>
            </w:pPr>
            <w:r w:rsidRPr="00B53790">
              <w:rPr>
                <w:sz w:val="24"/>
                <w:szCs w:val="22"/>
                <w:lang w:eastAsia="en-US"/>
              </w:rPr>
              <w:t>Выпускник научится:</w:t>
            </w:r>
          </w:p>
          <w:p w:rsidR="00B53790" w:rsidRPr="00B53790" w:rsidRDefault="00B53790" w:rsidP="00B53790">
            <w:pPr>
              <w:widowControl/>
              <w:snapToGrid w:val="0"/>
              <w:spacing w:after="200" w:line="276" w:lineRule="auto"/>
              <w:rPr>
                <w:sz w:val="24"/>
                <w:szCs w:val="22"/>
                <w:lang w:eastAsia="en-US"/>
              </w:rPr>
            </w:pPr>
            <w:r w:rsidRPr="00B53790">
              <w:rPr>
                <w:sz w:val="24"/>
                <w:szCs w:val="22"/>
                <w:lang w:eastAsia="en-US"/>
              </w:rPr>
              <w:t>• осуществлять поиск необходимой информации для выполнения учебных заданий с использованием учебной</w:t>
            </w:r>
          </w:p>
          <w:p w:rsidR="00B53790" w:rsidRPr="00B53790" w:rsidRDefault="00B53790" w:rsidP="00B53790">
            <w:pPr>
              <w:widowControl/>
              <w:snapToGrid w:val="0"/>
              <w:spacing w:after="200" w:line="276" w:lineRule="auto"/>
              <w:rPr>
                <w:sz w:val="24"/>
                <w:szCs w:val="22"/>
                <w:lang w:eastAsia="en-US"/>
              </w:rPr>
            </w:pPr>
            <w:proofErr w:type="gramStart"/>
            <w:r w:rsidRPr="00B53790">
              <w:rPr>
                <w:sz w:val="24"/>
                <w:szCs w:val="22"/>
                <w:lang w:eastAsia="en-US"/>
              </w:rPr>
              <w:t>литературы, энциклопедий, справочников (включая электронные, цифровые), в открытом информационном пространстве, в</w:t>
            </w:r>
            <w:proofErr w:type="gramEnd"/>
          </w:p>
          <w:p w:rsidR="00B53790" w:rsidRPr="00B53790" w:rsidRDefault="00B53790" w:rsidP="00B53790">
            <w:pPr>
              <w:widowControl/>
              <w:snapToGrid w:val="0"/>
              <w:spacing w:after="200" w:line="276" w:lineRule="auto"/>
              <w:rPr>
                <w:sz w:val="24"/>
                <w:szCs w:val="22"/>
                <w:lang w:eastAsia="en-US"/>
              </w:rPr>
            </w:pPr>
            <w:r w:rsidRPr="00B53790">
              <w:rPr>
                <w:sz w:val="24"/>
                <w:szCs w:val="22"/>
                <w:lang w:eastAsia="en-US"/>
              </w:rPr>
              <w:t xml:space="preserve">том числе контролируемом </w:t>
            </w:r>
            <w:r w:rsidRPr="00B53790">
              <w:rPr>
                <w:sz w:val="24"/>
                <w:szCs w:val="22"/>
                <w:lang w:eastAsia="en-US"/>
              </w:rPr>
              <w:lastRenderedPageBreak/>
              <w:t>пространстве Интернета;</w:t>
            </w:r>
          </w:p>
          <w:p w:rsidR="00B53790" w:rsidRPr="00B53790" w:rsidRDefault="00B53790" w:rsidP="00B53790">
            <w:pPr>
              <w:widowControl/>
              <w:snapToGrid w:val="0"/>
              <w:spacing w:after="200" w:line="276" w:lineRule="auto"/>
              <w:rPr>
                <w:sz w:val="24"/>
                <w:szCs w:val="22"/>
                <w:lang w:eastAsia="en-US"/>
              </w:rPr>
            </w:pPr>
            <w:r w:rsidRPr="00B53790">
              <w:rPr>
                <w:sz w:val="24"/>
                <w:szCs w:val="22"/>
                <w:lang w:eastAsia="en-US"/>
              </w:rPr>
              <w:t xml:space="preserve">• осуществлять запись (фиксацию) выборочной информации об окружающем мире и о себе самом, в том числе </w:t>
            </w:r>
            <w:proofErr w:type="gramStart"/>
            <w:r w:rsidRPr="00B53790">
              <w:rPr>
                <w:sz w:val="24"/>
                <w:szCs w:val="22"/>
                <w:lang w:eastAsia="en-US"/>
              </w:rPr>
              <w:t>с</w:t>
            </w:r>
            <w:proofErr w:type="gramEnd"/>
          </w:p>
          <w:p w:rsidR="00B53790" w:rsidRPr="00B53790" w:rsidRDefault="00B53790" w:rsidP="00B53790">
            <w:pPr>
              <w:widowControl/>
              <w:snapToGrid w:val="0"/>
              <w:spacing w:after="200" w:line="276" w:lineRule="auto"/>
              <w:rPr>
                <w:sz w:val="24"/>
                <w:szCs w:val="22"/>
                <w:lang w:eastAsia="en-US"/>
              </w:rPr>
            </w:pPr>
            <w:r w:rsidRPr="00B53790">
              <w:rPr>
                <w:sz w:val="24"/>
                <w:szCs w:val="22"/>
                <w:lang w:eastAsia="en-US"/>
              </w:rPr>
              <w:t>помощью инструментов ИКТ;</w:t>
            </w:r>
          </w:p>
          <w:p w:rsidR="00B53790" w:rsidRPr="00B53790" w:rsidRDefault="00B53790" w:rsidP="00B53790">
            <w:pPr>
              <w:widowControl/>
              <w:snapToGrid w:val="0"/>
              <w:spacing w:after="200" w:line="276" w:lineRule="auto"/>
              <w:rPr>
                <w:sz w:val="24"/>
                <w:szCs w:val="22"/>
                <w:lang w:eastAsia="en-US"/>
              </w:rPr>
            </w:pPr>
            <w:proofErr w:type="gramStart"/>
            <w:r w:rsidRPr="00B53790">
              <w:rPr>
                <w:sz w:val="24"/>
                <w:szCs w:val="22"/>
                <w:lang w:eastAsia="en-US"/>
              </w:rPr>
              <w:t>• использовать знаково-символические средства, в том числе модели (включая виртуальные) и схемы (включая</w:t>
            </w:r>
            <w:proofErr w:type="gramEnd"/>
          </w:p>
          <w:p w:rsidR="00B53790" w:rsidRPr="00B53790" w:rsidRDefault="00B53790" w:rsidP="00B53790">
            <w:pPr>
              <w:widowControl/>
              <w:snapToGrid w:val="0"/>
              <w:spacing w:after="200" w:line="276" w:lineRule="auto"/>
              <w:rPr>
                <w:sz w:val="24"/>
                <w:szCs w:val="22"/>
                <w:lang w:eastAsia="en-US"/>
              </w:rPr>
            </w:pPr>
            <w:proofErr w:type="gramStart"/>
            <w:r w:rsidRPr="00B53790">
              <w:rPr>
                <w:sz w:val="24"/>
                <w:szCs w:val="22"/>
                <w:lang w:eastAsia="en-US"/>
              </w:rPr>
              <w:t>концептуальные) для решения задач;</w:t>
            </w:r>
            <w:proofErr w:type="gramEnd"/>
          </w:p>
          <w:p w:rsidR="00B53790" w:rsidRPr="00B53790" w:rsidRDefault="00B53790" w:rsidP="00B53790">
            <w:pPr>
              <w:widowControl/>
              <w:snapToGrid w:val="0"/>
              <w:spacing w:after="200" w:line="276" w:lineRule="auto"/>
              <w:rPr>
                <w:sz w:val="24"/>
                <w:szCs w:val="22"/>
                <w:lang w:eastAsia="en-US"/>
              </w:rPr>
            </w:pPr>
            <w:r w:rsidRPr="00B53790">
              <w:rPr>
                <w:sz w:val="24"/>
                <w:szCs w:val="22"/>
                <w:lang w:eastAsia="en-US"/>
              </w:rPr>
              <w:t>• строить сообщения в устной и письменной форме;</w:t>
            </w:r>
          </w:p>
          <w:p w:rsidR="00B53790" w:rsidRPr="00B53790" w:rsidRDefault="00B53790" w:rsidP="00B53790">
            <w:pPr>
              <w:widowControl/>
              <w:snapToGrid w:val="0"/>
              <w:spacing w:after="200" w:line="276" w:lineRule="auto"/>
              <w:rPr>
                <w:sz w:val="24"/>
                <w:szCs w:val="22"/>
                <w:lang w:eastAsia="en-US"/>
              </w:rPr>
            </w:pPr>
            <w:r w:rsidRPr="00B53790">
              <w:rPr>
                <w:sz w:val="24"/>
                <w:szCs w:val="22"/>
                <w:lang w:eastAsia="en-US"/>
              </w:rPr>
              <w:t>• ориентироваться на разнообразие способов решения задач;</w:t>
            </w:r>
          </w:p>
          <w:p w:rsidR="00B53790" w:rsidRPr="00B53790" w:rsidRDefault="00B53790" w:rsidP="00B53790">
            <w:pPr>
              <w:widowControl/>
              <w:snapToGrid w:val="0"/>
              <w:spacing w:after="200" w:line="276" w:lineRule="auto"/>
              <w:rPr>
                <w:sz w:val="24"/>
                <w:szCs w:val="22"/>
                <w:lang w:eastAsia="en-US"/>
              </w:rPr>
            </w:pPr>
            <w:r w:rsidRPr="00B53790">
              <w:rPr>
                <w:sz w:val="24"/>
                <w:szCs w:val="22"/>
                <w:lang w:eastAsia="en-US"/>
              </w:rPr>
              <w:t>• основам 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p>
          <w:p w:rsidR="00B53790" w:rsidRPr="00B53790" w:rsidRDefault="00B53790" w:rsidP="00B53790">
            <w:pPr>
              <w:widowControl/>
              <w:snapToGrid w:val="0"/>
              <w:spacing w:after="200" w:line="276" w:lineRule="auto"/>
              <w:rPr>
                <w:sz w:val="24"/>
                <w:szCs w:val="22"/>
                <w:lang w:eastAsia="en-US"/>
              </w:rPr>
            </w:pPr>
            <w:r w:rsidRPr="00B53790">
              <w:rPr>
                <w:sz w:val="24"/>
                <w:szCs w:val="22"/>
                <w:lang w:eastAsia="en-US"/>
              </w:rPr>
              <w:t>• осуществлять анализ объектов с выделением существенных и несущественных признаков;</w:t>
            </w:r>
          </w:p>
          <w:p w:rsidR="00B53790" w:rsidRPr="00B53790" w:rsidRDefault="00B53790" w:rsidP="00B53790">
            <w:pPr>
              <w:widowControl/>
              <w:snapToGrid w:val="0"/>
              <w:spacing w:after="200" w:line="276" w:lineRule="auto"/>
              <w:rPr>
                <w:sz w:val="24"/>
                <w:szCs w:val="22"/>
                <w:lang w:eastAsia="en-US"/>
              </w:rPr>
            </w:pPr>
            <w:r w:rsidRPr="00B53790">
              <w:rPr>
                <w:sz w:val="24"/>
                <w:szCs w:val="22"/>
                <w:lang w:eastAsia="en-US"/>
              </w:rPr>
              <w:t>• осуществлять синтез как составление целого из частей;</w:t>
            </w:r>
          </w:p>
          <w:p w:rsidR="00B53790" w:rsidRPr="00B53790" w:rsidRDefault="00B53790" w:rsidP="00B53790">
            <w:pPr>
              <w:widowControl/>
              <w:snapToGrid w:val="0"/>
              <w:spacing w:after="200" w:line="276" w:lineRule="auto"/>
              <w:rPr>
                <w:sz w:val="24"/>
                <w:szCs w:val="22"/>
                <w:lang w:eastAsia="en-US"/>
              </w:rPr>
            </w:pPr>
            <w:r w:rsidRPr="00B53790">
              <w:rPr>
                <w:sz w:val="24"/>
                <w:szCs w:val="22"/>
                <w:lang w:eastAsia="en-US"/>
              </w:rPr>
              <w:t>• проводить сравнение, сериацию и классификацию по заданным критериям;</w:t>
            </w:r>
          </w:p>
          <w:p w:rsidR="00B53790" w:rsidRPr="00B53790" w:rsidRDefault="00B53790" w:rsidP="00B53790">
            <w:pPr>
              <w:widowControl/>
              <w:snapToGrid w:val="0"/>
              <w:spacing w:after="200" w:line="276" w:lineRule="auto"/>
              <w:rPr>
                <w:sz w:val="24"/>
                <w:szCs w:val="22"/>
                <w:lang w:eastAsia="en-US"/>
              </w:rPr>
            </w:pPr>
            <w:r w:rsidRPr="00B53790">
              <w:rPr>
                <w:sz w:val="24"/>
                <w:szCs w:val="22"/>
                <w:lang w:eastAsia="en-US"/>
              </w:rPr>
              <w:t>• устанавливать причинно-следственные связи в изучаемом круге явлений;</w:t>
            </w:r>
          </w:p>
          <w:p w:rsidR="00B53790" w:rsidRPr="00B53790" w:rsidRDefault="00B53790" w:rsidP="00B53790">
            <w:pPr>
              <w:widowControl/>
              <w:snapToGrid w:val="0"/>
              <w:spacing w:after="200" w:line="276" w:lineRule="auto"/>
              <w:rPr>
                <w:sz w:val="24"/>
                <w:szCs w:val="22"/>
                <w:lang w:eastAsia="en-US"/>
              </w:rPr>
            </w:pPr>
            <w:r w:rsidRPr="00B53790">
              <w:rPr>
                <w:sz w:val="24"/>
                <w:szCs w:val="22"/>
                <w:lang w:eastAsia="en-US"/>
              </w:rPr>
              <w:t>• строить рассуждения в форме связи простых суждений об объекте, его строении, свойствах и связях;</w:t>
            </w:r>
          </w:p>
          <w:p w:rsidR="00B53790" w:rsidRPr="00B53790" w:rsidRDefault="00B53790" w:rsidP="00B53790">
            <w:pPr>
              <w:widowControl/>
              <w:snapToGrid w:val="0"/>
              <w:spacing w:after="200" w:line="276" w:lineRule="auto"/>
              <w:rPr>
                <w:sz w:val="24"/>
                <w:szCs w:val="22"/>
                <w:lang w:eastAsia="en-US"/>
              </w:rPr>
            </w:pPr>
            <w:r w:rsidRPr="00B53790">
              <w:rPr>
                <w:sz w:val="24"/>
                <w:szCs w:val="22"/>
                <w:lang w:eastAsia="en-US"/>
              </w:rPr>
              <w:t>• обобщать, т. е. осуществлять генерализацию и выведение общности для целого ряда или класса единичных объектов на основе выделения сущностной связи;</w:t>
            </w:r>
          </w:p>
          <w:p w:rsidR="00B53790" w:rsidRPr="00B53790" w:rsidRDefault="00B53790" w:rsidP="00B53790">
            <w:pPr>
              <w:widowControl/>
              <w:snapToGrid w:val="0"/>
              <w:spacing w:after="200" w:line="276" w:lineRule="auto"/>
              <w:rPr>
                <w:sz w:val="24"/>
                <w:szCs w:val="22"/>
                <w:lang w:eastAsia="en-US"/>
              </w:rPr>
            </w:pPr>
            <w:r w:rsidRPr="00B53790">
              <w:rPr>
                <w:sz w:val="24"/>
                <w:szCs w:val="22"/>
                <w:lang w:eastAsia="en-US"/>
              </w:rPr>
              <w:lastRenderedPageBreak/>
              <w:t>• осуществлять подведение под понятие на основе распознавания объектов, выделения существенных признаков и их синтеза;</w:t>
            </w:r>
          </w:p>
          <w:p w:rsidR="00B53790" w:rsidRPr="00B53790" w:rsidRDefault="00B53790" w:rsidP="00B53790">
            <w:pPr>
              <w:widowControl/>
              <w:snapToGrid w:val="0"/>
              <w:spacing w:after="200" w:line="276" w:lineRule="auto"/>
              <w:rPr>
                <w:sz w:val="24"/>
                <w:szCs w:val="22"/>
                <w:lang w:eastAsia="en-US"/>
              </w:rPr>
            </w:pPr>
            <w:r w:rsidRPr="00B53790">
              <w:rPr>
                <w:sz w:val="24"/>
                <w:szCs w:val="22"/>
                <w:lang w:eastAsia="en-US"/>
              </w:rPr>
              <w:t>• устанавливать аналогии;</w:t>
            </w:r>
          </w:p>
          <w:p w:rsidR="00B53790" w:rsidRPr="00B53790" w:rsidRDefault="00B53790" w:rsidP="00B53790">
            <w:pPr>
              <w:widowControl/>
              <w:snapToGrid w:val="0"/>
              <w:spacing w:after="200" w:line="276" w:lineRule="auto"/>
              <w:rPr>
                <w:sz w:val="24"/>
                <w:szCs w:val="22"/>
                <w:lang w:eastAsia="en-US"/>
              </w:rPr>
            </w:pPr>
            <w:r w:rsidRPr="00B53790">
              <w:rPr>
                <w:sz w:val="24"/>
                <w:szCs w:val="22"/>
                <w:lang w:eastAsia="en-US"/>
              </w:rPr>
              <w:t>• владеть рядом общих приёмов решения задач.</w:t>
            </w:r>
          </w:p>
        </w:tc>
        <w:tc>
          <w:tcPr>
            <w:tcW w:w="3752" w:type="dxa"/>
            <w:shd w:val="clear" w:color="auto" w:fill="auto"/>
          </w:tcPr>
          <w:p w:rsidR="00B53790" w:rsidRPr="00B53790" w:rsidRDefault="00B53790" w:rsidP="00B53790">
            <w:pPr>
              <w:widowControl/>
              <w:snapToGrid w:val="0"/>
              <w:spacing w:after="200" w:line="276" w:lineRule="auto"/>
              <w:rPr>
                <w:sz w:val="24"/>
                <w:szCs w:val="22"/>
                <w:lang w:eastAsia="en-US"/>
              </w:rPr>
            </w:pPr>
            <w:r w:rsidRPr="00B53790">
              <w:rPr>
                <w:sz w:val="24"/>
                <w:szCs w:val="22"/>
                <w:lang w:eastAsia="en-US"/>
              </w:rPr>
              <w:lastRenderedPageBreak/>
              <w:t>Выпускник получит возможность научиться:</w:t>
            </w:r>
          </w:p>
          <w:p w:rsidR="00B53790" w:rsidRPr="00B53790" w:rsidRDefault="00B53790" w:rsidP="00B53790">
            <w:pPr>
              <w:widowControl/>
              <w:snapToGrid w:val="0"/>
              <w:spacing w:after="200" w:line="276" w:lineRule="auto"/>
              <w:rPr>
                <w:sz w:val="24"/>
                <w:szCs w:val="22"/>
                <w:lang w:eastAsia="en-US"/>
              </w:rPr>
            </w:pPr>
            <w:r w:rsidRPr="00B53790">
              <w:rPr>
                <w:sz w:val="24"/>
                <w:szCs w:val="22"/>
                <w:lang w:eastAsia="en-US"/>
              </w:rPr>
              <w:t>• осуществлять расширенный поиск информации с использованием ресурсов библиотек и сети Интернет;</w:t>
            </w:r>
          </w:p>
          <w:p w:rsidR="00B53790" w:rsidRPr="00B53790" w:rsidRDefault="00B53790" w:rsidP="00B53790">
            <w:pPr>
              <w:widowControl/>
              <w:snapToGrid w:val="0"/>
              <w:spacing w:after="200" w:line="276" w:lineRule="auto"/>
              <w:rPr>
                <w:sz w:val="24"/>
                <w:szCs w:val="22"/>
                <w:lang w:eastAsia="en-US"/>
              </w:rPr>
            </w:pPr>
            <w:r w:rsidRPr="00B53790">
              <w:rPr>
                <w:sz w:val="24"/>
                <w:szCs w:val="22"/>
                <w:lang w:eastAsia="en-US"/>
              </w:rPr>
              <w:t>• записывать, фиксировать информацию об окружающем мире с помощью инструментов ИКТ;</w:t>
            </w:r>
          </w:p>
          <w:p w:rsidR="00B53790" w:rsidRPr="00B53790" w:rsidRDefault="00B53790" w:rsidP="00B53790">
            <w:pPr>
              <w:widowControl/>
              <w:snapToGrid w:val="0"/>
              <w:spacing w:after="200" w:line="276" w:lineRule="auto"/>
              <w:rPr>
                <w:sz w:val="24"/>
                <w:szCs w:val="22"/>
                <w:lang w:eastAsia="en-US"/>
              </w:rPr>
            </w:pPr>
            <w:r w:rsidRPr="00B53790">
              <w:rPr>
                <w:sz w:val="24"/>
                <w:szCs w:val="22"/>
                <w:lang w:eastAsia="en-US"/>
              </w:rPr>
              <w:lastRenderedPageBreak/>
              <w:t>• создавать и преобразовывать модели и схемы для решения задач;</w:t>
            </w:r>
          </w:p>
          <w:p w:rsidR="00B53790" w:rsidRPr="00B53790" w:rsidRDefault="00B53790" w:rsidP="00B53790">
            <w:pPr>
              <w:widowControl/>
              <w:snapToGrid w:val="0"/>
              <w:spacing w:after="200" w:line="276" w:lineRule="auto"/>
              <w:rPr>
                <w:sz w:val="24"/>
                <w:szCs w:val="22"/>
                <w:lang w:eastAsia="en-US"/>
              </w:rPr>
            </w:pPr>
            <w:r w:rsidRPr="00B53790">
              <w:rPr>
                <w:sz w:val="24"/>
                <w:szCs w:val="22"/>
                <w:lang w:eastAsia="en-US"/>
              </w:rPr>
              <w:t>• осознанно и произвольно строить сообщения в устной и письменной форме;</w:t>
            </w:r>
          </w:p>
          <w:p w:rsidR="00B53790" w:rsidRPr="00B53790" w:rsidRDefault="00B53790" w:rsidP="00B53790">
            <w:pPr>
              <w:widowControl/>
              <w:snapToGrid w:val="0"/>
              <w:spacing w:after="200" w:line="276" w:lineRule="auto"/>
              <w:rPr>
                <w:sz w:val="24"/>
                <w:szCs w:val="22"/>
                <w:lang w:eastAsia="en-US"/>
              </w:rPr>
            </w:pPr>
            <w:r w:rsidRPr="00B53790">
              <w:rPr>
                <w:sz w:val="24"/>
                <w:szCs w:val="22"/>
                <w:lang w:eastAsia="en-US"/>
              </w:rPr>
              <w:t>• осуществлять выбор наиболее эффективных способов решения задач в зависимости от конкретных условий;</w:t>
            </w:r>
          </w:p>
          <w:p w:rsidR="00B53790" w:rsidRPr="00B53790" w:rsidRDefault="00B53790" w:rsidP="00B53790">
            <w:pPr>
              <w:widowControl/>
              <w:snapToGrid w:val="0"/>
              <w:spacing w:after="200" w:line="276" w:lineRule="auto"/>
              <w:rPr>
                <w:sz w:val="24"/>
                <w:szCs w:val="22"/>
                <w:lang w:eastAsia="en-US"/>
              </w:rPr>
            </w:pPr>
            <w:r w:rsidRPr="00B53790">
              <w:rPr>
                <w:sz w:val="24"/>
                <w:szCs w:val="22"/>
                <w:lang w:eastAsia="en-US"/>
              </w:rPr>
              <w:t xml:space="preserve">• осуществлять синтез как составление целого из частей, самостоятельно достраивая и восполняя </w:t>
            </w:r>
            <w:proofErr w:type="gramStart"/>
            <w:r w:rsidRPr="00B53790">
              <w:rPr>
                <w:sz w:val="24"/>
                <w:szCs w:val="22"/>
                <w:lang w:eastAsia="en-US"/>
              </w:rPr>
              <w:t>недостающие</w:t>
            </w:r>
            <w:proofErr w:type="gramEnd"/>
          </w:p>
          <w:p w:rsidR="00B53790" w:rsidRPr="00B53790" w:rsidRDefault="00B53790" w:rsidP="00B53790">
            <w:pPr>
              <w:widowControl/>
              <w:snapToGrid w:val="0"/>
              <w:spacing w:after="200" w:line="276" w:lineRule="auto"/>
              <w:rPr>
                <w:sz w:val="24"/>
                <w:szCs w:val="22"/>
                <w:lang w:eastAsia="en-US"/>
              </w:rPr>
            </w:pPr>
            <w:r w:rsidRPr="00B53790">
              <w:rPr>
                <w:sz w:val="24"/>
                <w:szCs w:val="22"/>
                <w:lang w:eastAsia="en-US"/>
              </w:rPr>
              <w:t>компоненты;</w:t>
            </w:r>
          </w:p>
          <w:p w:rsidR="00B53790" w:rsidRPr="00B53790" w:rsidRDefault="00B53790" w:rsidP="00B53790">
            <w:pPr>
              <w:widowControl/>
              <w:snapToGrid w:val="0"/>
              <w:spacing w:after="200" w:line="276" w:lineRule="auto"/>
              <w:rPr>
                <w:sz w:val="24"/>
                <w:szCs w:val="22"/>
                <w:lang w:eastAsia="en-US"/>
              </w:rPr>
            </w:pPr>
            <w:r w:rsidRPr="00B53790">
              <w:rPr>
                <w:sz w:val="24"/>
                <w:szCs w:val="22"/>
                <w:lang w:eastAsia="en-US"/>
              </w:rPr>
              <w:t>• осуществлять сравнение, сериацию и классификацию, самостоятельно выбирая основания и критерии для указанных логических операций;</w:t>
            </w:r>
          </w:p>
          <w:p w:rsidR="00B53790" w:rsidRPr="00B53790" w:rsidRDefault="00B53790" w:rsidP="00B53790">
            <w:pPr>
              <w:widowControl/>
              <w:snapToGrid w:val="0"/>
              <w:spacing w:after="200" w:line="276" w:lineRule="auto"/>
              <w:rPr>
                <w:sz w:val="24"/>
                <w:szCs w:val="22"/>
                <w:lang w:eastAsia="en-US"/>
              </w:rPr>
            </w:pPr>
            <w:r w:rsidRPr="00B53790">
              <w:rPr>
                <w:sz w:val="24"/>
                <w:szCs w:val="22"/>
                <w:lang w:eastAsia="en-US"/>
              </w:rPr>
              <w:t xml:space="preserve">• строить </w:t>
            </w:r>
            <w:proofErr w:type="gramStart"/>
            <w:r w:rsidRPr="00B53790">
              <w:rPr>
                <w:sz w:val="24"/>
                <w:szCs w:val="22"/>
                <w:lang w:eastAsia="en-US"/>
              </w:rPr>
              <w:t>логическое рассуждение</w:t>
            </w:r>
            <w:proofErr w:type="gramEnd"/>
            <w:r w:rsidRPr="00B53790">
              <w:rPr>
                <w:sz w:val="24"/>
                <w:szCs w:val="22"/>
                <w:lang w:eastAsia="en-US"/>
              </w:rPr>
              <w:t>, включающее установление причинно-следственных связей;</w:t>
            </w:r>
          </w:p>
          <w:p w:rsidR="00B53790" w:rsidRPr="00B53790" w:rsidRDefault="00B53790" w:rsidP="00B53790">
            <w:pPr>
              <w:widowControl/>
              <w:snapToGrid w:val="0"/>
              <w:spacing w:after="200" w:line="276" w:lineRule="auto"/>
              <w:rPr>
                <w:sz w:val="24"/>
                <w:szCs w:val="22"/>
                <w:lang w:eastAsia="en-US"/>
              </w:rPr>
            </w:pPr>
            <w:r w:rsidRPr="00B53790">
              <w:rPr>
                <w:sz w:val="24"/>
                <w:szCs w:val="22"/>
                <w:lang w:eastAsia="en-US"/>
              </w:rPr>
              <w:t>• произвольно и осознанно владеть общими приёмами решения задач.</w:t>
            </w:r>
          </w:p>
          <w:p w:rsidR="00B53790" w:rsidRPr="00B53790" w:rsidRDefault="00B53790" w:rsidP="00B53790">
            <w:pPr>
              <w:widowControl/>
              <w:snapToGrid w:val="0"/>
              <w:spacing w:after="200" w:line="276" w:lineRule="auto"/>
              <w:jc w:val="both"/>
              <w:rPr>
                <w:sz w:val="24"/>
                <w:szCs w:val="22"/>
                <w:lang w:eastAsia="en-US"/>
              </w:rPr>
            </w:pPr>
          </w:p>
        </w:tc>
      </w:tr>
      <w:tr w:rsidR="00B53790" w:rsidRPr="00B53790" w:rsidTr="00DB7E24">
        <w:trPr>
          <w:jc w:val="center"/>
        </w:trPr>
        <w:tc>
          <w:tcPr>
            <w:tcW w:w="2166" w:type="dxa"/>
            <w:shd w:val="clear" w:color="auto" w:fill="auto"/>
          </w:tcPr>
          <w:p w:rsidR="00B53790" w:rsidRPr="00B53790" w:rsidRDefault="00B53790" w:rsidP="00B53790">
            <w:pPr>
              <w:widowControl/>
              <w:snapToGrid w:val="0"/>
              <w:spacing w:after="200" w:line="276" w:lineRule="auto"/>
              <w:rPr>
                <w:i/>
                <w:sz w:val="24"/>
                <w:szCs w:val="22"/>
                <w:lang w:eastAsia="en-US"/>
              </w:rPr>
            </w:pPr>
            <w:r w:rsidRPr="00B53790">
              <w:rPr>
                <w:i/>
                <w:sz w:val="24"/>
                <w:szCs w:val="22"/>
                <w:lang w:eastAsia="en-US"/>
              </w:rPr>
              <w:lastRenderedPageBreak/>
              <w:t>Коммуникативные</w:t>
            </w:r>
          </w:p>
          <w:p w:rsidR="00B53790" w:rsidRPr="00B53790" w:rsidRDefault="00B53790" w:rsidP="00B53790">
            <w:pPr>
              <w:widowControl/>
              <w:snapToGrid w:val="0"/>
              <w:spacing w:after="200" w:line="276" w:lineRule="auto"/>
              <w:rPr>
                <w:i/>
                <w:sz w:val="24"/>
                <w:szCs w:val="22"/>
                <w:lang w:eastAsia="en-US"/>
              </w:rPr>
            </w:pPr>
            <w:r w:rsidRPr="00B53790">
              <w:rPr>
                <w:i/>
                <w:sz w:val="24"/>
                <w:szCs w:val="22"/>
                <w:lang w:eastAsia="en-US"/>
              </w:rPr>
              <w:t>универсальные учебные</w:t>
            </w:r>
          </w:p>
          <w:p w:rsidR="00B53790" w:rsidRPr="00B53790" w:rsidRDefault="00B53790" w:rsidP="00B53790">
            <w:pPr>
              <w:widowControl/>
              <w:snapToGrid w:val="0"/>
              <w:spacing w:after="200" w:line="276" w:lineRule="auto"/>
              <w:rPr>
                <w:i/>
                <w:sz w:val="24"/>
                <w:szCs w:val="22"/>
                <w:lang w:eastAsia="en-US"/>
              </w:rPr>
            </w:pPr>
            <w:r w:rsidRPr="00B53790">
              <w:rPr>
                <w:i/>
                <w:sz w:val="24"/>
                <w:szCs w:val="22"/>
                <w:lang w:eastAsia="en-US"/>
              </w:rPr>
              <w:t>действия</w:t>
            </w:r>
          </w:p>
          <w:p w:rsidR="00B53790" w:rsidRPr="00B53790" w:rsidRDefault="00B53790" w:rsidP="00B53790">
            <w:pPr>
              <w:widowControl/>
              <w:snapToGrid w:val="0"/>
              <w:spacing w:after="200" w:line="276" w:lineRule="auto"/>
              <w:jc w:val="both"/>
              <w:rPr>
                <w:sz w:val="24"/>
                <w:szCs w:val="22"/>
                <w:lang w:eastAsia="en-US"/>
              </w:rPr>
            </w:pPr>
          </w:p>
        </w:tc>
        <w:tc>
          <w:tcPr>
            <w:tcW w:w="4396" w:type="dxa"/>
            <w:shd w:val="clear" w:color="auto" w:fill="auto"/>
          </w:tcPr>
          <w:p w:rsidR="00B53790" w:rsidRPr="00B53790" w:rsidRDefault="00B53790" w:rsidP="00B53790">
            <w:pPr>
              <w:widowControl/>
              <w:snapToGrid w:val="0"/>
              <w:spacing w:after="200" w:line="276" w:lineRule="auto"/>
              <w:rPr>
                <w:sz w:val="24"/>
                <w:szCs w:val="22"/>
                <w:lang w:eastAsia="en-US"/>
              </w:rPr>
            </w:pPr>
            <w:r w:rsidRPr="00B53790">
              <w:rPr>
                <w:sz w:val="24"/>
                <w:szCs w:val="22"/>
                <w:lang w:eastAsia="en-US"/>
              </w:rPr>
              <w:t>Выпускник научится:</w:t>
            </w:r>
          </w:p>
          <w:p w:rsidR="00B53790" w:rsidRPr="00B53790" w:rsidRDefault="00B53790" w:rsidP="00B53790">
            <w:pPr>
              <w:widowControl/>
              <w:snapToGrid w:val="0"/>
              <w:spacing w:after="200" w:line="276" w:lineRule="auto"/>
              <w:rPr>
                <w:sz w:val="24"/>
                <w:szCs w:val="22"/>
                <w:lang w:eastAsia="en-US"/>
              </w:rPr>
            </w:pPr>
            <w:r w:rsidRPr="00B53790">
              <w:rPr>
                <w:sz w:val="24"/>
                <w:szCs w:val="22"/>
                <w:lang w:eastAsia="en-US"/>
              </w:rPr>
              <w:t xml:space="preserve">• 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 сопровождая его аудиовизуальной поддержкой), владеть диалогической формой коммуникации, </w:t>
            </w:r>
            <w:proofErr w:type="gramStart"/>
            <w:r w:rsidRPr="00B53790">
              <w:rPr>
                <w:sz w:val="24"/>
                <w:szCs w:val="22"/>
                <w:lang w:eastAsia="en-US"/>
              </w:rPr>
              <w:t>используя</w:t>
            </w:r>
            <w:proofErr w:type="gramEnd"/>
            <w:r w:rsidRPr="00B53790">
              <w:rPr>
                <w:sz w:val="24"/>
                <w:szCs w:val="22"/>
                <w:lang w:eastAsia="en-US"/>
              </w:rPr>
              <w:t xml:space="preserve"> в том числе средства и инструменты ИКТ и дистанционного общения;</w:t>
            </w:r>
          </w:p>
          <w:p w:rsidR="00B53790" w:rsidRPr="00B53790" w:rsidRDefault="00B53790" w:rsidP="00B53790">
            <w:pPr>
              <w:widowControl/>
              <w:snapToGrid w:val="0"/>
              <w:spacing w:after="200" w:line="276" w:lineRule="auto"/>
              <w:rPr>
                <w:sz w:val="24"/>
                <w:szCs w:val="22"/>
                <w:lang w:eastAsia="en-US"/>
              </w:rPr>
            </w:pPr>
            <w:r w:rsidRPr="00B53790">
              <w:rPr>
                <w:sz w:val="24"/>
                <w:szCs w:val="22"/>
                <w:lang w:eastAsia="en-US"/>
              </w:rPr>
              <w:t>• допускать возможность существования у людей различных точек зрения, в том числе не совпадающих сего</w:t>
            </w:r>
          </w:p>
          <w:p w:rsidR="00B53790" w:rsidRPr="00B53790" w:rsidRDefault="00B53790" w:rsidP="00B53790">
            <w:pPr>
              <w:widowControl/>
              <w:snapToGrid w:val="0"/>
              <w:spacing w:after="200" w:line="276" w:lineRule="auto"/>
              <w:rPr>
                <w:sz w:val="24"/>
                <w:szCs w:val="22"/>
                <w:lang w:eastAsia="en-US"/>
              </w:rPr>
            </w:pPr>
            <w:proofErr w:type="gramStart"/>
            <w:r w:rsidRPr="00B53790">
              <w:rPr>
                <w:sz w:val="24"/>
                <w:szCs w:val="22"/>
                <w:lang w:eastAsia="en-US"/>
              </w:rPr>
              <w:t>собственной</w:t>
            </w:r>
            <w:proofErr w:type="gramEnd"/>
            <w:r w:rsidRPr="00B53790">
              <w:rPr>
                <w:sz w:val="24"/>
                <w:szCs w:val="22"/>
                <w:lang w:eastAsia="en-US"/>
              </w:rPr>
              <w:t>, и ориентироваться на позицию партнёра в общении и взаимодействии;</w:t>
            </w:r>
          </w:p>
          <w:p w:rsidR="00B53790" w:rsidRPr="00B53790" w:rsidRDefault="00B53790" w:rsidP="00B53790">
            <w:pPr>
              <w:widowControl/>
              <w:snapToGrid w:val="0"/>
              <w:spacing w:after="200" w:line="276" w:lineRule="auto"/>
              <w:rPr>
                <w:sz w:val="24"/>
                <w:szCs w:val="22"/>
                <w:lang w:eastAsia="en-US"/>
              </w:rPr>
            </w:pPr>
            <w:r w:rsidRPr="00B53790">
              <w:rPr>
                <w:sz w:val="24"/>
                <w:szCs w:val="22"/>
                <w:lang w:eastAsia="en-US"/>
              </w:rPr>
              <w:t>• учитывать разные мнения и стремиться к координации различных позиций в сотрудничестве;</w:t>
            </w:r>
          </w:p>
          <w:p w:rsidR="00B53790" w:rsidRPr="00B53790" w:rsidRDefault="00B53790" w:rsidP="00B53790">
            <w:pPr>
              <w:widowControl/>
              <w:snapToGrid w:val="0"/>
              <w:spacing w:after="200" w:line="276" w:lineRule="auto"/>
              <w:rPr>
                <w:sz w:val="24"/>
                <w:szCs w:val="22"/>
                <w:lang w:eastAsia="en-US"/>
              </w:rPr>
            </w:pPr>
            <w:r w:rsidRPr="00B53790">
              <w:rPr>
                <w:sz w:val="24"/>
                <w:szCs w:val="22"/>
                <w:lang w:eastAsia="en-US"/>
              </w:rPr>
              <w:t>• формулировать собственное мнение и позицию;</w:t>
            </w:r>
          </w:p>
          <w:p w:rsidR="00B53790" w:rsidRPr="00B53790" w:rsidRDefault="00B53790" w:rsidP="00B53790">
            <w:pPr>
              <w:widowControl/>
              <w:snapToGrid w:val="0"/>
              <w:spacing w:after="200" w:line="276" w:lineRule="auto"/>
              <w:rPr>
                <w:sz w:val="24"/>
                <w:szCs w:val="22"/>
                <w:lang w:eastAsia="en-US"/>
              </w:rPr>
            </w:pPr>
            <w:r w:rsidRPr="00B53790">
              <w:rPr>
                <w:sz w:val="24"/>
                <w:szCs w:val="22"/>
                <w:lang w:eastAsia="en-US"/>
              </w:rPr>
              <w:t>• договариваться и приходить к общему решению в совместной деятельности, в том числе в ситуации столкновения</w:t>
            </w:r>
          </w:p>
          <w:p w:rsidR="00B53790" w:rsidRPr="00B53790" w:rsidRDefault="00B53790" w:rsidP="00B53790">
            <w:pPr>
              <w:widowControl/>
              <w:snapToGrid w:val="0"/>
              <w:spacing w:after="200" w:line="276" w:lineRule="auto"/>
              <w:rPr>
                <w:sz w:val="24"/>
                <w:szCs w:val="22"/>
                <w:lang w:eastAsia="en-US"/>
              </w:rPr>
            </w:pPr>
            <w:r w:rsidRPr="00B53790">
              <w:rPr>
                <w:sz w:val="24"/>
                <w:szCs w:val="22"/>
                <w:lang w:eastAsia="en-US"/>
              </w:rPr>
              <w:t>интересов;</w:t>
            </w:r>
          </w:p>
          <w:p w:rsidR="00B53790" w:rsidRPr="00B53790" w:rsidRDefault="00B53790" w:rsidP="00B53790">
            <w:pPr>
              <w:widowControl/>
              <w:snapToGrid w:val="0"/>
              <w:spacing w:after="200" w:line="276" w:lineRule="auto"/>
              <w:rPr>
                <w:sz w:val="24"/>
                <w:szCs w:val="22"/>
                <w:lang w:eastAsia="en-US"/>
              </w:rPr>
            </w:pPr>
            <w:r w:rsidRPr="00B53790">
              <w:rPr>
                <w:sz w:val="24"/>
                <w:szCs w:val="22"/>
                <w:lang w:eastAsia="en-US"/>
              </w:rPr>
              <w:t>• строить понятные для партнёра высказывания, учитывающие, что партнёр знает и видит, а что нет;</w:t>
            </w:r>
          </w:p>
          <w:p w:rsidR="00B53790" w:rsidRPr="00B53790" w:rsidRDefault="00B53790" w:rsidP="00B53790">
            <w:pPr>
              <w:widowControl/>
              <w:snapToGrid w:val="0"/>
              <w:spacing w:after="200" w:line="276" w:lineRule="auto"/>
              <w:rPr>
                <w:sz w:val="24"/>
                <w:szCs w:val="22"/>
                <w:lang w:eastAsia="en-US"/>
              </w:rPr>
            </w:pPr>
            <w:r w:rsidRPr="00B53790">
              <w:rPr>
                <w:sz w:val="24"/>
                <w:szCs w:val="22"/>
                <w:lang w:eastAsia="en-US"/>
              </w:rPr>
              <w:lastRenderedPageBreak/>
              <w:t>• задавать вопросы;</w:t>
            </w:r>
          </w:p>
          <w:p w:rsidR="00B53790" w:rsidRPr="00B53790" w:rsidRDefault="00B53790" w:rsidP="00B53790">
            <w:pPr>
              <w:widowControl/>
              <w:snapToGrid w:val="0"/>
              <w:spacing w:after="200" w:line="276" w:lineRule="auto"/>
              <w:rPr>
                <w:sz w:val="24"/>
                <w:szCs w:val="22"/>
                <w:lang w:eastAsia="en-US"/>
              </w:rPr>
            </w:pPr>
            <w:r w:rsidRPr="00B53790">
              <w:rPr>
                <w:sz w:val="24"/>
                <w:szCs w:val="22"/>
                <w:lang w:eastAsia="en-US"/>
              </w:rPr>
              <w:t>• контролировать действия партнёра;</w:t>
            </w:r>
          </w:p>
          <w:p w:rsidR="00B53790" w:rsidRPr="00B53790" w:rsidRDefault="00B53790" w:rsidP="00B53790">
            <w:pPr>
              <w:widowControl/>
              <w:snapToGrid w:val="0"/>
              <w:spacing w:after="200" w:line="276" w:lineRule="auto"/>
              <w:rPr>
                <w:sz w:val="24"/>
                <w:szCs w:val="22"/>
                <w:lang w:eastAsia="en-US"/>
              </w:rPr>
            </w:pPr>
            <w:r w:rsidRPr="00B53790">
              <w:rPr>
                <w:sz w:val="24"/>
                <w:szCs w:val="22"/>
                <w:lang w:eastAsia="en-US"/>
              </w:rPr>
              <w:t>• использовать речь для регуляции своего действия;</w:t>
            </w:r>
          </w:p>
          <w:p w:rsidR="00B53790" w:rsidRPr="00B53790" w:rsidRDefault="00B53790" w:rsidP="00B53790">
            <w:pPr>
              <w:widowControl/>
              <w:snapToGrid w:val="0"/>
              <w:spacing w:after="200" w:line="276" w:lineRule="auto"/>
              <w:rPr>
                <w:sz w:val="24"/>
                <w:szCs w:val="22"/>
                <w:lang w:eastAsia="en-US"/>
              </w:rPr>
            </w:pPr>
            <w:r w:rsidRPr="00B53790">
              <w:rPr>
                <w:sz w:val="24"/>
                <w:szCs w:val="22"/>
                <w:lang w:eastAsia="en-US"/>
              </w:rPr>
              <w:t xml:space="preserve">• адекватно использовать речевые средства для решения различных коммуникативных задач, строить </w:t>
            </w:r>
            <w:proofErr w:type="gramStart"/>
            <w:r w:rsidRPr="00B53790">
              <w:rPr>
                <w:sz w:val="24"/>
                <w:szCs w:val="22"/>
                <w:lang w:eastAsia="en-US"/>
              </w:rPr>
              <w:t>монологическое</w:t>
            </w:r>
            <w:proofErr w:type="gramEnd"/>
          </w:p>
          <w:p w:rsidR="00B53790" w:rsidRPr="00B53790" w:rsidRDefault="00B53790" w:rsidP="00B53790">
            <w:pPr>
              <w:widowControl/>
              <w:snapToGrid w:val="0"/>
              <w:spacing w:after="200" w:line="276" w:lineRule="auto"/>
              <w:rPr>
                <w:sz w:val="24"/>
                <w:szCs w:val="22"/>
                <w:lang w:eastAsia="en-US"/>
              </w:rPr>
            </w:pPr>
            <w:r w:rsidRPr="00B53790">
              <w:rPr>
                <w:sz w:val="24"/>
                <w:szCs w:val="22"/>
                <w:lang w:eastAsia="en-US"/>
              </w:rPr>
              <w:t>высказывание, владеть диалогической формой речи.</w:t>
            </w:r>
          </w:p>
          <w:p w:rsidR="00B53790" w:rsidRPr="00B53790" w:rsidRDefault="00B53790" w:rsidP="00B53790">
            <w:pPr>
              <w:widowControl/>
              <w:snapToGrid w:val="0"/>
              <w:spacing w:after="200" w:line="276" w:lineRule="auto"/>
              <w:jc w:val="both"/>
              <w:rPr>
                <w:sz w:val="24"/>
                <w:szCs w:val="22"/>
                <w:lang w:eastAsia="en-US"/>
              </w:rPr>
            </w:pPr>
          </w:p>
        </w:tc>
        <w:tc>
          <w:tcPr>
            <w:tcW w:w="3752" w:type="dxa"/>
            <w:shd w:val="clear" w:color="auto" w:fill="auto"/>
          </w:tcPr>
          <w:p w:rsidR="00B53790" w:rsidRPr="00B53790" w:rsidRDefault="00B53790" w:rsidP="00B53790">
            <w:pPr>
              <w:widowControl/>
              <w:snapToGrid w:val="0"/>
              <w:spacing w:after="200" w:line="276" w:lineRule="auto"/>
              <w:rPr>
                <w:sz w:val="24"/>
                <w:szCs w:val="22"/>
                <w:lang w:eastAsia="en-US"/>
              </w:rPr>
            </w:pPr>
            <w:r w:rsidRPr="00B53790">
              <w:rPr>
                <w:sz w:val="24"/>
                <w:szCs w:val="22"/>
                <w:lang w:eastAsia="en-US"/>
              </w:rPr>
              <w:lastRenderedPageBreak/>
              <w:t>Выпускник получит возможность научиться:</w:t>
            </w:r>
          </w:p>
          <w:p w:rsidR="00B53790" w:rsidRPr="00B53790" w:rsidRDefault="00B53790" w:rsidP="00B53790">
            <w:pPr>
              <w:widowControl/>
              <w:snapToGrid w:val="0"/>
              <w:spacing w:after="200" w:line="276" w:lineRule="auto"/>
              <w:rPr>
                <w:sz w:val="24"/>
                <w:szCs w:val="22"/>
                <w:lang w:eastAsia="en-US"/>
              </w:rPr>
            </w:pPr>
            <w:r w:rsidRPr="00B53790">
              <w:rPr>
                <w:sz w:val="24"/>
                <w:szCs w:val="22"/>
                <w:lang w:eastAsia="en-US"/>
              </w:rPr>
              <w:t xml:space="preserve">• учитывать и координировать в сотрудничестве позиции других людей, отличные </w:t>
            </w:r>
            <w:proofErr w:type="gramStart"/>
            <w:r w:rsidRPr="00B53790">
              <w:rPr>
                <w:sz w:val="24"/>
                <w:szCs w:val="22"/>
                <w:lang w:eastAsia="en-US"/>
              </w:rPr>
              <w:t>от</w:t>
            </w:r>
            <w:proofErr w:type="gramEnd"/>
            <w:r w:rsidRPr="00B53790">
              <w:rPr>
                <w:sz w:val="24"/>
                <w:szCs w:val="22"/>
                <w:lang w:eastAsia="en-US"/>
              </w:rPr>
              <w:t xml:space="preserve"> собственной;</w:t>
            </w:r>
          </w:p>
          <w:p w:rsidR="00B53790" w:rsidRPr="00B53790" w:rsidRDefault="00B53790" w:rsidP="00B53790">
            <w:pPr>
              <w:widowControl/>
              <w:snapToGrid w:val="0"/>
              <w:spacing w:after="200" w:line="276" w:lineRule="auto"/>
              <w:rPr>
                <w:sz w:val="24"/>
                <w:szCs w:val="22"/>
                <w:lang w:eastAsia="en-US"/>
              </w:rPr>
            </w:pPr>
            <w:r w:rsidRPr="00B53790">
              <w:rPr>
                <w:sz w:val="24"/>
                <w:szCs w:val="22"/>
                <w:lang w:eastAsia="en-US"/>
              </w:rPr>
              <w:t>• учитывать разные мнения и интересы и обосновывать собственную позицию;</w:t>
            </w:r>
          </w:p>
          <w:p w:rsidR="00B53790" w:rsidRPr="00B53790" w:rsidRDefault="00B53790" w:rsidP="00B53790">
            <w:pPr>
              <w:widowControl/>
              <w:snapToGrid w:val="0"/>
              <w:spacing w:after="200" w:line="276" w:lineRule="auto"/>
              <w:rPr>
                <w:sz w:val="24"/>
                <w:szCs w:val="22"/>
                <w:lang w:eastAsia="en-US"/>
              </w:rPr>
            </w:pPr>
            <w:r w:rsidRPr="00B53790">
              <w:rPr>
                <w:sz w:val="24"/>
                <w:szCs w:val="22"/>
                <w:lang w:eastAsia="en-US"/>
              </w:rPr>
              <w:t>• понимать относительность мнений и подходов к решению проблемы;</w:t>
            </w:r>
          </w:p>
          <w:p w:rsidR="00B53790" w:rsidRPr="00B53790" w:rsidRDefault="00B53790" w:rsidP="00B53790">
            <w:pPr>
              <w:widowControl/>
              <w:snapToGrid w:val="0"/>
              <w:spacing w:after="200" w:line="276" w:lineRule="auto"/>
              <w:rPr>
                <w:sz w:val="24"/>
                <w:szCs w:val="22"/>
                <w:lang w:eastAsia="en-US"/>
              </w:rPr>
            </w:pPr>
            <w:r w:rsidRPr="00B53790">
              <w:rPr>
                <w:sz w:val="24"/>
                <w:szCs w:val="22"/>
                <w:lang w:eastAsia="en-US"/>
              </w:rPr>
              <w:t>• аргументировать свою позицию и координировать её с позициями партнёров в сотрудничестве при выработке</w:t>
            </w:r>
          </w:p>
          <w:p w:rsidR="00B53790" w:rsidRPr="00B53790" w:rsidRDefault="00B53790" w:rsidP="00B53790">
            <w:pPr>
              <w:widowControl/>
              <w:snapToGrid w:val="0"/>
              <w:spacing w:after="200" w:line="276" w:lineRule="auto"/>
              <w:rPr>
                <w:sz w:val="24"/>
                <w:szCs w:val="22"/>
                <w:lang w:eastAsia="en-US"/>
              </w:rPr>
            </w:pPr>
            <w:r w:rsidRPr="00B53790">
              <w:rPr>
                <w:sz w:val="24"/>
                <w:szCs w:val="22"/>
                <w:lang w:eastAsia="en-US"/>
              </w:rPr>
              <w:t>общего решения в совместной деятельности;</w:t>
            </w:r>
          </w:p>
          <w:p w:rsidR="00B53790" w:rsidRPr="00B53790" w:rsidRDefault="00B53790" w:rsidP="00B53790">
            <w:pPr>
              <w:widowControl/>
              <w:snapToGrid w:val="0"/>
              <w:spacing w:after="200" w:line="276" w:lineRule="auto"/>
              <w:rPr>
                <w:sz w:val="24"/>
                <w:szCs w:val="22"/>
                <w:lang w:eastAsia="en-US"/>
              </w:rPr>
            </w:pPr>
            <w:r w:rsidRPr="00B53790">
              <w:rPr>
                <w:sz w:val="24"/>
                <w:szCs w:val="22"/>
                <w:lang w:eastAsia="en-US"/>
              </w:rPr>
              <w:t>• продуктивно содействовать разрешению конфликтов на основе учёта интересов и позиций всех участников;</w:t>
            </w:r>
          </w:p>
          <w:p w:rsidR="00B53790" w:rsidRPr="00B53790" w:rsidRDefault="00B53790" w:rsidP="00B53790">
            <w:pPr>
              <w:widowControl/>
              <w:snapToGrid w:val="0"/>
              <w:spacing w:after="200" w:line="276" w:lineRule="auto"/>
              <w:rPr>
                <w:sz w:val="24"/>
                <w:szCs w:val="22"/>
                <w:lang w:eastAsia="en-US"/>
              </w:rPr>
            </w:pPr>
            <w:r w:rsidRPr="00B53790">
              <w:rPr>
                <w:sz w:val="24"/>
                <w:szCs w:val="22"/>
                <w:lang w:eastAsia="en-US"/>
              </w:rPr>
              <w:t xml:space="preserve">• с учётом целей коммуникации достаточно точно, последовательно и полно передавать партнёру </w:t>
            </w:r>
            <w:proofErr w:type="gramStart"/>
            <w:r w:rsidRPr="00B53790">
              <w:rPr>
                <w:sz w:val="24"/>
                <w:szCs w:val="22"/>
                <w:lang w:eastAsia="en-US"/>
              </w:rPr>
              <w:t>необходимую</w:t>
            </w:r>
            <w:proofErr w:type="gramEnd"/>
          </w:p>
          <w:p w:rsidR="00B53790" w:rsidRPr="00B53790" w:rsidRDefault="00B53790" w:rsidP="00B53790">
            <w:pPr>
              <w:widowControl/>
              <w:snapToGrid w:val="0"/>
              <w:spacing w:after="200" w:line="276" w:lineRule="auto"/>
              <w:rPr>
                <w:sz w:val="24"/>
                <w:szCs w:val="22"/>
                <w:lang w:eastAsia="en-US"/>
              </w:rPr>
            </w:pPr>
            <w:r w:rsidRPr="00B53790">
              <w:rPr>
                <w:sz w:val="24"/>
                <w:szCs w:val="22"/>
                <w:lang w:eastAsia="en-US"/>
              </w:rPr>
              <w:t>информацию как ориентир для построения действия;</w:t>
            </w:r>
          </w:p>
          <w:p w:rsidR="00B53790" w:rsidRPr="00B53790" w:rsidRDefault="00B53790" w:rsidP="00B53790">
            <w:pPr>
              <w:widowControl/>
              <w:snapToGrid w:val="0"/>
              <w:spacing w:after="200" w:line="276" w:lineRule="auto"/>
              <w:rPr>
                <w:sz w:val="24"/>
                <w:szCs w:val="22"/>
                <w:lang w:eastAsia="en-US"/>
              </w:rPr>
            </w:pPr>
            <w:r w:rsidRPr="00B53790">
              <w:rPr>
                <w:sz w:val="24"/>
                <w:szCs w:val="22"/>
                <w:lang w:eastAsia="en-US"/>
              </w:rPr>
              <w:t xml:space="preserve">• задавать вопросы, необходимые для организации собственной деятельности и сотрудничества с </w:t>
            </w:r>
            <w:r w:rsidRPr="00B53790">
              <w:rPr>
                <w:sz w:val="24"/>
                <w:szCs w:val="22"/>
                <w:lang w:eastAsia="en-US"/>
              </w:rPr>
              <w:lastRenderedPageBreak/>
              <w:t>партнёром;</w:t>
            </w:r>
          </w:p>
          <w:p w:rsidR="00B53790" w:rsidRPr="00B53790" w:rsidRDefault="00B53790" w:rsidP="00B53790">
            <w:pPr>
              <w:widowControl/>
              <w:snapToGrid w:val="0"/>
              <w:spacing w:after="200" w:line="276" w:lineRule="auto"/>
              <w:rPr>
                <w:sz w:val="24"/>
                <w:szCs w:val="22"/>
                <w:lang w:eastAsia="en-US"/>
              </w:rPr>
            </w:pPr>
            <w:r w:rsidRPr="00B53790">
              <w:rPr>
                <w:sz w:val="24"/>
                <w:szCs w:val="22"/>
                <w:lang w:eastAsia="en-US"/>
              </w:rPr>
              <w:t>• осуществлять взаимный контроль и оказывать в сотрудничестве необходимую взаимопомощь;</w:t>
            </w:r>
          </w:p>
          <w:p w:rsidR="00B53790" w:rsidRPr="00B53790" w:rsidRDefault="00B53790" w:rsidP="00B53790">
            <w:pPr>
              <w:widowControl/>
              <w:snapToGrid w:val="0"/>
              <w:spacing w:after="200" w:line="276" w:lineRule="auto"/>
              <w:rPr>
                <w:sz w:val="24"/>
                <w:szCs w:val="22"/>
                <w:lang w:eastAsia="en-US"/>
              </w:rPr>
            </w:pPr>
            <w:r w:rsidRPr="00B53790">
              <w:rPr>
                <w:sz w:val="24"/>
                <w:szCs w:val="22"/>
                <w:lang w:eastAsia="en-US"/>
              </w:rPr>
              <w:t>• адекватно использовать речь для планирования и регуляции своей деятельности;</w:t>
            </w:r>
          </w:p>
          <w:p w:rsidR="00B53790" w:rsidRPr="00B53790" w:rsidRDefault="00B53790" w:rsidP="00B53790">
            <w:pPr>
              <w:widowControl/>
              <w:snapToGrid w:val="0"/>
              <w:spacing w:after="200" w:line="276" w:lineRule="auto"/>
              <w:rPr>
                <w:sz w:val="24"/>
                <w:szCs w:val="22"/>
                <w:lang w:eastAsia="en-US"/>
              </w:rPr>
            </w:pPr>
            <w:r w:rsidRPr="00B53790">
              <w:rPr>
                <w:sz w:val="24"/>
                <w:szCs w:val="22"/>
                <w:lang w:eastAsia="en-US"/>
              </w:rPr>
              <w:t>• адекватно использовать речевые средства для эффективного решения разнообразных коммуникативных задач.</w:t>
            </w:r>
          </w:p>
        </w:tc>
      </w:tr>
    </w:tbl>
    <w:p w:rsidR="00B53790" w:rsidRPr="005D071E" w:rsidRDefault="00B53790" w:rsidP="005D071E">
      <w:pPr>
        <w:autoSpaceDE/>
        <w:autoSpaceDN/>
        <w:adjustRightInd/>
        <w:spacing w:after="120"/>
        <w:ind w:firstLine="454"/>
        <w:jc w:val="both"/>
        <w:rPr>
          <w:rFonts w:eastAsia="Andale Sans UI"/>
          <w:kern w:val="2"/>
          <w:sz w:val="24"/>
          <w:szCs w:val="24"/>
          <w:lang w:eastAsia="ar-SA"/>
        </w:rPr>
      </w:pPr>
    </w:p>
    <w:p w:rsidR="005D071E" w:rsidRPr="005D071E" w:rsidRDefault="005D071E" w:rsidP="005D071E">
      <w:pPr>
        <w:autoSpaceDE/>
        <w:autoSpaceDN/>
        <w:adjustRightInd/>
        <w:spacing w:after="120"/>
        <w:ind w:firstLine="454"/>
        <w:jc w:val="both"/>
        <w:rPr>
          <w:rFonts w:eastAsia="Andale Sans UI"/>
          <w:kern w:val="2"/>
          <w:sz w:val="24"/>
          <w:szCs w:val="24"/>
          <w:lang w:eastAsia="ar-SA"/>
        </w:rPr>
      </w:pPr>
    </w:p>
    <w:p w:rsidR="005D071E" w:rsidRPr="005D071E" w:rsidRDefault="005D071E" w:rsidP="005D071E">
      <w:pPr>
        <w:keepNext/>
        <w:widowControl/>
        <w:rPr>
          <w:b/>
          <w:bCs/>
          <w:i/>
          <w:iCs/>
          <w:color w:val="000000"/>
          <w:sz w:val="24"/>
          <w:szCs w:val="24"/>
        </w:rPr>
      </w:pPr>
      <w:r w:rsidRPr="005D071E">
        <w:rPr>
          <w:b/>
          <w:bCs/>
          <w:i/>
          <w:iCs/>
          <w:color w:val="000000"/>
          <w:sz w:val="24"/>
          <w:szCs w:val="24"/>
        </w:rPr>
        <w:t>2.1.3. Связь универсальных учебных действий с содержанием учебных предметов</w:t>
      </w:r>
    </w:p>
    <w:p w:rsidR="00DB7E24" w:rsidRDefault="00DB7E24" w:rsidP="00DB7E24">
      <w:pPr>
        <w:widowControl/>
        <w:autoSpaceDE/>
        <w:autoSpaceDN/>
        <w:adjustRightInd/>
        <w:ind w:left="-360" w:hanging="643"/>
        <w:jc w:val="both"/>
        <w:rPr>
          <w:sz w:val="24"/>
          <w:szCs w:val="24"/>
          <w:lang w:eastAsia="en-US"/>
        </w:rPr>
      </w:pPr>
    </w:p>
    <w:p w:rsidR="00DB7E24" w:rsidRPr="00DB7E24" w:rsidRDefault="00DB7E24" w:rsidP="00BA032A">
      <w:pPr>
        <w:widowControl/>
        <w:autoSpaceDE/>
        <w:autoSpaceDN/>
        <w:adjustRightInd/>
        <w:ind w:firstLine="567"/>
        <w:jc w:val="both"/>
        <w:rPr>
          <w:sz w:val="24"/>
          <w:szCs w:val="24"/>
          <w:lang w:eastAsia="en-US"/>
        </w:rPr>
      </w:pPr>
      <w:r w:rsidRPr="00DB7E24">
        <w:rPr>
          <w:sz w:val="24"/>
          <w:szCs w:val="24"/>
          <w:lang w:eastAsia="en-US"/>
        </w:rPr>
        <w:t>Формирование универсальных учебных действий в образовательном процессе осуществляется в контексте усвоения разных предметных дисциплин. Требования к формированию универсальных учебных действий находят отражение в планируемых результатах освоения программ учебных предметов «Русский язык», «Литературное чтение»,</w:t>
      </w:r>
      <w:r w:rsidR="00BA032A">
        <w:rPr>
          <w:sz w:val="24"/>
          <w:szCs w:val="24"/>
          <w:lang w:eastAsia="en-US"/>
        </w:rPr>
        <w:t xml:space="preserve"> «Родной язык», «Литературное чтение на родном языке»,</w:t>
      </w:r>
      <w:r w:rsidRPr="00DB7E24">
        <w:rPr>
          <w:sz w:val="24"/>
          <w:szCs w:val="24"/>
          <w:lang w:eastAsia="en-US"/>
        </w:rPr>
        <w:t xml:space="preserve"> «Математика», «Окружающий мир», «Технология», «Иностранный язык», «Изобразительное искусство», «Физическая культура» в отношении</w:t>
      </w:r>
      <w:r w:rsidRPr="00DB7E24">
        <w:rPr>
          <w:sz w:val="24"/>
          <w:szCs w:val="24"/>
          <w:lang w:val="en-US" w:eastAsia="en-US"/>
        </w:rPr>
        <w:t> </w:t>
      </w:r>
      <w:r w:rsidRPr="00DB7E24">
        <w:rPr>
          <w:sz w:val="24"/>
          <w:szCs w:val="24"/>
          <w:lang w:eastAsia="en-US"/>
        </w:rPr>
        <w:t xml:space="preserve"> ценностно-смыслового, личностного, познавательного и коммуникативного развития учащихся.  Каждый из предметов УМК </w:t>
      </w:r>
      <w:r w:rsidR="00BA032A" w:rsidRPr="00BA032A">
        <w:rPr>
          <w:sz w:val="24"/>
          <w:szCs w:val="24"/>
          <w:lang w:eastAsia="en-US"/>
        </w:rPr>
        <w:t>«Школа России», «</w:t>
      </w:r>
      <w:r w:rsidR="00BA032A">
        <w:rPr>
          <w:sz w:val="24"/>
          <w:szCs w:val="24"/>
          <w:lang w:eastAsia="en-US"/>
        </w:rPr>
        <w:t xml:space="preserve">Перспективная начальная школа» </w:t>
      </w:r>
      <w:r w:rsidRPr="00DB7E24">
        <w:rPr>
          <w:sz w:val="24"/>
          <w:szCs w:val="24"/>
          <w:lang w:eastAsia="en-US"/>
        </w:rPr>
        <w:t>помимо прямого эффекта обучения – приобретения определенных знаний, умений, навыков, вносит свой вклад в формирован</w:t>
      </w:r>
      <w:r>
        <w:rPr>
          <w:sz w:val="24"/>
          <w:szCs w:val="24"/>
          <w:lang w:eastAsia="en-US"/>
        </w:rPr>
        <w:t>ие универсальных учебных умений.</w:t>
      </w:r>
    </w:p>
    <w:p w:rsidR="005D071E" w:rsidRPr="005D071E" w:rsidRDefault="005D071E" w:rsidP="00BA032A">
      <w:pPr>
        <w:autoSpaceDE/>
        <w:autoSpaceDN/>
        <w:adjustRightInd/>
        <w:ind w:firstLine="454"/>
        <w:jc w:val="both"/>
        <w:rPr>
          <w:rFonts w:eastAsia="Andale Sans UI"/>
          <w:kern w:val="2"/>
          <w:sz w:val="24"/>
          <w:szCs w:val="24"/>
          <w:lang w:eastAsia="ar-SA"/>
        </w:rPr>
      </w:pPr>
      <w:r w:rsidRPr="005D071E">
        <w:rPr>
          <w:rFonts w:eastAsia="Andale Sans UI"/>
          <w:spacing w:val="2"/>
          <w:kern w:val="2"/>
          <w:sz w:val="24"/>
          <w:szCs w:val="24"/>
          <w:lang w:eastAsia="ar-SA"/>
        </w:rPr>
        <w:t>Формирование универсальных учебных действий, обеспечивающих решение задач общекультурного, ценностно</w:t>
      </w:r>
      <w:r w:rsidRPr="005D071E">
        <w:rPr>
          <w:rFonts w:eastAsia="Andale Sans UI"/>
          <w:spacing w:val="2"/>
          <w:kern w:val="2"/>
          <w:sz w:val="24"/>
          <w:szCs w:val="24"/>
          <w:lang w:eastAsia="ar-SA"/>
        </w:rPr>
        <w:softHyphen/>
      </w:r>
      <w:r>
        <w:rPr>
          <w:rFonts w:eastAsia="Andale Sans UI"/>
          <w:spacing w:val="2"/>
          <w:kern w:val="2"/>
          <w:sz w:val="24"/>
          <w:szCs w:val="24"/>
          <w:lang w:eastAsia="ar-SA"/>
        </w:rPr>
        <w:t>-</w:t>
      </w:r>
      <w:r w:rsidRPr="005D071E">
        <w:rPr>
          <w:rFonts w:eastAsia="Andale Sans UI"/>
          <w:spacing w:val="2"/>
          <w:kern w:val="2"/>
          <w:sz w:val="24"/>
          <w:szCs w:val="24"/>
          <w:lang w:eastAsia="ar-SA"/>
        </w:rPr>
        <w:t xml:space="preserve">личностного, познавательного развития обучающихся, реализуется в рамках целостного образовательного процесса в </w:t>
      </w:r>
      <w:r w:rsidRPr="005D071E">
        <w:rPr>
          <w:rFonts w:eastAsia="Andale Sans UI"/>
          <w:kern w:val="2"/>
          <w:sz w:val="24"/>
          <w:szCs w:val="24"/>
          <w:lang w:eastAsia="ar-SA"/>
        </w:rPr>
        <w:t xml:space="preserve">ходе изучения системы учебных предметов и дисциплин, в </w:t>
      </w:r>
      <w:r w:rsidRPr="005D071E">
        <w:rPr>
          <w:rFonts w:eastAsia="Andale Sans UI"/>
          <w:spacing w:val="2"/>
          <w:kern w:val="2"/>
          <w:sz w:val="24"/>
          <w:szCs w:val="24"/>
          <w:lang w:eastAsia="ar-SA"/>
        </w:rPr>
        <w:t xml:space="preserve">метапредметной деятельности, организации форм учебного </w:t>
      </w:r>
      <w:r w:rsidRPr="005D071E">
        <w:rPr>
          <w:rFonts w:eastAsia="Andale Sans UI"/>
          <w:kern w:val="2"/>
          <w:sz w:val="24"/>
          <w:szCs w:val="24"/>
          <w:lang w:eastAsia="ar-SA"/>
        </w:rPr>
        <w:t>сотрудничества и решения важных задач жизнедеятельности обучающихся.</w:t>
      </w:r>
    </w:p>
    <w:p w:rsidR="005D071E" w:rsidRPr="005D071E" w:rsidRDefault="005D071E" w:rsidP="00BA032A">
      <w:pPr>
        <w:autoSpaceDE/>
        <w:autoSpaceDN/>
        <w:adjustRightInd/>
        <w:ind w:firstLine="454"/>
        <w:jc w:val="both"/>
        <w:rPr>
          <w:rFonts w:eastAsia="Andale Sans UI"/>
          <w:spacing w:val="-2"/>
          <w:kern w:val="2"/>
          <w:sz w:val="24"/>
          <w:szCs w:val="24"/>
          <w:lang w:eastAsia="ar-SA"/>
        </w:rPr>
      </w:pPr>
      <w:r w:rsidRPr="005D071E">
        <w:rPr>
          <w:rFonts w:eastAsia="Andale Sans UI"/>
          <w:spacing w:val="-2"/>
          <w:kern w:val="2"/>
          <w:sz w:val="24"/>
          <w:szCs w:val="24"/>
          <w:lang w:eastAsia="ar-SA"/>
        </w:rPr>
        <w:t xml:space="preserve">На ступени начального общего образования имеет особое </w:t>
      </w:r>
      <w:r w:rsidRPr="005D071E">
        <w:rPr>
          <w:rFonts w:eastAsia="Andale Sans UI"/>
          <w:spacing w:val="2"/>
          <w:kern w:val="2"/>
          <w:sz w:val="24"/>
          <w:szCs w:val="24"/>
          <w:lang w:eastAsia="ar-SA"/>
        </w:rPr>
        <w:t xml:space="preserve">значение обеспечение при организации учебного процесса </w:t>
      </w:r>
      <w:r w:rsidRPr="005D071E">
        <w:rPr>
          <w:rFonts w:eastAsia="Andale Sans UI"/>
          <w:spacing w:val="-2"/>
          <w:kern w:val="2"/>
          <w:sz w:val="24"/>
          <w:szCs w:val="24"/>
          <w:lang w:eastAsia="ar-SA"/>
        </w:rPr>
        <w:t xml:space="preserve">сбалансированного развития у </w:t>
      </w:r>
      <w:proofErr w:type="gramStart"/>
      <w:r w:rsidRPr="005D071E">
        <w:rPr>
          <w:rFonts w:eastAsia="Andale Sans UI"/>
          <w:spacing w:val="-2"/>
          <w:kern w:val="2"/>
          <w:sz w:val="24"/>
          <w:szCs w:val="24"/>
          <w:lang w:eastAsia="ar-SA"/>
        </w:rPr>
        <w:t>обучающихся</w:t>
      </w:r>
      <w:proofErr w:type="gramEnd"/>
      <w:r w:rsidRPr="005D071E">
        <w:rPr>
          <w:rFonts w:eastAsia="Andale Sans UI"/>
          <w:spacing w:val="-2"/>
          <w:kern w:val="2"/>
          <w:sz w:val="24"/>
          <w:szCs w:val="24"/>
          <w:lang w:eastAsia="ar-SA"/>
        </w:rPr>
        <w:t xml:space="preserve"> логического, на</w:t>
      </w:r>
      <w:r w:rsidRPr="005D071E">
        <w:rPr>
          <w:rFonts w:eastAsia="Andale Sans UI"/>
          <w:kern w:val="2"/>
          <w:sz w:val="24"/>
          <w:szCs w:val="24"/>
          <w:lang w:eastAsia="ar-SA"/>
        </w:rPr>
        <w:t>глядно</w:t>
      </w:r>
      <w:r w:rsidRPr="005D071E">
        <w:rPr>
          <w:rFonts w:eastAsia="Andale Sans UI"/>
          <w:kern w:val="2"/>
          <w:sz w:val="24"/>
          <w:szCs w:val="24"/>
          <w:lang w:eastAsia="ar-SA"/>
        </w:rPr>
        <w:softHyphen/>
      </w:r>
      <w:r>
        <w:rPr>
          <w:rFonts w:eastAsia="Andale Sans UI"/>
          <w:kern w:val="2"/>
          <w:sz w:val="24"/>
          <w:szCs w:val="24"/>
          <w:lang w:eastAsia="ar-SA"/>
        </w:rPr>
        <w:t>-</w:t>
      </w:r>
      <w:r w:rsidRPr="005D071E">
        <w:rPr>
          <w:rFonts w:eastAsia="Andale Sans UI"/>
          <w:kern w:val="2"/>
          <w:sz w:val="24"/>
          <w:szCs w:val="24"/>
          <w:lang w:eastAsia="ar-SA"/>
        </w:rPr>
        <w:t>образного и знаково</w:t>
      </w:r>
      <w:r>
        <w:rPr>
          <w:rFonts w:eastAsia="Andale Sans UI"/>
          <w:kern w:val="2"/>
          <w:sz w:val="24"/>
          <w:szCs w:val="24"/>
          <w:lang w:eastAsia="ar-SA"/>
        </w:rPr>
        <w:t>-</w:t>
      </w:r>
      <w:r w:rsidRPr="005D071E">
        <w:rPr>
          <w:rFonts w:eastAsia="Andale Sans UI"/>
          <w:kern w:val="2"/>
          <w:sz w:val="24"/>
          <w:szCs w:val="24"/>
          <w:lang w:eastAsia="ar-SA"/>
        </w:rPr>
        <w:softHyphen/>
        <w:t>символического мышления, ис</w:t>
      </w:r>
      <w:r w:rsidRPr="005D071E">
        <w:rPr>
          <w:rFonts w:eastAsia="Andale Sans UI"/>
          <w:spacing w:val="2"/>
          <w:kern w:val="2"/>
          <w:sz w:val="24"/>
          <w:szCs w:val="24"/>
          <w:lang w:eastAsia="ar-SA"/>
        </w:rPr>
        <w:t>ключающее риск развития формализма мышления, форми</w:t>
      </w:r>
      <w:r w:rsidRPr="005D071E">
        <w:rPr>
          <w:rFonts w:eastAsia="Andale Sans UI"/>
          <w:spacing w:val="-2"/>
          <w:kern w:val="2"/>
          <w:sz w:val="24"/>
          <w:szCs w:val="24"/>
          <w:lang w:eastAsia="ar-SA"/>
        </w:rPr>
        <w:t>рования псевдологического мышления. Существенную роль в этом играют такие учебные предметы, как «Литературное чтение»,</w:t>
      </w:r>
      <w:r w:rsidR="00BA032A" w:rsidRPr="00BA032A">
        <w:t xml:space="preserve"> </w:t>
      </w:r>
      <w:r w:rsidR="00BA032A" w:rsidRPr="00BA032A">
        <w:rPr>
          <w:rFonts w:eastAsia="Andale Sans UI"/>
          <w:spacing w:val="-2"/>
          <w:kern w:val="2"/>
          <w:sz w:val="24"/>
          <w:szCs w:val="24"/>
          <w:lang w:eastAsia="ar-SA"/>
        </w:rPr>
        <w:t xml:space="preserve">«Литературное чтение на родном языке», </w:t>
      </w:r>
      <w:r w:rsidRPr="005D071E">
        <w:rPr>
          <w:rFonts w:eastAsia="Andale Sans UI"/>
          <w:spacing w:val="-2"/>
          <w:kern w:val="2"/>
          <w:sz w:val="24"/>
          <w:szCs w:val="24"/>
          <w:lang w:eastAsia="ar-SA"/>
        </w:rPr>
        <w:t xml:space="preserve"> «Технология», «Изобразительное искусство», «Музыка».</w:t>
      </w:r>
      <w:r w:rsidR="00BA032A">
        <w:rPr>
          <w:rFonts w:eastAsia="Andale Sans UI"/>
          <w:spacing w:val="-2"/>
          <w:kern w:val="2"/>
          <w:sz w:val="24"/>
          <w:szCs w:val="24"/>
          <w:lang w:eastAsia="ar-SA"/>
        </w:rPr>
        <w:t xml:space="preserve"> </w:t>
      </w:r>
    </w:p>
    <w:p w:rsidR="005D071E" w:rsidRDefault="00DC219F" w:rsidP="00DC219F">
      <w:pPr>
        <w:autoSpaceDE/>
        <w:autoSpaceDN/>
        <w:adjustRightInd/>
        <w:spacing w:after="120"/>
        <w:ind w:firstLine="454"/>
        <w:jc w:val="right"/>
        <w:rPr>
          <w:rFonts w:eastAsia="Andale Sans UI"/>
          <w:kern w:val="2"/>
          <w:sz w:val="24"/>
          <w:szCs w:val="24"/>
          <w:lang w:eastAsia="ar-SA"/>
        </w:rPr>
      </w:pPr>
      <w:r>
        <w:rPr>
          <w:rFonts w:eastAsia="Andale Sans UI"/>
          <w:kern w:val="2"/>
          <w:sz w:val="24"/>
          <w:szCs w:val="24"/>
          <w:lang w:eastAsia="ar-SA"/>
        </w:rPr>
        <w:t>Таблица 15</w:t>
      </w:r>
    </w:p>
    <w:tbl>
      <w:tblPr>
        <w:tblW w:w="5130" w:type="pct"/>
        <w:jc w:val="center"/>
        <w:tblInd w:w="-715" w:type="dxa"/>
        <w:tblCellMar>
          <w:left w:w="0" w:type="dxa"/>
          <w:right w:w="0" w:type="dxa"/>
        </w:tblCellMar>
        <w:tblLook w:val="0000" w:firstRow="0" w:lastRow="0" w:firstColumn="0" w:lastColumn="0" w:noHBand="0" w:noVBand="0"/>
      </w:tblPr>
      <w:tblGrid>
        <w:gridCol w:w="1980"/>
        <w:gridCol w:w="1973"/>
        <w:gridCol w:w="1833"/>
        <w:gridCol w:w="2303"/>
        <w:gridCol w:w="1731"/>
      </w:tblGrid>
      <w:tr w:rsidR="00DC219F" w:rsidRPr="00764C3F" w:rsidTr="00DC219F">
        <w:trPr>
          <w:jc w:val="center"/>
        </w:trPr>
        <w:tc>
          <w:tcPr>
            <w:tcW w:w="1013"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764C3F" w:rsidRPr="00764C3F" w:rsidRDefault="00764C3F" w:rsidP="00764C3F">
            <w:pPr>
              <w:widowControl/>
              <w:autoSpaceDE/>
              <w:autoSpaceDN/>
              <w:adjustRightInd/>
              <w:ind w:left="-360"/>
              <w:jc w:val="center"/>
              <w:rPr>
                <w:sz w:val="24"/>
                <w:szCs w:val="24"/>
              </w:rPr>
            </w:pPr>
            <w:r w:rsidRPr="00764C3F">
              <w:rPr>
                <w:b/>
                <w:bCs/>
                <w:sz w:val="24"/>
                <w:szCs w:val="24"/>
              </w:rPr>
              <w:t>Смысловые</w:t>
            </w:r>
          </w:p>
          <w:p w:rsidR="00764C3F" w:rsidRPr="00764C3F" w:rsidRDefault="00764C3F" w:rsidP="00764C3F">
            <w:pPr>
              <w:widowControl/>
              <w:autoSpaceDE/>
              <w:autoSpaceDN/>
              <w:adjustRightInd/>
              <w:ind w:left="-360"/>
              <w:jc w:val="center"/>
              <w:rPr>
                <w:sz w:val="24"/>
                <w:szCs w:val="24"/>
              </w:rPr>
            </w:pPr>
            <w:r w:rsidRPr="00764C3F">
              <w:rPr>
                <w:b/>
                <w:bCs/>
                <w:sz w:val="24"/>
                <w:szCs w:val="24"/>
              </w:rPr>
              <w:t>акценты УУД</w:t>
            </w:r>
          </w:p>
        </w:tc>
        <w:tc>
          <w:tcPr>
            <w:tcW w:w="1009"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764C3F" w:rsidRDefault="00764C3F" w:rsidP="00BA032A">
            <w:pPr>
              <w:widowControl/>
              <w:autoSpaceDE/>
              <w:autoSpaceDN/>
              <w:adjustRightInd/>
              <w:ind w:left="-21"/>
              <w:rPr>
                <w:b/>
                <w:bCs/>
                <w:sz w:val="24"/>
                <w:szCs w:val="24"/>
              </w:rPr>
            </w:pPr>
            <w:r w:rsidRPr="00764C3F">
              <w:rPr>
                <w:b/>
                <w:bCs/>
                <w:sz w:val="24"/>
                <w:szCs w:val="24"/>
              </w:rPr>
              <w:t>Русский язык</w:t>
            </w:r>
          </w:p>
          <w:p w:rsidR="00BA032A" w:rsidRPr="00764C3F" w:rsidRDefault="00BA032A" w:rsidP="00BA032A">
            <w:pPr>
              <w:widowControl/>
              <w:autoSpaceDE/>
              <w:autoSpaceDN/>
              <w:adjustRightInd/>
              <w:ind w:left="-21"/>
              <w:rPr>
                <w:sz w:val="24"/>
                <w:szCs w:val="24"/>
              </w:rPr>
            </w:pPr>
            <w:r>
              <w:rPr>
                <w:b/>
                <w:bCs/>
                <w:sz w:val="24"/>
                <w:szCs w:val="24"/>
              </w:rPr>
              <w:t>Родной язык</w:t>
            </w:r>
          </w:p>
        </w:tc>
        <w:tc>
          <w:tcPr>
            <w:tcW w:w="938"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764C3F" w:rsidRDefault="00764C3F" w:rsidP="00BA032A">
            <w:pPr>
              <w:widowControl/>
              <w:autoSpaceDE/>
              <w:autoSpaceDN/>
              <w:adjustRightInd/>
              <w:ind w:left="-21"/>
              <w:rPr>
                <w:b/>
                <w:bCs/>
                <w:sz w:val="24"/>
                <w:szCs w:val="24"/>
              </w:rPr>
            </w:pPr>
            <w:r w:rsidRPr="00764C3F">
              <w:rPr>
                <w:b/>
                <w:bCs/>
                <w:sz w:val="24"/>
                <w:szCs w:val="24"/>
              </w:rPr>
              <w:t>Литературное чтение</w:t>
            </w:r>
          </w:p>
          <w:p w:rsidR="00BA032A" w:rsidRPr="00764C3F" w:rsidRDefault="00BA032A" w:rsidP="00BA032A">
            <w:pPr>
              <w:widowControl/>
              <w:autoSpaceDE/>
              <w:autoSpaceDN/>
              <w:adjustRightInd/>
              <w:ind w:left="-21"/>
              <w:rPr>
                <w:sz w:val="24"/>
                <w:szCs w:val="24"/>
              </w:rPr>
            </w:pPr>
            <w:r w:rsidRPr="00BA032A">
              <w:rPr>
                <w:b/>
                <w:sz w:val="24"/>
                <w:szCs w:val="24"/>
              </w:rPr>
              <w:t xml:space="preserve">Литературное чтение </w:t>
            </w:r>
            <w:r>
              <w:rPr>
                <w:b/>
                <w:sz w:val="24"/>
                <w:szCs w:val="24"/>
              </w:rPr>
              <w:t>на родном языке</w:t>
            </w:r>
          </w:p>
        </w:tc>
        <w:tc>
          <w:tcPr>
            <w:tcW w:w="1177"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764C3F" w:rsidRPr="00764C3F" w:rsidRDefault="00764C3F" w:rsidP="00BA032A">
            <w:pPr>
              <w:widowControl/>
              <w:autoSpaceDE/>
              <w:autoSpaceDN/>
              <w:adjustRightInd/>
              <w:ind w:left="-21"/>
              <w:jc w:val="center"/>
              <w:rPr>
                <w:sz w:val="24"/>
                <w:szCs w:val="24"/>
              </w:rPr>
            </w:pPr>
            <w:r w:rsidRPr="00764C3F">
              <w:rPr>
                <w:b/>
                <w:bCs/>
                <w:sz w:val="24"/>
                <w:szCs w:val="24"/>
              </w:rPr>
              <w:t>Математика</w:t>
            </w:r>
          </w:p>
        </w:tc>
        <w:tc>
          <w:tcPr>
            <w:tcW w:w="862"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764C3F" w:rsidRPr="00764C3F" w:rsidRDefault="00764C3F" w:rsidP="00BA032A">
            <w:pPr>
              <w:widowControl/>
              <w:autoSpaceDE/>
              <w:autoSpaceDN/>
              <w:adjustRightInd/>
              <w:ind w:left="-21"/>
              <w:jc w:val="center"/>
              <w:rPr>
                <w:sz w:val="24"/>
                <w:szCs w:val="24"/>
              </w:rPr>
            </w:pPr>
            <w:r w:rsidRPr="00764C3F">
              <w:rPr>
                <w:b/>
                <w:bCs/>
                <w:sz w:val="24"/>
                <w:szCs w:val="24"/>
              </w:rPr>
              <w:t>Окружающий мир</w:t>
            </w:r>
          </w:p>
        </w:tc>
      </w:tr>
      <w:tr w:rsidR="00DC219F" w:rsidRPr="00764C3F" w:rsidTr="00DC219F">
        <w:trPr>
          <w:trHeight w:val="685"/>
          <w:jc w:val="center"/>
        </w:trPr>
        <w:tc>
          <w:tcPr>
            <w:tcW w:w="1013"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764C3F" w:rsidRPr="00764C3F" w:rsidRDefault="00764C3F" w:rsidP="00764C3F">
            <w:pPr>
              <w:widowControl/>
              <w:autoSpaceDE/>
              <w:autoSpaceDN/>
              <w:adjustRightInd/>
              <w:ind w:left="-360"/>
              <w:jc w:val="center"/>
              <w:rPr>
                <w:sz w:val="24"/>
                <w:szCs w:val="24"/>
              </w:rPr>
            </w:pPr>
            <w:r w:rsidRPr="00764C3F">
              <w:rPr>
                <w:b/>
                <w:bCs/>
                <w:sz w:val="24"/>
                <w:szCs w:val="24"/>
              </w:rPr>
              <w:lastRenderedPageBreak/>
              <w:t>личностные</w:t>
            </w:r>
          </w:p>
        </w:tc>
        <w:tc>
          <w:tcPr>
            <w:tcW w:w="1009" w:type="pct"/>
            <w:tcBorders>
              <w:top w:val="nil"/>
              <w:left w:val="nil"/>
              <w:bottom w:val="single" w:sz="8" w:space="0" w:color="auto"/>
              <w:right w:val="single" w:sz="8" w:space="0" w:color="auto"/>
            </w:tcBorders>
            <w:tcMar>
              <w:top w:w="0" w:type="dxa"/>
              <w:left w:w="108" w:type="dxa"/>
              <w:bottom w:w="0" w:type="dxa"/>
              <w:right w:w="108" w:type="dxa"/>
            </w:tcMar>
          </w:tcPr>
          <w:p w:rsidR="00764C3F" w:rsidRPr="00764C3F" w:rsidRDefault="00764C3F" w:rsidP="00BA032A">
            <w:pPr>
              <w:widowControl/>
              <w:autoSpaceDE/>
              <w:autoSpaceDN/>
              <w:adjustRightInd/>
              <w:ind w:left="-21"/>
              <w:jc w:val="center"/>
              <w:rPr>
                <w:sz w:val="24"/>
                <w:szCs w:val="24"/>
              </w:rPr>
            </w:pPr>
            <w:r w:rsidRPr="00764C3F">
              <w:rPr>
                <w:sz w:val="24"/>
                <w:szCs w:val="24"/>
              </w:rPr>
              <w:t>жизненное само-</w:t>
            </w:r>
          </w:p>
          <w:p w:rsidR="00764C3F" w:rsidRPr="00764C3F" w:rsidRDefault="00764C3F" w:rsidP="00BA032A">
            <w:pPr>
              <w:widowControl/>
              <w:autoSpaceDE/>
              <w:autoSpaceDN/>
              <w:adjustRightInd/>
              <w:ind w:left="-21"/>
              <w:jc w:val="center"/>
              <w:rPr>
                <w:sz w:val="24"/>
                <w:szCs w:val="24"/>
              </w:rPr>
            </w:pPr>
            <w:r w:rsidRPr="00764C3F">
              <w:rPr>
                <w:sz w:val="24"/>
                <w:szCs w:val="24"/>
              </w:rPr>
              <w:t>определение</w:t>
            </w:r>
          </w:p>
        </w:tc>
        <w:tc>
          <w:tcPr>
            <w:tcW w:w="938" w:type="pct"/>
            <w:tcBorders>
              <w:top w:val="nil"/>
              <w:left w:val="nil"/>
              <w:bottom w:val="single" w:sz="8" w:space="0" w:color="auto"/>
              <w:right w:val="single" w:sz="8" w:space="0" w:color="auto"/>
            </w:tcBorders>
            <w:tcMar>
              <w:top w:w="0" w:type="dxa"/>
              <w:left w:w="108" w:type="dxa"/>
              <w:bottom w:w="0" w:type="dxa"/>
              <w:right w:w="108" w:type="dxa"/>
            </w:tcMar>
          </w:tcPr>
          <w:p w:rsidR="00764C3F" w:rsidRPr="00764C3F" w:rsidRDefault="00764C3F" w:rsidP="00BA032A">
            <w:pPr>
              <w:widowControl/>
              <w:autoSpaceDE/>
              <w:autoSpaceDN/>
              <w:adjustRightInd/>
              <w:ind w:left="-21"/>
              <w:jc w:val="center"/>
              <w:rPr>
                <w:sz w:val="24"/>
                <w:szCs w:val="24"/>
              </w:rPr>
            </w:pPr>
            <w:r w:rsidRPr="00764C3F">
              <w:rPr>
                <w:sz w:val="24"/>
                <w:szCs w:val="24"/>
              </w:rPr>
              <w:t>нравственно-этическая ориентация</w:t>
            </w:r>
          </w:p>
        </w:tc>
        <w:tc>
          <w:tcPr>
            <w:tcW w:w="1177" w:type="pct"/>
            <w:tcBorders>
              <w:top w:val="nil"/>
              <w:left w:val="nil"/>
              <w:bottom w:val="single" w:sz="8" w:space="0" w:color="auto"/>
              <w:right w:val="single" w:sz="8" w:space="0" w:color="auto"/>
            </w:tcBorders>
            <w:tcMar>
              <w:top w:w="0" w:type="dxa"/>
              <w:left w:w="108" w:type="dxa"/>
              <w:bottom w:w="0" w:type="dxa"/>
              <w:right w:w="108" w:type="dxa"/>
            </w:tcMar>
          </w:tcPr>
          <w:p w:rsidR="00764C3F" w:rsidRPr="00764C3F" w:rsidRDefault="00764C3F" w:rsidP="00BA032A">
            <w:pPr>
              <w:widowControl/>
              <w:autoSpaceDE/>
              <w:autoSpaceDN/>
              <w:adjustRightInd/>
              <w:ind w:left="-21"/>
              <w:jc w:val="center"/>
              <w:rPr>
                <w:sz w:val="24"/>
                <w:szCs w:val="24"/>
              </w:rPr>
            </w:pPr>
            <w:r w:rsidRPr="00764C3F">
              <w:rPr>
                <w:sz w:val="24"/>
                <w:szCs w:val="24"/>
              </w:rPr>
              <w:t>Смыслообразование</w:t>
            </w:r>
          </w:p>
        </w:tc>
        <w:tc>
          <w:tcPr>
            <w:tcW w:w="862" w:type="pct"/>
            <w:tcBorders>
              <w:top w:val="nil"/>
              <w:left w:val="nil"/>
              <w:bottom w:val="single" w:sz="8" w:space="0" w:color="auto"/>
              <w:right w:val="single" w:sz="8" w:space="0" w:color="auto"/>
            </w:tcBorders>
            <w:tcMar>
              <w:top w:w="0" w:type="dxa"/>
              <w:left w:w="108" w:type="dxa"/>
              <w:bottom w:w="0" w:type="dxa"/>
              <w:right w:w="108" w:type="dxa"/>
            </w:tcMar>
          </w:tcPr>
          <w:p w:rsidR="00764C3F" w:rsidRPr="00764C3F" w:rsidRDefault="00764C3F" w:rsidP="00BA032A">
            <w:pPr>
              <w:widowControl/>
              <w:autoSpaceDE/>
              <w:autoSpaceDN/>
              <w:adjustRightInd/>
              <w:ind w:left="-21"/>
              <w:jc w:val="center"/>
              <w:rPr>
                <w:sz w:val="24"/>
                <w:szCs w:val="24"/>
              </w:rPr>
            </w:pPr>
            <w:r w:rsidRPr="00764C3F">
              <w:rPr>
                <w:sz w:val="24"/>
                <w:szCs w:val="24"/>
              </w:rPr>
              <w:t>нравственно-этическая ориентация</w:t>
            </w:r>
          </w:p>
        </w:tc>
      </w:tr>
      <w:tr w:rsidR="00764C3F" w:rsidRPr="00764C3F" w:rsidTr="00DC219F">
        <w:trPr>
          <w:jc w:val="center"/>
        </w:trPr>
        <w:tc>
          <w:tcPr>
            <w:tcW w:w="1013"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764C3F" w:rsidRPr="00764C3F" w:rsidRDefault="00764C3F" w:rsidP="00764C3F">
            <w:pPr>
              <w:widowControl/>
              <w:autoSpaceDE/>
              <w:autoSpaceDN/>
              <w:adjustRightInd/>
              <w:ind w:left="-360"/>
              <w:jc w:val="center"/>
              <w:rPr>
                <w:sz w:val="24"/>
                <w:szCs w:val="24"/>
              </w:rPr>
            </w:pPr>
            <w:r w:rsidRPr="00764C3F">
              <w:rPr>
                <w:b/>
                <w:bCs/>
                <w:sz w:val="24"/>
                <w:szCs w:val="24"/>
              </w:rPr>
              <w:t>регулятивные</w:t>
            </w:r>
          </w:p>
        </w:tc>
        <w:tc>
          <w:tcPr>
            <w:tcW w:w="3987" w:type="pct"/>
            <w:gridSpan w:val="4"/>
            <w:tcBorders>
              <w:top w:val="nil"/>
              <w:left w:val="nil"/>
              <w:bottom w:val="single" w:sz="8" w:space="0" w:color="auto"/>
              <w:right w:val="single" w:sz="8" w:space="0" w:color="auto"/>
            </w:tcBorders>
            <w:tcMar>
              <w:top w:w="0" w:type="dxa"/>
              <w:left w:w="108" w:type="dxa"/>
              <w:bottom w:w="0" w:type="dxa"/>
              <w:right w:w="108" w:type="dxa"/>
            </w:tcMar>
          </w:tcPr>
          <w:p w:rsidR="00764C3F" w:rsidRPr="00764C3F" w:rsidRDefault="00764C3F" w:rsidP="00764C3F">
            <w:pPr>
              <w:widowControl/>
              <w:autoSpaceDE/>
              <w:autoSpaceDN/>
              <w:adjustRightInd/>
              <w:ind w:left="-360"/>
              <w:jc w:val="center"/>
              <w:rPr>
                <w:sz w:val="24"/>
                <w:szCs w:val="24"/>
              </w:rPr>
            </w:pPr>
            <w:r w:rsidRPr="00764C3F">
              <w:rPr>
                <w:sz w:val="24"/>
                <w:szCs w:val="24"/>
              </w:rPr>
              <w:t>целеполагание, планирование, прогнозирование, контроль, коррекция, оценка,          алгоритмизация действий (Математика, Русский язык, Окружающий мир, Технология</w:t>
            </w:r>
            <w:proofErr w:type="gramStart"/>
            <w:r w:rsidRPr="00764C3F">
              <w:rPr>
                <w:sz w:val="24"/>
                <w:szCs w:val="24"/>
              </w:rPr>
              <w:t xml:space="preserve"> ,</w:t>
            </w:r>
            <w:proofErr w:type="gramEnd"/>
            <w:r w:rsidRPr="00764C3F">
              <w:rPr>
                <w:sz w:val="24"/>
                <w:szCs w:val="24"/>
              </w:rPr>
              <w:t xml:space="preserve"> Физическая культура и др.)</w:t>
            </w:r>
          </w:p>
        </w:tc>
      </w:tr>
      <w:tr w:rsidR="00DC219F" w:rsidRPr="00764C3F" w:rsidTr="00DC219F">
        <w:trPr>
          <w:jc w:val="center"/>
        </w:trPr>
        <w:tc>
          <w:tcPr>
            <w:tcW w:w="1013"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764C3F" w:rsidRPr="00764C3F" w:rsidRDefault="00764C3F" w:rsidP="00764C3F">
            <w:pPr>
              <w:widowControl/>
              <w:autoSpaceDE/>
              <w:autoSpaceDN/>
              <w:adjustRightInd/>
              <w:ind w:left="-360"/>
              <w:jc w:val="center"/>
              <w:rPr>
                <w:sz w:val="24"/>
                <w:szCs w:val="24"/>
              </w:rPr>
            </w:pPr>
            <w:r w:rsidRPr="00764C3F">
              <w:rPr>
                <w:b/>
                <w:bCs/>
                <w:sz w:val="24"/>
                <w:szCs w:val="24"/>
              </w:rPr>
              <w:t>познавательные</w:t>
            </w:r>
          </w:p>
          <w:p w:rsidR="00764C3F" w:rsidRPr="00764C3F" w:rsidRDefault="00764C3F" w:rsidP="00764C3F">
            <w:pPr>
              <w:widowControl/>
              <w:autoSpaceDE/>
              <w:autoSpaceDN/>
              <w:adjustRightInd/>
              <w:ind w:left="-360"/>
              <w:jc w:val="center"/>
              <w:rPr>
                <w:sz w:val="24"/>
                <w:szCs w:val="24"/>
              </w:rPr>
            </w:pPr>
            <w:r w:rsidRPr="00764C3F">
              <w:rPr>
                <w:b/>
                <w:bCs/>
                <w:sz w:val="24"/>
                <w:szCs w:val="24"/>
              </w:rPr>
              <w:t>общеучебные</w:t>
            </w:r>
          </w:p>
        </w:tc>
        <w:tc>
          <w:tcPr>
            <w:tcW w:w="1009" w:type="pct"/>
            <w:tcBorders>
              <w:top w:val="nil"/>
              <w:left w:val="nil"/>
              <w:bottom w:val="single" w:sz="8" w:space="0" w:color="auto"/>
              <w:right w:val="single" w:sz="8" w:space="0" w:color="auto"/>
            </w:tcBorders>
            <w:tcMar>
              <w:top w:w="0" w:type="dxa"/>
              <w:left w:w="108" w:type="dxa"/>
              <w:bottom w:w="0" w:type="dxa"/>
              <w:right w:w="108" w:type="dxa"/>
            </w:tcMar>
          </w:tcPr>
          <w:p w:rsidR="00764C3F" w:rsidRPr="00764C3F" w:rsidRDefault="00764C3F" w:rsidP="00BA032A">
            <w:pPr>
              <w:widowControl/>
              <w:autoSpaceDE/>
              <w:autoSpaceDN/>
              <w:adjustRightInd/>
              <w:ind w:left="-21"/>
              <w:jc w:val="center"/>
              <w:rPr>
                <w:sz w:val="24"/>
                <w:szCs w:val="24"/>
              </w:rPr>
            </w:pPr>
            <w:proofErr w:type="gramStart"/>
            <w:r w:rsidRPr="00764C3F">
              <w:rPr>
                <w:sz w:val="24"/>
                <w:szCs w:val="24"/>
              </w:rPr>
              <w:t xml:space="preserve">моделирование (перевод устной </w:t>
            </w:r>
            <w:proofErr w:type="gramEnd"/>
          </w:p>
          <w:p w:rsidR="00764C3F" w:rsidRPr="00764C3F" w:rsidRDefault="00764C3F" w:rsidP="00BA032A">
            <w:pPr>
              <w:widowControl/>
              <w:autoSpaceDE/>
              <w:autoSpaceDN/>
              <w:adjustRightInd/>
              <w:ind w:left="-21"/>
              <w:jc w:val="center"/>
              <w:rPr>
                <w:sz w:val="24"/>
                <w:szCs w:val="24"/>
              </w:rPr>
            </w:pPr>
            <w:r w:rsidRPr="00764C3F">
              <w:rPr>
                <w:sz w:val="24"/>
                <w:szCs w:val="24"/>
              </w:rPr>
              <w:t xml:space="preserve">речи </w:t>
            </w:r>
            <w:proofErr w:type="gramStart"/>
            <w:r w:rsidRPr="00764C3F">
              <w:rPr>
                <w:sz w:val="24"/>
                <w:szCs w:val="24"/>
              </w:rPr>
              <w:t>в</w:t>
            </w:r>
            <w:proofErr w:type="gramEnd"/>
          </w:p>
          <w:p w:rsidR="00764C3F" w:rsidRPr="00764C3F" w:rsidRDefault="00764C3F" w:rsidP="00BA032A">
            <w:pPr>
              <w:widowControl/>
              <w:autoSpaceDE/>
              <w:autoSpaceDN/>
              <w:adjustRightInd/>
              <w:ind w:left="-21"/>
              <w:jc w:val="center"/>
              <w:rPr>
                <w:sz w:val="24"/>
                <w:szCs w:val="24"/>
              </w:rPr>
            </w:pPr>
            <w:r w:rsidRPr="00764C3F">
              <w:rPr>
                <w:sz w:val="24"/>
                <w:szCs w:val="24"/>
              </w:rPr>
              <w:t>письменную)</w:t>
            </w:r>
          </w:p>
        </w:tc>
        <w:tc>
          <w:tcPr>
            <w:tcW w:w="938" w:type="pct"/>
            <w:tcBorders>
              <w:top w:val="nil"/>
              <w:left w:val="nil"/>
              <w:bottom w:val="single" w:sz="8" w:space="0" w:color="auto"/>
              <w:right w:val="single" w:sz="8" w:space="0" w:color="auto"/>
            </w:tcBorders>
            <w:tcMar>
              <w:top w:w="0" w:type="dxa"/>
              <w:left w:w="108" w:type="dxa"/>
              <w:bottom w:w="0" w:type="dxa"/>
              <w:right w:w="108" w:type="dxa"/>
            </w:tcMar>
          </w:tcPr>
          <w:p w:rsidR="00764C3F" w:rsidRPr="00764C3F" w:rsidRDefault="00764C3F" w:rsidP="00BA032A">
            <w:pPr>
              <w:widowControl/>
              <w:autoSpaceDE/>
              <w:autoSpaceDN/>
              <w:adjustRightInd/>
              <w:ind w:left="-21"/>
              <w:jc w:val="center"/>
              <w:rPr>
                <w:sz w:val="24"/>
                <w:szCs w:val="24"/>
              </w:rPr>
            </w:pPr>
            <w:r w:rsidRPr="00764C3F">
              <w:rPr>
                <w:sz w:val="24"/>
                <w:szCs w:val="24"/>
              </w:rPr>
              <w:t xml:space="preserve">смысловое чтение, </w:t>
            </w:r>
            <w:proofErr w:type="gramStart"/>
            <w:r w:rsidRPr="00764C3F">
              <w:rPr>
                <w:sz w:val="24"/>
                <w:szCs w:val="24"/>
              </w:rPr>
              <w:t>произвольные</w:t>
            </w:r>
            <w:proofErr w:type="gramEnd"/>
          </w:p>
          <w:p w:rsidR="00764C3F" w:rsidRPr="00764C3F" w:rsidRDefault="00764C3F" w:rsidP="00BA032A">
            <w:pPr>
              <w:widowControl/>
              <w:autoSpaceDE/>
              <w:autoSpaceDN/>
              <w:adjustRightInd/>
              <w:ind w:left="-21"/>
              <w:jc w:val="center"/>
              <w:rPr>
                <w:sz w:val="24"/>
                <w:szCs w:val="24"/>
              </w:rPr>
            </w:pPr>
            <w:r w:rsidRPr="00764C3F">
              <w:rPr>
                <w:sz w:val="24"/>
                <w:szCs w:val="24"/>
              </w:rPr>
              <w:t>и осознанные устные и письменные высказывания</w:t>
            </w:r>
          </w:p>
        </w:tc>
        <w:tc>
          <w:tcPr>
            <w:tcW w:w="1177"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764C3F" w:rsidRPr="00764C3F" w:rsidRDefault="00764C3F" w:rsidP="00BA032A">
            <w:pPr>
              <w:widowControl/>
              <w:autoSpaceDE/>
              <w:autoSpaceDN/>
              <w:adjustRightInd/>
              <w:ind w:left="-21"/>
              <w:jc w:val="center"/>
              <w:rPr>
                <w:sz w:val="24"/>
                <w:szCs w:val="24"/>
              </w:rPr>
            </w:pPr>
            <w:r w:rsidRPr="00764C3F">
              <w:rPr>
                <w:sz w:val="24"/>
                <w:szCs w:val="24"/>
              </w:rPr>
              <w:t>моделирование,</w:t>
            </w:r>
          </w:p>
          <w:p w:rsidR="00764C3F" w:rsidRPr="00764C3F" w:rsidRDefault="00764C3F" w:rsidP="00BA032A">
            <w:pPr>
              <w:widowControl/>
              <w:autoSpaceDE/>
              <w:autoSpaceDN/>
              <w:adjustRightInd/>
              <w:ind w:left="-21"/>
              <w:jc w:val="center"/>
              <w:rPr>
                <w:sz w:val="24"/>
                <w:szCs w:val="24"/>
              </w:rPr>
            </w:pPr>
            <w:r w:rsidRPr="00764C3F">
              <w:rPr>
                <w:sz w:val="24"/>
                <w:szCs w:val="24"/>
              </w:rPr>
              <w:t xml:space="preserve"> выбор наиболее </w:t>
            </w:r>
            <w:proofErr w:type="gramStart"/>
            <w:r w:rsidRPr="00764C3F">
              <w:rPr>
                <w:sz w:val="24"/>
                <w:szCs w:val="24"/>
              </w:rPr>
              <w:t>эффективных</w:t>
            </w:r>
            <w:proofErr w:type="gramEnd"/>
          </w:p>
          <w:p w:rsidR="00764C3F" w:rsidRPr="00764C3F" w:rsidRDefault="00764C3F" w:rsidP="00BA032A">
            <w:pPr>
              <w:widowControl/>
              <w:autoSpaceDE/>
              <w:autoSpaceDN/>
              <w:adjustRightInd/>
              <w:ind w:left="-21"/>
              <w:jc w:val="center"/>
              <w:rPr>
                <w:sz w:val="24"/>
                <w:szCs w:val="24"/>
              </w:rPr>
            </w:pPr>
            <w:r w:rsidRPr="00764C3F">
              <w:rPr>
                <w:sz w:val="24"/>
                <w:szCs w:val="24"/>
              </w:rPr>
              <w:t>способов решения задач</w:t>
            </w:r>
          </w:p>
        </w:tc>
        <w:tc>
          <w:tcPr>
            <w:tcW w:w="862" w:type="pct"/>
            <w:tcBorders>
              <w:top w:val="nil"/>
              <w:left w:val="nil"/>
              <w:bottom w:val="single" w:sz="8" w:space="0" w:color="auto"/>
              <w:right w:val="single" w:sz="8" w:space="0" w:color="auto"/>
            </w:tcBorders>
            <w:tcMar>
              <w:top w:w="0" w:type="dxa"/>
              <w:left w:w="108" w:type="dxa"/>
              <w:bottom w:w="0" w:type="dxa"/>
              <w:right w:w="108" w:type="dxa"/>
            </w:tcMar>
          </w:tcPr>
          <w:p w:rsidR="00764C3F" w:rsidRPr="00764C3F" w:rsidRDefault="00764C3F" w:rsidP="00BA032A">
            <w:pPr>
              <w:widowControl/>
              <w:autoSpaceDE/>
              <w:autoSpaceDN/>
              <w:adjustRightInd/>
              <w:ind w:left="-21"/>
              <w:jc w:val="center"/>
              <w:rPr>
                <w:sz w:val="24"/>
                <w:szCs w:val="24"/>
              </w:rPr>
            </w:pPr>
            <w:r w:rsidRPr="00764C3F">
              <w:rPr>
                <w:sz w:val="24"/>
                <w:szCs w:val="24"/>
              </w:rPr>
              <w:t xml:space="preserve">широкий </w:t>
            </w:r>
          </w:p>
          <w:p w:rsidR="00764C3F" w:rsidRPr="00764C3F" w:rsidRDefault="00764C3F" w:rsidP="00BA032A">
            <w:pPr>
              <w:widowControl/>
              <w:autoSpaceDE/>
              <w:autoSpaceDN/>
              <w:adjustRightInd/>
              <w:ind w:left="-21"/>
              <w:jc w:val="center"/>
              <w:rPr>
                <w:sz w:val="24"/>
                <w:szCs w:val="24"/>
              </w:rPr>
            </w:pPr>
            <w:r w:rsidRPr="00764C3F">
              <w:rPr>
                <w:sz w:val="24"/>
                <w:szCs w:val="24"/>
              </w:rPr>
              <w:t>спектр источников информации</w:t>
            </w:r>
          </w:p>
        </w:tc>
      </w:tr>
      <w:tr w:rsidR="00764C3F" w:rsidRPr="00764C3F" w:rsidTr="00DC219F">
        <w:trPr>
          <w:jc w:val="center"/>
        </w:trPr>
        <w:tc>
          <w:tcPr>
            <w:tcW w:w="1013"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764C3F" w:rsidRPr="00764C3F" w:rsidRDefault="00764C3F" w:rsidP="00764C3F">
            <w:pPr>
              <w:widowControl/>
              <w:autoSpaceDE/>
              <w:autoSpaceDN/>
              <w:adjustRightInd/>
              <w:ind w:left="-360"/>
              <w:jc w:val="center"/>
              <w:rPr>
                <w:sz w:val="24"/>
                <w:szCs w:val="24"/>
              </w:rPr>
            </w:pPr>
            <w:r w:rsidRPr="00764C3F">
              <w:rPr>
                <w:b/>
                <w:bCs/>
                <w:sz w:val="24"/>
                <w:szCs w:val="24"/>
              </w:rPr>
              <w:t>познавательные логические</w:t>
            </w:r>
          </w:p>
        </w:tc>
        <w:tc>
          <w:tcPr>
            <w:tcW w:w="1947" w:type="pct"/>
            <w:gridSpan w:val="2"/>
            <w:tcBorders>
              <w:top w:val="nil"/>
              <w:left w:val="nil"/>
              <w:bottom w:val="single" w:sz="8" w:space="0" w:color="auto"/>
              <w:right w:val="single" w:sz="8" w:space="0" w:color="auto"/>
            </w:tcBorders>
            <w:tcMar>
              <w:top w:w="0" w:type="dxa"/>
              <w:left w:w="108" w:type="dxa"/>
              <w:bottom w:w="0" w:type="dxa"/>
              <w:right w:w="108" w:type="dxa"/>
            </w:tcMar>
          </w:tcPr>
          <w:p w:rsidR="00764C3F" w:rsidRPr="00764C3F" w:rsidRDefault="00764C3F" w:rsidP="00764C3F">
            <w:pPr>
              <w:widowControl/>
              <w:autoSpaceDE/>
              <w:autoSpaceDN/>
              <w:adjustRightInd/>
              <w:ind w:left="-360"/>
              <w:jc w:val="center"/>
              <w:rPr>
                <w:sz w:val="24"/>
                <w:szCs w:val="24"/>
              </w:rPr>
            </w:pPr>
            <w:r w:rsidRPr="00764C3F">
              <w:rPr>
                <w:sz w:val="24"/>
                <w:szCs w:val="24"/>
              </w:rPr>
              <w:t xml:space="preserve">формулирование </w:t>
            </w:r>
            <w:proofErr w:type="gramStart"/>
            <w:r w:rsidRPr="00764C3F">
              <w:rPr>
                <w:sz w:val="24"/>
                <w:szCs w:val="24"/>
              </w:rPr>
              <w:t>личных</w:t>
            </w:r>
            <w:proofErr w:type="gramEnd"/>
            <w:r w:rsidRPr="00764C3F">
              <w:rPr>
                <w:sz w:val="24"/>
                <w:szCs w:val="24"/>
              </w:rPr>
              <w:t xml:space="preserve">, </w:t>
            </w:r>
          </w:p>
          <w:p w:rsidR="00764C3F" w:rsidRPr="00764C3F" w:rsidRDefault="00764C3F" w:rsidP="00764C3F">
            <w:pPr>
              <w:widowControl/>
              <w:autoSpaceDE/>
              <w:autoSpaceDN/>
              <w:adjustRightInd/>
              <w:ind w:left="-360"/>
              <w:jc w:val="center"/>
              <w:rPr>
                <w:sz w:val="24"/>
                <w:szCs w:val="24"/>
              </w:rPr>
            </w:pPr>
            <w:r w:rsidRPr="00764C3F">
              <w:rPr>
                <w:sz w:val="24"/>
                <w:szCs w:val="24"/>
              </w:rPr>
              <w:t xml:space="preserve">языковых, нравственных </w:t>
            </w:r>
          </w:p>
          <w:p w:rsidR="00764C3F" w:rsidRPr="00764C3F" w:rsidRDefault="00764C3F" w:rsidP="00764C3F">
            <w:pPr>
              <w:widowControl/>
              <w:autoSpaceDE/>
              <w:autoSpaceDN/>
              <w:adjustRightInd/>
              <w:ind w:left="-360"/>
              <w:jc w:val="center"/>
              <w:rPr>
                <w:sz w:val="24"/>
                <w:szCs w:val="24"/>
              </w:rPr>
            </w:pPr>
            <w:r w:rsidRPr="00764C3F">
              <w:rPr>
                <w:sz w:val="24"/>
                <w:szCs w:val="24"/>
              </w:rPr>
              <w:t xml:space="preserve">проблем. Самостоятельное </w:t>
            </w:r>
          </w:p>
          <w:p w:rsidR="00764C3F" w:rsidRPr="00764C3F" w:rsidRDefault="00764C3F" w:rsidP="00764C3F">
            <w:pPr>
              <w:widowControl/>
              <w:autoSpaceDE/>
              <w:autoSpaceDN/>
              <w:adjustRightInd/>
              <w:ind w:left="-360"/>
              <w:jc w:val="center"/>
              <w:rPr>
                <w:sz w:val="24"/>
                <w:szCs w:val="24"/>
              </w:rPr>
            </w:pPr>
            <w:r w:rsidRPr="00764C3F">
              <w:rPr>
                <w:sz w:val="24"/>
                <w:szCs w:val="24"/>
              </w:rPr>
              <w:t xml:space="preserve">создание способов решения </w:t>
            </w:r>
          </w:p>
          <w:p w:rsidR="00764C3F" w:rsidRPr="00764C3F" w:rsidRDefault="00764C3F" w:rsidP="00764C3F">
            <w:pPr>
              <w:widowControl/>
              <w:autoSpaceDE/>
              <w:autoSpaceDN/>
              <w:adjustRightInd/>
              <w:ind w:left="-360"/>
              <w:jc w:val="center"/>
              <w:rPr>
                <w:sz w:val="24"/>
                <w:szCs w:val="24"/>
              </w:rPr>
            </w:pPr>
            <w:r w:rsidRPr="00764C3F">
              <w:rPr>
                <w:sz w:val="24"/>
                <w:szCs w:val="24"/>
              </w:rPr>
              <w:t>проблем поискового и творческого характера</w:t>
            </w:r>
          </w:p>
        </w:tc>
        <w:tc>
          <w:tcPr>
            <w:tcW w:w="2039" w:type="pct"/>
            <w:gridSpan w:val="2"/>
            <w:tcBorders>
              <w:top w:val="nil"/>
              <w:left w:val="nil"/>
              <w:bottom w:val="single" w:sz="8" w:space="0" w:color="auto"/>
              <w:right w:val="single" w:sz="8" w:space="0" w:color="auto"/>
            </w:tcBorders>
            <w:tcMar>
              <w:top w:w="0" w:type="dxa"/>
              <w:left w:w="108" w:type="dxa"/>
              <w:bottom w:w="0" w:type="dxa"/>
              <w:right w:w="108" w:type="dxa"/>
            </w:tcMar>
          </w:tcPr>
          <w:p w:rsidR="00764C3F" w:rsidRPr="00764C3F" w:rsidRDefault="00764C3F" w:rsidP="00764C3F">
            <w:pPr>
              <w:widowControl/>
              <w:autoSpaceDE/>
              <w:autoSpaceDN/>
              <w:adjustRightInd/>
              <w:ind w:left="-360"/>
              <w:jc w:val="center"/>
              <w:rPr>
                <w:sz w:val="24"/>
                <w:szCs w:val="24"/>
              </w:rPr>
            </w:pPr>
            <w:r w:rsidRPr="00764C3F">
              <w:rPr>
                <w:sz w:val="24"/>
                <w:szCs w:val="24"/>
              </w:rPr>
              <w:t xml:space="preserve">анализ, синтез, сравнение, </w:t>
            </w:r>
          </w:p>
          <w:p w:rsidR="00764C3F" w:rsidRPr="00764C3F" w:rsidRDefault="00764C3F" w:rsidP="00764C3F">
            <w:pPr>
              <w:widowControl/>
              <w:autoSpaceDE/>
              <w:autoSpaceDN/>
              <w:adjustRightInd/>
              <w:ind w:left="-360"/>
              <w:jc w:val="center"/>
              <w:rPr>
                <w:sz w:val="24"/>
                <w:szCs w:val="24"/>
              </w:rPr>
            </w:pPr>
            <w:r w:rsidRPr="00764C3F">
              <w:rPr>
                <w:sz w:val="24"/>
                <w:szCs w:val="24"/>
              </w:rPr>
              <w:t xml:space="preserve">группировка, причинно-следственные связи, </w:t>
            </w:r>
            <w:proofErr w:type="gramStart"/>
            <w:r w:rsidRPr="00764C3F">
              <w:rPr>
                <w:sz w:val="24"/>
                <w:szCs w:val="24"/>
              </w:rPr>
              <w:t>логические рассуждения</w:t>
            </w:r>
            <w:proofErr w:type="gramEnd"/>
            <w:r w:rsidRPr="00764C3F">
              <w:rPr>
                <w:sz w:val="24"/>
                <w:szCs w:val="24"/>
              </w:rPr>
              <w:t xml:space="preserve">, доказательства, практические </w:t>
            </w:r>
          </w:p>
          <w:p w:rsidR="00764C3F" w:rsidRPr="00764C3F" w:rsidRDefault="00764C3F" w:rsidP="00764C3F">
            <w:pPr>
              <w:widowControl/>
              <w:autoSpaceDE/>
              <w:autoSpaceDN/>
              <w:adjustRightInd/>
              <w:ind w:left="-360"/>
              <w:jc w:val="center"/>
              <w:rPr>
                <w:sz w:val="24"/>
                <w:szCs w:val="24"/>
              </w:rPr>
            </w:pPr>
            <w:r w:rsidRPr="00764C3F">
              <w:rPr>
                <w:sz w:val="24"/>
                <w:szCs w:val="24"/>
              </w:rPr>
              <w:t>действия</w:t>
            </w:r>
          </w:p>
        </w:tc>
      </w:tr>
      <w:tr w:rsidR="00764C3F" w:rsidRPr="00764C3F" w:rsidTr="00DC219F">
        <w:trPr>
          <w:jc w:val="center"/>
        </w:trPr>
        <w:tc>
          <w:tcPr>
            <w:tcW w:w="1013"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764C3F" w:rsidRPr="00764C3F" w:rsidRDefault="00764C3F" w:rsidP="00764C3F">
            <w:pPr>
              <w:widowControl/>
              <w:autoSpaceDE/>
              <w:autoSpaceDN/>
              <w:adjustRightInd/>
              <w:ind w:left="-360"/>
              <w:jc w:val="center"/>
              <w:rPr>
                <w:b/>
                <w:bCs/>
                <w:sz w:val="24"/>
                <w:szCs w:val="24"/>
              </w:rPr>
            </w:pPr>
            <w:r w:rsidRPr="00764C3F">
              <w:rPr>
                <w:b/>
                <w:bCs/>
                <w:sz w:val="24"/>
                <w:szCs w:val="24"/>
              </w:rPr>
              <w:t>коммуникатив</w:t>
            </w:r>
          </w:p>
          <w:p w:rsidR="00764C3F" w:rsidRPr="00764C3F" w:rsidRDefault="00764C3F" w:rsidP="00764C3F">
            <w:pPr>
              <w:widowControl/>
              <w:autoSpaceDE/>
              <w:autoSpaceDN/>
              <w:adjustRightInd/>
              <w:ind w:left="-360"/>
              <w:jc w:val="center"/>
              <w:rPr>
                <w:sz w:val="24"/>
                <w:szCs w:val="24"/>
              </w:rPr>
            </w:pPr>
            <w:r w:rsidRPr="00764C3F">
              <w:rPr>
                <w:b/>
                <w:bCs/>
                <w:sz w:val="24"/>
                <w:szCs w:val="24"/>
              </w:rPr>
              <w:t>ные</w:t>
            </w:r>
          </w:p>
        </w:tc>
        <w:tc>
          <w:tcPr>
            <w:tcW w:w="3987" w:type="pct"/>
            <w:gridSpan w:val="4"/>
            <w:tcBorders>
              <w:top w:val="nil"/>
              <w:left w:val="nil"/>
              <w:bottom w:val="single" w:sz="8" w:space="0" w:color="auto"/>
              <w:right w:val="single" w:sz="8" w:space="0" w:color="auto"/>
            </w:tcBorders>
            <w:tcMar>
              <w:top w:w="0" w:type="dxa"/>
              <w:left w:w="108" w:type="dxa"/>
              <w:bottom w:w="0" w:type="dxa"/>
              <w:right w:w="108" w:type="dxa"/>
            </w:tcMar>
          </w:tcPr>
          <w:p w:rsidR="00764C3F" w:rsidRPr="00764C3F" w:rsidRDefault="00764C3F" w:rsidP="00764C3F">
            <w:pPr>
              <w:widowControl/>
              <w:autoSpaceDE/>
              <w:autoSpaceDN/>
              <w:adjustRightInd/>
              <w:ind w:left="-360"/>
              <w:jc w:val="center"/>
              <w:rPr>
                <w:sz w:val="24"/>
                <w:szCs w:val="24"/>
              </w:rPr>
            </w:pPr>
            <w:r w:rsidRPr="00764C3F">
              <w:rPr>
                <w:sz w:val="24"/>
                <w:szCs w:val="24"/>
              </w:rPr>
              <w:t xml:space="preserve">использование средств языка и речи для получения и передачи </w:t>
            </w:r>
          </w:p>
          <w:p w:rsidR="00764C3F" w:rsidRPr="00764C3F" w:rsidRDefault="00764C3F" w:rsidP="00764C3F">
            <w:pPr>
              <w:widowControl/>
              <w:autoSpaceDE/>
              <w:autoSpaceDN/>
              <w:adjustRightInd/>
              <w:ind w:left="-360"/>
              <w:jc w:val="center"/>
              <w:rPr>
                <w:sz w:val="24"/>
                <w:szCs w:val="24"/>
              </w:rPr>
            </w:pPr>
            <w:r w:rsidRPr="00764C3F">
              <w:rPr>
                <w:sz w:val="24"/>
                <w:szCs w:val="24"/>
              </w:rPr>
              <w:t>информации, участие в продуктивном диалоге;     самовыражение: монологические высказывания разного типа.</w:t>
            </w:r>
          </w:p>
        </w:tc>
      </w:tr>
    </w:tbl>
    <w:p w:rsidR="00764C3F" w:rsidRPr="00764C3F" w:rsidRDefault="00764C3F" w:rsidP="00764C3F">
      <w:pPr>
        <w:widowControl/>
        <w:autoSpaceDE/>
        <w:autoSpaceDN/>
        <w:adjustRightInd/>
        <w:ind w:left="-360" w:firstLine="708"/>
        <w:jc w:val="both"/>
        <w:rPr>
          <w:rFonts w:eastAsia="Calibri"/>
          <w:sz w:val="24"/>
          <w:szCs w:val="24"/>
          <w:lang w:eastAsia="en-US"/>
        </w:rPr>
      </w:pPr>
      <w:r w:rsidRPr="00764C3F">
        <w:rPr>
          <w:rFonts w:eastAsia="Calibri"/>
          <w:sz w:val="24"/>
          <w:szCs w:val="24"/>
          <w:lang w:eastAsia="en-US"/>
        </w:rPr>
        <w:t> </w:t>
      </w:r>
    </w:p>
    <w:p w:rsidR="00764C3F" w:rsidRPr="00764C3F" w:rsidRDefault="00764C3F" w:rsidP="00764C3F">
      <w:pPr>
        <w:widowControl/>
        <w:autoSpaceDE/>
        <w:autoSpaceDN/>
        <w:adjustRightInd/>
        <w:ind w:left="-360" w:hanging="360"/>
        <w:jc w:val="both"/>
        <w:rPr>
          <w:rFonts w:eastAsia="Calibri"/>
          <w:sz w:val="24"/>
          <w:szCs w:val="24"/>
          <w:lang w:eastAsia="en-US"/>
        </w:rPr>
      </w:pPr>
    </w:p>
    <w:p w:rsidR="00764C3F" w:rsidRPr="00764C3F" w:rsidRDefault="00764C3F" w:rsidP="00764C3F">
      <w:pPr>
        <w:widowControl/>
        <w:autoSpaceDE/>
        <w:autoSpaceDN/>
        <w:adjustRightInd/>
        <w:ind w:left="-360" w:hanging="360"/>
        <w:jc w:val="both"/>
        <w:rPr>
          <w:rFonts w:eastAsia="Calibri"/>
          <w:sz w:val="24"/>
          <w:szCs w:val="24"/>
          <w:lang w:eastAsia="en-US"/>
        </w:rPr>
      </w:pPr>
      <w:r w:rsidRPr="00764C3F">
        <w:rPr>
          <w:rFonts w:eastAsia="Calibri"/>
          <w:sz w:val="24"/>
          <w:szCs w:val="24"/>
          <w:lang w:eastAsia="en-US"/>
        </w:rPr>
        <w:t xml:space="preserve">         Связь универсальных учебных действий с содержанием учебных предметов  определяется   следующими утверждениями:</w:t>
      </w:r>
    </w:p>
    <w:p w:rsidR="00764C3F" w:rsidRPr="00764C3F" w:rsidRDefault="00764C3F" w:rsidP="00764C3F">
      <w:pPr>
        <w:widowControl/>
        <w:autoSpaceDE/>
        <w:autoSpaceDN/>
        <w:adjustRightInd/>
        <w:ind w:left="-360" w:hanging="540"/>
        <w:jc w:val="both"/>
        <w:rPr>
          <w:rFonts w:eastAsia="Calibri"/>
          <w:sz w:val="24"/>
          <w:szCs w:val="24"/>
          <w:lang w:eastAsia="en-US"/>
        </w:rPr>
      </w:pPr>
      <w:r w:rsidRPr="00764C3F">
        <w:rPr>
          <w:rFonts w:eastAsia="Calibri"/>
          <w:sz w:val="24"/>
          <w:szCs w:val="24"/>
          <w:lang w:eastAsia="en-US"/>
        </w:rPr>
        <w:t xml:space="preserve">        1. УУД представляют собой целостную систему, в которой можно выделить  взаимосвязанные и взаимообуславливающие  виды действий:</w:t>
      </w:r>
    </w:p>
    <w:p w:rsidR="00764C3F" w:rsidRPr="00764C3F" w:rsidRDefault="00764C3F" w:rsidP="00764C3F">
      <w:pPr>
        <w:widowControl/>
        <w:autoSpaceDE/>
        <w:autoSpaceDN/>
        <w:adjustRightInd/>
        <w:ind w:left="-360" w:firstLine="180"/>
        <w:jc w:val="both"/>
        <w:rPr>
          <w:rFonts w:eastAsia="Calibri"/>
          <w:sz w:val="24"/>
          <w:szCs w:val="24"/>
          <w:lang w:eastAsia="en-US"/>
        </w:rPr>
      </w:pPr>
      <w:proofErr w:type="gramStart"/>
      <w:r w:rsidRPr="00764C3F">
        <w:rPr>
          <w:rFonts w:eastAsia="Calibri"/>
          <w:b/>
          <w:i/>
          <w:sz w:val="24"/>
          <w:szCs w:val="24"/>
          <w:lang w:eastAsia="en-US"/>
        </w:rPr>
        <w:t>коммуникативные</w:t>
      </w:r>
      <w:proofErr w:type="gramEnd"/>
      <w:r w:rsidRPr="00764C3F">
        <w:rPr>
          <w:rFonts w:eastAsia="Calibri"/>
          <w:sz w:val="24"/>
          <w:szCs w:val="24"/>
          <w:lang w:eastAsia="en-US"/>
        </w:rPr>
        <w:t xml:space="preserve"> – обеспечивающие социальную компетентность,</w:t>
      </w:r>
    </w:p>
    <w:p w:rsidR="00764C3F" w:rsidRPr="00764C3F" w:rsidRDefault="00764C3F" w:rsidP="00764C3F">
      <w:pPr>
        <w:widowControl/>
        <w:autoSpaceDE/>
        <w:autoSpaceDN/>
        <w:adjustRightInd/>
        <w:ind w:left="-360" w:firstLine="180"/>
        <w:jc w:val="both"/>
        <w:rPr>
          <w:rFonts w:eastAsia="Calibri"/>
          <w:sz w:val="24"/>
          <w:szCs w:val="24"/>
          <w:lang w:eastAsia="en-US"/>
        </w:rPr>
      </w:pPr>
      <w:r w:rsidRPr="00764C3F">
        <w:rPr>
          <w:rFonts w:eastAsia="Calibri"/>
          <w:b/>
          <w:i/>
          <w:sz w:val="24"/>
          <w:szCs w:val="24"/>
          <w:lang w:eastAsia="en-US"/>
        </w:rPr>
        <w:t>познавательные</w:t>
      </w:r>
      <w:r w:rsidRPr="00764C3F">
        <w:rPr>
          <w:rFonts w:eastAsia="Calibri"/>
          <w:sz w:val="24"/>
          <w:szCs w:val="24"/>
          <w:lang w:eastAsia="en-US"/>
        </w:rPr>
        <w:t xml:space="preserve"> – общеучебные, логические, связанные с решением проблемы,</w:t>
      </w:r>
    </w:p>
    <w:p w:rsidR="00764C3F" w:rsidRPr="00764C3F" w:rsidRDefault="00764C3F" w:rsidP="00764C3F">
      <w:pPr>
        <w:widowControl/>
        <w:autoSpaceDE/>
        <w:autoSpaceDN/>
        <w:adjustRightInd/>
        <w:ind w:left="-360" w:firstLine="180"/>
        <w:jc w:val="both"/>
        <w:rPr>
          <w:rFonts w:eastAsia="Calibri"/>
          <w:sz w:val="24"/>
          <w:szCs w:val="24"/>
          <w:lang w:eastAsia="en-US"/>
        </w:rPr>
      </w:pPr>
      <w:r w:rsidRPr="00764C3F">
        <w:rPr>
          <w:rFonts w:eastAsia="Calibri"/>
          <w:b/>
          <w:i/>
          <w:sz w:val="24"/>
          <w:szCs w:val="24"/>
          <w:lang w:eastAsia="en-US"/>
        </w:rPr>
        <w:t>личностны</w:t>
      </w:r>
      <w:proofErr w:type="gramStart"/>
      <w:r w:rsidRPr="00764C3F">
        <w:rPr>
          <w:rFonts w:eastAsia="Calibri"/>
          <w:b/>
          <w:i/>
          <w:sz w:val="24"/>
          <w:szCs w:val="24"/>
          <w:lang w:eastAsia="en-US"/>
        </w:rPr>
        <w:t>е</w:t>
      </w:r>
      <w:r w:rsidRPr="00764C3F">
        <w:rPr>
          <w:rFonts w:eastAsia="Calibri"/>
          <w:sz w:val="24"/>
          <w:szCs w:val="24"/>
          <w:lang w:eastAsia="en-US"/>
        </w:rPr>
        <w:t>–</w:t>
      </w:r>
      <w:proofErr w:type="gramEnd"/>
      <w:r w:rsidRPr="00764C3F">
        <w:rPr>
          <w:rFonts w:eastAsia="Calibri"/>
          <w:sz w:val="24"/>
          <w:szCs w:val="24"/>
          <w:lang w:eastAsia="en-US"/>
        </w:rPr>
        <w:t xml:space="preserve"> определяющие мотивационную ориентацию,</w:t>
      </w:r>
    </w:p>
    <w:p w:rsidR="00764C3F" w:rsidRPr="00764C3F" w:rsidRDefault="00764C3F" w:rsidP="00764C3F">
      <w:pPr>
        <w:widowControl/>
        <w:autoSpaceDE/>
        <w:autoSpaceDN/>
        <w:adjustRightInd/>
        <w:ind w:left="-360" w:firstLine="180"/>
        <w:jc w:val="both"/>
        <w:rPr>
          <w:rFonts w:eastAsia="Calibri"/>
          <w:sz w:val="24"/>
          <w:szCs w:val="24"/>
          <w:lang w:eastAsia="en-US"/>
        </w:rPr>
      </w:pPr>
      <w:proofErr w:type="gramStart"/>
      <w:r w:rsidRPr="00764C3F">
        <w:rPr>
          <w:rFonts w:eastAsia="Calibri"/>
          <w:b/>
          <w:i/>
          <w:sz w:val="24"/>
          <w:szCs w:val="24"/>
          <w:lang w:eastAsia="en-US"/>
        </w:rPr>
        <w:t>регулятивные</w:t>
      </w:r>
      <w:r w:rsidRPr="00764C3F">
        <w:rPr>
          <w:rFonts w:eastAsia="Calibri"/>
          <w:sz w:val="24"/>
          <w:szCs w:val="24"/>
          <w:lang w:eastAsia="en-US"/>
        </w:rPr>
        <w:t xml:space="preserve"> –  обеспечивающие организацию собственной  деятельности. </w:t>
      </w:r>
      <w:proofErr w:type="gramEnd"/>
    </w:p>
    <w:p w:rsidR="00764C3F" w:rsidRPr="00764C3F" w:rsidRDefault="00764C3F" w:rsidP="00764C3F">
      <w:pPr>
        <w:widowControl/>
        <w:autoSpaceDE/>
        <w:autoSpaceDN/>
        <w:adjustRightInd/>
        <w:ind w:left="-360" w:hanging="1069"/>
        <w:jc w:val="both"/>
        <w:rPr>
          <w:rFonts w:eastAsia="Calibri"/>
          <w:sz w:val="24"/>
          <w:szCs w:val="24"/>
          <w:lang w:eastAsia="en-US"/>
        </w:rPr>
      </w:pPr>
      <w:r w:rsidRPr="00764C3F">
        <w:rPr>
          <w:rFonts w:eastAsia="Calibri"/>
          <w:sz w:val="24"/>
          <w:szCs w:val="24"/>
          <w:lang w:eastAsia="en-US"/>
        </w:rPr>
        <w:t xml:space="preserve">                  2. Формирование УУД является целенаправленным, системным процессом, который реализуется через все предметные области  и внеурочную деятельность.</w:t>
      </w:r>
    </w:p>
    <w:p w:rsidR="00764C3F" w:rsidRPr="00764C3F" w:rsidRDefault="00764C3F" w:rsidP="00764C3F">
      <w:pPr>
        <w:widowControl/>
        <w:autoSpaceDE/>
        <w:autoSpaceDN/>
        <w:adjustRightInd/>
        <w:ind w:left="-360" w:hanging="1069"/>
        <w:jc w:val="both"/>
        <w:rPr>
          <w:rFonts w:eastAsia="Calibri"/>
          <w:sz w:val="24"/>
          <w:szCs w:val="24"/>
          <w:lang w:eastAsia="en-US"/>
        </w:rPr>
      </w:pPr>
      <w:r w:rsidRPr="00764C3F">
        <w:rPr>
          <w:rFonts w:eastAsia="Calibri"/>
          <w:sz w:val="24"/>
          <w:szCs w:val="24"/>
          <w:lang w:eastAsia="en-US"/>
        </w:rPr>
        <w:t xml:space="preserve">                   3.Заданные стандартом УУД определяют акценты в отборе содержания, планировании  и организации  образовательного процесса с учетом возрастно-психологических особенностей обучающихся.</w:t>
      </w:r>
    </w:p>
    <w:p w:rsidR="00764C3F" w:rsidRPr="00764C3F" w:rsidRDefault="00764C3F" w:rsidP="00764C3F">
      <w:pPr>
        <w:widowControl/>
        <w:autoSpaceDE/>
        <w:autoSpaceDN/>
        <w:adjustRightInd/>
        <w:ind w:left="-360" w:hanging="1069"/>
        <w:jc w:val="both"/>
        <w:rPr>
          <w:rFonts w:eastAsia="Calibri"/>
          <w:sz w:val="24"/>
          <w:szCs w:val="24"/>
          <w:lang w:eastAsia="en-US"/>
        </w:rPr>
      </w:pPr>
      <w:r w:rsidRPr="00764C3F">
        <w:rPr>
          <w:rFonts w:eastAsia="Calibri"/>
          <w:sz w:val="24"/>
          <w:szCs w:val="24"/>
          <w:lang w:eastAsia="en-US"/>
        </w:rPr>
        <w:t xml:space="preserve">                  4. Схема работы над формированием конкретных УУД каждого вида указывается в тематическом планировании, технологических картах.  </w:t>
      </w:r>
    </w:p>
    <w:p w:rsidR="00764C3F" w:rsidRPr="00764C3F" w:rsidRDefault="00764C3F" w:rsidP="00764C3F">
      <w:pPr>
        <w:widowControl/>
        <w:autoSpaceDE/>
        <w:autoSpaceDN/>
        <w:adjustRightInd/>
        <w:ind w:left="-360" w:hanging="180"/>
        <w:jc w:val="both"/>
        <w:rPr>
          <w:rFonts w:eastAsia="Calibri"/>
          <w:sz w:val="24"/>
          <w:szCs w:val="24"/>
          <w:lang w:eastAsia="en-US"/>
        </w:rPr>
      </w:pPr>
      <w:r w:rsidRPr="00764C3F">
        <w:rPr>
          <w:rFonts w:eastAsia="Calibri"/>
          <w:sz w:val="24"/>
          <w:szCs w:val="24"/>
          <w:lang w:eastAsia="en-US"/>
        </w:rPr>
        <w:t xml:space="preserve">   5. Способы учета уровня их сформированности -   в требованиях к результатам освоения УП по каждому предмету и в обязательных программах внеурочной деятельности. </w:t>
      </w:r>
    </w:p>
    <w:p w:rsidR="00764C3F" w:rsidRPr="00764C3F" w:rsidRDefault="00764C3F" w:rsidP="00764C3F">
      <w:pPr>
        <w:widowControl/>
        <w:autoSpaceDE/>
        <w:autoSpaceDN/>
        <w:adjustRightInd/>
        <w:ind w:left="-360" w:hanging="360"/>
        <w:jc w:val="both"/>
        <w:rPr>
          <w:rFonts w:eastAsia="Calibri"/>
          <w:sz w:val="24"/>
          <w:szCs w:val="24"/>
          <w:lang w:eastAsia="en-US"/>
        </w:rPr>
      </w:pPr>
      <w:r w:rsidRPr="00764C3F">
        <w:rPr>
          <w:rFonts w:eastAsia="Calibri"/>
          <w:sz w:val="24"/>
          <w:szCs w:val="24"/>
          <w:lang w:eastAsia="en-US"/>
        </w:rPr>
        <w:t xml:space="preserve">      6. Педагогическое сопровождение этого процесса  осуществляется с помощью Универсального интегрированного Портфолио (раздел «Система оценки достижений планируемых результатов образования»),  который является  процессуальным способом оценки достижений учащихся в развитии универсальных учебных действий.</w:t>
      </w:r>
    </w:p>
    <w:p w:rsidR="00764C3F" w:rsidRDefault="00764C3F" w:rsidP="005D071E">
      <w:pPr>
        <w:autoSpaceDE/>
        <w:autoSpaceDN/>
        <w:adjustRightInd/>
        <w:spacing w:after="120"/>
        <w:ind w:firstLine="454"/>
        <w:jc w:val="both"/>
        <w:rPr>
          <w:rFonts w:eastAsia="Andale Sans UI"/>
          <w:kern w:val="2"/>
          <w:sz w:val="24"/>
          <w:szCs w:val="24"/>
          <w:lang w:eastAsia="ar-SA"/>
        </w:rPr>
      </w:pPr>
    </w:p>
    <w:p w:rsidR="00764C3F" w:rsidRDefault="00764C3F" w:rsidP="00764C3F">
      <w:pPr>
        <w:autoSpaceDE/>
        <w:autoSpaceDN/>
        <w:adjustRightInd/>
        <w:spacing w:after="120"/>
        <w:ind w:firstLine="454"/>
        <w:jc w:val="both"/>
        <w:rPr>
          <w:rFonts w:eastAsia="Andale Sans UI"/>
          <w:kern w:val="2"/>
          <w:sz w:val="24"/>
          <w:szCs w:val="24"/>
          <w:lang w:eastAsia="ar-SA"/>
        </w:rPr>
      </w:pPr>
      <w:r w:rsidRPr="005D071E">
        <w:rPr>
          <w:rFonts w:eastAsia="Andale Sans UI"/>
          <w:kern w:val="2"/>
          <w:sz w:val="24"/>
          <w:szCs w:val="24"/>
          <w:lang w:eastAsia="ar-SA"/>
        </w:rPr>
        <w:t xml:space="preserve">Каждый учебный предмет в зависимости от предметного </w:t>
      </w:r>
      <w:r w:rsidRPr="005D071E">
        <w:rPr>
          <w:rFonts w:eastAsia="Andale Sans UI"/>
          <w:spacing w:val="-2"/>
          <w:kern w:val="2"/>
          <w:sz w:val="24"/>
          <w:szCs w:val="24"/>
          <w:lang w:eastAsia="ar-SA"/>
        </w:rPr>
        <w:t>содержания и релевантных способов организации учебной де</w:t>
      </w:r>
      <w:r w:rsidRPr="005D071E">
        <w:rPr>
          <w:rFonts w:eastAsia="Andale Sans UI"/>
          <w:kern w:val="2"/>
          <w:sz w:val="24"/>
          <w:szCs w:val="24"/>
          <w:lang w:eastAsia="ar-SA"/>
        </w:rPr>
        <w:t>ятельности обучающихся раскрывает определённые возможности для формирования универсальных учебных действий.</w:t>
      </w:r>
    </w:p>
    <w:p w:rsidR="005D071E" w:rsidRPr="00D9607B" w:rsidRDefault="005D071E" w:rsidP="005D071E">
      <w:pPr>
        <w:widowControl/>
        <w:ind w:firstLine="454"/>
        <w:jc w:val="both"/>
        <w:rPr>
          <w:color w:val="000000"/>
          <w:sz w:val="24"/>
          <w:szCs w:val="24"/>
        </w:rPr>
      </w:pPr>
      <w:r w:rsidRPr="00D9607B">
        <w:rPr>
          <w:color w:val="000000"/>
          <w:sz w:val="24"/>
          <w:szCs w:val="24"/>
        </w:rPr>
        <w:t xml:space="preserve">В частности, учебные предметы </w:t>
      </w:r>
      <w:r w:rsidRPr="00D9607B">
        <w:rPr>
          <w:b/>
          <w:bCs/>
          <w:color w:val="000000"/>
          <w:sz w:val="24"/>
          <w:szCs w:val="24"/>
        </w:rPr>
        <w:t>«Русский язык»</w:t>
      </w:r>
      <w:r w:rsidR="00BA032A">
        <w:rPr>
          <w:b/>
          <w:bCs/>
          <w:color w:val="000000"/>
          <w:sz w:val="24"/>
          <w:szCs w:val="24"/>
        </w:rPr>
        <w:t xml:space="preserve"> </w:t>
      </w:r>
      <w:r w:rsidRPr="00D9607B">
        <w:rPr>
          <w:color w:val="000000"/>
          <w:spacing w:val="2"/>
          <w:sz w:val="24"/>
          <w:szCs w:val="24"/>
        </w:rPr>
        <w:t>обеспечивают формирование познавательных, коммуникативных и регулятивных действий. Работа с тек</w:t>
      </w:r>
      <w:r w:rsidRPr="00D9607B">
        <w:rPr>
          <w:color w:val="000000"/>
          <w:sz w:val="24"/>
          <w:szCs w:val="24"/>
        </w:rPr>
        <w:t xml:space="preserve">стом </w:t>
      </w:r>
      <w:r w:rsidRPr="00D9607B">
        <w:rPr>
          <w:color w:val="000000"/>
          <w:sz w:val="24"/>
          <w:szCs w:val="24"/>
        </w:rPr>
        <w:lastRenderedPageBreak/>
        <w:t>открывает возможности для формирования логических действий анализа, сравнения, установления причинно-</w:t>
      </w:r>
      <w:r w:rsidRPr="00D9607B">
        <w:rPr>
          <w:color w:val="000000"/>
          <w:sz w:val="24"/>
          <w:szCs w:val="24"/>
        </w:rPr>
        <w:softHyphen/>
        <w:t>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обеспечивают раз</w:t>
      </w:r>
      <w:r w:rsidRPr="00D9607B">
        <w:rPr>
          <w:color w:val="000000"/>
          <w:spacing w:val="2"/>
          <w:sz w:val="24"/>
          <w:szCs w:val="24"/>
        </w:rPr>
        <w:t>витие знаково-</w:t>
      </w:r>
      <w:r w:rsidRPr="00D9607B">
        <w:rPr>
          <w:color w:val="000000"/>
          <w:spacing w:val="2"/>
          <w:sz w:val="24"/>
          <w:szCs w:val="24"/>
        </w:rPr>
        <w:softHyphen/>
        <w:t>символических действий </w:t>
      </w:r>
      <w:proofErr w:type="gramStart"/>
      <w:r w:rsidRPr="00D9607B">
        <w:rPr>
          <w:color w:val="000000"/>
          <w:spacing w:val="2"/>
          <w:sz w:val="24"/>
          <w:szCs w:val="24"/>
        </w:rPr>
        <w:t>-з</w:t>
      </w:r>
      <w:proofErr w:type="gramEnd"/>
      <w:r w:rsidRPr="00D9607B">
        <w:rPr>
          <w:color w:val="000000"/>
          <w:spacing w:val="2"/>
          <w:sz w:val="24"/>
          <w:szCs w:val="24"/>
        </w:rPr>
        <w:t xml:space="preserve">амещения (например, звука буквой), моделирования (например, состава слова путём составления схемы) и преобразования модели </w:t>
      </w:r>
      <w:r w:rsidRPr="00D9607B">
        <w:rPr>
          <w:color w:val="000000"/>
          <w:sz w:val="24"/>
          <w:szCs w:val="24"/>
        </w:rPr>
        <w:t>(видоизменения слова). Изучение русского и родного языка создаёт условия для формирования языкового чутья как результата ориентировки ребёнка в грамматической и синтаксической структуре родного языка и обеспечивает успешное развитие адекватных возрасту форм и функций речи, включая обобщающую и планирующую функции.</w:t>
      </w:r>
    </w:p>
    <w:p w:rsidR="005D071E" w:rsidRPr="005D071E" w:rsidRDefault="005D071E" w:rsidP="005D071E">
      <w:pPr>
        <w:autoSpaceDE/>
        <w:autoSpaceDN/>
        <w:adjustRightInd/>
        <w:spacing w:after="120"/>
        <w:ind w:firstLine="454"/>
        <w:jc w:val="both"/>
        <w:rPr>
          <w:rFonts w:eastAsia="Andale Sans UI"/>
          <w:kern w:val="2"/>
          <w:sz w:val="24"/>
          <w:szCs w:val="24"/>
          <w:lang w:eastAsia="ar-SA"/>
        </w:rPr>
      </w:pPr>
      <w:r w:rsidRPr="005D071E">
        <w:rPr>
          <w:rFonts w:eastAsia="Andale Sans UI"/>
          <w:b/>
          <w:bCs/>
          <w:kern w:val="2"/>
          <w:sz w:val="24"/>
          <w:szCs w:val="24"/>
          <w:lang w:eastAsia="ar-SA"/>
        </w:rPr>
        <w:t>«Литературное чтение»</w:t>
      </w:r>
      <w:r w:rsidR="00330A6A">
        <w:rPr>
          <w:rFonts w:eastAsia="Andale Sans UI"/>
          <w:b/>
          <w:bCs/>
          <w:spacing w:val="2"/>
          <w:kern w:val="2"/>
          <w:sz w:val="24"/>
          <w:szCs w:val="24"/>
          <w:lang w:eastAsia="ar-SA"/>
        </w:rPr>
        <w:t xml:space="preserve"> </w:t>
      </w:r>
      <w:r w:rsidRPr="005D071E">
        <w:rPr>
          <w:rFonts w:eastAsia="Andale Sans UI"/>
          <w:spacing w:val="2"/>
          <w:kern w:val="2"/>
          <w:sz w:val="24"/>
          <w:szCs w:val="24"/>
          <w:lang w:eastAsia="ar-SA"/>
        </w:rPr>
        <w:t>Требования к результатам изучения учебн</w:t>
      </w:r>
      <w:r w:rsidR="00330A6A">
        <w:rPr>
          <w:rFonts w:eastAsia="Andale Sans UI"/>
          <w:spacing w:val="2"/>
          <w:kern w:val="2"/>
          <w:sz w:val="24"/>
          <w:szCs w:val="24"/>
          <w:lang w:eastAsia="ar-SA"/>
        </w:rPr>
        <w:t>ых</w:t>
      </w:r>
      <w:r w:rsidRPr="005D071E">
        <w:rPr>
          <w:rFonts w:eastAsia="Andale Sans UI"/>
          <w:spacing w:val="2"/>
          <w:kern w:val="2"/>
          <w:sz w:val="24"/>
          <w:szCs w:val="24"/>
          <w:lang w:eastAsia="ar-SA"/>
        </w:rPr>
        <w:t xml:space="preserve"> </w:t>
      </w:r>
      <w:r w:rsidR="00330A6A">
        <w:rPr>
          <w:rFonts w:eastAsia="Andale Sans UI"/>
          <w:kern w:val="2"/>
          <w:sz w:val="24"/>
          <w:szCs w:val="24"/>
          <w:lang w:eastAsia="ar-SA"/>
        </w:rPr>
        <w:t>предметов</w:t>
      </w:r>
      <w:r w:rsidRPr="005D071E">
        <w:rPr>
          <w:rFonts w:eastAsia="Andale Sans UI"/>
          <w:kern w:val="2"/>
          <w:sz w:val="24"/>
          <w:szCs w:val="24"/>
          <w:lang w:eastAsia="ar-SA"/>
        </w:rPr>
        <w:t xml:space="preserve"> включают формирование всех видов универсальных учебных действий: личностных, коммуникативных, познавательных и регулятивных (с приоритетом развития ценностно</w:t>
      </w:r>
      <w:r w:rsidRPr="005D071E">
        <w:rPr>
          <w:rFonts w:eastAsia="Andale Sans UI"/>
          <w:kern w:val="2"/>
          <w:sz w:val="24"/>
          <w:szCs w:val="24"/>
          <w:lang w:eastAsia="ar-SA"/>
        </w:rPr>
        <w:softHyphen/>
      </w:r>
      <w:r>
        <w:rPr>
          <w:rFonts w:eastAsia="Andale Sans UI"/>
          <w:kern w:val="2"/>
          <w:sz w:val="24"/>
          <w:szCs w:val="24"/>
          <w:lang w:eastAsia="ar-SA"/>
        </w:rPr>
        <w:t>-</w:t>
      </w:r>
      <w:r w:rsidRPr="005D071E">
        <w:rPr>
          <w:rFonts w:eastAsia="Andale Sans UI"/>
          <w:kern w:val="2"/>
          <w:sz w:val="24"/>
          <w:szCs w:val="24"/>
          <w:lang w:eastAsia="ar-SA"/>
        </w:rPr>
        <w:t>смысловой сферы и коммуникации).</w:t>
      </w:r>
    </w:p>
    <w:p w:rsidR="005D071E" w:rsidRPr="005D071E" w:rsidRDefault="005D071E" w:rsidP="005D071E">
      <w:pPr>
        <w:autoSpaceDE/>
        <w:autoSpaceDN/>
        <w:adjustRightInd/>
        <w:spacing w:after="120"/>
        <w:ind w:firstLine="454"/>
        <w:jc w:val="both"/>
        <w:rPr>
          <w:rFonts w:eastAsia="Andale Sans UI"/>
          <w:kern w:val="2"/>
          <w:sz w:val="24"/>
          <w:szCs w:val="24"/>
          <w:lang w:eastAsia="ar-SA"/>
        </w:rPr>
      </w:pPr>
      <w:r w:rsidRPr="005D071E">
        <w:rPr>
          <w:rFonts w:eastAsia="Andale Sans UI"/>
          <w:kern w:val="2"/>
          <w:sz w:val="24"/>
          <w:szCs w:val="24"/>
          <w:lang w:eastAsia="ar-SA"/>
        </w:rPr>
        <w:t>Литературное чтение</w:t>
      </w:r>
      <w:r w:rsidR="00330A6A" w:rsidRPr="005D071E">
        <w:rPr>
          <w:rFonts w:eastAsia="Andale Sans UI"/>
          <w:kern w:val="2"/>
          <w:sz w:val="24"/>
          <w:szCs w:val="24"/>
          <w:lang w:eastAsia="ar-SA"/>
        </w:rPr>
        <w:t xml:space="preserve"> </w:t>
      </w:r>
      <w:r w:rsidRPr="005D071E">
        <w:rPr>
          <w:rFonts w:eastAsia="Andale Sans UI"/>
          <w:kern w:val="2"/>
          <w:sz w:val="24"/>
          <w:szCs w:val="24"/>
          <w:lang w:eastAsia="ar-SA"/>
        </w:rPr>
        <w:t xml:space="preserve">- осмысленная, творческая духовная </w:t>
      </w:r>
      <w:r w:rsidRPr="005D071E">
        <w:rPr>
          <w:rFonts w:eastAsia="Andale Sans UI"/>
          <w:spacing w:val="2"/>
          <w:kern w:val="2"/>
          <w:sz w:val="24"/>
          <w:szCs w:val="24"/>
          <w:lang w:eastAsia="ar-SA"/>
        </w:rPr>
        <w:t>деятельность, которая обеспечивает освоение идейно</w:t>
      </w:r>
      <w:r>
        <w:rPr>
          <w:rFonts w:eastAsia="Andale Sans UI"/>
          <w:spacing w:val="2"/>
          <w:kern w:val="2"/>
          <w:sz w:val="24"/>
          <w:szCs w:val="24"/>
          <w:lang w:eastAsia="ar-SA"/>
        </w:rPr>
        <w:t>-</w:t>
      </w:r>
      <w:r w:rsidRPr="005D071E">
        <w:rPr>
          <w:rFonts w:eastAsia="Andale Sans UI"/>
          <w:spacing w:val="2"/>
          <w:kern w:val="2"/>
          <w:sz w:val="24"/>
          <w:szCs w:val="24"/>
          <w:lang w:eastAsia="ar-SA"/>
        </w:rPr>
        <w:softHyphen/>
        <w:t>нрав</w:t>
      </w:r>
      <w:r w:rsidRPr="005D071E">
        <w:rPr>
          <w:rFonts w:eastAsia="Andale Sans UI"/>
          <w:kern w:val="2"/>
          <w:sz w:val="24"/>
          <w:szCs w:val="24"/>
          <w:lang w:eastAsia="ar-SA"/>
        </w:rPr>
        <w:t xml:space="preserve">ственного содержания художественной литературы, развитие эстетического восприятия. Важнейшей функцией восприятия </w:t>
      </w:r>
      <w:r w:rsidRPr="005D071E">
        <w:rPr>
          <w:rFonts w:eastAsia="Andale Sans UI"/>
          <w:spacing w:val="2"/>
          <w:kern w:val="2"/>
          <w:sz w:val="24"/>
          <w:szCs w:val="24"/>
          <w:lang w:eastAsia="ar-SA"/>
        </w:rPr>
        <w:t>художественной литературы является трансляция духовно</w:t>
      </w:r>
      <w:r>
        <w:rPr>
          <w:rFonts w:eastAsia="Andale Sans UI"/>
          <w:spacing w:val="2"/>
          <w:kern w:val="2"/>
          <w:sz w:val="24"/>
          <w:szCs w:val="24"/>
          <w:lang w:eastAsia="ar-SA"/>
        </w:rPr>
        <w:t>-</w:t>
      </w:r>
      <w:r w:rsidRPr="005D071E">
        <w:rPr>
          <w:rFonts w:eastAsia="Andale Sans UI"/>
          <w:spacing w:val="2"/>
          <w:kern w:val="2"/>
          <w:sz w:val="24"/>
          <w:szCs w:val="24"/>
          <w:lang w:eastAsia="ar-SA"/>
        </w:rPr>
        <w:softHyphen/>
      </w:r>
      <w:r w:rsidRPr="005D071E">
        <w:rPr>
          <w:rFonts w:eastAsia="Andale Sans UI"/>
          <w:kern w:val="2"/>
          <w:sz w:val="24"/>
          <w:szCs w:val="24"/>
          <w:lang w:eastAsia="ar-SA"/>
        </w:rPr>
        <w:t xml:space="preserve">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 </w:t>
      </w:r>
      <w:r w:rsidRPr="005D071E">
        <w:rPr>
          <w:rFonts w:eastAsia="Andale Sans UI"/>
          <w:spacing w:val="2"/>
          <w:kern w:val="2"/>
          <w:sz w:val="24"/>
          <w:szCs w:val="24"/>
          <w:lang w:eastAsia="ar-SA"/>
        </w:rPr>
        <w:t>На ступени начального общего образования важным сред</w:t>
      </w:r>
      <w:r w:rsidRPr="005D071E">
        <w:rPr>
          <w:rFonts w:eastAsia="Andale Sans UI"/>
          <w:kern w:val="2"/>
          <w:sz w:val="24"/>
          <w:szCs w:val="24"/>
          <w:lang w:eastAsia="ar-SA"/>
        </w:rPr>
        <w:t>ством организации понимания авторской позиции, отношения автора к героям произведения и отображаемой действительности является выразительное чтение.</w:t>
      </w:r>
    </w:p>
    <w:p w:rsidR="005D071E" w:rsidRPr="005D071E" w:rsidRDefault="005D071E" w:rsidP="00330A6A">
      <w:pPr>
        <w:autoSpaceDE/>
        <w:autoSpaceDN/>
        <w:adjustRightInd/>
        <w:spacing w:after="120"/>
        <w:ind w:firstLine="454"/>
        <w:jc w:val="both"/>
        <w:rPr>
          <w:rFonts w:eastAsia="Andale Sans UI"/>
          <w:kern w:val="2"/>
          <w:sz w:val="24"/>
          <w:szCs w:val="24"/>
          <w:lang w:eastAsia="ar-SA"/>
        </w:rPr>
      </w:pPr>
      <w:r w:rsidRPr="005D071E">
        <w:rPr>
          <w:rFonts w:eastAsia="Andale Sans UI"/>
          <w:kern w:val="2"/>
          <w:sz w:val="24"/>
          <w:szCs w:val="24"/>
          <w:lang w:eastAsia="ar-SA"/>
        </w:rPr>
        <w:t>Учебные предметы «Литературное чтение» обеспечивают формирование следующих универсальных учебных действий:</w:t>
      </w:r>
    </w:p>
    <w:p w:rsidR="005D071E" w:rsidRPr="005D071E" w:rsidRDefault="005D071E" w:rsidP="00B57A76">
      <w:pPr>
        <w:widowControl/>
        <w:numPr>
          <w:ilvl w:val="0"/>
          <w:numId w:val="22"/>
        </w:numPr>
        <w:jc w:val="both"/>
        <w:rPr>
          <w:color w:val="000000"/>
          <w:sz w:val="24"/>
          <w:szCs w:val="24"/>
        </w:rPr>
      </w:pPr>
      <w:r w:rsidRPr="005D071E">
        <w:rPr>
          <w:color w:val="000000"/>
          <w:sz w:val="24"/>
          <w:szCs w:val="24"/>
        </w:rPr>
        <w:t xml:space="preserve">смыслообразования через прослеживание судьбы героя и ориентацию </w:t>
      </w:r>
    </w:p>
    <w:p w:rsidR="005D071E" w:rsidRPr="005D071E" w:rsidRDefault="005D071E" w:rsidP="00330A6A">
      <w:pPr>
        <w:widowControl/>
        <w:jc w:val="both"/>
        <w:rPr>
          <w:color w:val="000000"/>
          <w:sz w:val="24"/>
          <w:szCs w:val="24"/>
        </w:rPr>
      </w:pPr>
      <w:proofErr w:type="gramStart"/>
      <w:r w:rsidRPr="005D071E">
        <w:rPr>
          <w:color w:val="000000"/>
          <w:sz w:val="24"/>
          <w:szCs w:val="24"/>
        </w:rPr>
        <w:t>обучающегося</w:t>
      </w:r>
      <w:proofErr w:type="gramEnd"/>
      <w:r w:rsidRPr="005D071E">
        <w:rPr>
          <w:color w:val="000000"/>
          <w:sz w:val="24"/>
          <w:szCs w:val="24"/>
        </w:rPr>
        <w:t xml:space="preserve"> в системе личностных смыслов;</w:t>
      </w:r>
    </w:p>
    <w:p w:rsidR="005D071E" w:rsidRPr="005D071E" w:rsidRDefault="005D071E" w:rsidP="00B57A76">
      <w:pPr>
        <w:widowControl/>
        <w:numPr>
          <w:ilvl w:val="0"/>
          <w:numId w:val="22"/>
        </w:numPr>
        <w:jc w:val="both"/>
        <w:rPr>
          <w:color w:val="000000"/>
          <w:sz w:val="24"/>
          <w:szCs w:val="24"/>
        </w:rPr>
      </w:pPr>
      <w:r w:rsidRPr="005D071E">
        <w:rPr>
          <w:color w:val="000000"/>
          <w:spacing w:val="2"/>
          <w:sz w:val="24"/>
          <w:szCs w:val="24"/>
        </w:rPr>
        <w:t xml:space="preserve">самоопределения и самопознания на основе сравнения образа «Я» с героями </w:t>
      </w:r>
    </w:p>
    <w:p w:rsidR="005D071E" w:rsidRPr="005D071E" w:rsidRDefault="005D071E" w:rsidP="00330A6A">
      <w:pPr>
        <w:widowControl/>
        <w:jc w:val="both"/>
        <w:rPr>
          <w:color w:val="000000"/>
          <w:sz w:val="24"/>
          <w:szCs w:val="24"/>
        </w:rPr>
      </w:pPr>
      <w:r w:rsidRPr="005D071E">
        <w:rPr>
          <w:color w:val="000000"/>
          <w:spacing w:val="2"/>
          <w:sz w:val="24"/>
          <w:szCs w:val="24"/>
        </w:rPr>
        <w:t>литературных произведений посред</w:t>
      </w:r>
      <w:r w:rsidRPr="005D071E">
        <w:rPr>
          <w:color w:val="000000"/>
          <w:sz w:val="24"/>
          <w:szCs w:val="24"/>
        </w:rPr>
        <w:t>ством эмоционально</w:t>
      </w:r>
      <w:r>
        <w:rPr>
          <w:color w:val="000000"/>
          <w:sz w:val="24"/>
          <w:szCs w:val="24"/>
        </w:rPr>
        <w:t>-</w:t>
      </w:r>
      <w:r w:rsidRPr="005D071E">
        <w:rPr>
          <w:color w:val="000000"/>
          <w:sz w:val="24"/>
          <w:szCs w:val="24"/>
        </w:rPr>
        <w:softHyphen/>
        <w:t>действенной идентификации;</w:t>
      </w:r>
    </w:p>
    <w:p w:rsidR="005D071E" w:rsidRPr="005D071E" w:rsidRDefault="005D071E" w:rsidP="00B57A76">
      <w:pPr>
        <w:widowControl/>
        <w:numPr>
          <w:ilvl w:val="0"/>
          <w:numId w:val="22"/>
        </w:numPr>
        <w:jc w:val="both"/>
        <w:rPr>
          <w:color w:val="000000"/>
          <w:sz w:val="24"/>
          <w:szCs w:val="24"/>
        </w:rPr>
      </w:pPr>
      <w:r w:rsidRPr="005D071E">
        <w:rPr>
          <w:color w:val="000000"/>
          <w:sz w:val="24"/>
          <w:szCs w:val="24"/>
        </w:rPr>
        <w:t xml:space="preserve">основ гражданской идентичности путём знакомства </w:t>
      </w:r>
      <w:proofErr w:type="gramStart"/>
      <w:r w:rsidRPr="005D071E">
        <w:rPr>
          <w:color w:val="000000"/>
          <w:sz w:val="24"/>
          <w:szCs w:val="24"/>
        </w:rPr>
        <w:t>с</w:t>
      </w:r>
      <w:proofErr w:type="gramEnd"/>
      <w:r w:rsidRPr="005D071E">
        <w:rPr>
          <w:color w:val="000000"/>
          <w:sz w:val="24"/>
          <w:szCs w:val="24"/>
        </w:rPr>
        <w:t xml:space="preserve"> ге</w:t>
      </w:r>
      <w:r w:rsidRPr="005D071E">
        <w:rPr>
          <w:color w:val="000000"/>
          <w:spacing w:val="2"/>
          <w:sz w:val="24"/>
          <w:szCs w:val="24"/>
        </w:rPr>
        <w:t xml:space="preserve">роическим </w:t>
      </w:r>
    </w:p>
    <w:p w:rsidR="005D071E" w:rsidRPr="005D071E" w:rsidRDefault="005D071E" w:rsidP="00330A6A">
      <w:pPr>
        <w:widowControl/>
        <w:jc w:val="both"/>
        <w:rPr>
          <w:color w:val="000000"/>
          <w:sz w:val="24"/>
          <w:szCs w:val="24"/>
        </w:rPr>
      </w:pPr>
      <w:r w:rsidRPr="005D071E">
        <w:rPr>
          <w:color w:val="000000"/>
          <w:spacing w:val="2"/>
          <w:sz w:val="24"/>
          <w:szCs w:val="24"/>
        </w:rPr>
        <w:t xml:space="preserve">историческим прошлым своего народа и своей </w:t>
      </w:r>
      <w:r w:rsidRPr="005D071E">
        <w:rPr>
          <w:color w:val="000000"/>
          <w:sz w:val="24"/>
          <w:szCs w:val="24"/>
        </w:rPr>
        <w:t>страны и переживания гордости и эмоциональной сопричастности подвигам и достижениям её граждан;</w:t>
      </w:r>
    </w:p>
    <w:p w:rsidR="005D071E" w:rsidRPr="005D071E" w:rsidRDefault="005D071E" w:rsidP="00B57A76">
      <w:pPr>
        <w:widowControl/>
        <w:numPr>
          <w:ilvl w:val="0"/>
          <w:numId w:val="22"/>
        </w:numPr>
        <w:jc w:val="both"/>
        <w:rPr>
          <w:color w:val="000000"/>
          <w:sz w:val="24"/>
          <w:szCs w:val="24"/>
        </w:rPr>
      </w:pPr>
      <w:r w:rsidRPr="005D071E">
        <w:rPr>
          <w:color w:val="000000"/>
          <w:spacing w:val="-2"/>
          <w:sz w:val="24"/>
          <w:szCs w:val="24"/>
        </w:rPr>
        <w:t>эстетических ценностей и на их основе эстетических кри</w:t>
      </w:r>
      <w:r w:rsidRPr="005D071E">
        <w:rPr>
          <w:color w:val="000000"/>
          <w:sz w:val="24"/>
          <w:szCs w:val="24"/>
        </w:rPr>
        <w:t>териев;</w:t>
      </w:r>
    </w:p>
    <w:p w:rsidR="005D071E" w:rsidRPr="005D071E" w:rsidRDefault="005D071E" w:rsidP="00B57A76">
      <w:pPr>
        <w:widowControl/>
        <w:numPr>
          <w:ilvl w:val="0"/>
          <w:numId w:val="22"/>
        </w:numPr>
        <w:jc w:val="both"/>
        <w:rPr>
          <w:color w:val="000000"/>
          <w:sz w:val="24"/>
          <w:szCs w:val="24"/>
        </w:rPr>
      </w:pPr>
      <w:r w:rsidRPr="005D071E">
        <w:rPr>
          <w:color w:val="000000"/>
          <w:spacing w:val="2"/>
          <w:sz w:val="24"/>
          <w:szCs w:val="24"/>
        </w:rPr>
        <w:t>нравственно</w:t>
      </w:r>
      <w:r w:rsidRPr="005D071E">
        <w:rPr>
          <w:color w:val="000000"/>
          <w:spacing w:val="2"/>
          <w:sz w:val="24"/>
          <w:szCs w:val="24"/>
        </w:rPr>
        <w:softHyphen/>
      </w:r>
      <w:r>
        <w:rPr>
          <w:color w:val="000000"/>
          <w:spacing w:val="2"/>
          <w:sz w:val="24"/>
          <w:szCs w:val="24"/>
        </w:rPr>
        <w:t>-</w:t>
      </w:r>
      <w:r w:rsidRPr="005D071E">
        <w:rPr>
          <w:color w:val="000000"/>
          <w:spacing w:val="2"/>
          <w:sz w:val="24"/>
          <w:szCs w:val="24"/>
        </w:rPr>
        <w:t xml:space="preserve">этического оценивания через выявление морального содержания </w:t>
      </w:r>
    </w:p>
    <w:p w:rsidR="005D071E" w:rsidRPr="005D071E" w:rsidRDefault="005D071E" w:rsidP="00330A6A">
      <w:pPr>
        <w:widowControl/>
        <w:jc w:val="both"/>
        <w:rPr>
          <w:color w:val="000000"/>
          <w:sz w:val="24"/>
          <w:szCs w:val="24"/>
        </w:rPr>
      </w:pPr>
      <w:r w:rsidRPr="005D071E">
        <w:rPr>
          <w:color w:val="000000"/>
          <w:spacing w:val="2"/>
          <w:sz w:val="24"/>
          <w:szCs w:val="24"/>
        </w:rPr>
        <w:t xml:space="preserve">и нравственного значения действий </w:t>
      </w:r>
      <w:r w:rsidRPr="005D071E">
        <w:rPr>
          <w:color w:val="000000"/>
          <w:spacing w:val="-2"/>
          <w:sz w:val="24"/>
          <w:szCs w:val="24"/>
        </w:rPr>
        <w:t>пер</w:t>
      </w:r>
      <w:r w:rsidRPr="005D071E">
        <w:rPr>
          <w:color w:val="000000"/>
          <w:sz w:val="24"/>
          <w:szCs w:val="24"/>
        </w:rPr>
        <w:t>сонажей;</w:t>
      </w:r>
    </w:p>
    <w:p w:rsidR="005D071E" w:rsidRPr="005D071E" w:rsidRDefault="005D071E" w:rsidP="00B57A76">
      <w:pPr>
        <w:widowControl/>
        <w:numPr>
          <w:ilvl w:val="0"/>
          <w:numId w:val="23"/>
        </w:numPr>
        <w:jc w:val="both"/>
        <w:rPr>
          <w:color w:val="000000"/>
          <w:sz w:val="24"/>
          <w:szCs w:val="24"/>
        </w:rPr>
      </w:pPr>
      <w:r w:rsidRPr="005D071E">
        <w:rPr>
          <w:color w:val="000000"/>
          <w:spacing w:val="2"/>
          <w:sz w:val="24"/>
          <w:szCs w:val="24"/>
        </w:rPr>
        <w:t>эмоционально</w:t>
      </w:r>
      <w:r w:rsidRPr="005D071E">
        <w:rPr>
          <w:color w:val="000000"/>
          <w:spacing w:val="2"/>
          <w:sz w:val="24"/>
          <w:szCs w:val="24"/>
        </w:rPr>
        <w:softHyphen/>
      </w:r>
      <w:r>
        <w:rPr>
          <w:color w:val="000000"/>
          <w:spacing w:val="2"/>
          <w:sz w:val="24"/>
          <w:szCs w:val="24"/>
        </w:rPr>
        <w:t>-</w:t>
      </w:r>
      <w:r w:rsidRPr="005D071E">
        <w:rPr>
          <w:color w:val="000000"/>
          <w:spacing w:val="2"/>
          <w:sz w:val="24"/>
          <w:szCs w:val="24"/>
        </w:rPr>
        <w:t xml:space="preserve">личностной децентрации на основе отождествления себя </w:t>
      </w:r>
      <w:proofErr w:type="gramStart"/>
      <w:r w:rsidRPr="005D071E">
        <w:rPr>
          <w:color w:val="000000"/>
          <w:spacing w:val="2"/>
          <w:sz w:val="24"/>
          <w:szCs w:val="24"/>
        </w:rPr>
        <w:t>с</w:t>
      </w:r>
      <w:proofErr w:type="gramEnd"/>
    </w:p>
    <w:p w:rsidR="005D071E" w:rsidRPr="005D071E" w:rsidRDefault="005D071E" w:rsidP="00330A6A">
      <w:pPr>
        <w:widowControl/>
        <w:jc w:val="both"/>
        <w:rPr>
          <w:color w:val="000000"/>
          <w:sz w:val="24"/>
          <w:szCs w:val="24"/>
        </w:rPr>
      </w:pPr>
      <w:r w:rsidRPr="005D071E">
        <w:rPr>
          <w:color w:val="000000"/>
          <w:spacing w:val="2"/>
          <w:sz w:val="24"/>
          <w:szCs w:val="24"/>
        </w:rPr>
        <w:t xml:space="preserve">героями произведения, соотнесения и </w:t>
      </w:r>
      <w:r w:rsidRPr="005D071E">
        <w:rPr>
          <w:color w:val="000000"/>
          <w:sz w:val="24"/>
          <w:szCs w:val="24"/>
        </w:rPr>
        <w:t>сопоставления их позиций, взглядов и мнений;</w:t>
      </w:r>
    </w:p>
    <w:p w:rsidR="005D071E" w:rsidRPr="005D071E" w:rsidRDefault="005D071E" w:rsidP="00B57A76">
      <w:pPr>
        <w:widowControl/>
        <w:numPr>
          <w:ilvl w:val="0"/>
          <w:numId w:val="23"/>
        </w:numPr>
        <w:jc w:val="both"/>
        <w:rPr>
          <w:color w:val="000000"/>
          <w:sz w:val="24"/>
          <w:szCs w:val="24"/>
        </w:rPr>
      </w:pPr>
      <w:r w:rsidRPr="005D071E">
        <w:rPr>
          <w:color w:val="000000"/>
          <w:sz w:val="24"/>
          <w:szCs w:val="24"/>
        </w:rPr>
        <w:t xml:space="preserve">умения понимать контекстную речь на основе воссоздания картины событий и </w:t>
      </w:r>
    </w:p>
    <w:p w:rsidR="005D071E" w:rsidRPr="005D071E" w:rsidRDefault="005D071E" w:rsidP="00330A6A">
      <w:pPr>
        <w:widowControl/>
        <w:jc w:val="both"/>
        <w:rPr>
          <w:color w:val="000000"/>
          <w:sz w:val="24"/>
          <w:szCs w:val="24"/>
        </w:rPr>
      </w:pPr>
      <w:r w:rsidRPr="005D071E">
        <w:rPr>
          <w:color w:val="000000"/>
          <w:sz w:val="24"/>
          <w:szCs w:val="24"/>
        </w:rPr>
        <w:t>поступков персонажей;</w:t>
      </w:r>
    </w:p>
    <w:p w:rsidR="005D071E" w:rsidRPr="005D071E" w:rsidRDefault="005D071E" w:rsidP="00B57A76">
      <w:pPr>
        <w:widowControl/>
        <w:numPr>
          <w:ilvl w:val="0"/>
          <w:numId w:val="23"/>
        </w:numPr>
        <w:jc w:val="both"/>
        <w:rPr>
          <w:color w:val="000000"/>
          <w:sz w:val="24"/>
          <w:szCs w:val="24"/>
        </w:rPr>
      </w:pPr>
      <w:r w:rsidRPr="005D071E">
        <w:rPr>
          <w:color w:val="000000"/>
          <w:spacing w:val="2"/>
          <w:sz w:val="24"/>
          <w:szCs w:val="24"/>
        </w:rPr>
        <w:t>умения произвольно и выразительно строить контекст</w:t>
      </w:r>
      <w:r w:rsidRPr="005D071E">
        <w:rPr>
          <w:color w:val="000000"/>
          <w:sz w:val="24"/>
          <w:szCs w:val="24"/>
        </w:rPr>
        <w:t xml:space="preserve">ную речь с учётом </w:t>
      </w:r>
    </w:p>
    <w:p w:rsidR="005D071E" w:rsidRPr="005D071E" w:rsidRDefault="005D071E" w:rsidP="00330A6A">
      <w:pPr>
        <w:widowControl/>
        <w:jc w:val="both"/>
        <w:rPr>
          <w:color w:val="000000"/>
          <w:sz w:val="24"/>
          <w:szCs w:val="24"/>
        </w:rPr>
      </w:pPr>
      <w:r w:rsidRPr="005D071E">
        <w:rPr>
          <w:color w:val="000000"/>
          <w:sz w:val="24"/>
          <w:szCs w:val="24"/>
        </w:rPr>
        <w:t>целей коммуникации, особенностей слушателя, в том числе используя аудиовизуальные средства;</w:t>
      </w:r>
    </w:p>
    <w:p w:rsidR="005D071E" w:rsidRPr="005D071E" w:rsidRDefault="005D071E" w:rsidP="00B57A76">
      <w:pPr>
        <w:widowControl/>
        <w:numPr>
          <w:ilvl w:val="0"/>
          <w:numId w:val="23"/>
        </w:numPr>
        <w:jc w:val="both"/>
        <w:rPr>
          <w:color w:val="000000"/>
          <w:sz w:val="24"/>
          <w:szCs w:val="24"/>
        </w:rPr>
      </w:pPr>
      <w:r w:rsidRPr="005D071E">
        <w:rPr>
          <w:color w:val="000000"/>
          <w:spacing w:val="2"/>
          <w:sz w:val="24"/>
          <w:szCs w:val="24"/>
        </w:rPr>
        <w:t xml:space="preserve">умения устанавливать </w:t>
      </w:r>
      <w:proofErr w:type="gramStart"/>
      <w:r w:rsidRPr="005D071E">
        <w:rPr>
          <w:color w:val="000000"/>
          <w:spacing w:val="2"/>
          <w:sz w:val="24"/>
          <w:szCs w:val="24"/>
        </w:rPr>
        <w:t>логическую</w:t>
      </w:r>
      <w:proofErr w:type="gramEnd"/>
      <w:r w:rsidRPr="005D071E">
        <w:rPr>
          <w:color w:val="000000"/>
          <w:spacing w:val="2"/>
          <w:sz w:val="24"/>
          <w:szCs w:val="24"/>
        </w:rPr>
        <w:t xml:space="preserve"> причинно</w:t>
      </w:r>
      <w:r>
        <w:rPr>
          <w:color w:val="000000"/>
          <w:spacing w:val="2"/>
          <w:sz w:val="24"/>
          <w:szCs w:val="24"/>
        </w:rPr>
        <w:t>-</w:t>
      </w:r>
      <w:r w:rsidRPr="005D071E">
        <w:rPr>
          <w:color w:val="000000"/>
          <w:spacing w:val="2"/>
          <w:sz w:val="24"/>
          <w:szCs w:val="24"/>
        </w:rPr>
        <w:softHyphen/>
        <w:t>следствен</w:t>
      </w:r>
      <w:r w:rsidRPr="005D071E">
        <w:rPr>
          <w:color w:val="000000"/>
          <w:sz w:val="24"/>
          <w:szCs w:val="24"/>
        </w:rPr>
        <w:t>ную</w:t>
      </w:r>
    </w:p>
    <w:p w:rsidR="005D071E" w:rsidRPr="005D071E" w:rsidRDefault="005D071E" w:rsidP="00330A6A">
      <w:pPr>
        <w:widowControl/>
        <w:jc w:val="both"/>
        <w:rPr>
          <w:color w:val="000000"/>
          <w:sz w:val="24"/>
          <w:szCs w:val="24"/>
        </w:rPr>
      </w:pPr>
      <w:r w:rsidRPr="005D071E">
        <w:rPr>
          <w:color w:val="000000"/>
          <w:sz w:val="24"/>
          <w:szCs w:val="24"/>
        </w:rPr>
        <w:t>последовательность событий и действий героев произведения;</w:t>
      </w:r>
    </w:p>
    <w:p w:rsidR="005D071E" w:rsidRPr="005D071E" w:rsidRDefault="005D071E" w:rsidP="00B57A76">
      <w:pPr>
        <w:widowControl/>
        <w:numPr>
          <w:ilvl w:val="0"/>
          <w:numId w:val="23"/>
        </w:numPr>
        <w:jc w:val="both"/>
        <w:rPr>
          <w:color w:val="000000"/>
          <w:sz w:val="24"/>
          <w:szCs w:val="24"/>
        </w:rPr>
      </w:pPr>
      <w:r w:rsidRPr="005D071E">
        <w:rPr>
          <w:color w:val="000000"/>
          <w:sz w:val="24"/>
          <w:szCs w:val="24"/>
        </w:rPr>
        <w:t xml:space="preserve">умения строить план с выделением </w:t>
      </w:r>
      <w:proofErr w:type="gramStart"/>
      <w:r w:rsidRPr="005D071E">
        <w:rPr>
          <w:color w:val="000000"/>
          <w:sz w:val="24"/>
          <w:szCs w:val="24"/>
        </w:rPr>
        <w:t>существенной</w:t>
      </w:r>
      <w:proofErr w:type="gramEnd"/>
      <w:r w:rsidRPr="005D071E">
        <w:rPr>
          <w:color w:val="000000"/>
          <w:sz w:val="24"/>
          <w:szCs w:val="24"/>
        </w:rPr>
        <w:t xml:space="preserve"> и дополнительной </w:t>
      </w:r>
    </w:p>
    <w:p w:rsidR="00222B8B" w:rsidRDefault="005D071E" w:rsidP="00330A6A">
      <w:pPr>
        <w:widowControl/>
        <w:jc w:val="both"/>
        <w:rPr>
          <w:color w:val="000000"/>
          <w:sz w:val="24"/>
          <w:szCs w:val="24"/>
        </w:rPr>
      </w:pPr>
      <w:r w:rsidRPr="005D071E">
        <w:rPr>
          <w:color w:val="000000"/>
          <w:sz w:val="24"/>
          <w:szCs w:val="24"/>
        </w:rPr>
        <w:t>информации.</w:t>
      </w:r>
    </w:p>
    <w:p w:rsidR="00222B8B" w:rsidRDefault="00222B8B" w:rsidP="00222B8B">
      <w:pPr>
        <w:widowControl/>
        <w:ind w:firstLine="567"/>
        <w:jc w:val="both"/>
        <w:rPr>
          <w:color w:val="000000"/>
          <w:sz w:val="24"/>
          <w:szCs w:val="24"/>
        </w:rPr>
      </w:pPr>
    </w:p>
    <w:p w:rsidR="00887623" w:rsidRPr="00887623" w:rsidRDefault="00887623" w:rsidP="00222B8B">
      <w:pPr>
        <w:widowControl/>
        <w:ind w:firstLine="567"/>
        <w:jc w:val="both"/>
        <w:rPr>
          <w:b/>
          <w:color w:val="000000"/>
          <w:sz w:val="24"/>
          <w:szCs w:val="24"/>
        </w:rPr>
      </w:pPr>
      <w:r w:rsidRPr="00887623">
        <w:rPr>
          <w:b/>
          <w:color w:val="000000"/>
          <w:sz w:val="24"/>
          <w:szCs w:val="24"/>
        </w:rPr>
        <w:t>«Родной язык»</w:t>
      </w:r>
    </w:p>
    <w:p w:rsidR="00222B8B" w:rsidRDefault="00222B8B" w:rsidP="00222B8B">
      <w:pPr>
        <w:widowControl/>
        <w:ind w:firstLine="567"/>
        <w:jc w:val="both"/>
        <w:rPr>
          <w:color w:val="000000"/>
          <w:sz w:val="24"/>
          <w:szCs w:val="24"/>
        </w:rPr>
      </w:pPr>
      <w:r>
        <w:rPr>
          <w:color w:val="000000"/>
          <w:sz w:val="24"/>
          <w:szCs w:val="24"/>
        </w:rPr>
        <w:t>У</w:t>
      </w:r>
      <w:r w:rsidRPr="00222B8B">
        <w:rPr>
          <w:color w:val="000000"/>
          <w:sz w:val="24"/>
          <w:szCs w:val="24"/>
        </w:rPr>
        <w:t xml:space="preserve">чебные предметы «Родной язык» обеспечивают формирование познавательных, коммуникативных и регулятивных действий. </w:t>
      </w:r>
    </w:p>
    <w:p w:rsidR="00222B8B" w:rsidRDefault="00222B8B" w:rsidP="00222B8B">
      <w:pPr>
        <w:widowControl/>
        <w:ind w:firstLine="567"/>
        <w:jc w:val="both"/>
        <w:rPr>
          <w:color w:val="000000"/>
          <w:sz w:val="24"/>
          <w:szCs w:val="24"/>
        </w:rPr>
      </w:pPr>
    </w:p>
    <w:p w:rsidR="00222B8B" w:rsidRDefault="00222B8B" w:rsidP="00222B8B">
      <w:pPr>
        <w:widowControl/>
        <w:ind w:firstLine="567"/>
        <w:jc w:val="both"/>
        <w:rPr>
          <w:color w:val="000000"/>
          <w:sz w:val="24"/>
          <w:szCs w:val="24"/>
        </w:rPr>
      </w:pPr>
      <w:r w:rsidRPr="00222B8B">
        <w:rPr>
          <w:color w:val="000000"/>
          <w:sz w:val="24"/>
          <w:szCs w:val="24"/>
        </w:rPr>
        <w:lastRenderedPageBreak/>
        <w:t>Работа с текстом открывает возможности для формирования логических действий анализа, сравнения, установления причинно­следственных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обеспечивают развитие знаково­символических действий — замещения (например, звука буквой), моделирования (например, состава слова путем составления схемы) и преобразования модели (видоизменения слова). Изучение родного языка создает условия для формирования языкового чутья как результата ориентировки ребенка в грамматической и синтаксической структуре родного языка и обеспечивает успешное развитие адекватных возрасту форм и функций речи, включая обобщающую и планирующую функции.</w:t>
      </w:r>
    </w:p>
    <w:p w:rsidR="00887623" w:rsidRDefault="00887623" w:rsidP="00222B8B">
      <w:pPr>
        <w:widowControl/>
        <w:ind w:firstLine="567"/>
        <w:jc w:val="both"/>
        <w:rPr>
          <w:b/>
          <w:color w:val="000000"/>
          <w:sz w:val="24"/>
          <w:szCs w:val="24"/>
        </w:rPr>
      </w:pPr>
    </w:p>
    <w:p w:rsidR="00887623" w:rsidRPr="00887623" w:rsidRDefault="00887623" w:rsidP="00222B8B">
      <w:pPr>
        <w:widowControl/>
        <w:ind w:firstLine="567"/>
        <w:jc w:val="both"/>
        <w:rPr>
          <w:b/>
          <w:color w:val="000000"/>
          <w:sz w:val="24"/>
          <w:szCs w:val="24"/>
        </w:rPr>
      </w:pPr>
      <w:r w:rsidRPr="00887623">
        <w:rPr>
          <w:b/>
          <w:color w:val="000000"/>
          <w:sz w:val="24"/>
          <w:szCs w:val="24"/>
        </w:rPr>
        <w:t>«Литературное чтение на родном языке»</w:t>
      </w:r>
    </w:p>
    <w:p w:rsidR="00222B8B" w:rsidRDefault="00222B8B" w:rsidP="00887623">
      <w:pPr>
        <w:widowControl/>
        <w:ind w:firstLine="567"/>
        <w:jc w:val="both"/>
        <w:rPr>
          <w:color w:val="000000"/>
          <w:sz w:val="24"/>
          <w:szCs w:val="24"/>
        </w:rPr>
      </w:pPr>
      <w:r w:rsidRPr="00222B8B">
        <w:rPr>
          <w:color w:val="000000"/>
          <w:sz w:val="24"/>
          <w:szCs w:val="24"/>
        </w:rPr>
        <w:t xml:space="preserve">Учебные предметы «Литературное чтение на родном языке» обеспечивают формирование следующих универсальных </w:t>
      </w:r>
      <w:r w:rsidR="00887623">
        <w:rPr>
          <w:color w:val="000000"/>
          <w:sz w:val="24"/>
          <w:szCs w:val="24"/>
        </w:rPr>
        <w:t>учебных действий:</w:t>
      </w:r>
    </w:p>
    <w:p w:rsidR="00887623" w:rsidRPr="00222B8B" w:rsidRDefault="00887623" w:rsidP="00887623">
      <w:pPr>
        <w:widowControl/>
        <w:ind w:firstLine="567"/>
        <w:jc w:val="both"/>
        <w:rPr>
          <w:color w:val="000000"/>
          <w:sz w:val="24"/>
          <w:szCs w:val="24"/>
        </w:rPr>
      </w:pPr>
    </w:p>
    <w:p w:rsidR="00222B8B" w:rsidRPr="00887623" w:rsidRDefault="00222B8B" w:rsidP="00B57A76">
      <w:pPr>
        <w:pStyle w:val="af9"/>
        <w:numPr>
          <w:ilvl w:val="0"/>
          <w:numId w:val="92"/>
        </w:numPr>
        <w:jc w:val="both"/>
        <w:rPr>
          <w:color w:val="000000"/>
        </w:rPr>
      </w:pPr>
      <w:r w:rsidRPr="00887623">
        <w:rPr>
          <w:color w:val="000000"/>
        </w:rPr>
        <w:t>смыслообразования через прослеживание судьбы героя и ориентацию обучающегося в системе личностных смыслов;</w:t>
      </w:r>
    </w:p>
    <w:p w:rsidR="00222B8B" w:rsidRPr="00887623" w:rsidRDefault="00222B8B" w:rsidP="00B57A76">
      <w:pPr>
        <w:pStyle w:val="af9"/>
        <w:numPr>
          <w:ilvl w:val="0"/>
          <w:numId w:val="92"/>
        </w:numPr>
        <w:jc w:val="both"/>
        <w:rPr>
          <w:color w:val="000000"/>
        </w:rPr>
      </w:pPr>
      <w:r w:rsidRPr="00887623">
        <w:rPr>
          <w:color w:val="000000"/>
        </w:rPr>
        <w:t>самоопределения и самопознания на основе сравнения образа «Я» с героями литературных произведений посредством эмоционально­действенной идентификации;</w:t>
      </w:r>
    </w:p>
    <w:p w:rsidR="00222B8B" w:rsidRPr="00887623" w:rsidRDefault="00222B8B" w:rsidP="00B57A76">
      <w:pPr>
        <w:pStyle w:val="af9"/>
        <w:numPr>
          <w:ilvl w:val="0"/>
          <w:numId w:val="92"/>
        </w:numPr>
        <w:jc w:val="both"/>
        <w:rPr>
          <w:color w:val="000000"/>
        </w:rPr>
      </w:pPr>
      <w:r w:rsidRPr="00887623">
        <w:rPr>
          <w:color w:val="000000"/>
        </w:rPr>
        <w:t>основ гражданской идентичности путем знакомства с героическим историческим прошлым своего народа и своей страны и переживания гордости и эмоциональной сопричастности подвигам и достижениям ее граждан;</w:t>
      </w:r>
    </w:p>
    <w:p w:rsidR="00222B8B" w:rsidRPr="00887623" w:rsidRDefault="00222B8B" w:rsidP="00B57A76">
      <w:pPr>
        <w:pStyle w:val="af9"/>
        <w:numPr>
          <w:ilvl w:val="0"/>
          <w:numId w:val="92"/>
        </w:numPr>
        <w:jc w:val="both"/>
        <w:rPr>
          <w:color w:val="000000"/>
        </w:rPr>
      </w:pPr>
      <w:r w:rsidRPr="00887623">
        <w:rPr>
          <w:color w:val="000000"/>
        </w:rPr>
        <w:t>эстетических ценностей и на их о</w:t>
      </w:r>
      <w:r w:rsidR="00887623" w:rsidRPr="00887623">
        <w:rPr>
          <w:color w:val="000000"/>
        </w:rPr>
        <w:t>снове эстетических критериев;</w:t>
      </w:r>
    </w:p>
    <w:p w:rsidR="00222B8B" w:rsidRPr="00887623" w:rsidRDefault="00222B8B" w:rsidP="00B57A76">
      <w:pPr>
        <w:pStyle w:val="af9"/>
        <w:numPr>
          <w:ilvl w:val="0"/>
          <w:numId w:val="92"/>
        </w:numPr>
        <w:jc w:val="both"/>
        <w:rPr>
          <w:color w:val="000000"/>
        </w:rPr>
      </w:pPr>
      <w:r w:rsidRPr="00887623">
        <w:rPr>
          <w:color w:val="000000"/>
        </w:rPr>
        <w:t>нравственно­этического оценивания через выявление морального содержания и нравственног</w:t>
      </w:r>
      <w:r w:rsidR="00887623" w:rsidRPr="00887623">
        <w:rPr>
          <w:color w:val="000000"/>
        </w:rPr>
        <w:t>о значения действий персонажей;</w:t>
      </w:r>
    </w:p>
    <w:p w:rsidR="00222B8B" w:rsidRPr="00887623" w:rsidRDefault="00222B8B" w:rsidP="00B57A76">
      <w:pPr>
        <w:pStyle w:val="af9"/>
        <w:numPr>
          <w:ilvl w:val="0"/>
          <w:numId w:val="92"/>
        </w:numPr>
        <w:jc w:val="both"/>
        <w:rPr>
          <w:color w:val="000000"/>
        </w:rPr>
      </w:pPr>
      <w:r w:rsidRPr="00887623">
        <w:rPr>
          <w:color w:val="000000"/>
        </w:rPr>
        <w:t>эмоционально­личностной децентрации на основе отождествления себя с героями произведения, соотнесения и сопоставления</w:t>
      </w:r>
      <w:r w:rsidR="00887623" w:rsidRPr="00887623">
        <w:rPr>
          <w:color w:val="000000"/>
        </w:rPr>
        <w:t xml:space="preserve"> их позиций, взглядов и мнений;</w:t>
      </w:r>
    </w:p>
    <w:p w:rsidR="00222B8B" w:rsidRPr="00887623" w:rsidRDefault="00222B8B" w:rsidP="00B57A76">
      <w:pPr>
        <w:pStyle w:val="af9"/>
        <w:numPr>
          <w:ilvl w:val="0"/>
          <w:numId w:val="92"/>
        </w:numPr>
        <w:jc w:val="both"/>
        <w:rPr>
          <w:color w:val="000000"/>
        </w:rPr>
      </w:pPr>
      <w:r w:rsidRPr="00887623">
        <w:rPr>
          <w:color w:val="000000"/>
        </w:rPr>
        <w:t xml:space="preserve">умения понимать контекстную речь на основе воссоздания картины </w:t>
      </w:r>
      <w:r w:rsidR="00887623" w:rsidRPr="00887623">
        <w:rPr>
          <w:color w:val="000000"/>
        </w:rPr>
        <w:t>событий и поступков персонажей;</w:t>
      </w:r>
    </w:p>
    <w:p w:rsidR="00222B8B" w:rsidRPr="00887623" w:rsidRDefault="00222B8B" w:rsidP="00B57A76">
      <w:pPr>
        <w:pStyle w:val="af9"/>
        <w:numPr>
          <w:ilvl w:val="0"/>
          <w:numId w:val="92"/>
        </w:numPr>
        <w:jc w:val="both"/>
        <w:rPr>
          <w:color w:val="000000"/>
        </w:rPr>
      </w:pPr>
      <w:r w:rsidRPr="00887623">
        <w:rPr>
          <w:color w:val="000000"/>
        </w:rPr>
        <w:t>умения произвольно и выразительно строить контекстную речь с учетом целей коммуникации, особенностей слушателя, в том числе испо</w:t>
      </w:r>
      <w:r w:rsidR="00887623" w:rsidRPr="00887623">
        <w:rPr>
          <w:color w:val="000000"/>
        </w:rPr>
        <w:t>льзуя аудиовизуальные средства;</w:t>
      </w:r>
    </w:p>
    <w:p w:rsidR="00887623" w:rsidRDefault="00222B8B" w:rsidP="00B57A76">
      <w:pPr>
        <w:pStyle w:val="af9"/>
        <w:numPr>
          <w:ilvl w:val="0"/>
          <w:numId w:val="92"/>
        </w:numPr>
        <w:jc w:val="both"/>
        <w:rPr>
          <w:color w:val="000000"/>
        </w:rPr>
      </w:pPr>
      <w:r w:rsidRPr="00887623">
        <w:rPr>
          <w:color w:val="000000"/>
        </w:rPr>
        <w:t>умения устанавливать логическую причинно­следственную последовательность событий и действий героев произведения;</w:t>
      </w:r>
    </w:p>
    <w:p w:rsidR="00222B8B" w:rsidRPr="00887623" w:rsidRDefault="00222B8B" w:rsidP="00B57A76">
      <w:pPr>
        <w:pStyle w:val="af9"/>
        <w:numPr>
          <w:ilvl w:val="0"/>
          <w:numId w:val="92"/>
        </w:numPr>
        <w:jc w:val="both"/>
        <w:rPr>
          <w:color w:val="000000"/>
        </w:rPr>
      </w:pPr>
      <w:r w:rsidRPr="00887623">
        <w:rPr>
          <w:color w:val="000000"/>
        </w:rPr>
        <w:t>умения строить план с выделением существенной и дополнительной информации.</w:t>
      </w:r>
    </w:p>
    <w:p w:rsidR="00887623" w:rsidRDefault="00887623" w:rsidP="005D071E">
      <w:pPr>
        <w:autoSpaceDE/>
        <w:autoSpaceDN/>
        <w:adjustRightInd/>
        <w:spacing w:after="120"/>
        <w:ind w:firstLine="454"/>
        <w:jc w:val="both"/>
        <w:rPr>
          <w:rFonts w:eastAsia="Andale Sans UI"/>
          <w:b/>
          <w:bCs/>
          <w:kern w:val="2"/>
          <w:sz w:val="24"/>
          <w:szCs w:val="24"/>
          <w:lang w:eastAsia="ar-SA"/>
        </w:rPr>
      </w:pPr>
    </w:p>
    <w:p w:rsidR="005D071E" w:rsidRPr="005D071E" w:rsidRDefault="00330A6A" w:rsidP="005D071E">
      <w:pPr>
        <w:autoSpaceDE/>
        <w:autoSpaceDN/>
        <w:adjustRightInd/>
        <w:spacing w:after="120"/>
        <w:ind w:firstLine="454"/>
        <w:jc w:val="both"/>
        <w:rPr>
          <w:rFonts w:eastAsia="Andale Sans UI"/>
          <w:kern w:val="2"/>
          <w:sz w:val="24"/>
          <w:szCs w:val="24"/>
          <w:lang w:eastAsia="ar-SA"/>
        </w:rPr>
      </w:pPr>
      <w:r>
        <w:rPr>
          <w:rFonts w:eastAsia="Andale Sans UI"/>
          <w:b/>
          <w:bCs/>
          <w:kern w:val="2"/>
          <w:sz w:val="24"/>
          <w:szCs w:val="24"/>
          <w:lang w:eastAsia="ar-SA"/>
        </w:rPr>
        <w:t>«Английски</w:t>
      </w:r>
      <w:r w:rsidR="005D071E" w:rsidRPr="005D071E">
        <w:rPr>
          <w:rFonts w:eastAsia="Andale Sans UI"/>
          <w:b/>
          <w:bCs/>
          <w:kern w:val="2"/>
          <w:sz w:val="24"/>
          <w:szCs w:val="24"/>
          <w:lang w:eastAsia="ar-SA"/>
        </w:rPr>
        <w:t xml:space="preserve">й язык» </w:t>
      </w:r>
      <w:proofErr w:type="gramStart"/>
      <w:r w:rsidR="005D071E" w:rsidRPr="005D071E">
        <w:rPr>
          <w:rFonts w:eastAsia="Andale Sans UI"/>
          <w:kern w:val="2"/>
          <w:sz w:val="24"/>
          <w:szCs w:val="24"/>
          <w:lang w:eastAsia="ar-SA"/>
        </w:rPr>
        <w:t>обеспечивает</w:t>
      </w:r>
      <w:proofErr w:type="gramEnd"/>
      <w:r w:rsidR="005D071E" w:rsidRPr="005D071E">
        <w:rPr>
          <w:rFonts w:eastAsia="Andale Sans UI"/>
          <w:kern w:val="2"/>
          <w:sz w:val="24"/>
          <w:szCs w:val="24"/>
          <w:lang w:eastAsia="ar-SA"/>
        </w:rPr>
        <w:t xml:space="preserve"> прежде всего развитие коммуникативных действий, формируя коммуникативную культуру обучающегося. Изучение иностранного языка способствует:</w:t>
      </w:r>
    </w:p>
    <w:p w:rsidR="005D071E" w:rsidRPr="005D071E" w:rsidRDefault="005D071E" w:rsidP="00B57A76">
      <w:pPr>
        <w:widowControl/>
        <w:numPr>
          <w:ilvl w:val="0"/>
          <w:numId w:val="23"/>
        </w:numPr>
        <w:jc w:val="both"/>
        <w:rPr>
          <w:color w:val="000000"/>
          <w:sz w:val="24"/>
          <w:szCs w:val="24"/>
        </w:rPr>
      </w:pPr>
      <w:r w:rsidRPr="005D071E">
        <w:rPr>
          <w:color w:val="000000"/>
          <w:spacing w:val="-2"/>
          <w:sz w:val="24"/>
          <w:szCs w:val="24"/>
        </w:rPr>
        <w:t xml:space="preserve">общему речевому развитию обучающегося на основе </w:t>
      </w:r>
      <w:r w:rsidRPr="005D071E">
        <w:rPr>
          <w:color w:val="000000"/>
          <w:sz w:val="24"/>
          <w:szCs w:val="24"/>
        </w:rPr>
        <w:t xml:space="preserve">формирования </w:t>
      </w:r>
    </w:p>
    <w:p w:rsidR="005D071E" w:rsidRPr="005D071E" w:rsidRDefault="005D071E" w:rsidP="005D071E">
      <w:pPr>
        <w:widowControl/>
        <w:jc w:val="both"/>
        <w:rPr>
          <w:color w:val="000000"/>
          <w:sz w:val="24"/>
          <w:szCs w:val="24"/>
        </w:rPr>
      </w:pPr>
      <w:r w:rsidRPr="005D071E">
        <w:rPr>
          <w:color w:val="000000"/>
          <w:sz w:val="24"/>
          <w:szCs w:val="24"/>
        </w:rPr>
        <w:t>обобщённых лингвистических структур грамматики и синтаксиса;</w:t>
      </w:r>
    </w:p>
    <w:p w:rsidR="005D071E" w:rsidRPr="005D071E" w:rsidRDefault="005D071E" w:rsidP="00B57A76">
      <w:pPr>
        <w:widowControl/>
        <w:numPr>
          <w:ilvl w:val="0"/>
          <w:numId w:val="23"/>
        </w:numPr>
        <w:jc w:val="both"/>
        <w:rPr>
          <w:color w:val="000000"/>
          <w:sz w:val="24"/>
          <w:szCs w:val="24"/>
        </w:rPr>
      </w:pPr>
      <w:r w:rsidRPr="005D071E">
        <w:rPr>
          <w:color w:val="000000"/>
          <w:spacing w:val="2"/>
          <w:sz w:val="24"/>
          <w:szCs w:val="24"/>
        </w:rPr>
        <w:t>развитию произвольности и осознанности монологиче</w:t>
      </w:r>
      <w:r w:rsidRPr="005D071E">
        <w:rPr>
          <w:color w:val="000000"/>
          <w:sz w:val="24"/>
          <w:szCs w:val="24"/>
        </w:rPr>
        <w:t>ской и диалогической</w:t>
      </w:r>
    </w:p>
    <w:p w:rsidR="005D071E" w:rsidRPr="005D071E" w:rsidRDefault="005D071E" w:rsidP="005D071E">
      <w:pPr>
        <w:widowControl/>
        <w:jc w:val="both"/>
        <w:rPr>
          <w:color w:val="000000"/>
          <w:sz w:val="24"/>
          <w:szCs w:val="24"/>
        </w:rPr>
      </w:pPr>
      <w:r w:rsidRPr="005D071E">
        <w:rPr>
          <w:color w:val="000000"/>
          <w:sz w:val="24"/>
          <w:szCs w:val="24"/>
        </w:rPr>
        <w:t>речи;</w:t>
      </w:r>
    </w:p>
    <w:p w:rsidR="005D071E" w:rsidRPr="005D071E" w:rsidRDefault="005D071E" w:rsidP="00B57A76">
      <w:pPr>
        <w:widowControl/>
        <w:numPr>
          <w:ilvl w:val="0"/>
          <w:numId w:val="23"/>
        </w:numPr>
        <w:jc w:val="both"/>
        <w:rPr>
          <w:color w:val="000000"/>
          <w:sz w:val="24"/>
          <w:szCs w:val="24"/>
        </w:rPr>
      </w:pPr>
      <w:r w:rsidRPr="005D071E">
        <w:rPr>
          <w:color w:val="000000"/>
          <w:sz w:val="24"/>
          <w:szCs w:val="24"/>
        </w:rPr>
        <w:t>развитию письменной речи;</w:t>
      </w:r>
    </w:p>
    <w:p w:rsidR="005D071E" w:rsidRPr="005D071E" w:rsidRDefault="005D071E" w:rsidP="00B57A76">
      <w:pPr>
        <w:widowControl/>
        <w:numPr>
          <w:ilvl w:val="0"/>
          <w:numId w:val="23"/>
        </w:numPr>
        <w:jc w:val="both"/>
        <w:rPr>
          <w:color w:val="000000"/>
          <w:sz w:val="24"/>
          <w:szCs w:val="24"/>
        </w:rPr>
      </w:pPr>
      <w:r w:rsidRPr="005D071E">
        <w:rPr>
          <w:color w:val="000000"/>
          <w:sz w:val="24"/>
          <w:szCs w:val="24"/>
        </w:rPr>
        <w:t>формированию ориентации на партнёра, его высказыва</w:t>
      </w:r>
      <w:r w:rsidRPr="005D071E">
        <w:rPr>
          <w:color w:val="000000"/>
          <w:spacing w:val="2"/>
          <w:sz w:val="24"/>
          <w:szCs w:val="24"/>
        </w:rPr>
        <w:t xml:space="preserve">ния, поведение, </w:t>
      </w:r>
    </w:p>
    <w:p w:rsidR="005D071E" w:rsidRPr="005D071E" w:rsidRDefault="005D071E" w:rsidP="005D071E">
      <w:pPr>
        <w:widowControl/>
        <w:jc w:val="both"/>
        <w:rPr>
          <w:color w:val="000000"/>
          <w:sz w:val="24"/>
          <w:szCs w:val="24"/>
        </w:rPr>
      </w:pPr>
      <w:r w:rsidRPr="005D071E">
        <w:rPr>
          <w:color w:val="000000"/>
          <w:spacing w:val="2"/>
          <w:sz w:val="24"/>
          <w:szCs w:val="24"/>
        </w:rPr>
        <w:t xml:space="preserve">эмоциональное состояние и переживания; </w:t>
      </w:r>
      <w:r w:rsidRPr="005D071E">
        <w:rPr>
          <w:color w:val="000000"/>
          <w:sz w:val="24"/>
          <w:szCs w:val="24"/>
        </w:rPr>
        <w:t>уважения интересов партнёра; умения слушать и слышать собеседника, вести диалог, излагать и обосновывать своё мнение в понятной для собеседника форме.</w:t>
      </w:r>
    </w:p>
    <w:p w:rsidR="005D071E" w:rsidRPr="005D071E" w:rsidRDefault="005D071E" w:rsidP="005D071E">
      <w:pPr>
        <w:autoSpaceDE/>
        <w:autoSpaceDN/>
        <w:adjustRightInd/>
        <w:spacing w:after="120"/>
        <w:ind w:firstLine="454"/>
        <w:jc w:val="both"/>
        <w:rPr>
          <w:rFonts w:eastAsia="Andale Sans UI"/>
          <w:kern w:val="2"/>
          <w:sz w:val="24"/>
          <w:szCs w:val="24"/>
          <w:lang w:eastAsia="ar-SA"/>
        </w:rPr>
      </w:pPr>
      <w:r w:rsidRPr="005D071E">
        <w:rPr>
          <w:rFonts w:eastAsia="Andale Sans UI"/>
          <w:spacing w:val="2"/>
          <w:kern w:val="2"/>
          <w:sz w:val="24"/>
          <w:szCs w:val="24"/>
          <w:lang w:eastAsia="ar-SA"/>
        </w:rPr>
        <w:t xml:space="preserve">Знакомство обучающихся с культурой, историей и традициями других народов и мировой культурой, открытие универсальности детской субкультуры создаёт </w:t>
      </w:r>
      <w:r w:rsidRPr="005D071E">
        <w:rPr>
          <w:rFonts w:eastAsia="Andale Sans UI"/>
          <w:spacing w:val="2"/>
          <w:kern w:val="2"/>
          <w:sz w:val="24"/>
          <w:szCs w:val="24"/>
          <w:lang w:eastAsia="ar-SA"/>
        </w:rPr>
        <w:lastRenderedPageBreak/>
        <w:t xml:space="preserve">необходимые </w:t>
      </w:r>
      <w:r w:rsidRPr="005D071E">
        <w:rPr>
          <w:rFonts w:eastAsia="Andale Sans UI"/>
          <w:kern w:val="2"/>
          <w:sz w:val="24"/>
          <w:szCs w:val="24"/>
          <w:lang w:eastAsia="ar-SA"/>
        </w:rPr>
        <w:t>условия для формирования личностных универсальных дей</w:t>
      </w:r>
      <w:r w:rsidRPr="005D071E">
        <w:rPr>
          <w:rFonts w:eastAsia="Andale Sans UI"/>
          <w:spacing w:val="2"/>
          <w:kern w:val="2"/>
          <w:sz w:val="24"/>
          <w:szCs w:val="24"/>
          <w:lang w:eastAsia="ar-SA"/>
        </w:rPr>
        <w:t>ствий — формирования гражданской идентичности лично</w:t>
      </w:r>
      <w:r w:rsidRPr="005D071E">
        <w:rPr>
          <w:rFonts w:eastAsia="Andale Sans UI"/>
          <w:kern w:val="2"/>
          <w:sz w:val="24"/>
          <w:szCs w:val="24"/>
          <w:lang w:eastAsia="ar-SA"/>
        </w:rPr>
        <w:t>сти, преимущественно в её общекультурном компоненте, и доброжелательного отношения, уважения и толерантности к другим странам и народам, компетентности в межкультурном диалоге.</w:t>
      </w:r>
    </w:p>
    <w:p w:rsidR="005D071E" w:rsidRPr="005D071E" w:rsidRDefault="005D071E" w:rsidP="005D071E">
      <w:pPr>
        <w:autoSpaceDE/>
        <w:autoSpaceDN/>
        <w:adjustRightInd/>
        <w:spacing w:after="120"/>
        <w:ind w:firstLine="454"/>
        <w:jc w:val="both"/>
        <w:rPr>
          <w:rFonts w:eastAsia="Andale Sans UI"/>
          <w:kern w:val="2"/>
          <w:sz w:val="24"/>
          <w:szCs w:val="24"/>
          <w:lang w:eastAsia="ar-SA"/>
        </w:rPr>
      </w:pPr>
      <w:r w:rsidRPr="005D071E">
        <w:rPr>
          <w:rFonts w:eastAsia="Andale Sans UI"/>
          <w:spacing w:val="-4"/>
          <w:kern w:val="2"/>
          <w:sz w:val="24"/>
          <w:szCs w:val="24"/>
          <w:lang w:eastAsia="ar-SA"/>
        </w:rPr>
        <w:t>Изучение иностранного языка способствует развитию обще</w:t>
      </w:r>
      <w:r w:rsidRPr="005D071E">
        <w:rPr>
          <w:rFonts w:eastAsia="Andale Sans UI"/>
          <w:kern w:val="2"/>
          <w:sz w:val="24"/>
          <w:szCs w:val="24"/>
          <w:lang w:eastAsia="ar-SA"/>
        </w:rPr>
        <w:t>учебных познавательных действий, в первую очередь смыслового чтения (выделение субъекта и предиката текста; понимание смысла текста и умение прогнозировать развитие его сюжета; умение задавать вопросы, опираясь на смысл прочитанного текста; сочинение оригинального текста на основе плана).</w:t>
      </w:r>
    </w:p>
    <w:p w:rsidR="005D071E" w:rsidRPr="005D071E" w:rsidRDefault="005D071E" w:rsidP="005D071E">
      <w:pPr>
        <w:autoSpaceDE/>
        <w:autoSpaceDN/>
        <w:adjustRightInd/>
        <w:spacing w:after="120"/>
        <w:ind w:firstLine="454"/>
        <w:jc w:val="both"/>
        <w:rPr>
          <w:rFonts w:eastAsia="Andale Sans UI"/>
          <w:kern w:val="2"/>
          <w:sz w:val="24"/>
          <w:szCs w:val="24"/>
          <w:lang w:eastAsia="ar-SA"/>
        </w:rPr>
      </w:pPr>
      <w:r w:rsidRPr="005D071E">
        <w:rPr>
          <w:rFonts w:eastAsia="Andale Sans UI"/>
          <w:b/>
          <w:bCs/>
          <w:kern w:val="2"/>
          <w:sz w:val="24"/>
          <w:szCs w:val="24"/>
          <w:lang w:eastAsia="ar-SA"/>
        </w:rPr>
        <w:t>«Математика</w:t>
      </w:r>
      <w:r w:rsidR="00365B42">
        <w:rPr>
          <w:rFonts w:eastAsia="Andale Sans UI"/>
          <w:b/>
          <w:bCs/>
          <w:kern w:val="2"/>
          <w:sz w:val="24"/>
          <w:szCs w:val="24"/>
          <w:lang w:eastAsia="ar-SA"/>
        </w:rPr>
        <w:t xml:space="preserve"> и информатика</w:t>
      </w:r>
      <w:r w:rsidRPr="005D071E">
        <w:rPr>
          <w:rFonts w:eastAsia="Andale Sans UI"/>
          <w:b/>
          <w:bCs/>
          <w:kern w:val="2"/>
          <w:sz w:val="24"/>
          <w:szCs w:val="24"/>
          <w:lang w:eastAsia="ar-SA"/>
        </w:rPr>
        <w:t>».</w:t>
      </w:r>
      <w:r w:rsidRPr="005D071E">
        <w:rPr>
          <w:rFonts w:eastAsia="Andale Sans UI"/>
          <w:kern w:val="2"/>
          <w:sz w:val="24"/>
          <w:szCs w:val="24"/>
          <w:lang w:eastAsia="ar-SA"/>
        </w:rPr>
        <w:t xml:space="preserve"> На ступени начального </w:t>
      </w:r>
      <w:r w:rsidRPr="005D071E">
        <w:rPr>
          <w:rFonts w:eastAsia="Andale Sans UI"/>
          <w:spacing w:val="2"/>
          <w:kern w:val="2"/>
          <w:sz w:val="24"/>
          <w:szCs w:val="24"/>
          <w:lang w:eastAsia="ar-SA"/>
        </w:rPr>
        <w:t>общего образования этот учебный предмет является осно</w:t>
      </w:r>
      <w:r w:rsidRPr="005D071E">
        <w:rPr>
          <w:rFonts w:eastAsia="Andale Sans UI"/>
          <w:kern w:val="2"/>
          <w:sz w:val="24"/>
          <w:szCs w:val="24"/>
          <w:lang w:eastAsia="ar-SA"/>
        </w:rPr>
        <w:t>вой развития у обучающихся познавательных универсальных действий, в первую очередь логических и алгоритмических. В процессе знакомства с математическими отношениями, зависимостями у школьников формируются учебные действия планирования последовательности шагов при решении задач; различения способа и результата действия; выбора способа достижения поставленной цели; использования знаково</w:t>
      </w:r>
      <w:r w:rsidRPr="005D071E">
        <w:rPr>
          <w:rFonts w:eastAsia="Andale Sans UI"/>
          <w:kern w:val="2"/>
          <w:sz w:val="24"/>
          <w:szCs w:val="24"/>
          <w:lang w:eastAsia="ar-SA"/>
        </w:rPr>
        <w:softHyphen/>
      </w:r>
      <w:r>
        <w:rPr>
          <w:rFonts w:eastAsia="Andale Sans UI"/>
          <w:kern w:val="2"/>
          <w:sz w:val="24"/>
          <w:szCs w:val="24"/>
          <w:lang w:eastAsia="ar-SA"/>
        </w:rPr>
        <w:t>-</w:t>
      </w:r>
      <w:r w:rsidRPr="005D071E">
        <w:rPr>
          <w:rFonts w:eastAsia="Andale Sans UI"/>
          <w:kern w:val="2"/>
          <w:sz w:val="24"/>
          <w:szCs w:val="24"/>
          <w:lang w:eastAsia="ar-SA"/>
        </w:rPr>
        <w:t>символических сре</w:t>
      </w:r>
      <w:proofErr w:type="gramStart"/>
      <w:r w:rsidRPr="005D071E">
        <w:rPr>
          <w:rFonts w:eastAsia="Andale Sans UI"/>
          <w:kern w:val="2"/>
          <w:sz w:val="24"/>
          <w:szCs w:val="24"/>
          <w:lang w:eastAsia="ar-SA"/>
        </w:rPr>
        <w:t>дств дл</w:t>
      </w:r>
      <w:proofErr w:type="gramEnd"/>
      <w:r w:rsidRPr="005D071E">
        <w:rPr>
          <w:rFonts w:eastAsia="Andale Sans UI"/>
          <w:kern w:val="2"/>
          <w:sz w:val="24"/>
          <w:szCs w:val="24"/>
          <w:lang w:eastAsia="ar-SA"/>
        </w:rPr>
        <w:t>я моделирования математической ситуации, представления информации; сравнения и классификации (например, предметов, чисел, геометрических фигур) по существенному основанию. Особое значение имеет математика для формирования общего приёма решения задач как универсального учебного действия.</w:t>
      </w:r>
    </w:p>
    <w:p w:rsidR="005D071E" w:rsidRPr="005D071E" w:rsidRDefault="005D071E" w:rsidP="005D071E">
      <w:pPr>
        <w:autoSpaceDE/>
        <w:autoSpaceDN/>
        <w:adjustRightInd/>
        <w:spacing w:after="120"/>
        <w:ind w:firstLine="454"/>
        <w:jc w:val="both"/>
        <w:rPr>
          <w:rFonts w:eastAsia="Andale Sans UI"/>
          <w:kern w:val="2"/>
          <w:sz w:val="24"/>
          <w:szCs w:val="24"/>
          <w:lang w:eastAsia="ar-SA"/>
        </w:rPr>
      </w:pPr>
      <w:r w:rsidRPr="005D071E">
        <w:rPr>
          <w:rFonts w:eastAsia="Andale Sans UI"/>
          <w:spacing w:val="-2"/>
          <w:kern w:val="2"/>
          <w:sz w:val="24"/>
          <w:szCs w:val="24"/>
          <w:lang w:eastAsia="ar-SA"/>
        </w:rPr>
        <w:t>Формирование моделирования как универсального учебно</w:t>
      </w:r>
      <w:r w:rsidRPr="005D071E">
        <w:rPr>
          <w:rFonts w:eastAsia="Andale Sans UI"/>
          <w:kern w:val="2"/>
          <w:sz w:val="24"/>
          <w:szCs w:val="24"/>
          <w:lang w:eastAsia="ar-SA"/>
        </w:rPr>
        <w:t xml:space="preserve">го действия осуществляется в рамках практически всех учебных предметов на этой ступени образования. В процессе обучения </w:t>
      </w:r>
      <w:proofErr w:type="gramStart"/>
      <w:r w:rsidRPr="005D071E">
        <w:rPr>
          <w:rFonts w:eastAsia="Andale Sans UI"/>
          <w:kern w:val="2"/>
          <w:sz w:val="24"/>
          <w:szCs w:val="24"/>
          <w:lang w:eastAsia="ar-SA"/>
        </w:rPr>
        <w:t>обучающийся</w:t>
      </w:r>
      <w:proofErr w:type="gramEnd"/>
      <w:r w:rsidRPr="005D071E">
        <w:rPr>
          <w:rFonts w:eastAsia="Andale Sans UI"/>
          <w:kern w:val="2"/>
          <w:sz w:val="24"/>
          <w:szCs w:val="24"/>
          <w:lang w:eastAsia="ar-SA"/>
        </w:rPr>
        <w:t xml:space="preserve"> осваивает систему социально принятых знаков и символов, существующих в современной культуре и необходимых как для его обучения, так и для социализации.</w:t>
      </w:r>
    </w:p>
    <w:p w:rsidR="005D071E" w:rsidRPr="005D071E" w:rsidRDefault="005D071E" w:rsidP="005D071E">
      <w:pPr>
        <w:autoSpaceDE/>
        <w:autoSpaceDN/>
        <w:adjustRightInd/>
        <w:spacing w:after="120"/>
        <w:ind w:firstLine="454"/>
        <w:jc w:val="both"/>
        <w:rPr>
          <w:rFonts w:eastAsia="Andale Sans UI"/>
          <w:kern w:val="2"/>
          <w:sz w:val="24"/>
          <w:szCs w:val="24"/>
          <w:lang w:eastAsia="ar-SA"/>
        </w:rPr>
      </w:pPr>
      <w:r w:rsidRPr="005D071E">
        <w:rPr>
          <w:rFonts w:eastAsia="Andale Sans UI"/>
          <w:b/>
          <w:bCs/>
          <w:kern w:val="2"/>
          <w:sz w:val="24"/>
          <w:szCs w:val="24"/>
          <w:lang w:eastAsia="ar-SA"/>
        </w:rPr>
        <w:t>«Окружающий мир».</w:t>
      </w:r>
      <w:r w:rsidR="006E122C">
        <w:rPr>
          <w:rFonts w:eastAsia="Andale Sans UI"/>
          <w:b/>
          <w:bCs/>
          <w:kern w:val="2"/>
          <w:sz w:val="24"/>
          <w:szCs w:val="24"/>
          <w:lang w:eastAsia="ar-SA"/>
        </w:rPr>
        <w:t xml:space="preserve"> </w:t>
      </w:r>
      <w:proofErr w:type="gramStart"/>
      <w:r w:rsidRPr="005D071E">
        <w:rPr>
          <w:rFonts w:eastAsia="Andale Sans UI"/>
          <w:kern w:val="2"/>
          <w:sz w:val="24"/>
          <w:szCs w:val="24"/>
          <w:lang w:eastAsia="ar-SA"/>
        </w:rPr>
        <w:t xml:space="preserve">Этот предмет выполняет интегрирующую функцию и обеспечивает формирование у обучающихся целостной научной картины природного и социокультурного мира, отношений человека с природой, обществом, </w:t>
      </w:r>
      <w:r w:rsidRPr="005D071E">
        <w:rPr>
          <w:rFonts w:eastAsia="Andale Sans UI"/>
          <w:spacing w:val="2"/>
          <w:kern w:val="2"/>
          <w:sz w:val="24"/>
          <w:szCs w:val="24"/>
          <w:lang w:eastAsia="ar-SA"/>
        </w:rPr>
        <w:t xml:space="preserve">другими людьми, государством, осознания своего места в </w:t>
      </w:r>
      <w:r w:rsidRPr="005D071E">
        <w:rPr>
          <w:rFonts w:eastAsia="Andale Sans UI"/>
          <w:kern w:val="2"/>
          <w:sz w:val="24"/>
          <w:szCs w:val="24"/>
          <w:lang w:eastAsia="ar-SA"/>
        </w:rPr>
        <w:t>обществе, создавая основу становления мировоззрения, жизненного самоопределения и формирования российской гражданской идентичности личности.</w:t>
      </w:r>
      <w:proofErr w:type="gramEnd"/>
    </w:p>
    <w:p w:rsidR="005D071E" w:rsidRPr="005D071E" w:rsidRDefault="005D071E" w:rsidP="005D071E">
      <w:pPr>
        <w:autoSpaceDE/>
        <w:autoSpaceDN/>
        <w:adjustRightInd/>
        <w:spacing w:after="120"/>
        <w:ind w:firstLine="454"/>
        <w:jc w:val="both"/>
        <w:rPr>
          <w:rFonts w:eastAsia="Andale Sans UI"/>
          <w:kern w:val="2"/>
          <w:sz w:val="24"/>
          <w:szCs w:val="24"/>
          <w:lang w:eastAsia="ar-SA"/>
        </w:rPr>
      </w:pPr>
      <w:r w:rsidRPr="005D071E">
        <w:rPr>
          <w:rFonts w:eastAsia="Andale Sans UI"/>
          <w:spacing w:val="2"/>
          <w:kern w:val="2"/>
          <w:sz w:val="24"/>
          <w:szCs w:val="24"/>
          <w:lang w:eastAsia="ar-SA"/>
        </w:rPr>
        <w:t xml:space="preserve">В сфере личностных универсальных действий изучение предмета «Окружающий мир» обеспечивает формирование </w:t>
      </w:r>
      <w:r w:rsidRPr="005D071E">
        <w:rPr>
          <w:rFonts w:eastAsia="Andale Sans UI"/>
          <w:kern w:val="2"/>
          <w:sz w:val="24"/>
          <w:szCs w:val="24"/>
          <w:lang w:eastAsia="ar-SA"/>
        </w:rPr>
        <w:t>когнитивного, эмоционально</w:t>
      </w:r>
      <w:r>
        <w:rPr>
          <w:rFonts w:eastAsia="Andale Sans UI"/>
          <w:kern w:val="2"/>
          <w:sz w:val="24"/>
          <w:szCs w:val="24"/>
          <w:lang w:eastAsia="ar-SA"/>
        </w:rPr>
        <w:t>-</w:t>
      </w:r>
      <w:r w:rsidRPr="005D071E">
        <w:rPr>
          <w:rFonts w:eastAsia="Andale Sans UI"/>
          <w:kern w:val="2"/>
          <w:sz w:val="24"/>
          <w:szCs w:val="24"/>
          <w:lang w:eastAsia="ar-SA"/>
        </w:rPr>
        <w:softHyphen/>
        <w:t>ценностного и деятельностного компонентов гражданской российской идентичности:</w:t>
      </w:r>
    </w:p>
    <w:p w:rsidR="005D071E" w:rsidRPr="005D071E" w:rsidRDefault="005D071E" w:rsidP="00B57A76">
      <w:pPr>
        <w:widowControl/>
        <w:numPr>
          <w:ilvl w:val="0"/>
          <w:numId w:val="24"/>
        </w:numPr>
        <w:jc w:val="both"/>
        <w:rPr>
          <w:color w:val="000000"/>
          <w:sz w:val="24"/>
          <w:szCs w:val="24"/>
        </w:rPr>
      </w:pPr>
      <w:r w:rsidRPr="005D071E">
        <w:rPr>
          <w:color w:val="000000"/>
          <w:spacing w:val="2"/>
          <w:sz w:val="24"/>
          <w:szCs w:val="24"/>
        </w:rPr>
        <w:t>формирование умения различать государственную сим</w:t>
      </w:r>
      <w:r w:rsidRPr="005D071E">
        <w:rPr>
          <w:color w:val="000000"/>
          <w:sz w:val="24"/>
          <w:szCs w:val="24"/>
        </w:rPr>
        <w:t xml:space="preserve">волику </w:t>
      </w:r>
      <w:proofErr w:type="gramStart"/>
      <w:r w:rsidRPr="005D071E">
        <w:rPr>
          <w:color w:val="000000"/>
          <w:sz w:val="24"/>
          <w:szCs w:val="24"/>
        </w:rPr>
        <w:t>Российской</w:t>
      </w:r>
      <w:proofErr w:type="gramEnd"/>
    </w:p>
    <w:p w:rsidR="005D071E" w:rsidRPr="005D071E" w:rsidRDefault="005D071E" w:rsidP="005D071E">
      <w:pPr>
        <w:widowControl/>
        <w:jc w:val="both"/>
        <w:rPr>
          <w:color w:val="000000"/>
          <w:sz w:val="24"/>
          <w:szCs w:val="24"/>
        </w:rPr>
      </w:pPr>
      <w:r w:rsidRPr="005D071E">
        <w:rPr>
          <w:color w:val="000000"/>
          <w:sz w:val="24"/>
          <w:szCs w:val="24"/>
        </w:rPr>
        <w:t xml:space="preserve">Федерации и своего региона, описывать достопримечательности столицы и родного края, находить на </w:t>
      </w:r>
      <w:r w:rsidRPr="005D071E">
        <w:rPr>
          <w:color w:val="000000"/>
          <w:spacing w:val="2"/>
          <w:sz w:val="24"/>
          <w:szCs w:val="24"/>
        </w:rPr>
        <w:t xml:space="preserve">карте Российскую Федерацию, Москву - столицу России, </w:t>
      </w:r>
      <w:r w:rsidRPr="005D071E">
        <w:rPr>
          <w:color w:val="000000"/>
          <w:sz w:val="24"/>
          <w:szCs w:val="24"/>
        </w:rPr>
        <w:t>свой регион и его столицу; ознакомление с особенностями некоторых зарубежных стран;</w:t>
      </w:r>
    </w:p>
    <w:p w:rsidR="005D071E" w:rsidRPr="005D071E" w:rsidRDefault="005D071E" w:rsidP="00B57A76">
      <w:pPr>
        <w:widowControl/>
        <w:numPr>
          <w:ilvl w:val="0"/>
          <w:numId w:val="24"/>
        </w:numPr>
        <w:jc w:val="both"/>
        <w:rPr>
          <w:color w:val="000000"/>
          <w:sz w:val="24"/>
          <w:szCs w:val="24"/>
        </w:rPr>
      </w:pPr>
      <w:r w:rsidRPr="005D071E">
        <w:rPr>
          <w:color w:val="000000"/>
          <w:spacing w:val="-2"/>
          <w:sz w:val="24"/>
          <w:szCs w:val="24"/>
        </w:rPr>
        <w:t xml:space="preserve">формирование основ исторической памяти - умения различать в </w:t>
      </w:r>
      <w:proofErr w:type="gramStart"/>
      <w:r w:rsidRPr="005D071E">
        <w:rPr>
          <w:color w:val="000000"/>
          <w:spacing w:val="-2"/>
          <w:sz w:val="24"/>
          <w:szCs w:val="24"/>
        </w:rPr>
        <w:t>историческом</w:t>
      </w:r>
      <w:proofErr w:type="gramEnd"/>
    </w:p>
    <w:p w:rsidR="005D071E" w:rsidRPr="005D071E" w:rsidRDefault="005D071E" w:rsidP="005D071E">
      <w:pPr>
        <w:widowControl/>
        <w:jc w:val="both"/>
        <w:rPr>
          <w:color w:val="000000"/>
          <w:sz w:val="24"/>
          <w:szCs w:val="24"/>
        </w:rPr>
      </w:pPr>
      <w:r w:rsidRPr="005D071E">
        <w:rPr>
          <w:color w:val="000000"/>
          <w:spacing w:val="-2"/>
          <w:sz w:val="24"/>
          <w:szCs w:val="24"/>
        </w:rPr>
        <w:t xml:space="preserve">времени прошлое, настоящее, будущее; ориентации в основных исторических событиях своего народа </w:t>
      </w:r>
      <w:r w:rsidRPr="005D071E">
        <w:rPr>
          <w:color w:val="000000"/>
          <w:sz w:val="24"/>
          <w:szCs w:val="24"/>
        </w:rPr>
        <w:t>и России и ощущения чувства гордости за славу и достижения своего народа и России; умения фиксировать в информационной среде элементы истории семьи, своего региона;</w:t>
      </w:r>
    </w:p>
    <w:p w:rsidR="005D071E" w:rsidRPr="005D071E" w:rsidRDefault="005D071E" w:rsidP="00B57A76">
      <w:pPr>
        <w:widowControl/>
        <w:numPr>
          <w:ilvl w:val="0"/>
          <w:numId w:val="24"/>
        </w:numPr>
        <w:jc w:val="both"/>
        <w:rPr>
          <w:color w:val="000000"/>
          <w:sz w:val="24"/>
          <w:szCs w:val="24"/>
        </w:rPr>
      </w:pPr>
      <w:r w:rsidRPr="005D071E">
        <w:rPr>
          <w:color w:val="000000"/>
          <w:spacing w:val="2"/>
          <w:sz w:val="24"/>
          <w:szCs w:val="24"/>
        </w:rPr>
        <w:t xml:space="preserve">формирование основ экологического сознания, грамотности и культуры </w:t>
      </w:r>
    </w:p>
    <w:p w:rsidR="005D071E" w:rsidRPr="005D071E" w:rsidRDefault="005D071E" w:rsidP="005D071E">
      <w:pPr>
        <w:widowControl/>
        <w:jc w:val="both"/>
        <w:rPr>
          <w:color w:val="000000"/>
          <w:sz w:val="24"/>
          <w:szCs w:val="24"/>
        </w:rPr>
      </w:pPr>
      <w:r w:rsidRPr="005D071E">
        <w:rPr>
          <w:color w:val="000000"/>
          <w:spacing w:val="2"/>
          <w:sz w:val="24"/>
          <w:szCs w:val="24"/>
        </w:rPr>
        <w:t xml:space="preserve">учащихся, освоение элементарных норм </w:t>
      </w:r>
      <w:r w:rsidRPr="005D071E">
        <w:rPr>
          <w:color w:val="000000"/>
          <w:sz w:val="24"/>
          <w:szCs w:val="24"/>
        </w:rPr>
        <w:t>адекватного природосообразного поведения;</w:t>
      </w:r>
    </w:p>
    <w:p w:rsidR="005D071E" w:rsidRPr="005D071E" w:rsidRDefault="005D071E" w:rsidP="00B57A76">
      <w:pPr>
        <w:widowControl/>
        <w:numPr>
          <w:ilvl w:val="0"/>
          <w:numId w:val="24"/>
        </w:numPr>
        <w:jc w:val="both"/>
        <w:rPr>
          <w:color w:val="000000"/>
          <w:sz w:val="24"/>
          <w:szCs w:val="24"/>
        </w:rPr>
      </w:pPr>
      <w:r w:rsidRPr="005D071E">
        <w:rPr>
          <w:color w:val="000000"/>
          <w:sz w:val="24"/>
          <w:szCs w:val="24"/>
        </w:rPr>
        <w:t>развитие морально</w:t>
      </w:r>
      <w:r w:rsidRPr="005D071E">
        <w:rPr>
          <w:color w:val="000000"/>
          <w:sz w:val="24"/>
          <w:szCs w:val="24"/>
        </w:rPr>
        <w:softHyphen/>
      </w:r>
      <w:r>
        <w:rPr>
          <w:color w:val="000000"/>
          <w:sz w:val="24"/>
          <w:szCs w:val="24"/>
        </w:rPr>
        <w:t>-</w:t>
      </w:r>
      <w:r w:rsidRPr="005D071E">
        <w:rPr>
          <w:color w:val="000000"/>
          <w:sz w:val="24"/>
          <w:szCs w:val="24"/>
        </w:rPr>
        <w:t xml:space="preserve">этического сознания - норм и правил взаимоотношений </w:t>
      </w:r>
    </w:p>
    <w:p w:rsidR="005D071E" w:rsidRPr="005D071E" w:rsidRDefault="005D071E" w:rsidP="005D071E">
      <w:pPr>
        <w:widowControl/>
        <w:jc w:val="both"/>
        <w:rPr>
          <w:color w:val="000000"/>
          <w:sz w:val="24"/>
          <w:szCs w:val="24"/>
        </w:rPr>
      </w:pPr>
      <w:r w:rsidRPr="005D071E">
        <w:rPr>
          <w:color w:val="000000"/>
          <w:sz w:val="24"/>
          <w:szCs w:val="24"/>
        </w:rPr>
        <w:t>человека с другими людьми, социальными группами и сообществами.</w:t>
      </w:r>
    </w:p>
    <w:p w:rsidR="005D071E" w:rsidRPr="005D071E" w:rsidRDefault="005D071E" w:rsidP="005D071E">
      <w:pPr>
        <w:autoSpaceDE/>
        <w:autoSpaceDN/>
        <w:adjustRightInd/>
        <w:spacing w:after="120"/>
        <w:ind w:firstLine="454"/>
        <w:jc w:val="both"/>
        <w:rPr>
          <w:rFonts w:eastAsia="Andale Sans UI"/>
          <w:kern w:val="2"/>
          <w:sz w:val="24"/>
          <w:szCs w:val="24"/>
          <w:lang w:eastAsia="ar-SA"/>
        </w:rPr>
      </w:pPr>
      <w:r w:rsidRPr="005D071E">
        <w:rPr>
          <w:rFonts w:eastAsia="Andale Sans UI"/>
          <w:spacing w:val="2"/>
          <w:kern w:val="2"/>
          <w:sz w:val="24"/>
          <w:szCs w:val="24"/>
          <w:lang w:eastAsia="ar-SA"/>
        </w:rPr>
        <w:t>В сфере личностных универсальных учебных действий изучение предмета способствует принятию обучающимися</w:t>
      </w:r>
      <w:r w:rsidRPr="005D071E">
        <w:rPr>
          <w:rFonts w:eastAsia="Andale Sans UI"/>
          <w:kern w:val="2"/>
          <w:sz w:val="24"/>
          <w:szCs w:val="24"/>
          <w:lang w:eastAsia="ar-SA"/>
        </w:rPr>
        <w:t xml:space="preserve">правил здорового образа жизни, пониманию необходимости здорового образа жизни в интересах укрепления физического, </w:t>
      </w:r>
      <w:r w:rsidRPr="005D071E">
        <w:rPr>
          <w:rFonts w:eastAsia="Andale Sans UI"/>
          <w:kern w:val="2"/>
          <w:sz w:val="24"/>
          <w:szCs w:val="24"/>
          <w:lang w:eastAsia="ar-SA"/>
        </w:rPr>
        <w:lastRenderedPageBreak/>
        <w:t>психического и психологического здоровья.</w:t>
      </w:r>
    </w:p>
    <w:p w:rsidR="005D071E" w:rsidRPr="005D071E" w:rsidRDefault="005D071E" w:rsidP="005D071E">
      <w:pPr>
        <w:autoSpaceDE/>
        <w:autoSpaceDN/>
        <w:adjustRightInd/>
        <w:spacing w:after="120"/>
        <w:ind w:firstLine="454"/>
        <w:jc w:val="both"/>
        <w:rPr>
          <w:rFonts w:eastAsia="Andale Sans UI"/>
          <w:kern w:val="2"/>
          <w:sz w:val="24"/>
          <w:szCs w:val="24"/>
          <w:lang w:eastAsia="ar-SA"/>
        </w:rPr>
      </w:pPr>
      <w:r w:rsidRPr="005D071E">
        <w:rPr>
          <w:rFonts w:eastAsia="Andale Sans UI"/>
          <w:spacing w:val="2"/>
          <w:kern w:val="2"/>
          <w:sz w:val="24"/>
          <w:szCs w:val="24"/>
          <w:lang w:eastAsia="ar-SA"/>
        </w:rPr>
        <w:t xml:space="preserve">Изучение данного предмета способствует формированию </w:t>
      </w:r>
      <w:r w:rsidRPr="005D071E">
        <w:rPr>
          <w:rFonts w:eastAsia="Andale Sans UI"/>
          <w:kern w:val="2"/>
          <w:sz w:val="24"/>
          <w:szCs w:val="24"/>
          <w:lang w:eastAsia="ar-SA"/>
        </w:rPr>
        <w:t>общепознавательных универсальных учебных действий:</w:t>
      </w:r>
    </w:p>
    <w:p w:rsidR="005D071E" w:rsidRPr="005D071E" w:rsidRDefault="005D071E" w:rsidP="00B57A76">
      <w:pPr>
        <w:widowControl/>
        <w:numPr>
          <w:ilvl w:val="0"/>
          <w:numId w:val="24"/>
        </w:numPr>
        <w:jc w:val="both"/>
        <w:rPr>
          <w:color w:val="000000"/>
          <w:sz w:val="24"/>
          <w:szCs w:val="24"/>
        </w:rPr>
      </w:pPr>
      <w:r w:rsidRPr="005D071E">
        <w:rPr>
          <w:color w:val="000000"/>
          <w:sz w:val="24"/>
          <w:szCs w:val="24"/>
        </w:rPr>
        <w:t xml:space="preserve">овладению начальными формами исследовательской деятельности, включая </w:t>
      </w:r>
    </w:p>
    <w:p w:rsidR="005D071E" w:rsidRPr="005D071E" w:rsidRDefault="005D071E" w:rsidP="005D071E">
      <w:pPr>
        <w:widowControl/>
        <w:jc w:val="both"/>
        <w:rPr>
          <w:color w:val="000000"/>
          <w:sz w:val="24"/>
          <w:szCs w:val="24"/>
        </w:rPr>
      </w:pPr>
      <w:r w:rsidRPr="005D071E">
        <w:rPr>
          <w:color w:val="000000"/>
          <w:sz w:val="24"/>
          <w:szCs w:val="24"/>
        </w:rPr>
        <w:t>умение поиска и работы с информацией;</w:t>
      </w:r>
    </w:p>
    <w:p w:rsidR="005D071E" w:rsidRPr="005D071E" w:rsidRDefault="005D071E" w:rsidP="00B57A76">
      <w:pPr>
        <w:widowControl/>
        <w:numPr>
          <w:ilvl w:val="0"/>
          <w:numId w:val="24"/>
        </w:numPr>
        <w:jc w:val="both"/>
        <w:rPr>
          <w:color w:val="000000"/>
          <w:sz w:val="24"/>
          <w:szCs w:val="24"/>
        </w:rPr>
      </w:pPr>
      <w:proofErr w:type="gramStart"/>
      <w:r w:rsidRPr="005D071E">
        <w:rPr>
          <w:color w:val="000000"/>
          <w:spacing w:val="2"/>
          <w:sz w:val="24"/>
          <w:szCs w:val="24"/>
        </w:rPr>
        <w:t xml:space="preserve">формированию действий замещения и моделирования (использование </w:t>
      </w:r>
      <w:proofErr w:type="gramEnd"/>
    </w:p>
    <w:p w:rsidR="005D071E" w:rsidRPr="005D071E" w:rsidRDefault="005D071E" w:rsidP="005D071E">
      <w:pPr>
        <w:widowControl/>
        <w:jc w:val="both"/>
        <w:rPr>
          <w:color w:val="000000"/>
          <w:sz w:val="24"/>
          <w:szCs w:val="24"/>
        </w:rPr>
      </w:pPr>
      <w:r w:rsidRPr="005D071E">
        <w:rPr>
          <w:color w:val="000000"/>
          <w:spacing w:val="2"/>
          <w:sz w:val="24"/>
          <w:szCs w:val="24"/>
        </w:rPr>
        <w:t xml:space="preserve">готовых моделей для объяснения явлений </w:t>
      </w:r>
      <w:r w:rsidRPr="005D071E">
        <w:rPr>
          <w:color w:val="000000"/>
          <w:sz w:val="24"/>
          <w:szCs w:val="24"/>
        </w:rPr>
        <w:t>или выявления свойств объектов и создания моделей);</w:t>
      </w:r>
    </w:p>
    <w:p w:rsidR="005D071E" w:rsidRPr="005D071E" w:rsidRDefault="005D071E" w:rsidP="00B57A76">
      <w:pPr>
        <w:widowControl/>
        <w:numPr>
          <w:ilvl w:val="0"/>
          <w:numId w:val="24"/>
        </w:numPr>
        <w:jc w:val="both"/>
        <w:rPr>
          <w:color w:val="000000"/>
          <w:sz w:val="24"/>
          <w:szCs w:val="24"/>
        </w:rPr>
      </w:pPr>
      <w:r w:rsidRPr="005D071E">
        <w:rPr>
          <w:color w:val="000000"/>
          <w:sz w:val="24"/>
          <w:szCs w:val="24"/>
        </w:rPr>
        <w:t xml:space="preserve">формированию логических действий сравнения, подведения под понятия, </w:t>
      </w:r>
    </w:p>
    <w:p w:rsidR="005D071E" w:rsidRPr="005D071E" w:rsidRDefault="005D071E" w:rsidP="005D071E">
      <w:pPr>
        <w:widowControl/>
        <w:jc w:val="both"/>
        <w:rPr>
          <w:color w:val="000000"/>
          <w:sz w:val="24"/>
          <w:szCs w:val="24"/>
        </w:rPr>
      </w:pPr>
      <w:r w:rsidRPr="005D071E">
        <w:rPr>
          <w:color w:val="000000"/>
          <w:sz w:val="24"/>
          <w:szCs w:val="24"/>
        </w:rPr>
        <w:t>аналогии, классификации объектов живой и неживой природы на основе внешних признаков или известных характерных свойств; установления причинно</w:t>
      </w:r>
      <w:r w:rsidRPr="005D071E">
        <w:rPr>
          <w:color w:val="000000"/>
          <w:sz w:val="24"/>
          <w:szCs w:val="24"/>
        </w:rPr>
        <w:softHyphen/>
      </w:r>
      <w:r w:rsidR="0068246C">
        <w:rPr>
          <w:color w:val="000000"/>
          <w:sz w:val="24"/>
          <w:szCs w:val="24"/>
        </w:rPr>
        <w:t>-</w:t>
      </w:r>
      <w:r w:rsidRPr="005D071E">
        <w:rPr>
          <w:color w:val="000000"/>
          <w:sz w:val="24"/>
          <w:szCs w:val="24"/>
        </w:rPr>
        <w:t>следственных связей в окружающем мире, в том числе на многообразном материале природы и культуры родного края.</w:t>
      </w:r>
    </w:p>
    <w:p w:rsidR="005D071E" w:rsidRPr="005D071E" w:rsidRDefault="005D071E" w:rsidP="005D071E">
      <w:pPr>
        <w:autoSpaceDE/>
        <w:autoSpaceDN/>
        <w:adjustRightInd/>
        <w:spacing w:after="120"/>
        <w:ind w:firstLine="454"/>
        <w:jc w:val="both"/>
        <w:rPr>
          <w:rFonts w:eastAsia="Andale Sans UI"/>
          <w:kern w:val="2"/>
          <w:sz w:val="24"/>
          <w:szCs w:val="24"/>
          <w:lang w:eastAsia="ar-SA"/>
        </w:rPr>
      </w:pPr>
      <w:r w:rsidRPr="005D071E">
        <w:rPr>
          <w:rFonts w:eastAsia="Andale Sans UI"/>
          <w:b/>
          <w:bCs/>
          <w:kern w:val="2"/>
          <w:sz w:val="24"/>
          <w:szCs w:val="24"/>
          <w:lang w:eastAsia="ar-SA"/>
        </w:rPr>
        <w:t>«Искусство (</w:t>
      </w:r>
      <w:proofErr w:type="gramStart"/>
      <w:r w:rsidRPr="005D071E">
        <w:rPr>
          <w:rFonts w:eastAsia="Andale Sans UI"/>
          <w:b/>
          <w:bCs/>
          <w:kern w:val="2"/>
          <w:sz w:val="24"/>
          <w:szCs w:val="24"/>
          <w:lang w:eastAsia="ar-SA"/>
        </w:rPr>
        <w:t>ИЗО</w:t>
      </w:r>
      <w:proofErr w:type="gramEnd"/>
      <w:r w:rsidRPr="005D071E">
        <w:rPr>
          <w:rFonts w:eastAsia="Andale Sans UI"/>
          <w:b/>
          <w:bCs/>
          <w:kern w:val="2"/>
          <w:sz w:val="24"/>
          <w:szCs w:val="24"/>
          <w:lang w:eastAsia="ar-SA"/>
        </w:rPr>
        <w:t>)»</w:t>
      </w:r>
      <w:r w:rsidRPr="005D071E">
        <w:rPr>
          <w:rFonts w:eastAsia="Andale Sans UI"/>
          <w:kern w:val="2"/>
          <w:sz w:val="24"/>
          <w:szCs w:val="24"/>
          <w:lang w:eastAsia="ar-SA"/>
        </w:rPr>
        <w:t xml:space="preserve"> Развивающий потенциал этого предмета связан с формированием личностных, познавательных, регулятивных действий.</w:t>
      </w:r>
    </w:p>
    <w:p w:rsidR="005D071E" w:rsidRPr="005D071E" w:rsidRDefault="005D071E" w:rsidP="005D071E">
      <w:pPr>
        <w:autoSpaceDE/>
        <w:autoSpaceDN/>
        <w:adjustRightInd/>
        <w:spacing w:after="120"/>
        <w:ind w:firstLine="454"/>
        <w:jc w:val="both"/>
        <w:rPr>
          <w:rFonts w:eastAsia="Andale Sans UI"/>
          <w:kern w:val="2"/>
          <w:sz w:val="24"/>
          <w:szCs w:val="24"/>
          <w:lang w:eastAsia="ar-SA"/>
        </w:rPr>
      </w:pPr>
      <w:r w:rsidRPr="005D071E">
        <w:rPr>
          <w:rFonts w:eastAsia="Andale Sans UI"/>
          <w:spacing w:val="2"/>
          <w:kern w:val="2"/>
          <w:sz w:val="24"/>
          <w:szCs w:val="24"/>
          <w:lang w:eastAsia="ar-SA"/>
        </w:rPr>
        <w:t xml:space="preserve">Моделирующий характер изобразительной деятельности создаёт условия для формирования общеучебных действий, </w:t>
      </w:r>
      <w:r w:rsidRPr="005D071E">
        <w:rPr>
          <w:rFonts w:eastAsia="Andale Sans UI"/>
          <w:kern w:val="2"/>
          <w:sz w:val="24"/>
          <w:szCs w:val="24"/>
          <w:lang w:eastAsia="ar-SA"/>
        </w:rPr>
        <w:t>замещения и моделирования явлений и объектов природного и социокультурного мира в продуктивной деятельности об</w:t>
      </w:r>
      <w:r w:rsidRPr="005D071E">
        <w:rPr>
          <w:rFonts w:eastAsia="Andale Sans UI"/>
          <w:spacing w:val="2"/>
          <w:kern w:val="2"/>
          <w:sz w:val="24"/>
          <w:szCs w:val="24"/>
          <w:lang w:eastAsia="ar-SA"/>
        </w:rPr>
        <w:t>учающихся. Такое моделирование является основой разви</w:t>
      </w:r>
      <w:r w:rsidRPr="005D071E">
        <w:rPr>
          <w:rFonts w:eastAsia="Andale Sans UI"/>
          <w:kern w:val="2"/>
          <w:sz w:val="24"/>
          <w:szCs w:val="24"/>
          <w:lang w:eastAsia="ar-SA"/>
        </w:rPr>
        <w:t xml:space="preserve">тия познания ребёнком мира и способствует формированию </w:t>
      </w:r>
      <w:r w:rsidRPr="005D071E">
        <w:rPr>
          <w:rFonts w:eastAsia="Andale Sans UI"/>
          <w:spacing w:val="-2"/>
          <w:kern w:val="2"/>
          <w:sz w:val="24"/>
          <w:szCs w:val="24"/>
          <w:lang w:eastAsia="ar-SA"/>
        </w:rPr>
        <w:t xml:space="preserve">логических операций сравнения, установления тождества и </w:t>
      </w:r>
      <w:r w:rsidRPr="005D071E">
        <w:rPr>
          <w:rFonts w:eastAsia="Andale Sans UI"/>
          <w:kern w:val="2"/>
          <w:sz w:val="24"/>
          <w:szCs w:val="24"/>
          <w:lang w:eastAsia="ar-SA"/>
        </w:rPr>
        <w:t>различий, аналогий, причинно</w:t>
      </w:r>
      <w:r w:rsidR="0068246C">
        <w:rPr>
          <w:rFonts w:eastAsia="Andale Sans UI"/>
          <w:kern w:val="2"/>
          <w:sz w:val="24"/>
          <w:szCs w:val="24"/>
          <w:lang w:eastAsia="ar-SA"/>
        </w:rPr>
        <w:t>-</w:t>
      </w:r>
      <w:r w:rsidRPr="005D071E">
        <w:rPr>
          <w:rFonts w:eastAsia="Andale Sans UI"/>
          <w:kern w:val="2"/>
          <w:sz w:val="24"/>
          <w:szCs w:val="24"/>
          <w:lang w:eastAsia="ar-SA"/>
        </w:rPr>
        <w:softHyphen/>
        <w:t>следственных связей и отношений. При создании продукта изобразительной деятельности особые требования предъявляются к регулятивным действи</w:t>
      </w:r>
      <w:r w:rsidRPr="005D071E">
        <w:rPr>
          <w:rFonts w:eastAsia="Andale Sans UI"/>
          <w:spacing w:val="2"/>
          <w:kern w:val="2"/>
          <w:sz w:val="24"/>
          <w:szCs w:val="24"/>
          <w:lang w:eastAsia="ar-SA"/>
        </w:rPr>
        <w:t xml:space="preserve">ям - целеполаганию как формированию замысла, планированию и организации действий в соответствии с целью, </w:t>
      </w:r>
      <w:r w:rsidRPr="005D071E">
        <w:rPr>
          <w:rFonts w:eastAsia="Andale Sans UI"/>
          <w:kern w:val="2"/>
          <w:sz w:val="24"/>
          <w:szCs w:val="24"/>
          <w:lang w:eastAsia="ar-SA"/>
        </w:rPr>
        <w:t xml:space="preserve">умению контролировать соответствие выполняемых действий </w:t>
      </w:r>
      <w:r w:rsidRPr="005D071E">
        <w:rPr>
          <w:rFonts w:eastAsia="Andale Sans UI"/>
          <w:spacing w:val="2"/>
          <w:kern w:val="2"/>
          <w:sz w:val="24"/>
          <w:szCs w:val="24"/>
          <w:lang w:eastAsia="ar-SA"/>
        </w:rPr>
        <w:t xml:space="preserve">способу, внесению коррективов на основе предвосхищения </w:t>
      </w:r>
      <w:r w:rsidRPr="005D071E">
        <w:rPr>
          <w:rFonts w:eastAsia="Andale Sans UI"/>
          <w:kern w:val="2"/>
          <w:sz w:val="24"/>
          <w:szCs w:val="24"/>
          <w:lang w:eastAsia="ar-SA"/>
        </w:rPr>
        <w:t>будущего результата и его соответствия замыслу.</w:t>
      </w:r>
    </w:p>
    <w:p w:rsidR="005D071E" w:rsidRPr="005D071E" w:rsidRDefault="005D071E" w:rsidP="005D071E">
      <w:pPr>
        <w:autoSpaceDE/>
        <w:autoSpaceDN/>
        <w:adjustRightInd/>
        <w:spacing w:after="120"/>
        <w:ind w:firstLine="454"/>
        <w:jc w:val="both"/>
        <w:rPr>
          <w:rFonts w:eastAsia="Andale Sans UI"/>
          <w:b/>
          <w:bCs/>
          <w:kern w:val="2"/>
          <w:sz w:val="24"/>
          <w:szCs w:val="24"/>
          <w:lang w:eastAsia="ar-SA"/>
        </w:rPr>
      </w:pPr>
      <w:r w:rsidRPr="005D071E">
        <w:rPr>
          <w:rFonts w:eastAsia="Andale Sans UI"/>
          <w:spacing w:val="2"/>
          <w:kern w:val="2"/>
          <w:sz w:val="24"/>
          <w:szCs w:val="24"/>
          <w:lang w:eastAsia="ar-SA"/>
        </w:rPr>
        <w:t>В сфере личностных действий приобщение к мировой и отечественной культуре и освоение сокровищницы изо</w:t>
      </w:r>
      <w:r w:rsidRPr="005D071E">
        <w:rPr>
          <w:rFonts w:eastAsia="Andale Sans UI"/>
          <w:kern w:val="2"/>
          <w:sz w:val="24"/>
          <w:szCs w:val="24"/>
          <w:lang w:eastAsia="ar-SA"/>
        </w:rPr>
        <w:t>бразительного искусства, народных, национальных традиций, искусства других народов обеспечивают формирование граж</w:t>
      </w:r>
      <w:r w:rsidRPr="005D071E">
        <w:rPr>
          <w:rFonts w:eastAsia="Andale Sans UI"/>
          <w:spacing w:val="2"/>
          <w:kern w:val="2"/>
          <w:sz w:val="24"/>
          <w:szCs w:val="24"/>
          <w:lang w:eastAsia="ar-SA"/>
        </w:rPr>
        <w:t>данской идентичности личности, толерантности, эстетиче</w:t>
      </w:r>
      <w:r w:rsidRPr="005D071E">
        <w:rPr>
          <w:rFonts w:eastAsia="Andale Sans UI"/>
          <w:kern w:val="2"/>
          <w:sz w:val="24"/>
          <w:szCs w:val="24"/>
          <w:lang w:eastAsia="ar-SA"/>
        </w:rPr>
        <w:t>ских ценностей и вкусов, новой системы мотивов, включая мотивы творческого самовыражения, способствуют развитию позитивной самооценки и самоуважения обучающихся.</w:t>
      </w:r>
    </w:p>
    <w:p w:rsidR="005D071E" w:rsidRPr="005D071E" w:rsidRDefault="005D071E" w:rsidP="005D071E">
      <w:pPr>
        <w:autoSpaceDE/>
        <w:autoSpaceDN/>
        <w:adjustRightInd/>
        <w:spacing w:after="120"/>
        <w:ind w:firstLine="454"/>
        <w:jc w:val="both"/>
        <w:rPr>
          <w:rFonts w:eastAsia="Andale Sans UI"/>
          <w:spacing w:val="2"/>
          <w:kern w:val="2"/>
          <w:sz w:val="24"/>
          <w:szCs w:val="24"/>
          <w:lang w:eastAsia="ar-SA"/>
        </w:rPr>
      </w:pPr>
      <w:r w:rsidRPr="005D071E">
        <w:rPr>
          <w:rFonts w:eastAsia="Andale Sans UI"/>
          <w:b/>
          <w:bCs/>
          <w:spacing w:val="-2"/>
          <w:kern w:val="2"/>
          <w:sz w:val="24"/>
          <w:szCs w:val="24"/>
          <w:lang w:eastAsia="ar-SA"/>
        </w:rPr>
        <w:t>«Искусство (музыка)»</w:t>
      </w:r>
      <w:r w:rsidRPr="005D071E">
        <w:rPr>
          <w:rFonts w:eastAsia="Andale Sans UI"/>
          <w:spacing w:val="-2"/>
          <w:kern w:val="2"/>
          <w:sz w:val="24"/>
          <w:szCs w:val="24"/>
          <w:lang w:eastAsia="ar-SA"/>
        </w:rPr>
        <w:t xml:space="preserve"> Этот предмет обеспечивает формирование личностных, коммуникативных, познавательных действий. </w:t>
      </w:r>
      <w:proofErr w:type="gramStart"/>
      <w:r w:rsidRPr="005D071E">
        <w:rPr>
          <w:rFonts w:eastAsia="Andale Sans UI"/>
          <w:spacing w:val="2"/>
          <w:kern w:val="2"/>
          <w:sz w:val="24"/>
          <w:szCs w:val="24"/>
          <w:lang w:eastAsia="ar-SA"/>
        </w:rPr>
        <w:t>На основе освоения обучающимися мира музыкального искусства в сфере личностных действий будут сформированы эстети</w:t>
      </w:r>
      <w:r w:rsidRPr="005D071E">
        <w:rPr>
          <w:rFonts w:eastAsia="Andale Sans UI"/>
          <w:spacing w:val="4"/>
          <w:kern w:val="2"/>
          <w:sz w:val="24"/>
          <w:szCs w:val="24"/>
          <w:lang w:eastAsia="ar-SA"/>
        </w:rPr>
        <w:t>ческие и ценностно</w:t>
      </w:r>
      <w:r w:rsidRPr="005D071E">
        <w:rPr>
          <w:rFonts w:eastAsia="Andale Sans UI"/>
          <w:spacing w:val="4"/>
          <w:kern w:val="2"/>
          <w:sz w:val="24"/>
          <w:szCs w:val="24"/>
          <w:lang w:eastAsia="ar-SA"/>
        </w:rPr>
        <w:softHyphen/>
      </w:r>
      <w:r w:rsidR="0068246C">
        <w:rPr>
          <w:rFonts w:eastAsia="Andale Sans UI"/>
          <w:spacing w:val="4"/>
          <w:kern w:val="2"/>
          <w:sz w:val="24"/>
          <w:szCs w:val="24"/>
          <w:lang w:eastAsia="ar-SA"/>
        </w:rPr>
        <w:t>-</w:t>
      </w:r>
      <w:r w:rsidRPr="005D071E">
        <w:rPr>
          <w:rFonts w:eastAsia="Andale Sans UI"/>
          <w:spacing w:val="4"/>
          <w:kern w:val="2"/>
          <w:sz w:val="24"/>
          <w:szCs w:val="24"/>
          <w:lang w:eastAsia="ar-SA"/>
        </w:rPr>
        <w:t>смысловые ориентации обучающихся, создающие основу для формирования позитивной само</w:t>
      </w:r>
      <w:r w:rsidRPr="005D071E">
        <w:rPr>
          <w:rFonts w:eastAsia="Andale Sans UI"/>
          <w:kern w:val="2"/>
          <w:sz w:val="24"/>
          <w:szCs w:val="24"/>
          <w:lang w:eastAsia="ar-SA"/>
        </w:rPr>
        <w:t xml:space="preserve">оценки, самоуважения, жизненного оптимизма, потребности </w:t>
      </w:r>
      <w:r w:rsidRPr="005D071E">
        <w:rPr>
          <w:rFonts w:eastAsia="Andale Sans UI"/>
          <w:spacing w:val="2"/>
          <w:kern w:val="2"/>
          <w:sz w:val="24"/>
          <w:szCs w:val="24"/>
          <w:lang w:eastAsia="ar-SA"/>
        </w:rPr>
        <w:t>в творческом самовыражении.</w:t>
      </w:r>
      <w:proofErr w:type="gramEnd"/>
      <w:r w:rsidRPr="005D071E">
        <w:rPr>
          <w:rFonts w:eastAsia="Andale Sans UI"/>
          <w:spacing w:val="2"/>
          <w:kern w:val="2"/>
          <w:sz w:val="24"/>
          <w:szCs w:val="24"/>
          <w:lang w:eastAsia="ar-SA"/>
        </w:rPr>
        <w:t xml:space="preserve"> Приобщение к достижениям национальной, российской и мировой музыкальной культуры и традициям, многообразию музыкального фольклора России, образцам народной и профессиональной музыки обеспечит формирование российской гражданской идентичности и толерантности как основы жизни в поликультурном обществе.</w:t>
      </w:r>
    </w:p>
    <w:p w:rsidR="005D071E" w:rsidRPr="005D071E" w:rsidRDefault="005D071E" w:rsidP="005D071E">
      <w:pPr>
        <w:autoSpaceDE/>
        <w:autoSpaceDN/>
        <w:adjustRightInd/>
        <w:spacing w:after="120"/>
        <w:ind w:firstLine="454"/>
        <w:jc w:val="both"/>
        <w:rPr>
          <w:rFonts w:eastAsia="Andale Sans UI"/>
          <w:kern w:val="2"/>
          <w:sz w:val="24"/>
          <w:szCs w:val="24"/>
          <w:lang w:eastAsia="ar-SA"/>
        </w:rPr>
      </w:pPr>
      <w:r w:rsidRPr="005D071E">
        <w:rPr>
          <w:rFonts w:eastAsia="Andale Sans UI"/>
          <w:spacing w:val="2"/>
          <w:kern w:val="2"/>
          <w:sz w:val="24"/>
          <w:szCs w:val="24"/>
          <w:lang w:eastAsia="ar-SA"/>
        </w:rPr>
        <w:t xml:space="preserve">Будут сформированы коммуникативные универсальные </w:t>
      </w:r>
      <w:r w:rsidRPr="005D071E">
        <w:rPr>
          <w:rFonts w:eastAsia="Andale Sans UI"/>
          <w:kern w:val="2"/>
          <w:sz w:val="24"/>
          <w:szCs w:val="24"/>
          <w:lang w:eastAsia="ar-SA"/>
        </w:rPr>
        <w:t>учебные действия на основе развития эмпатии и умения выявлять выраженные в музыке настроения и чувства и передавать свои чувства и эмоции с помощью творческого самовыражения.</w:t>
      </w:r>
    </w:p>
    <w:p w:rsidR="005D071E" w:rsidRPr="005D071E" w:rsidRDefault="005D071E" w:rsidP="005D071E">
      <w:pPr>
        <w:autoSpaceDE/>
        <w:autoSpaceDN/>
        <w:adjustRightInd/>
        <w:spacing w:after="120"/>
        <w:ind w:firstLine="454"/>
        <w:jc w:val="both"/>
        <w:rPr>
          <w:rFonts w:eastAsia="Andale Sans UI"/>
          <w:b/>
          <w:bCs/>
          <w:kern w:val="2"/>
          <w:sz w:val="24"/>
          <w:szCs w:val="24"/>
          <w:lang w:eastAsia="ar-SA"/>
        </w:rPr>
      </w:pPr>
      <w:r w:rsidRPr="005D071E">
        <w:rPr>
          <w:rFonts w:eastAsia="Andale Sans UI"/>
          <w:kern w:val="2"/>
          <w:sz w:val="24"/>
          <w:szCs w:val="24"/>
          <w:lang w:eastAsia="ar-SA"/>
        </w:rPr>
        <w:t>В области развития общепознавательных действий изучение музыки будет способствовать формированию замещения и моделирования.</w:t>
      </w:r>
    </w:p>
    <w:p w:rsidR="005D071E" w:rsidRPr="005D071E" w:rsidRDefault="005D071E" w:rsidP="005D071E">
      <w:pPr>
        <w:autoSpaceDE/>
        <w:autoSpaceDN/>
        <w:adjustRightInd/>
        <w:spacing w:after="120"/>
        <w:ind w:firstLine="454"/>
        <w:jc w:val="both"/>
        <w:rPr>
          <w:rFonts w:eastAsia="Andale Sans UI"/>
          <w:kern w:val="2"/>
          <w:sz w:val="24"/>
          <w:szCs w:val="24"/>
          <w:lang w:eastAsia="ar-SA"/>
        </w:rPr>
      </w:pPr>
      <w:r w:rsidRPr="005D071E">
        <w:rPr>
          <w:rFonts w:eastAsia="Andale Sans UI"/>
          <w:b/>
          <w:bCs/>
          <w:spacing w:val="2"/>
          <w:kern w:val="2"/>
          <w:sz w:val="24"/>
          <w:szCs w:val="24"/>
          <w:lang w:eastAsia="ar-SA"/>
        </w:rPr>
        <w:t>«Технология».</w:t>
      </w:r>
      <w:r w:rsidR="00365B42">
        <w:rPr>
          <w:rFonts w:eastAsia="Andale Sans UI"/>
          <w:b/>
          <w:bCs/>
          <w:spacing w:val="2"/>
          <w:kern w:val="2"/>
          <w:sz w:val="24"/>
          <w:szCs w:val="24"/>
          <w:lang w:eastAsia="ar-SA"/>
        </w:rPr>
        <w:t xml:space="preserve"> </w:t>
      </w:r>
      <w:proofErr w:type="gramStart"/>
      <w:r w:rsidRPr="005D071E">
        <w:rPr>
          <w:rFonts w:eastAsia="Andale Sans UI"/>
          <w:spacing w:val="2"/>
          <w:kern w:val="2"/>
          <w:sz w:val="24"/>
          <w:szCs w:val="24"/>
          <w:lang w:eastAsia="ar-SA"/>
        </w:rPr>
        <w:t xml:space="preserve">Специфика этого предмета и его значимость для формирования универсальных учебных действий </w:t>
      </w:r>
      <w:r w:rsidRPr="005D071E">
        <w:rPr>
          <w:rFonts w:eastAsia="Andale Sans UI"/>
          <w:kern w:val="2"/>
          <w:sz w:val="24"/>
          <w:szCs w:val="24"/>
          <w:lang w:eastAsia="ar-SA"/>
        </w:rPr>
        <w:t>обусловлены:</w:t>
      </w:r>
      <w:proofErr w:type="gramEnd"/>
    </w:p>
    <w:p w:rsidR="005D071E" w:rsidRPr="005D071E" w:rsidRDefault="005D071E" w:rsidP="00B57A76">
      <w:pPr>
        <w:widowControl/>
        <w:numPr>
          <w:ilvl w:val="0"/>
          <w:numId w:val="24"/>
        </w:numPr>
        <w:jc w:val="both"/>
        <w:rPr>
          <w:color w:val="000000"/>
          <w:sz w:val="24"/>
          <w:szCs w:val="24"/>
        </w:rPr>
      </w:pPr>
      <w:r w:rsidRPr="005D071E">
        <w:rPr>
          <w:color w:val="000000"/>
          <w:sz w:val="24"/>
          <w:szCs w:val="24"/>
        </w:rPr>
        <w:lastRenderedPageBreak/>
        <w:t>ключевой ролью предметно</w:t>
      </w:r>
      <w:r w:rsidRPr="005D071E">
        <w:rPr>
          <w:color w:val="000000"/>
          <w:sz w:val="24"/>
          <w:szCs w:val="24"/>
        </w:rPr>
        <w:softHyphen/>
      </w:r>
      <w:r w:rsidR="0068246C">
        <w:rPr>
          <w:color w:val="000000"/>
          <w:sz w:val="24"/>
          <w:szCs w:val="24"/>
        </w:rPr>
        <w:t>-</w:t>
      </w:r>
      <w:r w:rsidRPr="005D071E">
        <w:rPr>
          <w:color w:val="000000"/>
          <w:sz w:val="24"/>
          <w:szCs w:val="24"/>
        </w:rPr>
        <w:t>преобразовательной деятель</w:t>
      </w:r>
      <w:r w:rsidRPr="005D071E">
        <w:rPr>
          <w:color w:val="000000"/>
          <w:spacing w:val="2"/>
          <w:sz w:val="24"/>
          <w:szCs w:val="24"/>
        </w:rPr>
        <w:t xml:space="preserve">ности как основы </w:t>
      </w:r>
    </w:p>
    <w:p w:rsidR="005D071E" w:rsidRPr="005D071E" w:rsidRDefault="005D071E" w:rsidP="005D071E">
      <w:pPr>
        <w:widowControl/>
        <w:jc w:val="both"/>
        <w:rPr>
          <w:color w:val="000000"/>
          <w:sz w:val="24"/>
          <w:szCs w:val="24"/>
        </w:rPr>
      </w:pPr>
      <w:r w:rsidRPr="005D071E">
        <w:rPr>
          <w:color w:val="000000"/>
          <w:spacing w:val="2"/>
          <w:sz w:val="24"/>
          <w:szCs w:val="24"/>
        </w:rPr>
        <w:t xml:space="preserve">формирования системы универсальных </w:t>
      </w:r>
      <w:r w:rsidRPr="005D071E">
        <w:rPr>
          <w:color w:val="000000"/>
          <w:sz w:val="24"/>
          <w:szCs w:val="24"/>
        </w:rPr>
        <w:t>учебных действий;</w:t>
      </w:r>
    </w:p>
    <w:p w:rsidR="005D071E" w:rsidRPr="005D071E" w:rsidRDefault="005D071E" w:rsidP="00B57A76">
      <w:pPr>
        <w:widowControl/>
        <w:numPr>
          <w:ilvl w:val="0"/>
          <w:numId w:val="24"/>
        </w:numPr>
        <w:jc w:val="both"/>
        <w:rPr>
          <w:color w:val="000000"/>
          <w:sz w:val="24"/>
          <w:szCs w:val="24"/>
        </w:rPr>
      </w:pPr>
      <w:r w:rsidRPr="005D071E">
        <w:rPr>
          <w:color w:val="000000"/>
          <w:spacing w:val="2"/>
          <w:sz w:val="24"/>
          <w:szCs w:val="24"/>
        </w:rPr>
        <w:t>значением универсальных учебных действий моделиро</w:t>
      </w:r>
      <w:r w:rsidRPr="005D071E">
        <w:rPr>
          <w:color w:val="000000"/>
          <w:sz w:val="24"/>
          <w:szCs w:val="24"/>
        </w:rPr>
        <w:t xml:space="preserve">вания и планирования, </w:t>
      </w:r>
    </w:p>
    <w:p w:rsidR="005D071E" w:rsidRPr="005D071E" w:rsidRDefault="005D071E" w:rsidP="005D071E">
      <w:pPr>
        <w:widowControl/>
        <w:jc w:val="both"/>
        <w:rPr>
          <w:color w:val="000000"/>
          <w:sz w:val="24"/>
          <w:szCs w:val="24"/>
        </w:rPr>
      </w:pPr>
      <w:r w:rsidRPr="005D071E">
        <w:rPr>
          <w:color w:val="000000"/>
          <w:sz w:val="24"/>
          <w:szCs w:val="24"/>
        </w:rPr>
        <w:t xml:space="preserve">которые являются непосредственным предметом усвоения в ходе выполнения различных заданий </w:t>
      </w:r>
      <w:r w:rsidRPr="005D071E">
        <w:rPr>
          <w:color w:val="000000"/>
          <w:spacing w:val="2"/>
          <w:sz w:val="24"/>
          <w:szCs w:val="24"/>
        </w:rPr>
        <w:t xml:space="preserve">по курсу (так, в ходе решения </w:t>
      </w:r>
      <w:proofErr w:type="gramStart"/>
      <w:r w:rsidRPr="005D071E">
        <w:rPr>
          <w:color w:val="000000"/>
          <w:spacing w:val="2"/>
          <w:sz w:val="24"/>
          <w:szCs w:val="24"/>
        </w:rPr>
        <w:t>задач</w:t>
      </w:r>
      <w:proofErr w:type="gramEnd"/>
      <w:r w:rsidRPr="005D071E">
        <w:rPr>
          <w:color w:val="000000"/>
          <w:spacing w:val="2"/>
          <w:sz w:val="24"/>
          <w:szCs w:val="24"/>
        </w:rPr>
        <w:t xml:space="preserve"> на конструирование обучающиеся учатся использовать схемы, карты и модели, </w:t>
      </w:r>
      <w:r w:rsidRPr="005D071E">
        <w:rPr>
          <w:color w:val="000000"/>
          <w:spacing w:val="-2"/>
          <w:sz w:val="24"/>
          <w:szCs w:val="24"/>
        </w:rPr>
        <w:t>задающие полную ориентировочную основу выполнения пред</w:t>
      </w:r>
      <w:r w:rsidRPr="005D071E">
        <w:rPr>
          <w:color w:val="000000"/>
          <w:spacing w:val="2"/>
          <w:sz w:val="24"/>
          <w:szCs w:val="24"/>
        </w:rPr>
        <w:t xml:space="preserve">ложенных заданий и позволяющие выделять необходимую </w:t>
      </w:r>
      <w:r w:rsidRPr="005D071E">
        <w:rPr>
          <w:color w:val="000000"/>
          <w:sz w:val="24"/>
          <w:szCs w:val="24"/>
        </w:rPr>
        <w:t>систему ориентиров);</w:t>
      </w:r>
    </w:p>
    <w:p w:rsidR="005D071E" w:rsidRPr="005D071E" w:rsidRDefault="005D071E" w:rsidP="00B57A76">
      <w:pPr>
        <w:widowControl/>
        <w:numPr>
          <w:ilvl w:val="0"/>
          <w:numId w:val="24"/>
        </w:numPr>
        <w:jc w:val="both"/>
        <w:rPr>
          <w:color w:val="000000"/>
          <w:sz w:val="24"/>
          <w:szCs w:val="24"/>
        </w:rPr>
      </w:pPr>
      <w:r w:rsidRPr="005D071E">
        <w:rPr>
          <w:color w:val="000000"/>
          <w:sz w:val="24"/>
          <w:szCs w:val="24"/>
        </w:rPr>
        <w:t>специальной организацией процесса планомерно</w:t>
      </w:r>
      <w:r w:rsidRPr="005D071E">
        <w:rPr>
          <w:color w:val="000000"/>
          <w:sz w:val="24"/>
          <w:szCs w:val="24"/>
        </w:rPr>
        <w:softHyphen/>
        <w:t>поэтап</w:t>
      </w:r>
      <w:r w:rsidRPr="005D071E">
        <w:rPr>
          <w:color w:val="000000"/>
          <w:spacing w:val="2"/>
          <w:sz w:val="24"/>
          <w:szCs w:val="24"/>
        </w:rPr>
        <w:t xml:space="preserve">ной отработки </w:t>
      </w:r>
    </w:p>
    <w:p w:rsidR="005D071E" w:rsidRPr="005D071E" w:rsidRDefault="005D071E" w:rsidP="005D071E">
      <w:pPr>
        <w:widowControl/>
        <w:jc w:val="both"/>
        <w:rPr>
          <w:color w:val="000000"/>
          <w:sz w:val="24"/>
          <w:szCs w:val="24"/>
        </w:rPr>
      </w:pPr>
      <w:r w:rsidRPr="005D071E">
        <w:rPr>
          <w:color w:val="000000"/>
          <w:spacing w:val="2"/>
          <w:sz w:val="24"/>
          <w:szCs w:val="24"/>
        </w:rPr>
        <w:t>предметно</w:t>
      </w:r>
      <w:r w:rsidR="0068246C">
        <w:rPr>
          <w:color w:val="000000"/>
          <w:spacing w:val="2"/>
          <w:sz w:val="24"/>
          <w:szCs w:val="24"/>
        </w:rPr>
        <w:t>-</w:t>
      </w:r>
      <w:r w:rsidRPr="005D071E">
        <w:rPr>
          <w:color w:val="000000"/>
          <w:spacing w:val="2"/>
          <w:sz w:val="24"/>
          <w:szCs w:val="24"/>
        </w:rPr>
        <w:t xml:space="preserve">преобразовательной деятельности </w:t>
      </w:r>
      <w:r w:rsidRPr="005D071E">
        <w:rPr>
          <w:color w:val="000000"/>
          <w:sz w:val="24"/>
          <w:szCs w:val="24"/>
        </w:rPr>
        <w:t>обучающихся в генезисе и развитии психологических новообразований младшего школьного возраста — умении осуществлять анализ, действовать во внутреннем умственном плане; рефлексией как осознанием содержания и оснований выполняемой деятельности;</w:t>
      </w:r>
    </w:p>
    <w:p w:rsidR="005D071E" w:rsidRPr="005D071E" w:rsidRDefault="005D071E" w:rsidP="00B57A76">
      <w:pPr>
        <w:widowControl/>
        <w:numPr>
          <w:ilvl w:val="0"/>
          <w:numId w:val="24"/>
        </w:numPr>
        <w:jc w:val="both"/>
        <w:rPr>
          <w:color w:val="000000"/>
          <w:sz w:val="24"/>
          <w:szCs w:val="24"/>
        </w:rPr>
      </w:pPr>
      <w:r w:rsidRPr="005D071E">
        <w:rPr>
          <w:color w:val="000000"/>
          <w:spacing w:val="2"/>
          <w:sz w:val="24"/>
          <w:szCs w:val="24"/>
        </w:rPr>
        <w:t xml:space="preserve">широким использованием форм группового сотрудничества и проектных </w:t>
      </w:r>
    </w:p>
    <w:p w:rsidR="005D071E" w:rsidRPr="005D071E" w:rsidRDefault="005D071E" w:rsidP="005D071E">
      <w:pPr>
        <w:widowControl/>
        <w:jc w:val="both"/>
        <w:rPr>
          <w:color w:val="000000"/>
          <w:sz w:val="24"/>
          <w:szCs w:val="24"/>
        </w:rPr>
      </w:pPr>
      <w:r w:rsidRPr="005D071E">
        <w:rPr>
          <w:color w:val="000000"/>
          <w:spacing w:val="2"/>
          <w:sz w:val="24"/>
          <w:szCs w:val="24"/>
        </w:rPr>
        <w:t xml:space="preserve">форм работы для реализации учебных </w:t>
      </w:r>
      <w:r w:rsidRPr="005D071E">
        <w:rPr>
          <w:color w:val="000000"/>
          <w:sz w:val="24"/>
          <w:szCs w:val="24"/>
        </w:rPr>
        <w:t>целей курса;</w:t>
      </w:r>
    </w:p>
    <w:p w:rsidR="005D071E" w:rsidRPr="005D071E" w:rsidRDefault="005D071E" w:rsidP="00B57A76">
      <w:pPr>
        <w:widowControl/>
        <w:numPr>
          <w:ilvl w:val="0"/>
          <w:numId w:val="24"/>
        </w:numPr>
        <w:jc w:val="both"/>
        <w:rPr>
          <w:color w:val="000000"/>
          <w:sz w:val="24"/>
          <w:szCs w:val="24"/>
        </w:rPr>
      </w:pPr>
      <w:r w:rsidRPr="005D071E">
        <w:rPr>
          <w:color w:val="000000"/>
          <w:sz w:val="24"/>
          <w:szCs w:val="24"/>
        </w:rPr>
        <w:t xml:space="preserve">формированием первоначальных элементов </w:t>
      </w:r>
      <w:proofErr w:type="gramStart"/>
      <w:r w:rsidRPr="005D071E">
        <w:rPr>
          <w:color w:val="000000"/>
          <w:sz w:val="24"/>
          <w:szCs w:val="24"/>
        </w:rPr>
        <w:t>ИКТ</w:t>
      </w:r>
      <w:r w:rsidRPr="005D071E">
        <w:rPr>
          <w:color w:val="000000"/>
          <w:sz w:val="24"/>
          <w:szCs w:val="24"/>
        </w:rPr>
        <w:softHyphen/>
      </w:r>
      <w:r w:rsidR="0068246C">
        <w:rPr>
          <w:color w:val="000000"/>
          <w:sz w:val="24"/>
          <w:szCs w:val="24"/>
        </w:rPr>
        <w:t>-</w:t>
      </w:r>
      <w:r w:rsidRPr="005D071E">
        <w:rPr>
          <w:color w:val="000000"/>
          <w:sz w:val="24"/>
          <w:szCs w:val="24"/>
        </w:rPr>
        <w:t>компетентности</w:t>
      </w:r>
      <w:proofErr w:type="gramEnd"/>
    </w:p>
    <w:p w:rsidR="005D071E" w:rsidRPr="005D071E" w:rsidRDefault="005D071E" w:rsidP="005D071E">
      <w:pPr>
        <w:widowControl/>
        <w:jc w:val="both"/>
        <w:rPr>
          <w:color w:val="000000"/>
          <w:sz w:val="24"/>
          <w:szCs w:val="24"/>
        </w:rPr>
      </w:pPr>
      <w:r w:rsidRPr="005D071E">
        <w:rPr>
          <w:color w:val="000000"/>
          <w:sz w:val="24"/>
          <w:szCs w:val="24"/>
        </w:rPr>
        <w:t>обучающихся.</w:t>
      </w:r>
    </w:p>
    <w:p w:rsidR="005D071E" w:rsidRPr="005D071E" w:rsidRDefault="005D071E" w:rsidP="005D071E">
      <w:pPr>
        <w:autoSpaceDE/>
        <w:autoSpaceDN/>
        <w:adjustRightInd/>
        <w:spacing w:after="120"/>
        <w:ind w:firstLine="454"/>
        <w:jc w:val="both"/>
        <w:rPr>
          <w:rFonts w:eastAsia="Andale Sans UI"/>
          <w:kern w:val="2"/>
          <w:sz w:val="24"/>
          <w:szCs w:val="24"/>
          <w:lang w:eastAsia="ar-SA"/>
        </w:rPr>
      </w:pPr>
      <w:r w:rsidRPr="005D071E">
        <w:rPr>
          <w:rFonts w:eastAsia="Andale Sans UI"/>
          <w:kern w:val="2"/>
          <w:sz w:val="24"/>
          <w:szCs w:val="24"/>
          <w:lang w:eastAsia="ar-SA"/>
        </w:rPr>
        <w:t>Изучение технологии обеспечивает реализацию следующих целей:</w:t>
      </w:r>
    </w:p>
    <w:p w:rsidR="005D071E" w:rsidRPr="005D071E" w:rsidRDefault="005D071E" w:rsidP="00B57A76">
      <w:pPr>
        <w:widowControl/>
        <w:numPr>
          <w:ilvl w:val="0"/>
          <w:numId w:val="24"/>
        </w:numPr>
        <w:jc w:val="both"/>
        <w:rPr>
          <w:color w:val="000000"/>
          <w:sz w:val="24"/>
          <w:szCs w:val="24"/>
        </w:rPr>
      </w:pPr>
      <w:r w:rsidRPr="005D071E">
        <w:rPr>
          <w:color w:val="000000"/>
          <w:sz w:val="24"/>
          <w:szCs w:val="24"/>
        </w:rPr>
        <w:t xml:space="preserve">формирование картины мира материальной и духовной культуры как продукта </w:t>
      </w:r>
    </w:p>
    <w:p w:rsidR="005D071E" w:rsidRPr="005D071E" w:rsidRDefault="005D071E" w:rsidP="005D071E">
      <w:pPr>
        <w:widowControl/>
        <w:jc w:val="both"/>
        <w:rPr>
          <w:color w:val="000000"/>
          <w:sz w:val="24"/>
          <w:szCs w:val="24"/>
        </w:rPr>
      </w:pPr>
      <w:r w:rsidRPr="005D071E">
        <w:rPr>
          <w:color w:val="000000"/>
          <w:sz w:val="24"/>
          <w:szCs w:val="24"/>
        </w:rPr>
        <w:t>творческой предметно</w:t>
      </w:r>
      <w:r w:rsidR="0068246C">
        <w:rPr>
          <w:color w:val="000000"/>
          <w:sz w:val="24"/>
          <w:szCs w:val="24"/>
        </w:rPr>
        <w:t>-</w:t>
      </w:r>
      <w:r w:rsidRPr="005D071E">
        <w:rPr>
          <w:color w:val="000000"/>
          <w:sz w:val="24"/>
          <w:szCs w:val="24"/>
        </w:rPr>
        <w:softHyphen/>
        <w:t>преобразующей деятельности человека;</w:t>
      </w:r>
    </w:p>
    <w:p w:rsidR="005D071E" w:rsidRPr="005D071E" w:rsidRDefault="005D071E" w:rsidP="00B57A76">
      <w:pPr>
        <w:widowControl/>
        <w:numPr>
          <w:ilvl w:val="0"/>
          <w:numId w:val="24"/>
        </w:numPr>
        <w:jc w:val="both"/>
        <w:rPr>
          <w:color w:val="000000"/>
          <w:sz w:val="24"/>
          <w:szCs w:val="24"/>
        </w:rPr>
      </w:pPr>
      <w:r w:rsidRPr="005D071E">
        <w:rPr>
          <w:color w:val="000000"/>
          <w:spacing w:val="2"/>
          <w:sz w:val="24"/>
          <w:szCs w:val="24"/>
        </w:rPr>
        <w:t>развитие знаково</w:t>
      </w:r>
      <w:r w:rsidR="0068246C">
        <w:rPr>
          <w:color w:val="000000"/>
          <w:spacing w:val="2"/>
          <w:sz w:val="24"/>
          <w:szCs w:val="24"/>
        </w:rPr>
        <w:t>-</w:t>
      </w:r>
      <w:r w:rsidRPr="005D071E">
        <w:rPr>
          <w:color w:val="000000"/>
          <w:spacing w:val="2"/>
          <w:sz w:val="24"/>
          <w:szCs w:val="24"/>
        </w:rPr>
        <w:softHyphen/>
        <w:t xml:space="preserve">символического и пространственного </w:t>
      </w:r>
      <w:r w:rsidRPr="005D071E">
        <w:rPr>
          <w:color w:val="000000"/>
          <w:sz w:val="24"/>
          <w:szCs w:val="24"/>
        </w:rPr>
        <w:t xml:space="preserve">мышления, </w:t>
      </w:r>
    </w:p>
    <w:p w:rsidR="005D071E" w:rsidRPr="005D071E" w:rsidRDefault="005D071E" w:rsidP="005D071E">
      <w:pPr>
        <w:widowControl/>
        <w:jc w:val="both"/>
        <w:rPr>
          <w:color w:val="000000"/>
          <w:sz w:val="24"/>
          <w:szCs w:val="24"/>
        </w:rPr>
      </w:pPr>
      <w:r w:rsidRPr="005D071E">
        <w:rPr>
          <w:color w:val="000000"/>
          <w:sz w:val="24"/>
          <w:szCs w:val="24"/>
        </w:rPr>
        <w:t xml:space="preserve">творческого и репродуктивного воображения на </w:t>
      </w:r>
      <w:r w:rsidRPr="005D071E">
        <w:rPr>
          <w:color w:val="000000"/>
          <w:spacing w:val="2"/>
          <w:sz w:val="24"/>
          <w:szCs w:val="24"/>
        </w:rPr>
        <w:t>основе развития способности обучающегося к моделирова</w:t>
      </w:r>
      <w:r w:rsidRPr="005D071E">
        <w:rPr>
          <w:color w:val="000000"/>
          <w:sz w:val="24"/>
          <w:szCs w:val="24"/>
        </w:rPr>
        <w:t>нию и отображению объекта и процесса его преобразования в форме моделей (рисунков, планов, схем, чертежей);</w:t>
      </w:r>
    </w:p>
    <w:p w:rsidR="005D071E" w:rsidRPr="005D071E" w:rsidRDefault="005D071E" w:rsidP="00B57A76">
      <w:pPr>
        <w:widowControl/>
        <w:numPr>
          <w:ilvl w:val="0"/>
          <w:numId w:val="24"/>
        </w:numPr>
        <w:jc w:val="both"/>
        <w:rPr>
          <w:color w:val="000000"/>
          <w:sz w:val="24"/>
          <w:szCs w:val="24"/>
        </w:rPr>
      </w:pPr>
      <w:r w:rsidRPr="005D071E">
        <w:rPr>
          <w:color w:val="000000"/>
          <w:spacing w:val="-2"/>
          <w:sz w:val="24"/>
          <w:szCs w:val="24"/>
        </w:rPr>
        <w:t xml:space="preserve">развитие регулятивных действий, включая целеполагание; </w:t>
      </w:r>
      <w:r w:rsidRPr="005D071E">
        <w:rPr>
          <w:color w:val="000000"/>
          <w:spacing w:val="2"/>
          <w:sz w:val="24"/>
          <w:szCs w:val="24"/>
        </w:rPr>
        <w:t xml:space="preserve">планирование </w:t>
      </w:r>
    </w:p>
    <w:p w:rsidR="005D071E" w:rsidRPr="005D071E" w:rsidRDefault="005D071E" w:rsidP="005D071E">
      <w:pPr>
        <w:widowControl/>
        <w:jc w:val="both"/>
        <w:rPr>
          <w:color w:val="000000"/>
          <w:sz w:val="24"/>
          <w:szCs w:val="24"/>
        </w:rPr>
      </w:pPr>
      <w:r w:rsidRPr="005D071E">
        <w:rPr>
          <w:color w:val="000000"/>
          <w:spacing w:val="2"/>
          <w:sz w:val="24"/>
          <w:szCs w:val="24"/>
        </w:rPr>
        <w:t>(умение составлять план действий и приме</w:t>
      </w:r>
      <w:r w:rsidRPr="005D071E">
        <w:rPr>
          <w:color w:val="000000"/>
          <w:sz w:val="24"/>
          <w:szCs w:val="24"/>
        </w:rPr>
        <w:t>нять его для решения задач); прогнозирование (предвосхищение будущего результата при различных условиях выполнения действия); контроль, коррекция и оценка;</w:t>
      </w:r>
    </w:p>
    <w:p w:rsidR="005D071E" w:rsidRPr="005D071E" w:rsidRDefault="005D071E" w:rsidP="00B57A76">
      <w:pPr>
        <w:widowControl/>
        <w:numPr>
          <w:ilvl w:val="0"/>
          <w:numId w:val="24"/>
        </w:numPr>
        <w:jc w:val="both"/>
        <w:rPr>
          <w:color w:val="000000"/>
          <w:sz w:val="24"/>
          <w:szCs w:val="24"/>
        </w:rPr>
      </w:pPr>
      <w:r w:rsidRPr="005D071E">
        <w:rPr>
          <w:color w:val="000000"/>
          <w:sz w:val="24"/>
          <w:szCs w:val="24"/>
        </w:rPr>
        <w:t xml:space="preserve">формирование внутреннего плана на основе поэтапной отработки </w:t>
      </w:r>
    </w:p>
    <w:p w:rsidR="005D071E" w:rsidRPr="005D071E" w:rsidRDefault="005D071E" w:rsidP="005D071E">
      <w:pPr>
        <w:widowControl/>
        <w:jc w:val="both"/>
        <w:rPr>
          <w:color w:val="000000"/>
          <w:sz w:val="24"/>
          <w:szCs w:val="24"/>
        </w:rPr>
      </w:pPr>
      <w:r w:rsidRPr="005D071E">
        <w:rPr>
          <w:color w:val="000000"/>
          <w:sz w:val="24"/>
          <w:szCs w:val="24"/>
        </w:rPr>
        <w:t>предметно</w:t>
      </w:r>
      <w:r w:rsidR="0068246C">
        <w:rPr>
          <w:color w:val="000000"/>
          <w:sz w:val="24"/>
          <w:szCs w:val="24"/>
        </w:rPr>
        <w:t>-</w:t>
      </w:r>
      <w:r w:rsidRPr="005D071E">
        <w:rPr>
          <w:color w:val="000000"/>
          <w:sz w:val="24"/>
          <w:szCs w:val="24"/>
        </w:rPr>
        <w:softHyphen/>
        <w:t>преобразующих действий;</w:t>
      </w:r>
    </w:p>
    <w:p w:rsidR="005D071E" w:rsidRPr="005D071E" w:rsidRDefault="005D071E" w:rsidP="00B57A76">
      <w:pPr>
        <w:widowControl/>
        <w:numPr>
          <w:ilvl w:val="0"/>
          <w:numId w:val="24"/>
        </w:numPr>
        <w:jc w:val="both"/>
        <w:rPr>
          <w:color w:val="000000"/>
          <w:sz w:val="24"/>
          <w:szCs w:val="24"/>
        </w:rPr>
      </w:pPr>
      <w:r w:rsidRPr="005D071E">
        <w:rPr>
          <w:color w:val="000000"/>
          <w:sz w:val="24"/>
          <w:szCs w:val="24"/>
        </w:rPr>
        <w:t>развитие планирующей и регулирующей функций речи;</w:t>
      </w:r>
    </w:p>
    <w:p w:rsidR="005D071E" w:rsidRPr="005D071E" w:rsidRDefault="005D071E" w:rsidP="00B57A76">
      <w:pPr>
        <w:widowControl/>
        <w:numPr>
          <w:ilvl w:val="0"/>
          <w:numId w:val="24"/>
        </w:numPr>
        <w:jc w:val="both"/>
        <w:rPr>
          <w:color w:val="000000"/>
          <w:sz w:val="24"/>
          <w:szCs w:val="24"/>
        </w:rPr>
      </w:pPr>
      <w:r w:rsidRPr="005D071E">
        <w:rPr>
          <w:color w:val="000000"/>
          <w:sz w:val="24"/>
          <w:szCs w:val="24"/>
        </w:rPr>
        <w:t xml:space="preserve">развитие коммуникативной компетентности </w:t>
      </w:r>
      <w:proofErr w:type="gramStart"/>
      <w:r w:rsidRPr="005D071E">
        <w:rPr>
          <w:color w:val="000000"/>
          <w:sz w:val="24"/>
          <w:szCs w:val="24"/>
        </w:rPr>
        <w:t>обучающихся</w:t>
      </w:r>
      <w:proofErr w:type="gramEnd"/>
      <w:r w:rsidRPr="005D071E">
        <w:rPr>
          <w:color w:val="000000"/>
          <w:sz w:val="24"/>
          <w:szCs w:val="24"/>
        </w:rPr>
        <w:t xml:space="preserve"> на основе </w:t>
      </w:r>
    </w:p>
    <w:p w:rsidR="005D071E" w:rsidRPr="005D071E" w:rsidRDefault="005D071E" w:rsidP="005D071E">
      <w:pPr>
        <w:widowControl/>
        <w:jc w:val="both"/>
        <w:rPr>
          <w:color w:val="000000"/>
          <w:sz w:val="24"/>
          <w:szCs w:val="24"/>
        </w:rPr>
      </w:pPr>
      <w:r w:rsidRPr="005D071E">
        <w:rPr>
          <w:color w:val="000000"/>
          <w:sz w:val="24"/>
          <w:szCs w:val="24"/>
        </w:rPr>
        <w:t>организации совместно</w:t>
      </w:r>
      <w:r w:rsidRPr="005D071E">
        <w:rPr>
          <w:color w:val="000000"/>
          <w:sz w:val="24"/>
          <w:szCs w:val="24"/>
        </w:rPr>
        <w:softHyphen/>
        <w:t>продуктивной деятельности;</w:t>
      </w:r>
    </w:p>
    <w:p w:rsidR="005D071E" w:rsidRPr="005D071E" w:rsidRDefault="005D071E" w:rsidP="00B57A76">
      <w:pPr>
        <w:widowControl/>
        <w:numPr>
          <w:ilvl w:val="0"/>
          <w:numId w:val="25"/>
        </w:numPr>
        <w:jc w:val="both"/>
        <w:rPr>
          <w:color w:val="000000"/>
          <w:sz w:val="24"/>
          <w:szCs w:val="24"/>
        </w:rPr>
      </w:pPr>
      <w:r w:rsidRPr="005D071E">
        <w:rPr>
          <w:color w:val="000000"/>
          <w:spacing w:val="2"/>
          <w:sz w:val="24"/>
          <w:szCs w:val="24"/>
        </w:rPr>
        <w:t xml:space="preserve">развитие эстетических представлений и критериев на основе изобразительной </w:t>
      </w:r>
    </w:p>
    <w:p w:rsidR="005D071E" w:rsidRPr="005D071E" w:rsidRDefault="005D071E" w:rsidP="005D071E">
      <w:pPr>
        <w:widowControl/>
        <w:jc w:val="both"/>
        <w:rPr>
          <w:color w:val="000000"/>
          <w:sz w:val="24"/>
          <w:szCs w:val="24"/>
        </w:rPr>
      </w:pPr>
      <w:r w:rsidRPr="005D071E">
        <w:rPr>
          <w:color w:val="000000"/>
          <w:spacing w:val="2"/>
          <w:sz w:val="24"/>
          <w:szCs w:val="24"/>
        </w:rPr>
        <w:t>и художественной конструктивной</w:t>
      </w:r>
      <w:r w:rsidRPr="005D071E">
        <w:rPr>
          <w:color w:val="000000"/>
          <w:sz w:val="24"/>
          <w:szCs w:val="24"/>
        </w:rPr>
        <w:t xml:space="preserve"> деятельности;</w:t>
      </w:r>
    </w:p>
    <w:p w:rsidR="005D071E" w:rsidRPr="005D071E" w:rsidRDefault="005D071E" w:rsidP="00B57A76">
      <w:pPr>
        <w:widowControl/>
        <w:numPr>
          <w:ilvl w:val="0"/>
          <w:numId w:val="25"/>
        </w:numPr>
        <w:jc w:val="both"/>
        <w:rPr>
          <w:color w:val="000000"/>
          <w:sz w:val="24"/>
          <w:szCs w:val="24"/>
        </w:rPr>
      </w:pPr>
      <w:r w:rsidRPr="005D071E">
        <w:rPr>
          <w:color w:val="000000"/>
          <w:sz w:val="24"/>
          <w:szCs w:val="24"/>
        </w:rPr>
        <w:t xml:space="preserve">формирование мотивации успеха и достижений младших школьников, </w:t>
      </w:r>
    </w:p>
    <w:p w:rsidR="005D071E" w:rsidRPr="005D071E" w:rsidRDefault="005D071E" w:rsidP="005D071E">
      <w:pPr>
        <w:widowControl/>
        <w:jc w:val="both"/>
        <w:rPr>
          <w:color w:val="000000"/>
          <w:sz w:val="24"/>
          <w:szCs w:val="24"/>
        </w:rPr>
      </w:pPr>
      <w:r w:rsidRPr="005D071E">
        <w:rPr>
          <w:color w:val="000000"/>
          <w:sz w:val="24"/>
          <w:szCs w:val="24"/>
        </w:rPr>
        <w:t>творческой самореализации на основе эффективной организации предметно</w:t>
      </w:r>
      <w:r w:rsidR="0068246C">
        <w:rPr>
          <w:color w:val="000000"/>
          <w:sz w:val="24"/>
          <w:szCs w:val="24"/>
        </w:rPr>
        <w:t>-</w:t>
      </w:r>
      <w:r w:rsidRPr="005D071E">
        <w:rPr>
          <w:color w:val="000000"/>
          <w:sz w:val="24"/>
          <w:szCs w:val="24"/>
        </w:rPr>
        <w:softHyphen/>
        <w:t>преобразующей символико</w:t>
      </w:r>
      <w:r w:rsidRPr="005D071E">
        <w:rPr>
          <w:color w:val="000000"/>
          <w:sz w:val="24"/>
          <w:szCs w:val="24"/>
        </w:rPr>
        <w:softHyphen/>
      </w:r>
      <w:r w:rsidR="0068246C">
        <w:rPr>
          <w:color w:val="000000"/>
          <w:sz w:val="24"/>
          <w:szCs w:val="24"/>
        </w:rPr>
        <w:t>-</w:t>
      </w:r>
      <w:r w:rsidRPr="005D071E">
        <w:rPr>
          <w:color w:val="000000"/>
          <w:sz w:val="24"/>
          <w:szCs w:val="24"/>
        </w:rPr>
        <w:t>моделирующей деятельности;</w:t>
      </w:r>
    </w:p>
    <w:p w:rsidR="005D071E" w:rsidRPr="005D071E" w:rsidRDefault="005D071E" w:rsidP="00B57A76">
      <w:pPr>
        <w:widowControl/>
        <w:numPr>
          <w:ilvl w:val="0"/>
          <w:numId w:val="25"/>
        </w:numPr>
        <w:jc w:val="both"/>
        <w:rPr>
          <w:color w:val="000000"/>
          <w:sz w:val="24"/>
          <w:szCs w:val="24"/>
        </w:rPr>
      </w:pPr>
      <w:r w:rsidRPr="005D071E">
        <w:rPr>
          <w:color w:val="000000"/>
          <w:sz w:val="24"/>
          <w:szCs w:val="24"/>
        </w:rPr>
        <w:t xml:space="preserve">ознакомление обучающихся с миром профессий и их социальным значением, </w:t>
      </w:r>
    </w:p>
    <w:p w:rsidR="005D071E" w:rsidRPr="005D071E" w:rsidRDefault="005D071E" w:rsidP="005D071E">
      <w:pPr>
        <w:widowControl/>
        <w:jc w:val="both"/>
        <w:rPr>
          <w:color w:val="000000"/>
          <w:sz w:val="24"/>
          <w:szCs w:val="24"/>
        </w:rPr>
      </w:pPr>
      <w:r w:rsidRPr="005D071E">
        <w:rPr>
          <w:color w:val="000000"/>
          <w:sz w:val="24"/>
          <w:szCs w:val="24"/>
        </w:rPr>
        <w:t xml:space="preserve">историей их возникновения и развития </w:t>
      </w:r>
      <w:r w:rsidRPr="005D071E">
        <w:rPr>
          <w:color w:val="000000"/>
          <w:spacing w:val="2"/>
          <w:sz w:val="24"/>
          <w:szCs w:val="24"/>
        </w:rPr>
        <w:t>как первая ступень формирования готовности к предвари</w:t>
      </w:r>
      <w:r w:rsidRPr="005D071E">
        <w:rPr>
          <w:color w:val="000000"/>
          <w:sz w:val="24"/>
          <w:szCs w:val="24"/>
        </w:rPr>
        <w:t>тельному профессиональному самоопределению;</w:t>
      </w:r>
    </w:p>
    <w:p w:rsidR="005D071E" w:rsidRPr="005D071E" w:rsidRDefault="005D071E" w:rsidP="00B57A76">
      <w:pPr>
        <w:widowControl/>
        <w:numPr>
          <w:ilvl w:val="0"/>
          <w:numId w:val="25"/>
        </w:numPr>
        <w:jc w:val="both"/>
        <w:rPr>
          <w:b/>
          <w:bCs/>
          <w:color w:val="000000"/>
          <w:sz w:val="24"/>
          <w:szCs w:val="24"/>
        </w:rPr>
      </w:pPr>
      <w:r w:rsidRPr="005D071E">
        <w:rPr>
          <w:color w:val="000000"/>
          <w:spacing w:val="-2"/>
          <w:sz w:val="24"/>
          <w:szCs w:val="24"/>
        </w:rPr>
        <w:t>формирование ИКТ</w:t>
      </w:r>
      <w:r w:rsidRPr="005D071E">
        <w:rPr>
          <w:color w:val="000000"/>
          <w:spacing w:val="-2"/>
          <w:sz w:val="24"/>
          <w:szCs w:val="24"/>
        </w:rPr>
        <w:softHyphen/>
      </w:r>
      <w:r w:rsidR="0068246C">
        <w:rPr>
          <w:color w:val="000000"/>
          <w:spacing w:val="-2"/>
          <w:sz w:val="24"/>
          <w:szCs w:val="24"/>
        </w:rPr>
        <w:t>-</w:t>
      </w:r>
      <w:r w:rsidRPr="005D071E">
        <w:rPr>
          <w:color w:val="000000"/>
          <w:spacing w:val="-2"/>
          <w:sz w:val="24"/>
          <w:szCs w:val="24"/>
        </w:rPr>
        <w:t xml:space="preserve">компетентности </w:t>
      </w:r>
      <w:proofErr w:type="gramStart"/>
      <w:r w:rsidRPr="005D071E">
        <w:rPr>
          <w:color w:val="000000"/>
          <w:spacing w:val="-2"/>
          <w:sz w:val="24"/>
          <w:szCs w:val="24"/>
        </w:rPr>
        <w:t>обучающихся</w:t>
      </w:r>
      <w:proofErr w:type="gramEnd"/>
      <w:r w:rsidRPr="005D071E">
        <w:rPr>
          <w:color w:val="000000"/>
          <w:spacing w:val="-2"/>
          <w:sz w:val="24"/>
          <w:szCs w:val="24"/>
        </w:rPr>
        <w:t>, вклю</w:t>
      </w:r>
      <w:r w:rsidRPr="005D071E">
        <w:rPr>
          <w:color w:val="000000"/>
          <w:sz w:val="24"/>
          <w:szCs w:val="24"/>
        </w:rPr>
        <w:t xml:space="preserve">чая ознакомление с </w:t>
      </w:r>
    </w:p>
    <w:p w:rsidR="005D071E" w:rsidRPr="005D071E" w:rsidRDefault="005D071E" w:rsidP="005D071E">
      <w:pPr>
        <w:widowControl/>
        <w:jc w:val="both"/>
        <w:rPr>
          <w:b/>
          <w:bCs/>
          <w:color w:val="000000"/>
          <w:sz w:val="24"/>
          <w:szCs w:val="24"/>
        </w:rPr>
      </w:pPr>
      <w:r w:rsidRPr="005D071E">
        <w:rPr>
          <w:color w:val="000000"/>
          <w:sz w:val="24"/>
          <w:szCs w:val="24"/>
        </w:rPr>
        <w:t>правилами жизни людей в мире инфор</w:t>
      </w:r>
      <w:r w:rsidRPr="005D071E">
        <w:rPr>
          <w:color w:val="000000"/>
          <w:spacing w:val="2"/>
          <w:sz w:val="24"/>
          <w:szCs w:val="24"/>
        </w:rPr>
        <w:t>мации: избирательность в потреблении информации, ува</w:t>
      </w:r>
      <w:r w:rsidRPr="005D071E">
        <w:rPr>
          <w:color w:val="000000"/>
          <w:sz w:val="24"/>
          <w:szCs w:val="24"/>
        </w:rPr>
        <w:t>жение к личной информации другого человека, к процессу познания учения, к состоянию неполного знания и другим аспектам.</w:t>
      </w:r>
    </w:p>
    <w:p w:rsidR="005D071E" w:rsidRPr="005D071E" w:rsidRDefault="005D071E" w:rsidP="005D071E">
      <w:pPr>
        <w:autoSpaceDE/>
        <w:autoSpaceDN/>
        <w:adjustRightInd/>
        <w:spacing w:after="120"/>
        <w:ind w:firstLine="454"/>
        <w:jc w:val="both"/>
        <w:rPr>
          <w:rFonts w:eastAsia="Andale Sans UI"/>
          <w:kern w:val="2"/>
          <w:sz w:val="24"/>
          <w:szCs w:val="24"/>
          <w:lang w:eastAsia="ar-SA"/>
        </w:rPr>
      </w:pPr>
      <w:r w:rsidRPr="005D071E">
        <w:rPr>
          <w:rFonts w:eastAsia="Andale Sans UI"/>
          <w:b/>
          <w:bCs/>
          <w:kern w:val="2"/>
          <w:sz w:val="24"/>
          <w:szCs w:val="24"/>
          <w:lang w:eastAsia="ar-SA"/>
        </w:rPr>
        <w:t>«Физическая культура».</w:t>
      </w:r>
      <w:r w:rsidRPr="005D071E">
        <w:rPr>
          <w:rFonts w:eastAsia="Andale Sans UI"/>
          <w:kern w:val="2"/>
          <w:sz w:val="24"/>
          <w:szCs w:val="24"/>
          <w:lang w:eastAsia="ar-SA"/>
        </w:rPr>
        <w:t xml:space="preserve"> Этот предмет обеспечивает формирование личностных универсальных действий:</w:t>
      </w:r>
    </w:p>
    <w:p w:rsidR="005D071E" w:rsidRPr="005D071E" w:rsidRDefault="005D071E" w:rsidP="00B57A76">
      <w:pPr>
        <w:widowControl/>
        <w:numPr>
          <w:ilvl w:val="0"/>
          <w:numId w:val="25"/>
        </w:numPr>
        <w:jc w:val="both"/>
        <w:rPr>
          <w:color w:val="000000"/>
          <w:sz w:val="24"/>
          <w:szCs w:val="24"/>
        </w:rPr>
      </w:pPr>
      <w:r w:rsidRPr="005D071E">
        <w:rPr>
          <w:color w:val="000000"/>
          <w:sz w:val="24"/>
          <w:szCs w:val="24"/>
        </w:rPr>
        <w:t xml:space="preserve">основ общекультурной и российской гражданской идентичности как чувства </w:t>
      </w:r>
    </w:p>
    <w:p w:rsidR="005D071E" w:rsidRPr="005D071E" w:rsidRDefault="005D071E" w:rsidP="005D071E">
      <w:pPr>
        <w:widowControl/>
        <w:jc w:val="both"/>
        <w:rPr>
          <w:color w:val="000000"/>
          <w:sz w:val="24"/>
          <w:szCs w:val="24"/>
        </w:rPr>
      </w:pPr>
      <w:r w:rsidRPr="005D071E">
        <w:rPr>
          <w:color w:val="000000"/>
          <w:sz w:val="24"/>
          <w:szCs w:val="24"/>
        </w:rPr>
        <w:t>гордости за достижения в мировом и отечественном спорте;</w:t>
      </w:r>
    </w:p>
    <w:p w:rsidR="005D071E" w:rsidRPr="005D071E" w:rsidRDefault="005D071E" w:rsidP="00B57A76">
      <w:pPr>
        <w:widowControl/>
        <w:numPr>
          <w:ilvl w:val="0"/>
          <w:numId w:val="25"/>
        </w:numPr>
        <w:jc w:val="both"/>
        <w:rPr>
          <w:color w:val="000000"/>
          <w:sz w:val="24"/>
          <w:szCs w:val="24"/>
        </w:rPr>
      </w:pPr>
      <w:r w:rsidRPr="005D071E">
        <w:rPr>
          <w:color w:val="000000"/>
          <w:sz w:val="24"/>
          <w:szCs w:val="24"/>
        </w:rPr>
        <w:t xml:space="preserve">освоение моральных норм помощи тем, кто в ней нуждается, готовности </w:t>
      </w:r>
    </w:p>
    <w:p w:rsidR="005D071E" w:rsidRPr="005D071E" w:rsidRDefault="005D071E" w:rsidP="005D071E">
      <w:pPr>
        <w:widowControl/>
        <w:jc w:val="both"/>
        <w:rPr>
          <w:color w:val="000000"/>
          <w:sz w:val="24"/>
          <w:szCs w:val="24"/>
        </w:rPr>
      </w:pPr>
      <w:r w:rsidRPr="005D071E">
        <w:rPr>
          <w:color w:val="000000"/>
          <w:sz w:val="24"/>
          <w:szCs w:val="24"/>
        </w:rPr>
        <w:t>принять на себя ответственность;</w:t>
      </w:r>
    </w:p>
    <w:p w:rsidR="005D071E" w:rsidRPr="005D071E" w:rsidRDefault="005D071E" w:rsidP="00B57A76">
      <w:pPr>
        <w:widowControl/>
        <w:numPr>
          <w:ilvl w:val="0"/>
          <w:numId w:val="25"/>
        </w:numPr>
        <w:jc w:val="both"/>
        <w:rPr>
          <w:color w:val="000000"/>
          <w:sz w:val="24"/>
          <w:szCs w:val="24"/>
        </w:rPr>
      </w:pPr>
      <w:r w:rsidRPr="005D071E">
        <w:rPr>
          <w:color w:val="000000"/>
          <w:spacing w:val="2"/>
          <w:sz w:val="24"/>
          <w:szCs w:val="24"/>
        </w:rPr>
        <w:lastRenderedPageBreak/>
        <w:t xml:space="preserve">развитие мотивации достижения и готовности к преодолению трудностей </w:t>
      </w:r>
      <w:proofErr w:type="gramStart"/>
      <w:r w:rsidRPr="005D071E">
        <w:rPr>
          <w:color w:val="000000"/>
          <w:spacing w:val="2"/>
          <w:sz w:val="24"/>
          <w:szCs w:val="24"/>
        </w:rPr>
        <w:t>на</w:t>
      </w:r>
      <w:proofErr w:type="gramEnd"/>
    </w:p>
    <w:p w:rsidR="005D071E" w:rsidRPr="005D071E" w:rsidRDefault="005D071E" w:rsidP="005D071E">
      <w:pPr>
        <w:widowControl/>
        <w:jc w:val="both"/>
        <w:rPr>
          <w:color w:val="000000"/>
          <w:sz w:val="24"/>
          <w:szCs w:val="24"/>
        </w:rPr>
      </w:pPr>
      <w:r w:rsidRPr="005D071E">
        <w:rPr>
          <w:color w:val="000000"/>
          <w:spacing w:val="2"/>
          <w:sz w:val="24"/>
          <w:szCs w:val="24"/>
        </w:rPr>
        <w:t xml:space="preserve">основе конструктивных стратегий </w:t>
      </w:r>
      <w:r w:rsidRPr="005D071E">
        <w:rPr>
          <w:color w:val="000000"/>
          <w:sz w:val="24"/>
          <w:szCs w:val="24"/>
        </w:rPr>
        <w:t>совладания и умения мобилизовать свои личностные и физические ресурсы, стрессоустойчивости;</w:t>
      </w:r>
    </w:p>
    <w:p w:rsidR="005D071E" w:rsidRPr="005D071E" w:rsidRDefault="005D071E" w:rsidP="00B57A76">
      <w:pPr>
        <w:widowControl/>
        <w:numPr>
          <w:ilvl w:val="0"/>
          <w:numId w:val="25"/>
        </w:numPr>
        <w:jc w:val="both"/>
        <w:rPr>
          <w:color w:val="000000"/>
          <w:sz w:val="24"/>
          <w:szCs w:val="24"/>
        </w:rPr>
      </w:pPr>
      <w:r w:rsidRPr="005D071E">
        <w:rPr>
          <w:color w:val="000000"/>
          <w:sz w:val="24"/>
          <w:szCs w:val="24"/>
        </w:rPr>
        <w:t>освоение правил здорового и безопасного образа жизни.</w:t>
      </w:r>
    </w:p>
    <w:p w:rsidR="005D071E" w:rsidRPr="005D071E" w:rsidRDefault="005D071E" w:rsidP="005D071E">
      <w:pPr>
        <w:autoSpaceDE/>
        <w:autoSpaceDN/>
        <w:adjustRightInd/>
        <w:spacing w:after="120"/>
        <w:ind w:firstLine="454"/>
        <w:jc w:val="both"/>
        <w:rPr>
          <w:rFonts w:eastAsia="Andale Sans UI"/>
          <w:kern w:val="2"/>
          <w:sz w:val="24"/>
          <w:szCs w:val="24"/>
          <w:lang w:eastAsia="ar-SA"/>
        </w:rPr>
      </w:pPr>
      <w:r w:rsidRPr="005D071E">
        <w:rPr>
          <w:rFonts w:eastAsia="Andale Sans UI"/>
          <w:kern w:val="2"/>
          <w:sz w:val="24"/>
          <w:szCs w:val="24"/>
          <w:lang w:eastAsia="ar-SA"/>
        </w:rPr>
        <w:t>«Физическая культура» как учебный предмет способствует:</w:t>
      </w:r>
    </w:p>
    <w:p w:rsidR="005D071E" w:rsidRPr="005D071E" w:rsidRDefault="005D071E" w:rsidP="00B57A76">
      <w:pPr>
        <w:widowControl/>
        <w:numPr>
          <w:ilvl w:val="0"/>
          <w:numId w:val="25"/>
        </w:numPr>
        <w:jc w:val="both"/>
        <w:rPr>
          <w:color w:val="000000"/>
          <w:sz w:val="24"/>
          <w:szCs w:val="24"/>
        </w:rPr>
      </w:pPr>
      <w:r w:rsidRPr="005D071E">
        <w:rPr>
          <w:color w:val="000000"/>
          <w:sz w:val="24"/>
          <w:szCs w:val="24"/>
        </w:rPr>
        <w:t>в области регулятивных действий развитию умений пла</w:t>
      </w:r>
      <w:r w:rsidRPr="005D071E">
        <w:rPr>
          <w:color w:val="000000"/>
          <w:spacing w:val="2"/>
          <w:sz w:val="24"/>
          <w:szCs w:val="24"/>
        </w:rPr>
        <w:t xml:space="preserve">нировать, </w:t>
      </w:r>
    </w:p>
    <w:p w:rsidR="005D071E" w:rsidRPr="005D071E" w:rsidRDefault="005D071E" w:rsidP="005D071E">
      <w:pPr>
        <w:widowControl/>
        <w:jc w:val="both"/>
        <w:rPr>
          <w:color w:val="000000"/>
          <w:sz w:val="24"/>
          <w:szCs w:val="24"/>
        </w:rPr>
      </w:pPr>
      <w:r w:rsidRPr="005D071E">
        <w:rPr>
          <w:color w:val="000000"/>
          <w:spacing w:val="2"/>
          <w:sz w:val="24"/>
          <w:szCs w:val="24"/>
        </w:rPr>
        <w:t xml:space="preserve">регулировать, контролировать и оценивать свои </w:t>
      </w:r>
      <w:r w:rsidRPr="005D071E">
        <w:rPr>
          <w:color w:val="000000"/>
          <w:sz w:val="24"/>
          <w:szCs w:val="24"/>
        </w:rPr>
        <w:t>действия;</w:t>
      </w:r>
    </w:p>
    <w:p w:rsidR="005D071E" w:rsidRPr="005D071E" w:rsidRDefault="005D071E" w:rsidP="00B57A76">
      <w:pPr>
        <w:widowControl/>
        <w:numPr>
          <w:ilvl w:val="0"/>
          <w:numId w:val="25"/>
        </w:numPr>
        <w:jc w:val="both"/>
        <w:rPr>
          <w:color w:val="000000"/>
          <w:sz w:val="24"/>
          <w:szCs w:val="24"/>
        </w:rPr>
      </w:pPr>
      <w:r w:rsidRPr="005D071E">
        <w:rPr>
          <w:color w:val="000000"/>
          <w:sz w:val="24"/>
          <w:szCs w:val="24"/>
        </w:rPr>
        <w:t xml:space="preserve">в области коммуникативных действий развитию взаимодействия, ориентации </w:t>
      </w:r>
    </w:p>
    <w:p w:rsidR="005D071E" w:rsidRPr="005D071E" w:rsidRDefault="005D071E" w:rsidP="005D071E">
      <w:pPr>
        <w:widowControl/>
        <w:jc w:val="both"/>
        <w:rPr>
          <w:color w:val="000000"/>
          <w:sz w:val="24"/>
          <w:szCs w:val="24"/>
        </w:rPr>
      </w:pPr>
      <w:proofErr w:type="gramStart"/>
      <w:r w:rsidRPr="005D071E">
        <w:rPr>
          <w:color w:val="000000"/>
          <w:sz w:val="24"/>
          <w:szCs w:val="24"/>
        </w:rPr>
        <w:t>на партнёра, сотрудничеству и кооперации (в командных видах спорта - формированию умений планировать общую цель и пути её достижения; договариваться в отношении целей и способов действия, распреде</w:t>
      </w:r>
      <w:r w:rsidRPr="005D071E">
        <w:rPr>
          <w:color w:val="000000"/>
          <w:spacing w:val="2"/>
          <w:sz w:val="24"/>
          <w:szCs w:val="24"/>
        </w:rPr>
        <w:t xml:space="preserve">ления функций и ролей в совместной деятельности; конструктивно разрешать конфликты; осуществлять взаимный </w:t>
      </w:r>
      <w:r w:rsidRPr="005D071E">
        <w:rPr>
          <w:color w:val="000000"/>
          <w:sz w:val="24"/>
          <w:szCs w:val="24"/>
        </w:rPr>
        <w:t>контроль; адекватно оценивать собственное поведение и поведение партнёра и вносить необходимые коррективы в интересах достижения общего результата).</w:t>
      </w:r>
      <w:proofErr w:type="gramEnd"/>
    </w:p>
    <w:p w:rsidR="005D071E" w:rsidRPr="005D071E" w:rsidRDefault="005D071E" w:rsidP="005D071E">
      <w:pPr>
        <w:widowControl/>
        <w:jc w:val="both"/>
        <w:rPr>
          <w:color w:val="000000"/>
          <w:sz w:val="24"/>
          <w:szCs w:val="24"/>
        </w:rPr>
      </w:pPr>
    </w:p>
    <w:p w:rsidR="00F70E86" w:rsidRPr="00F70E86" w:rsidRDefault="00F70E86" w:rsidP="00F70E86">
      <w:pPr>
        <w:keepNext/>
        <w:widowControl/>
        <w:ind w:firstLine="454"/>
        <w:jc w:val="both"/>
        <w:rPr>
          <w:b/>
          <w:bCs/>
          <w:i/>
          <w:iCs/>
          <w:color w:val="000000"/>
          <w:sz w:val="24"/>
          <w:szCs w:val="24"/>
        </w:rPr>
      </w:pPr>
      <w:r w:rsidRPr="00F70E86">
        <w:rPr>
          <w:b/>
          <w:bCs/>
          <w:i/>
          <w:iCs/>
          <w:color w:val="000000"/>
          <w:sz w:val="24"/>
          <w:szCs w:val="24"/>
        </w:rPr>
        <w:t>2.1.4. Информационно</w:t>
      </w:r>
      <w:r w:rsidRPr="00F70E86">
        <w:rPr>
          <w:b/>
          <w:bCs/>
          <w:i/>
          <w:iCs/>
          <w:color w:val="000000"/>
          <w:sz w:val="24"/>
          <w:szCs w:val="24"/>
        </w:rPr>
        <w:softHyphen/>
      </w:r>
      <w:r>
        <w:rPr>
          <w:b/>
          <w:bCs/>
          <w:i/>
          <w:iCs/>
          <w:color w:val="000000"/>
          <w:sz w:val="24"/>
          <w:szCs w:val="24"/>
        </w:rPr>
        <w:t>-</w:t>
      </w:r>
      <w:r w:rsidRPr="00F70E86">
        <w:rPr>
          <w:b/>
          <w:bCs/>
          <w:i/>
          <w:iCs/>
          <w:color w:val="000000"/>
          <w:sz w:val="24"/>
          <w:szCs w:val="24"/>
        </w:rPr>
        <w:t>коммуникационные технологии - инструментарий универсальных учебных действий. Формирование ИКТ</w:t>
      </w:r>
      <w:r w:rsidRPr="00F70E86">
        <w:rPr>
          <w:b/>
          <w:bCs/>
          <w:i/>
          <w:iCs/>
          <w:color w:val="000000"/>
          <w:sz w:val="24"/>
          <w:szCs w:val="24"/>
        </w:rPr>
        <w:softHyphen/>
      </w:r>
      <w:r>
        <w:rPr>
          <w:b/>
          <w:bCs/>
          <w:i/>
          <w:iCs/>
          <w:color w:val="000000"/>
          <w:sz w:val="24"/>
          <w:szCs w:val="24"/>
        </w:rPr>
        <w:t>-</w:t>
      </w:r>
      <w:r w:rsidRPr="00F70E86">
        <w:rPr>
          <w:b/>
          <w:bCs/>
          <w:i/>
          <w:iCs/>
          <w:color w:val="000000"/>
          <w:sz w:val="24"/>
          <w:szCs w:val="24"/>
        </w:rPr>
        <w:t xml:space="preserve">компетентности </w:t>
      </w:r>
      <w:proofErr w:type="gramStart"/>
      <w:r w:rsidRPr="00F70E86">
        <w:rPr>
          <w:b/>
          <w:bCs/>
          <w:i/>
          <w:iCs/>
          <w:color w:val="000000"/>
          <w:sz w:val="24"/>
          <w:szCs w:val="24"/>
        </w:rPr>
        <w:t>обучающихся</w:t>
      </w:r>
      <w:proofErr w:type="gramEnd"/>
    </w:p>
    <w:p w:rsidR="00F70E86" w:rsidRPr="00F70E86" w:rsidRDefault="00F70E86" w:rsidP="00F70E86">
      <w:pPr>
        <w:autoSpaceDE/>
        <w:autoSpaceDN/>
        <w:adjustRightInd/>
        <w:spacing w:after="120"/>
        <w:ind w:firstLine="454"/>
        <w:jc w:val="both"/>
        <w:rPr>
          <w:rFonts w:eastAsia="Andale Sans UI"/>
          <w:spacing w:val="2"/>
          <w:kern w:val="2"/>
          <w:sz w:val="24"/>
          <w:szCs w:val="24"/>
          <w:lang w:eastAsia="ar-SA"/>
        </w:rPr>
      </w:pPr>
      <w:r w:rsidRPr="00F70E86">
        <w:rPr>
          <w:rFonts w:eastAsia="Andale Sans UI"/>
          <w:spacing w:val="2"/>
          <w:kern w:val="2"/>
          <w:sz w:val="24"/>
          <w:szCs w:val="24"/>
          <w:lang w:eastAsia="ar-SA"/>
        </w:rPr>
        <w:t xml:space="preserve">В условиях интенсификации процессов информатизации </w:t>
      </w:r>
      <w:r w:rsidRPr="00F70E86">
        <w:rPr>
          <w:rFonts w:eastAsia="Andale Sans UI"/>
          <w:kern w:val="2"/>
          <w:sz w:val="24"/>
          <w:szCs w:val="24"/>
          <w:lang w:eastAsia="ar-SA"/>
        </w:rPr>
        <w:t xml:space="preserve">общества и образования при формировании универсальных </w:t>
      </w:r>
      <w:r w:rsidRPr="00F70E86">
        <w:rPr>
          <w:rFonts w:eastAsia="Andale Sans UI"/>
          <w:spacing w:val="-2"/>
          <w:kern w:val="2"/>
          <w:sz w:val="24"/>
          <w:szCs w:val="24"/>
          <w:lang w:eastAsia="ar-SA"/>
        </w:rPr>
        <w:t>учебных действий наряду с традиционными методиками целе</w:t>
      </w:r>
      <w:r w:rsidRPr="00F70E86">
        <w:rPr>
          <w:rFonts w:eastAsia="Andale Sans UI"/>
          <w:kern w:val="2"/>
          <w:sz w:val="24"/>
          <w:szCs w:val="24"/>
          <w:lang w:eastAsia="ar-SA"/>
        </w:rPr>
        <w:t>сообразно широкое использование цифровых инструментов и возможностей современной информационно</w:t>
      </w:r>
      <w:r>
        <w:rPr>
          <w:rFonts w:eastAsia="Andale Sans UI"/>
          <w:kern w:val="2"/>
          <w:sz w:val="24"/>
          <w:szCs w:val="24"/>
          <w:lang w:eastAsia="ar-SA"/>
        </w:rPr>
        <w:t>-</w:t>
      </w:r>
      <w:r w:rsidRPr="00F70E86">
        <w:rPr>
          <w:rFonts w:eastAsia="Andale Sans UI"/>
          <w:kern w:val="2"/>
          <w:sz w:val="24"/>
          <w:szCs w:val="24"/>
          <w:lang w:eastAsia="ar-SA"/>
        </w:rPr>
        <w:softHyphen/>
        <w:t xml:space="preserve">образовательной </w:t>
      </w:r>
      <w:r w:rsidRPr="00F70E86">
        <w:rPr>
          <w:rFonts w:eastAsia="Andale Sans UI"/>
          <w:spacing w:val="2"/>
          <w:kern w:val="2"/>
          <w:sz w:val="24"/>
          <w:szCs w:val="24"/>
          <w:lang w:eastAsia="ar-SA"/>
        </w:rPr>
        <w:t>среды. Ориентировка младших школьников в информаци</w:t>
      </w:r>
      <w:r w:rsidRPr="00F70E86">
        <w:rPr>
          <w:rFonts w:eastAsia="Andale Sans UI"/>
          <w:kern w:val="2"/>
          <w:sz w:val="24"/>
          <w:szCs w:val="24"/>
          <w:lang w:eastAsia="ar-SA"/>
        </w:rPr>
        <w:t>онно</w:t>
      </w:r>
      <w:r w:rsidRPr="00F70E86">
        <w:rPr>
          <w:rFonts w:eastAsia="Andale Sans UI"/>
          <w:kern w:val="2"/>
          <w:sz w:val="24"/>
          <w:szCs w:val="24"/>
          <w:lang w:eastAsia="ar-SA"/>
        </w:rPr>
        <w:softHyphen/>
      </w:r>
      <w:r>
        <w:rPr>
          <w:rFonts w:eastAsia="Andale Sans UI"/>
          <w:kern w:val="2"/>
          <w:sz w:val="24"/>
          <w:szCs w:val="24"/>
          <w:lang w:eastAsia="ar-SA"/>
        </w:rPr>
        <w:t>-</w:t>
      </w:r>
      <w:r w:rsidRPr="00F70E86">
        <w:rPr>
          <w:rFonts w:eastAsia="Andale Sans UI"/>
          <w:kern w:val="2"/>
          <w:sz w:val="24"/>
          <w:szCs w:val="24"/>
          <w:lang w:eastAsia="ar-SA"/>
        </w:rPr>
        <w:t>коммуникационных технологиях (ИКТ) и формирова</w:t>
      </w:r>
      <w:r w:rsidRPr="00F70E86">
        <w:rPr>
          <w:rFonts w:eastAsia="Andale Sans UI"/>
          <w:spacing w:val="2"/>
          <w:kern w:val="2"/>
          <w:sz w:val="24"/>
          <w:szCs w:val="24"/>
          <w:lang w:eastAsia="ar-SA"/>
        </w:rPr>
        <w:t>ние способности их грамотно применять (ИКТ</w:t>
      </w:r>
      <w:r w:rsidRPr="00F70E86">
        <w:rPr>
          <w:rFonts w:eastAsia="Andale Sans UI"/>
          <w:spacing w:val="2"/>
          <w:kern w:val="2"/>
          <w:sz w:val="24"/>
          <w:szCs w:val="24"/>
          <w:lang w:eastAsia="ar-SA"/>
        </w:rPr>
        <w:softHyphen/>
      </w:r>
      <w:r>
        <w:rPr>
          <w:rFonts w:eastAsia="Andale Sans UI"/>
          <w:spacing w:val="2"/>
          <w:kern w:val="2"/>
          <w:sz w:val="24"/>
          <w:szCs w:val="24"/>
          <w:lang w:eastAsia="ar-SA"/>
        </w:rPr>
        <w:t>-</w:t>
      </w:r>
      <w:r w:rsidRPr="00F70E86">
        <w:rPr>
          <w:rFonts w:eastAsia="Andale Sans UI"/>
          <w:spacing w:val="2"/>
          <w:kern w:val="2"/>
          <w:sz w:val="24"/>
          <w:szCs w:val="24"/>
          <w:lang w:eastAsia="ar-SA"/>
        </w:rPr>
        <w:t>компетентность) являются одними из важных элементов форми</w:t>
      </w:r>
      <w:r w:rsidRPr="00F70E86">
        <w:rPr>
          <w:rFonts w:eastAsia="Andale Sans UI"/>
          <w:kern w:val="2"/>
          <w:sz w:val="24"/>
          <w:szCs w:val="24"/>
          <w:lang w:eastAsia="ar-SA"/>
        </w:rPr>
        <w:t>рования уни</w:t>
      </w:r>
      <w:r w:rsidRPr="00F70E86">
        <w:rPr>
          <w:rFonts w:eastAsia="Andale Sans UI"/>
          <w:spacing w:val="2"/>
          <w:kern w:val="2"/>
          <w:sz w:val="24"/>
          <w:szCs w:val="24"/>
          <w:lang w:eastAsia="ar-SA"/>
        </w:rPr>
        <w:t xml:space="preserve">версальных учебных действий обучающихся на </w:t>
      </w:r>
      <w:r w:rsidRPr="00F70E86">
        <w:rPr>
          <w:rFonts w:eastAsia="Andale Sans UI"/>
          <w:kern w:val="2"/>
          <w:sz w:val="24"/>
          <w:szCs w:val="24"/>
          <w:lang w:eastAsia="ar-SA"/>
        </w:rPr>
        <w:t xml:space="preserve">ступени начального общего образования. Поэтому программа </w:t>
      </w:r>
      <w:r w:rsidRPr="00F70E86">
        <w:rPr>
          <w:rFonts w:eastAsia="Andale Sans UI"/>
          <w:spacing w:val="2"/>
          <w:kern w:val="2"/>
          <w:sz w:val="24"/>
          <w:szCs w:val="24"/>
          <w:lang w:eastAsia="ar-SA"/>
        </w:rPr>
        <w:t xml:space="preserve">формирования универсальных учебных действий на ступени начального общего образования содержит раздел, который определяет необходимые для этого элементы </w:t>
      </w:r>
      <w:proofErr w:type="gramStart"/>
      <w:r w:rsidRPr="00F70E86">
        <w:rPr>
          <w:rFonts w:eastAsia="Andale Sans UI"/>
          <w:spacing w:val="2"/>
          <w:kern w:val="2"/>
          <w:sz w:val="24"/>
          <w:szCs w:val="24"/>
          <w:lang w:eastAsia="ar-SA"/>
        </w:rPr>
        <w:t>ИКТ</w:t>
      </w:r>
      <w:r>
        <w:rPr>
          <w:rFonts w:eastAsia="Andale Sans UI"/>
          <w:spacing w:val="2"/>
          <w:kern w:val="2"/>
          <w:sz w:val="24"/>
          <w:szCs w:val="24"/>
          <w:lang w:eastAsia="ar-SA"/>
        </w:rPr>
        <w:t>-</w:t>
      </w:r>
      <w:r w:rsidRPr="00F70E86">
        <w:rPr>
          <w:rFonts w:eastAsia="Andale Sans UI"/>
          <w:spacing w:val="2"/>
          <w:kern w:val="2"/>
          <w:sz w:val="24"/>
          <w:szCs w:val="24"/>
          <w:lang w:eastAsia="ar-SA"/>
        </w:rPr>
        <w:softHyphen/>
        <w:t>компетентности</w:t>
      </w:r>
      <w:proofErr w:type="gramEnd"/>
      <w:r w:rsidRPr="00F70E86">
        <w:rPr>
          <w:rFonts w:eastAsia="Andale Sans UI"/>
          <w:spacing w:val="2"/>
          <w:kern w:val="2"/>
          <w:sz w:val="24"/>
          <w:szCs w:val="24"/>
          <w:lang w:eastAsia="ar-SA"/>
        </w:rPr>
        <w:t>.</w:t>
      </w:r>
    </w:p>
    <w:p w:rsidR="00F70E86" w:rsidRPr="00F70E86" w:rsidRDefault="00F70E86" w:rsidP="00F70E86">
      <w:pPr>
        <w:autoSpaceDE/>
        <w:autoSpaceDN/>
        <w:adjustRightInd/>
        <w:spacing w:after="120"/>
        <w:ind w:firstLine="454"/>
        <w:jc w:val="both"/>
        <w:rPr>
          <w:rFonts w:eastAsia="Andale Sans UI"/>
          <w:kern w:val="2"/>
          <w:sz w:val="24"/>
          <w:szCs w:val="24"/>
          <w:lang w:eastAsia="ar-SA"/>
        </w:rPr>
      </w:pPr>
      <w:r w:rsidRPr="00F70E86">
        <w:rPr>
          <w:rFonts w:eastAsia="Andale Sans UI"/>
          <w:kern w:val="2"/>
          <w:sz w:val="24"/>
          <w:szCs w:val="24"/>
          <w:lang w:eastAsia="ar-SA"/>
        </w:rPr>
        <w:t>Одновременно ИКТ могут (и должны) широко применять</w:t>
      </w:r>
      <w:r w:rsidRPr="00F70E86">
        <w:rPr>
          <w:rFonts w:eastAsia="Andale Sans UI"/>
          <w:spacing w:val="2"/>
          <w:kern w:val="2"/>
          <w:sz w:val="24"/>
          <w:szCs w:val="24"/>
          <w:lang w:eastAsia="ar-SA"/>
        </w:rPr>
        <w:t xml:space="preserve">ся при оценке сформированности универсальных учебных </w:t>
      </w:r>
      <w:r w:rsidRPr="00F70E86">
        <w:rPr>
          <w:rFonts w:eastAsia="Andale Sans UI"/>
          <w:kern w:val="2"/>
          <w:sz w:val="24"/>
          <w:szCs w:val="24"/>
          <w:lang w:eastAsia="ar-SA"/>
        </w:rPr>
        <w:t xml:space="preserve">действий. Для их формирования исключительную важность </w:t>
      </w:r>
      <w:r w:rsidRPr="00F70E86">
        <w:rPr>
          <w:rFonts w:eastAsia="Andale Sans UI"/>
          <w:spacing w:val="2"/>
          <w:kern w:val="2"/>
          <w:sz w:val="24"/>
          <w:szCs w:val="24"/>
          <w:lang w:eastAsia="ar-SA"/>
        </w:rPr>
        <w:t>имеет использование информационно</w:t>
      </w:r>
      <w:r w:rsidRPr="00F70E86">
        <w:rPr>
          <w:rFonts w:eastAsia="Andale Sans UI"/>
          <w:spacing w:val="2"/>
          <w:kern w:val="2"/>
          <w:sz w:val="24"/>
          <w:szCs w:val="24"/>
          <w:lang w:eastAsia="ar-SA"/>
        </w:rPr>
        <w:softHyphen/>
      </w:r>
      <w:r>
        <w:rPr>
          <w:rFonts w:eastAsia="Andale Sans UI"/>
          <w:spacing w:val="2"/>
          <w:kern w:val="2"/>
          <w:sz w:val="24"/>
          <w:szCs w:val="24"/>
          <w:lang w:eastAsia="ar-SA"/>
        </w:rPr>
        <w:t>-</w:t>
      </w:r>
      <w:r w:rsidRPr="00F70E86">
        <w:rPr>
          <w:rFonts w:eastAsia="Andale Sans UI"/>
          <w:spacing w:val="2"/>
          <w:kern w:val="2"/>
          <w:sz w:val="24"/>
          <w:szCs w:val="24"/>
          <w:lang w:eastAsia="ar-SA"/>
        </w:rPr>
        <w:t>образовательной сре</w:t>
      </w:r>
      <w:r w:rsidRPr="00F70E86">
        <w:rPr>
          <w:rFonts w:eastAsia="Andale Sans UI"/>
          <w:kern w:val="2"/>
          <w:sz w:val="24"/>
          <w:szCs w:val="24"/>
          <w:lang w:eastAsia="ar-SA"/>
        </w:rPr>
        <w:t>ды, в которой планируют и фиксируют свою деятельность и результаты учителя и обучающиеся.</w:t>
      </w:r>
    </w:p>
    <w:p w:rsidR="00F70E86" w:rsidRPr="00F70E86" w:rsidRDefault="00F70E86" w:rsidP="00F70E86">
      <w:pPr>
        <w:autoSpaceDE/>
        <w:autoSpaceDN/>
        <w:adjustRightInd/>
        <w:spacing w:after="120"/>
        <w:ind w:firstLine="454"/>
        <w:jc w:val="both"/>
        <w:rPr>
          <w:rFonts w:eastAsia="Andale Sans UI"/>
          <w:kern w:val="2"/>
          <w:sz w:val="24"/>
          <w:szCs w:val="24"/>
          <w:lang w:eastAsia="ar-SA"/>
        </w:rPr>
      </w:pPr>
      <w:r w:rsidRPr="00F70E86">
        <w:rPr>
          <w:rFonts w:eastAsia="Andale Sans UI"/>
          <w:spacing w:val="2"/>
          <w:kern w:val="2"/>
          <w:sz w:val="24"/>
          <w:szCs w:val="24"/>
          <w:lang w:eastAsia="ar-SA"/>
        </w:rPr>
        <w:t xml:space="preserve">В </w:t>
      </w:r>
      <w:proofErr w:type="gramStart"/>
      <w:r w:rsidRPr="00F70E86">
        <w:rPr>
          <w:rFonts w:eastAsia="Andale Sans UI"/>
          <w:spacing w:val="2"/>
          <w:kern w:val="2"/>
          <w:sz w:val="24"/>
          <w:szCs w:val="24"/>
          <w:lang w:eastAsia="ar-SA"/>
        </w:rPr>
        <w:t>ИКТ</w:t>
      </w:r>
      <w:r>
        <w:rPr>
          <w:rFonts w:eastAsia="Andale Sans UI"/>
          <w:spacing w:val="2"/>
          <w:kern w:val="2"/>
          <w:sz w:val="24"/>
          <w:szCs w:val="24"/>
          <w:lang w:eastAsia="ar-SA"/>
        </w:rPr>
        <w:t>-</w:t>
      </w:r>
      <w:r w:rsidRPr="00F70E86">
        <w:rPr>
          <w:rFonts w:eastAsia="Andale Sans UI"/>
          <w:spacing w:val="2"/>
          <w:kern w:val="2"/>
          <w:sz w:val="24"/>
          <w:szCs w:val="24"/>
          <w:lang w:eastAsia="ar-SA"/>
        </w:rPr>
        <w:t>компетентности</w:t>
      </w:r>
      <w:proofErr w:type="gramEnd"/>
      <w:r w:rsidRPr="00F70E86">
        <w:rPr>
          <w:rFonts w:eastAsia="Andale Sans UI"/>
          <w:spacing w:val="2"/>
          <w:kern w:val="2"/>
          <w:sz w:val="24"/>
          <w:szCs w:val="24"/>
          <w:lang w:eastAsia="ar-SA"/>
        </w:rPr>
        <w:t xml:space="preserve"> выделяется учебная ИКТ</w:t>
      </w:r>
      <w:r>
        <w:rPr>
          <w:rFonts w:eastAsia="Andale Sans UI"/>
          <w:spacing w:val="2"/>
          <w:kern w:val="2"/>
          <w:sz w:val="24"/>
          <w:szCs w:val="24"/>
          <w:lang w:eastAsia="ar-SA"/>
        </w:rPr>
        <w:t>-</w:t>
      </w:r>
      <w:r w:rsidRPr="00F70E86">
        <w:rPr>
          <w:rFonts w:eastAsia="Andale Sans UI"/>
          <w:spacing w:val="2"/>
          <w:kern w:val="2"/>
          <w:sz w:val="24"/>
          <w:szCs w:val="24"/>
          <w:lang w:eastAsia="ar-SA"/>
        </w:rPr>
        <w:softHyphen/>
        <w:t>компе</w:t>
      </w:r>
      <w:r w:rsidRPr="00F70E86">
        <w:rPr>
          <w:rFonts w:eastAsia="Andale Sans UI"/>
          <w:kern w:val="2"/>
          <w:sz w:val="24"/>
          <w:szCs w:val="24"/>
          <w:lang w:eastAsia="ar-SA"/>
        </w:rPr>
        <w:t>тентность как способность решать учебные задачи с исполь</w:t>
      </w:r>
      <w:r w:rsidRPr="00F70E86">
        <w:rPr>
          <w:rFonts w:eastAsia="Andale Sans UI"/>
          <w:spacing w:val="2"/>
          <w:kern w:val="2"/>
          <w:sz w:val="24"/>
          <w:szCs w:val="24"/>
          <w:lang w:eastAsia="ar-SA"/>
        </w:rPr>
        <w:t xml:space="preserve">зованием общедоступных в начальной школе инструментов </w:t>
      </w:r>
      <w:r w:rsidRPr="00F70E86">
        <w:rPr>
          <w:rFonts w:eastAsia="Andale Sans UI"/>
          <w:kern w:val="2"/>
          <w:sz w:val="24"/>
          <w:szCs w:val="24"/>
          <w:lang w:eastAsia="ar-SA"/>
        </w:rPr>
        <w:t>ИКТ и источников информации в соответствии с возрастны</w:t>
      </w:r>
      <w:r w:rsidRPr="00F70E86">
        <w:rPr>
          <w:rFonts w:eastAsia="Andale Sans UI"/>
          <w:spacing w:val="2"/>
          <w:kern w:val="2"/>
          <w:sz w:val="24"/>
          <w:szCs w:val="24"/>
          <w:lang w:eastAsia="ar-SA"/>
        </w:rPr>
        <w:t xml:space="preserve">ми потребностями и возможностями младшего школьника. </w:t>
      </w:r>
      <w:r w:rsidRPr="00F70E86">
        <w:rPr>
          <w:rFonts w:eastAsia="Andale Sans UI"/>
          <w:kern w:val="2"/>
          <w:sz w:val="24"/>
          <w:szCs w:val="24"/>
          <w:lang w:eastAsia="ar-SA"/>
        </w:rPr>
        <w:t>Решение задачи формирования ИКТ</w:t>
      </w:r>
      <w:r w:rsidRPr="00F70E86">
        <w:rPr>
          <w:rFonts w:eastAsia="Andale Sans UI"/>
          <w:kern w:val="2"/>
          <w:sz w:val="24"/>
          <w:szCs w:val="24"/>
          <w:lang w:eastAsia="ar-SA"/>
        </w:rPr>
        <w:softHyphen/>
      </w:r>
      <w:r>
        <w:rPr>
          <w:rFonts w:eastAsia="Andale Sans UI"/>
          <w:kern w:val="2"/>
          <w:sz w:val="24"/>
          <w:szCs w:val="24"/>
          <w:lang w:eastAsia="ar-SA"/>
        </w:rPr>
        <w:t>-</w:t>
      </w:r>
      <w:r w:rsidRPr="00F70E86">
        <w:rPr>
          <w:rFonts w:eastAsia="Andale Sans UI"/>
          <w:kern w:val="2"/>
          <w:sz w:val="24"/>
          <w:szCs w:val="24"/>
          <w:lang w:eastAsia="ar-SA"/>
        </w:rPr>
        <w:t xml:space="preserve">компетентности должно </w:t>
      </w:r>
      <w:r w:rsidRPr="00F70E86">
        <w:rPr>
          <w:rFonts w:eastAsia="Andale Sans UI"/>
          <w:spacing w:val="-2"/>
          <w:kern w:val="2"/>
          <w:sz w:val="24"/>
          <w:szCs w:val="24"/>
          <w:lang w:eastAsia="ar-SA"/>
        </w:rPr>
        <w:t>проходить не только на занятиях по отдельным учебным пред</w:t>
      </w:r>
      <w:r w:rsidRPr="00F70E86">
        <w:rPr>
          <w:rFonts w:eastAsia="Andale Sans UI"/>
          <w:spacing w:val="2"/>
          <w:kern w:val="2"/>
          <w:sz w:val="24"/>
          <w:szCs w:val="24"/>
          <w:lang w:eastAsia="ar-SA"/>
        </w:rPr>
        <w:t xml:space="preserve">метам (где формируется </w:t>
      </w:r>
      <w:proofErr w:type="gramStart"/>
      <w:r w:rsidRPr="00F70E86">
        <w:rPr>
          <w:rFonts w:eastAsia="Andale Sans UI"/>
          <w:spacing w:val="2"/>
          <w:kern w:val="2"/>
          <w:sz w:val="24"/>
          <w:szCs w:val="24"/>
          <w:lang w:eastAsia="ar-SA"/>
        </w:rPr>
        <w:t>предметная</w:t>
      </w:r>
      <w:proofErr w:type="gramEnd"/>
      <w:r w:rsidRPr="00F70E86">
        <w:rPr>
          <w:rFonts w:eastAsia="Andale Sans UI"/>
          <w:spacing w:val="2"/>
          <w:kern w:val="2"/>
          <w:sz w:val="24"/>
          <w:szCs w:val="24"/>
          <w:lang w:eastAsia="ar-SA"/>
        </w:rPr>
        <w:t xml:space="preserve"> ИКТ</w:t>
      </w:r>
      <w:r>
        <w:rPr>
          <w:rFonts w:eastAsia="Andale Sans UI"/>
          <w:spacing w:val="2"/>
          <w:kern w:val="2"/>
          <w:sz w:val="24"/>
          <w:szCs w:val="24"/>
          <w:lang w:eastAsia="ar-SA"/>
        </w:rPr>
        <w:t>-</w:t>
      </w:r>
      <w:r w:rsidRPr="00F70E86">
        <w:rPr>
          <w:rFonts w:eastAsia="Andale Sans UI"/>
          <w:spacing w:val="2"/>
          <w:kern w:val="2"/>
          <w:sz w:val="24"/>
          <w:szCs w:val="24"/>
          <w:lang w:eastAsia="ar-SA"/>
        </w:rPr>
        <w:softHyphen/>
        <w:t xml:space="preserve">компетентность), </w:t>
      </w:r>
      <w:r w:rsidRPr="00F70E86">
        <w:rPr>
          <w:rFonts w:eastAsia="Andale Sans UI"/>
          <w:kern w:val="2"/>
          <w:sz w:val="24"/>
          <w:szCs w:val="24"/>
          <w:lang w:eastAsia="ar-SA"/>
        </w:rPr>
        <w:t>но и в рамках надпредметной программы по формированию универсальных учебных действий.</w:t>
      </w:r>
    </w:p>
    <w:p w:rsidR="00F70E86" w:rsidRPr="00F70E86" w:rsidRDefault="00F70E86" w:rsidP="00F70E86">
      <w:pPr>
        <w:autoSpaceDE/>
        <w:autoSpaceDN/>
        <w:adjustRightInd/>
        <w:spacing w:after="120"/>
        <w:ind w:firstLine="454"/>
        <w:jc w:val="both"/>
        <w:rPr>
          <w:rFonts w:eastAsia="Andale Sans UI"/>
          <w:kern w:val="2"/>
          <w:sz w:val="24"/>
          <w:szCs w:val="24"/>
          <w:lang w:eastAsia="ar-SA"/>
        </w:rPr>
      </w:pPr>
      <w:r w:rsidRPr="00F70E86">
        <w:rPr>
          <w:rFonts w:eastAsia="Andale Sans UI"/>
          <w:kern w:val="2"/>
          <w:sz w:val="24"/>
          <w:szCs w:val="24"/>
          <w:lang w:eastAsia="ar-SA"/>
        </w:rPr>
        <w:t>При освоении личностных действий формируются:</w:t>
      </w:r>
    </w:p>
    <w:p w:rsidR="00F70E86" w:rsidRPr="00F70E86" w:rsidRDefault="00F70E86" w:rsidP="00B57A76">
      <w:pPr>
        <w:widowControl/>
        <w:numPr>
          <w:ilvl w:val="0"/>
          <w:numId w:val="25"/>
        </w:numPr>
        <w:jc w:val="both"/>
        <w:rPr>
          <w:color w:val="000000"/>
          <w:sz w:val="24"/>
          <w:szCs w:val="24"/>
        </w:rPr>
      </w:pPr>
      <w:r w:rsidRPr="00F70E86">
        <w:rPr>
          <w:color w:val="000000"/>
          <w:spacing w:val="-2"/>
          <w:sz w:val="24"/>
          <w:szCs w:val="24"/>
        </w:rPr>
        <w:t xml:space="preserve">критическое отношение к информации и избирательность </w:t>
      </w:r>
      <w:r w:rsidRPr="00F70E86">
        <w:rPr>
          <w:color w:val="000000"/>
          <w:sz w:val="24"/>
          <w:szCs w:val="24"/>
        </w:rPr>
        <w:t>её восприятия;</w:t>
      </w:r>
    </w:p>
    <w:p w:rsidR="00F70E86" w:rsidRPr="00F70E86" w:rsidRDefault="00F70E86" w:rsidP="00B57A76">
      <w:pPr>
        <w:widowControl/>
        <w:numPr>
          <w:ilvl w:val="0"/>
          <w:numId w:val="25"/>
        </w:numPr>
        <w:jc w:val="both"/>
        <w:rPr>
          <w:color w:val="000000"/>
          <w:sz w:val="24"/>
          <w:szCs w:val="24"/>
        </w:rPr>
      </w:pPr>
      <w:r w:rsidRPr="00F70E86">
        <w:rPr>
          <w:color w:val="000000"/>
          <w:sz w:val="24"/>
          <w:szCs w:val="24"/>
        </w:rPr>
        <w:t xml:space="preserve">уважение к информации о частной жизни и информационным результатам </w:t>
      </w:r>
    </w:p>
    <w:p w:rsidR="00F70E86" w:rsidRPr="00F70E86" w:rsidRDefault="00F70E86" w:rsidP="00F70E86">
      <w:pPr>
        <w:widowControl/>
        <w:jc w:val="both"/>
        <w:rPr>
          <w:color w:val="000000"/>
          <w:sz w:val="24"/>
          <w:szCs w:val="24"/>
        </w:rPr>
      </w:pPr>
      <w:r w:rsidRPr="00F70E86">
        <w:rPr>
          <w:color w:val="000000"/>
          <w:sz w:val="24"/>
          <w:szCs w:val="24"/>
        </w:rPr>
        <w:t>деятельности других людей;</w:t>
      </w:r>
    </w:p>
    <w:p w:rsidR="00F70E86" w:rsidRPr="00F70E86" w:rsidRDefault="00F70E86" w:rsidP="00B57A76">
      <w:pPr>
        <w:widowControl/>
        <w:numPr>
          <w:ilvl w:val="0"/>
          <w:numId w:val="26"/>
        </w:numPr>
        <w:jc w:val="both"/>
        <w:rPr>
          <w:color w:val="000000"/>
          <w:sz w:val="24"/>
          <w:szCs w:val="24"/>
        </w:rPr>
      </w:pPr>
      <w:r w:rsidRPr="00F70E86">
        <w:rPr>
          <w:color w:val="000000"/>
          <w:sz w:val="24"/>
          <w:szCs w:val="24"/>
        </w:rPr>
        <w:t>основы правовой культуры в области использования информации.</w:t>
      </w:r>
    </w:p>
    <w:p w:rsidR="00F70E86" w:rsidRPr="00F70E86" w:rsidRDefault="00F70E86" w:rsidP="00F70E86">
      <w:pPr>
        <w:autoSpaceDE/>
        <w:autoSpaceDN/>
        <w:adjustRightInd/>
        <w:spacing w:after="120"/>
        <w:ind w:firstLine="454"/>
        <w:jc w:val="both"/>
        <w:rPr>
          <w:rFonts w:eastAsia="Andale Sans UI"/>
          <w:kern w:val="2"/>
          <w:sz w:val="24"/>
          <w:szCs w:val="24"/>
          <w:lang w:eastAsia="ar-SA"/>
        </w:rPr>
      </w:pPr>
      <w:r w:rsidRPr="00F70E86">
        <w:rPr>
          <w:rFonts w:eastAsia="Andale Sans UI"/>
          <w:kern w:val="2"/>
          <w:sz w:val="24"/>
          <w:szCs w:val="24"/>
          <w:lang w:eastAsia="ar-SA"/>
        </w:rPr>
        <w:t>При освоении регулятивных универсальных учебных действий обеспечиваются:</w:t>
      </w:r>
    </w:p>
    <w:p w:rsidR="00F70E86" w:rsidRPr="00F70E86" w:rsidRDefault="00F70E86" w:rsidP="00B57A76">
      <w:pPr>
        <w:widowControl/>
        <w:numPr>
          <w:ilvl w:val="0"/>
          <w:numId w:val="26"/>
        </w:numPr>
        <w:jc w:val="both"/>
        <w:rPr>
          <w:color w:val="000000"/>
          <w:sz w:val="24"/>
          <w:szCs w:val="24"/>
        </w:rPr>
      </w:pPr>
      <w:r w:rsidRPr="00F70E86">
        <w:rPr>
          <w:color w:val="000000"/>
          <w:sz w:val="24"/>
          <w:szCs w:val="24"/>
        </w:rPr>
        <w:t xml:space="preserve">оценка условий, алгоритмов и результатов действий, выполняемых </w:t>
      </w:r>
      <w:proofErr w:type="gramStart"/>
      <w:r w:rsidRPr="00F70E86">
        <w:rPr>
          <w:color w:val="000000"/>
          <w:sz w:val="24"/>
          <w:szCs w:val="24"/>
        </w:rPr>
        <w:t>в</w:t>
      </w:r>
      <w:proofErr w:type="gramEnd"/>
    </w:p>
    <w:p w:rsidR="00F70E86" w:rsidRPr="00F70E86" w:rsidRDefault="00F70E86" w:rsidP="00F70E86">
      <w:pPr>
        <w:widowControl/>
        <w:jc w:val="both"/>
        <w:rPr>
          <w:color w:val="000000"/>
          <w:sz w:val="24"/>
          <w:szCs w:val="24"/>
        </w:rPr>
      </w:pPr>
      <w:r w:rsidRPr="00F70E86">
        <w:rPr>
          <w:color w:val="000000"/>
          <w:sz w:val="24"/>
          <w:szCs w:val="24"/>
        </w:rPr>
        <w:t>информационной среде;</w:t>
      </w:r>
    </w:p>
    <w:p w:rsidR="00F70E86" w:rsidRPr="00F70E86" w:rsidRDefault="00F70E86" w:rsidP="00B57A76">
      <w:pPr>
        <w:widowControl/>
        <w:numPr>
          <w:ilvl w:val="0"/>
          <w:numId w:val="26"/>
        </w:numPr>
        <w:jc w:val="both"/>
        <w:rPr>
          <w:color w:val="000000"/>
          <w:sz w:val="24"/>
          <w:szCs w:val="24"/>
        </w:rPr>
      </w:pPr>
      <w:r w:rsidRPr="00F70E86">
        <w:rPr>
          <w:color w:val="000000"/>
          <w:sz w:val="24"/>
          <w:szCs w:val="24"/>
        </w:rPr>
        <w:t xml:space="preserve">использование результатов действия, размещённых в информационной среде, </w:t>
      </w:r>
    </w:p>
    <w:p w:rsidR="00F70E86" w:rsidRPr="00F70E86" w:rsidRDefault="00F70E86" w:rsidP="00F70E86">
      <w:pPr>
        <w:widowControl/>
        <w:jc w:val="both"/>
        <w:rPr>
          <w:color w:val="000000"/>
          <w:sz w:val="24"/>
          <w:szCs w:val="24"/>
        </w:rPr>
      </w:pPr>
      <w:r w:rsidRPr="00F70E86">
        <w:rPr>
          <w:color w:val="000000"/>
          <w:sz w:val="24"/>
          <w:szCs w:val="24"/>
        </w:rPr>
        <w:lastRenderedPageBreak/>
        <w:t>для оценки и коррекции выполненного действия;</w:t>
      </w:r>
    </w:p>
    <w:p w:rsidR="00F70E86" w:rsidRPr="00F70E86" w:rsidRDefault="00F70E86" w:rsidP="00B57A76">
      <w:pPr>
        <w:widowControl/>
        <w:numPr>
          <w:ilvl w:val="0"/>
          <w:numId w:val="26"/>
        </w:numPr>
        <w:jc w:val="both"/>
        <w:rPr>
          <w:color w:val="000000"/>
          <w:sz w:val="24"/>
          <w:szCs w:val="24"/>
        </w:rPr>
      </w:pPr>
      <w:r w:rsidRPr="00F70E86">
        <w:rPr>
          <w:color w:val="000000"/>
          <w:sz w:val="24"/>
          <w:szCs w:val="24"/>
        </w:rPr>
        <w:t xml:space="preserve">создание </w:t>
      </w:r>
      <w:proofErr w:type="gramStart"/>
      <w:r w:rsidRPr="00F70E86">
        <w:rPr>
          <w:color w:val="000000"/>
          <w:sz w:val="24"/>
          <w:szCs w:val="24"/>
        </w:rPr>
        <w:t>цифрового</w:t>
      </w:r>
      <w:proofErr w:type="gramEnd"/>
      <w:r w:rsidRPr="00F70E86">
        <w:rPr>
          <w:color w:val="000000"/>
          <w:sz w:val="24"/>
          <w:szCs w:val="24"/>
        </w:rPr>
        <w:t xml:space="preserve"> портфолио учебных достижений обучающегося.</w:t>
      </w:r>
    </w:p>
    <w:p w:rsidR="00F70E86" w:rsidRPr="00F70E86" w:rsidRDefault="00F70E86" w:rsidP="00F70E86">
      <w:pPr>
        <w:autoSpaceDE/>
        <w:autoSpaceDN/>
        <w:adjustRightInd/>
        <w:spacing w:after="120"/>
        <w:ind w:firstLine="454"/>
        <w:jc w:val="both"/>
        <w:rPr>
          <w:rFonts w:eastAsia="Andale Sans UI"/>
          <w:kern w:val="2"/>
          <w:sz w:val="24"/>
          <w:szCs w:val="24"/>
          <w:lang w:eastAsia="ar-SA"/>
        </w:rPr>
      </w:pPr>
      <w:r w:rsidRPr="00F70E86">
        <w:rPr>
          <w:rFonts w:eastAsia="Andale Sans UI"/>
          <w:spacing w:val="2"/>
          <w:kern w:val="2"/>
          <w:sz w:val="24"/>
          <w:szCs w:val="24"/>
          <w:lang w:eastAsia="ar-SA"/>
        </w:rPr>
        <w:t xml:space="preserve">При освоении познавательных универсальных учебных </w:t>
      </w:r>
      <w:r w:rsidRPr="00F70E86">
        <w:rPr>
          <w:rFonts w:eastAsia="Andale Sans UI"/>
          <w:kern w:val="2"/>
          <w:sz w:val="24"/>
          <w:szCs w:val="24"/>
          <w:lang w:eastAsia="ar-SA"/>
        </w:rPr>
        <w:t>действий ИКТ играют ключевую роль в таких общеучебных универсальных действиях, как:</w:t>
      </w:r>
    </w:p>
    <w:p w:rsidR="00F70E86" w:rsidRPr="00F70E86" w:rsidRDefault="00F70E86" w:rsidP="00B57A76">
      <w:pPr>
        <w:widowControl/>
        <w:numPr>
          <w:ilvl w:val="0"/>
          <w:numId w:val="26"/>
        </w:numPr>
        <w:jc w:val="both"/>
        <w:rPr>
          <w:color w:val="000000"/>
          <w:sz w:val="24"/>
          <w:szCs w:val="24"/>
        </w:rPr>
      </w:pPr>
      <w:r w:rsidRPr="00F70E86">
        <w:rPr>
          <w:color w:val="000000"/>
          <w:sz w:val="24"/>
          <w:szCs w:val="24"/>
        </w:rPr>
        <w:t>поиск информации;</w:t>
      </w:r>
    </w:p>
    <w:p w:rsidR="00F70E86" w:rsidRPr="00F70E86" w:rsidRDefault="00F70E86" w:rsidP="00B57A76">
      <w:pPr>
        <w:widowControl/>
        <w:numPr>
          <w:ilvl w:val="0"/>
          <w:numId w:val="26"/>
        </w:numPr>
        <w:jc w:val="both"/>
        <w:rPr>
          <w:color w:val="000000"/>
          <w:sz w:val="24"/>
          <w:szCs w:val="24"/>
        </w:rPr>
      </w:pPr>
      <w:r w:rsidRPr="00F70E86">
        <w:rPr>
          <w:color w:val="000000"/>
          <w:spacing w:val="2"/>
          <w:sz w:val="24"/>
          <w:szCs w:val="24"/>
        </w:rPr>
        <w:t xml:space="preserve">фиксация (запись) информации с помощью различных </w:t>
      </w:r>
      <w:r w:rsidRPr="00F70E86">
        <w:rPr>
          <w:color w:val="000000"/>
          <w:sz w:val="24"/>
          <w:szCs w:val="24"/>
        </w:rPr>
        <w:t>технических средств;</w:t>
      </w:r>
    </w:p>
    <w:p w:rsidR="00F70E86" w:rsidRPr="00F70E86" w:rsidRDefault="00F70E86" w:rsidP="00B57A76">
      <w:pPr>
        <w:widowControl/>
        <w:numPr>
          <w:ilvl w:val="0"/>
          <w:numId w:val="26"/>
        </w:numPr>
        <w:jc w:val="both"/>
        <w:rPr>
          <w:color w:val="000000"/>
          <w:sz w:val="24"/>
          <w:szCs w:val="24"/>
        </w:rPr>
      </w:pPr>
      <w:r w:rsidRPr="00F70E86">
        <w:rPr>
          <w:color w:val="000000"/>
          <w:sz w:val="24"/>
          <w:szCs w:val="24"/>
        </w:rPr>
        <w:t xml:space="preserve">структурирование информации, её организация и представление в виде </w:t>
      </w:r>
    </w:p>
    <w:p w:rsidR="00F70E86" w:rsidRPr="00F70E86" w:rsidRDefault="00F70E86" w:rsidP="00F70E86">
      <w:pPr>
        <w:widowControl/>
        <w:jc w:val="both"/>
        <w:rPr>
          <w:color w:val="000000"/>
          <w:sz w:val="24"/>
          <w:szCs w:val="24"/>
        </w:rPr>
      </w:pPr>
      <w:r w:rsidRPr="00F70E86">
        <w:rPr>
          <w:color w:val="000000"/>
          <w:sz w:val="24"/>
          <w:szCs w:val="24"/>
        </w:rPr>
        <w:t>диаграмм, картосхем, линий времени и</w:t>
      </w:r>
      <w:r w:rsidRPr="00F70E86">
        <w:rPr>
          <w:color w:val="000000"/>
          <w:sz w:val="24"/>
          <w:szCs w:val="24"/>
        </w:rPr>
        <w:t> </w:t>
      </w:r>
      <w:r w:rsidRPr="00F70E86">
        <w:rPr>
          <w:color w:val="000000"/>
          <w:sz w:val="24"/>
          <w:szCs w:val="24"/>
        </w:rPr>
        <w:t>пр.;</w:t>
      </w:r>
    </w:p>
    <w:p w:rsidR="00F70E86" w:rsidRPr="00F70E86" w:rsidRDefault="00F70E86" w:rsidP="00B57A76">
      <w:pPr>
        <w:widowControl/>
        <w:numPr>
          <w:ilvl w:val="0"/>
          <w:numId w:val="27"/>
        </w:numPr>
        <w:jc w:val="both"/>
        <w:rPr>
          <w:color w:val="000000"/>
          <w:sz w:val="24"/>
          <w:szCs w:val="24"/>
        </w:rPr>
      </w:pPr>
      <w:r w:rsidRPr="00F70E86">
        <w:rPr>
          <w:color w:val="000000"/>
          <w:sz w:val="24"/>
          <w:szCs w:val="24"/>
        </w:rPr>
        <w:t>создание простых гипермедиа сообщений;</w:t>
      </w:r>
    </w:p>
    <w:p w:rsidR="00F70E86" w:rsidRPr="00F70E86" w:rsidRDefault="00F70E86" w:rsidP="00B57A76">
      <w:pPr>
        <w:widowControl/>
        <w:numPr>
          <w:ilvl w:val="0"/>
          <w:numId w:val="27"/>
        </w:numPr>
        <w:jc w:val="both"/>
        <w:rPr>
          <w:color w:val="000000"/>
          <w:sz w:val="24"/>
          <w:szCs w:val="24"/>
        </w:rPr>
      </w:pPr>
      <w:r w:rsidRPr="00F70E86">
        <w:rPr>
          <w:color w:val="000000"/>
          <w:sz w:val="24"/>
          <w:szCs w:val="24"/>
        </w:rPr>
        <w:t>построение простейших моделей объектов и процессов.</w:t>
      </w:r>
    </w:p>
    <w:p w:rsidR="00F70E86" w:rsidRPr="00F70E86" w:rsidRDefault="00F70E86" w:rsidP="00F70E86">
      <w:pPr>
        <w:autoSpaceDE/>
        <w:autoSpaceDN/>
        <w:adjustRightInd/>
        <w:spacing w:after="120"/>
        <w:ind w:firstLine="454"/>
        <w:jc w:val="both"/>
        <w:rPr>
          <w:rFonts w:eastAsia="Andale Sans UI"/>
          <w:kern w:val="2"/>
          <w:sz w:val="24"/>
          <w:szCs w:val="24"/>
          <w:lang w:eastAsia="ar-SA"/>
        </w:rPr>
      </w:pPr>
      <w:r w:rsidRPr="00F70E86">
        <w:rPr>
          <w:rFonts w:eastAsia="Andale Sans UI"/>
          <w:kern w:val="2"/>
          <w:sz w:val="24"/>
          <w:szCs w:val="24"/>
          <w:lang w:eastAsia="ar-SA"/>
        </w:rPr>
        <w:t xml:space="preserve">ИКТ является важным инструментом для формирования </w:t>
      </w:r>
      <w:r w:rsidRPr="00F70E86">
        <w:rPr>
          <w:rFonts w:eastAsia="Andale Sans UI"/>
          <w:spacing w:val="-2"/>
          <w:kern w:val="2"/>
          <w:sz w:val="24"/>
          <w:szCs w:val="24"/>
          <w:lang w:eastAsia="ar-SA"/>
        </w:rPr>
        <w:t>коммуникативных универсальных учебных действий. Для это</w:t>
      </w:r>
      <w:r w:rsidRPr="00F70E86">
        <w:rPr>
          <w:rFonts w:eastAsia="Andale Sans UI"/>
          <w:kern w:val="2"/>
          <w:sz w:val="24"/>
          <w:szCs w:val="24"/>
          <w:lang w:eastAsia="ar-SA"/>
        </w:rPr>
        <w:t>го используются:</w:t>
      </w:r>
    </w:p>
    <w:p w:rsidR="00F70E86" w:rsidRPr="00F70E86" w:rsidRDefault="00F70E86" w:rsidP="00B57A76">
      <w:pPr>
        <w:widowControl/>
        <w:numPr>
          <w:ilvl w:val="0"/>
          <w:numId w:val="28"/>
        </w:numPr>
        <w:jc w:val="both"/>
        <w:rPr>
          <w:color w:val="000000"/>
          <w:sz w:val="24"/>
          <w:szCs w:val="24"/>
        </w:rPr>
      </w:pPr>
      <w:r w:rsidRPr="00F70E86">
        <w:rPr>
          <w:color w:val="000000"/>
          <w:sz w:val="24"/>
          <w:szCs w:val="24"/>
        </w:rPr>
        <w:t>обмен гипермедиасообщениями;</w:t>
      </w:r>
    </w:p>
    <w:p w:rsidR="00F70E86" w:rsidRPr="00F70E86" w:rsidRDefault="00F70E86" w:rsidP="00B57A76">
      <w:pPr>
        <w:widowControl/>
        <w:numPr>
          <w:ilvl w:val="0"/>
          <w:numId w:val="28"/>
        </w:numPr>
        <w:jc w:val="both"/>
        <w:rPr>
          <w:color w:val="000000"/>
          <w:sz w:val="24"/>
          <w:szCs w:val="24"/>
        </w:rPr>
      </w:pPr>
      <w:r w:rsidRPr="00F70E86">
        <w:rPr>
          <w:color w:val="000000"/>
          <w:sz w:val="24"/>
          <w:szCs w:val="24"/>
        </w:rPr>
        <w:t>выступление с аудиовизуальной поддержкой;</w:t>
      </w:r>
    </w:p>
    <w:p w:rsidR="00F70E86" w:rsidRPr="00F70E86" w:rsidRDefault="00F70E86" w:rsidP="00B57A76">
      <w:pPr>
        <w:widowControl/>
        <w:numPr>
          <w:ilvl w:val="0"/>
          <w:numId w:val="28"/>
        </w:numPr>
        <w:jc w:val="both"/>
        <w:rPr>
          <w:color w:val="000000"/>
          <w:sz w:val="24"/>
          <w:szCs w:val="24"/>
        </w:rPr>
      </w:pPr>
      <w:r w:rsidRPr="00F70E86">
        <w:rPr>
          <w:color w:val="000000"/>
          <w:sz w:val="24"/>
          <w:szCs w:val="24"/>
        </w:rPr>
        <w:t>фиксация хода коллективной/личной коммуникации;</w:t>
      </w:r>
    </w:p>
    <w:p w:rsidR="00F70E86" w:rsidRPr="00F70E86" w:rsidRDefault="00F70E86" w:rsidP="00B57A76">
      <w:pPr>
        <w:widowControl/>
        <w:numPr>
          <w:ilvl w:val="0"/>
          <w:numId w:val="28"/>
        </w:numPr>
        <w:jc w:val="both"/>
        <w:rPr>
          <w:color w:val="000000"/>
          <w:sz w:val="24"/>
          <w:szCs w:val="24"/>
        </w:rPr>
      </w:pPr>
      <w:r w:rsidRPr="00F70E86">
        <w:rPr>
          <w:color w:val="000000"/>
          <w:sz w:val="24"/>
          <w:szCs w:val="24"/>
        </w:rPr>
        <w:t>общение в цифровой среде (электронная почта, чат, видеоконференция, форум, блог).</w:t>
      </w:r>
    </w:p>
    <w:p w:rsidR="00F70E86" w:rsidRPr="00F70E86" w:rsidRDefault="00F70E86" w:rsidP="00F70E86">
      <w:pPr>
        <w:autoSpaceDE/>
        <w:autoSpaceDN/>
        <w:adjustRightInd/>
        <w:spacing w:after="120"/>
        <w:ind w:firstLine="454"/>
        <w:jc w:val="both"/>
        <w:rPr>
          <w:rFonts w:eastAsia="Andale Sans UI"/>
          <w:kern w:val="2"/>
          <w:sz w:val="24"/>
          <w:szCs w:val="24"/>
          <w:lang w:eastAsia="ar-SA"/>
        </w:rPr>
      </w:pPr>
      <w:r w:rsidRPr="00F70E86">
        <w:rPr>
          <w:rFonts w:eastAsia="Andale Sans UI"/>
          <w:kern w:val="2"/>
          <w:sz w:val="24"/>
          <w:szCs w:val="24"/>
          <w:lang w:eastAsia="ar-SA"/>
        </w:rPr>
        <w:t xml:space="preserve">Формирование </w:t>
      </w:r>
      <w:proofErr w:type="gramStart"/>
      <w:r w:rsidRPr="00F70E86">
        <w:rPr>
          <w:rFonts w:eastAsia="Andale Sans UI"/>
          <w:kern w:val="2"/>
          <w:sz w:val="24"/>
          <w:szCs w:val="24"/>
          <w:lang w:eastAsia="ar-SA"/>
        </w:rPr>
        <w:t>ИКТ</w:t>
      </w:r>
      <w:r w:rsidRPr="00F70E86">
        <w:rPr>
          <w:rFonts w:eastAsia="Andale Sans UI"/>
          <w:kern w:val="2"/>
          <w:sz w:val="24"/>
          <w:szCs w:val="24"/>
          <w:lang w:eastAsia="ar-SA"/>
        </w:rPr>
        <w:softHyphen/>
      </w:r>
      <w:r>
        <w:rPr>
          <w:rFonts w:eastAsia="Andale Sans UI"/>
          <w:kern w:val="2"/>
          <w:sz w:val="24"/>
          <w:szCs w:val="24"/>
          <w:lang w:eastAsia="ar-SA"/>
        </w:rPr>
        <w:t>-</w:t>
      </w:r>
      <w:r w:rsidRPr="00F70E86">
        <w:rPr>
          <w:rFonts w:eastAsia="Andale Sans UI"/>
          <w:kern w:val="2"/>
          <w:sz w:val="24"/>
          <w:szCs w:val="24"/>
          <w:lang w:eastAsia="ar-SA"/>
        </w:rPr>
        <w:t>компетентности</w:t>
      </w:r>
      <w:proofErr w:type="gramEnd"/>
      <w:r w:rsidRPr="00F70E86">
        <w:rPr>
          <w:rFonts w:eastAsia="Andale Sans UI"/>
          <w:kern w:val="2"/>
          <w:sz w:val="24"/>
          <w:szCs w:val="24"/>
          <w:lang w:eastAsia="ar-SA"/>
        </w:rPr>
        <w:t xml:space="preserve"> обучающихся происходит в рамках системно</w:t>
      </w:r>
      <w:r w:rsidRPr="00F70E86">
        <w:rPr>
          <w:rFonts w:eastAsia="Andale Sans UI"/>
          <w:kern w:val="2"/>
          <w:sz w:val="24"/>
          <w:szCs w:val="24"/>
          <w:lang w:eastAsia="ar-SA"/>
        </w:rPr>
        <w:softHyphen/>
        <w:t xml:space="preserve">деятельностного подхода, в процессе изучения всех без исключения предметов учебного плана. Вынесение формирования </w:t>
      </w:r>
      <w:proofErr w:type="gramStart"/>
      <w:r w:rsidRPr="00F70E86">
        <w:rPr>
          <w:rFonts w:eastAsia="Andale Sans UI"/>
          <w:kern w:val="2"/>
          <w:sz w:val="24"/>
          <w:szCs w:val="24"/>
          <w:lang w:eastAsia="ar-SA"/>
        </w:rPr>
        <w:t>ИКТ</w:t>
      </w:r>
      <w:r>
        <w:rPr>
          <w:rFonts w:eastAsia="Andale Sans UI"/>
          <w:kern w:val="2"/>
          <w:sz w:val="24"/>
          <w:szCs w:val="24"/>
          <w:lang w:eastAsia="ar-SA"/>
        </w:rPr>
        <w:t>-</w:t>
      </w:r>
      <w:r w:rsidRPr="00F70E86">
        <w:rPr>
          <w:rFonts w:eastAsia="Andale Sans UI"/>
          <w:kern w:val="2"/>
          <w:sz w:val="24"/>
          <w:szCs w:val="24"/>
          <w:lang w:eastAsia="ar-SA"/>
        </w:rPr>
        <w:softHyphen/>
        <w:t>компетентности</w:t>
      </w:r>
      <w:proofErr w:type="gramEnd"/>
      <w:r w:rsidRPr="00F70E86">
        <w:rPr>
          <w:rFonts w:eastAsia="Andale Sans UI"/>
          <w:kern w:val="2"/>
          <w:sz w:val="24"/>
          <w:szCs w:val="24"/>
          <w:lang w:eastAsia="ar-SA"/>
        </w:rPr>
        <w:t xml:space="preserve"> в программу </w:t>
      </w:r>
      <w:r w:rsidRPr="00F70E86">
        <w:rPr>
          <w:rFonts w:eastAsia="Andale Sans UI"/>
          <w:spacing w:val="2"/>
          <w:kern w:val="2"/>
          <w:sz w:val="24"/>
          <w:szCs w:val="24"/>
          <w:lang w:eastAsia="ar-SA"/>
        </w:rPr>
        <w:t xml:space="preserve">формирования универсальных учебных действий позволяет </w:t>
      </w:r>
      <w:r w:rsidRPr="00F70E86">
        <w:rPr>
          <w:rFonts w:eastAsia="Andale Sans UI"/>
          <w:kern w:val="2"/>
          <w:sz w:val="24"/>
          <w:szCs w:val="24"/>
          <w:lang w:eastAsia="ar-SA"/>
        </w:rPr>
        <w:t>образовательному учреждению и учителю формировать соответствующие позиции планируемых результатов, помогает с учётом специфики каждого учебного предмета избежать дублирования при освоении разных умений, осуществлять интеграцию и синхронизацию содержания различных учебных курсов. Освоение умений работать с информацией и использовать инструменты ИКТ также может входить в содержание факультативных курсов, кружков, внеклассной деятельности школьников.</w:t>
      </w:r>
    </w:p>
    <w:p w:rsidR="00F70E86" w:rsidRPr="00F70E86" w:rsidRDefault="00F70E86" w:rsidP="00F70E86">
      <w:pPr>
        <w:autoSpaceDE/>
        <w:autoSpaceDN/>
        <w:adjustRightInd/>
        <w:spacing w:after="120"/>
        <w:ind w:firstLine="454"/>
        <w:jc w:val="both"/>
        <w:rPr>
          <w:rFonts w:eastAsia="Andale Sans UI"/>
          <w:b/>
          <w:bCs/>
          <w:kern w:val="2"/>
          <w:sz w:val="24"/>
          <w:szCs w:val="24"/>
          <w:lang w:eastAsia="ar-SA"/>
        </w:rPr>
      </w:pPr>
      <w:r w:rsidRPr="00F70E86">
        <w:rPr>
          <w:rFonts w:eastAsia="Andale Sans UI"/>
          <w:kern w:val="2"/>
          <w:sz w:val="24"/>
          <w:szCs w:val="24"/>
          <w:lang w:eastAsia="ar-SA"/>
        </w:rPr>
        <w:t xml:space="preserve">Целенаправленная работа по формированию </w:t>
      </w:r>
      <w:proofErr w:type="gramStart"/>
      <w:r w:rsidRPr="00F70E86">
        <w:rPr>
          <w:rFonts w:eastAsia="Andale Sans UI"/>
          <w:kern w:val="2"/>
          <w:sz w:val="24"/>
          <w:szCs w:val="24"/>
          <w:lang w:eastAsia="ar-SA"/>
        </w:rPr>
        <w:t>ИКТ</w:t>
      </w:r>
      <w:r>
        <w:rPr>
          <w:rFonts w:eastAsia="Andale Sans UI"/>
          <w:kern w:val="2"/>
          <w:sz w:val="24"/>
          <w:szCs w:val="24"/>
          <w:lang w:eastAsia="ar-SA"/>
        </w:rPr>
        <w:t>-</w:t>
      </w:r>
      <w:r w:rsidRPr="00F70E86">
        <w:rPr>
          <w:rFonts w:eastAsia="Andale Sans UI"/>
          <w:kern w:val="2"/>
          <w:sz w:val="24"/>
          <w:szCs w:val="24"/>
          <w:lang w:eastAsia="ar-SA"/>
        </w:rPr>
        <w:softHyphen/>
        <w:t>компетентности</w:t>
      </w:r>
      <w:proofErr w:type="gramEnd"/>
      <w:r w:rsidRPr="00F70E86">
        <w:rPr>
          <w:rFonts w:eastAsia="Andale Sans UI"/>
          <w:kern w:val="2"/>
          <w:sz w:val="24"/>
          <w:szCs w:val="24"/>
          <w:lang w:eastAsia="ar-SA"/>
        </w:rPr>
        <w:t xml:space="preserve"> может включать следующие этапы (разделы).</w:t>
      </w:r>
    </w:p>
    <w:p w:rsidR="00F70E86" w:rsidRPr="00F70E86" w:rsidRDefault="00F70E86" w:rsidP="00F70E86">
      <w:pPr>
        <w:autoSpaceDE/>
        <w:autoSpaceDN/>
        <w:adjustRightInd/>
        <w:spacing w:after="120"/>
        <w:ind w:firstLine="454"/>
        <w:jc w:val="both"/>
        <w:rPr>
          <w:rFonts w:eastAsia="Andale Sans UI"/>
          <w:b/>
          <w:bCs/>
          <w:kern w:val="2"/>
          <w:sz w:val="24"/>
          <w:szCs w:val="24"/>
          <w:lang w:eastAsia="ar-SA"/>
        </w:rPr>
      </w:pPr>
      <w:r w:rsidRPr="00F70E86">
        <w:rPr>
          <w:rFonts w:eastAsia="Andale Sans UI"/>
          <w:b/>
          <w:bCs/>
          <w:spacing w:val="2"/>
          <w:kern w:val="2"/>
          <w:sz w:val="24"/>
          <w:szCs w:val="24"/>
          <w:lang w:eastAsia="ar-SA"/>
        </w:rPr>
        <w:t xml:space="preserve">Знакомство со средствами ИКТ. </w:t>
      </w:r>
      <w:r w:rsidRPr="00F70E86">
        <w:rPr>
          <w:rFonts w:eastAsia="Andale Sans UI"/>
          <w:spacing w:val="2"/>
          <w:kern w:val="2"/>
          <w:sz w:val="24"/>
          <w:szCs w:val="24"/>
          <w:lang w:eastAsia="ar-SA"/>
        </w:rPr>
        <w:t xml:space="preserve">Использование эргономичных и безопасных для здоровья приёмов работы со </w:t>
      </w:r>
      <w:r w:rsidRPr="00F70E86">
        <w:rPr>
          <w:rFonts w:eastAsia="Andale Sans UI"/>
          <w:kern w:val="2"/>
          <w:sz w:val="24"/>
          <w:szCs w:val="24"/>
          <w:lang w:eastAsia="ar-SA"/>
        </w:rPr>
        <w:t>средствами ИКТ. Выполнение компенсирующих упражнений. Организация системы файлов и папок, запоминание изменений в файле, именование файлов и папок. Распечатка файла.</w:t>
      </w:r>
    </w:p>
    <w:p w:rsidR="00F70E86" w:rsidRPr="00F70E86" w:rsidRDefault="00F70E86" w:rsidP="00F70E86">
      <w:pPr>
        <w:autoSpaceDE/>
        <w:autoSpaceDN/>
        <w:adjustRightInd/>
        <w:spacing w:after="120"/>
        <w:ind w:firstLine="454"/>
        <w:jc w:val="both"/>
        <w:rPr>
          <w:rFonts w:eastAsia="Andale Sans UI"/>
          <w:b/>
          <w:bCs/>
          <w:kern w:val="2"/>
          <w:sz w:val="24"/>
          <w:szCs w:val="24"/>
          <w:lang w:eastAsia="ar-SA"/>
        </w:rPr>
      </w:pPr>
      <w:r w:rsidRPr="00F70E86">
        <w:rPr>
          <w:rFonts w:eastAsia="Andale Sans UI"/>
          <w:b/>
          <w:bCs/>
          <w:spacing w:val="2"/>
          <w:kern w:val="2"/>
          <w:sz w:val="24"/>
          <w:szCs w:val="24"/>
          <w:lang w:eastAsia="ar-SA"/>
        </w:rPr>
        <w:t>Запись, фиксация информации.</w:t>
      </w:r>
      <w:r w:rsidRPr="00F70E86">
        <w:rPr>
          <w:rFonts w:eastAsia="Andale Sans UI"/>
          <w:spacing w:val="2"/>
          <w:kern w:val="2"/>
          <w:sz w:val="24"/>
          <w:szCs w:val="24"/>
          <w:lang w:eastAsia="ar-SA"/>
        </w:rPr>
        <w:t xml:space="preserve"> Ввод информации в </w:t>
      </w:r>
      <w:r w:rsidRPr="00F70E86">
        <w:rPr>
          <w:rFonts w:eastAsia="Andale Sans UI"/>
          <w:kern w:val="2"/>
          <w:sz w:val="24"/>
          <w:szCs w:val="24"/>
          <w:lang w:eastAsia="ar-SA"/>
        </w:rPr>
        <w:t>компьютер с фото</w:t>
      </w:r>
      <w:r w:rsidRPr="00F70E86">
        <w:rPr>
          <w:rFonts w:eastAsia="Andale Sans UI"/>
          <w:kern w:val="2"/>
          <w:sz w:val="24"/>
          <w:szCs w:val="24"/>
          <w:lang w:eastAsia="ar-SA"/>
        </w:rPr>
        <w:noBreakHyphen/>
        <w:t xml:space="preserve"> и видеокамеры. Сканирование изображений и текстов. Запись (сохранение) вводимой информации. Распознавание текста, введённого как изображение. Учёт ограничений в объёме записываемой информации, использование сменных носителей (флеш</w:t>
      </w:r>
      <w:r w:rsidRPr="00F70E86">
        <w:rPr>
          <w:rFonts w:eastAsia="Andale Sans UI"/>
          <w:kern w:val="2"/>
          <w:sz w:val="24"/>
          <w:szCs w:val="24"/>
          <w:lang w:eastAsia="ar-SA"/>
        </w:rPr>
        <w:softHyphen/>
        <w:t>карт).</w:t>
      </w:r>
    </w:p>
    <w:p w:rsidR="00F70E86" w:rsidRPr="00F70E86" w:rsidRDefault="00F70E86" w:rsidP="00F70E86">
      <w:pPr>
        <w:autoSpaceDE/>
        <w:autoSpaceDN/>
        <w:adjustRightInd/>
        <w:spacing w:after="120"/>
        <w:ind w:firstLine="454"/>
        <w:jc w:val="both"/>
        <w:rPr>
          <w:rFonts w:eastAsia="Andale Sans UI"/>
          <w:b/>
          <w:bCs/>
          <w:kern w:val="2"/>
          <w:sz w:val="24"/>
          <w:szCs w:val="24"/>
          <w:lang w:eastAsia="ar-SA"/>
        </w:rPr>
      </w:pPr>
      <w:r w:rsidRPr="00F70E86">
        <w:rPr>
          <w:rFonts w:eastAsia="Andale Sans UI"/>
          <w:b/>
          <w:bCs/>
          <w:spacing w:val="2"/>
          <w:kern w:val="2"/>
          <w:sz w:val="24"/>
          <w:szCs w:val="24"/>
          <w:lang w:eastAsia="ar-SA"/>
        </w:rPr>
        <w:t>Создание текстов с помощью компьютера.</w:t>
      </w:r>
      <w:r w:rsidRPr="00F70E86">
        <w:rPr>
          <w:rFonts w:eastAsia="Andale Sans UI"/>
          <w:spacing w:val="2"/>
          <w:kern w:val="2"/>
          <w:sz w:val="24"/>
          <w:szCs w:val="24"/>
          <w:lang w:eastAsia="ar-SA"/>
        </w:rPr>
        <w:t xml:space="preserve"> Составле</w:t>
      </w:r>
      <w:r w:rsidRPr="00F70E86">
        <w:rPr>
          <w:rFonts w:eastAsia="Andale Sans UI"/>
          <w:kern w:val="2"/>
          <w:sz w:val="24"/>
          <w:szCs w:val="24"/>
          <w:lang w:eastAsia="ar-SA"/>
        </w:rPr>
        <w:t xml:space="preserve">ние текста. Клавиатурное письмо. Основные правила и инструменты создания и оформления текста. Работа в простом текстовом редакторе. Полуавтоматический орфографический </w:t>
      </w:r>
      <w:r w:rsidRPr="00F70E86">
        <w:rPr>
          <w:rFonts w:eastAsia="Andale Sans UI"/>
          <w:spacing w:val="2"/>
          <w:kern w:val="2"/>
          <w:sz w:val="24"/>
          <w:szCs w:val="24"/>
          <w:lang w:eastAsia="ar-SA"/>
        </w:rPr>
        <w:t xml:space="preserve">контроль. Набор текста на родном и иностранном языках, </w:t>
      </w:r>
      <w:r w:rsidRPr="00F70E86">
        <w:rPr>
          <w:rFonts w:eastAsia="Andale Sans UI"/>
          <w:kern w:val="2"/>
          <w:sz w:val="24"/>
          <w:szCs w:val="24"/>
          <w:lang w:eastAsia="ar-SA"/>
        </w:rPr>
        <w:t>экранный перевод отдельных слов.</w:t>
      </w:r>
    </w:p>
    <w:p w:rsidR="00F70E86" w:rsidRPr="00F70E86" w:rsidRDefault="00F70E86" w:rsidP="00F70E86">
      <w:pPr>
        <w:autoSpaceDE/>
        <w:autoSpaceDN/>
        <w:adjustRightInd/>
        <w:spacing w:after="120"/>
        <w:ind w:firstLine="454"/>
        <w:jc w:val="both"/>
        <w:rPr>
          <w:rFonts w:eastAsia="Andale Sans UI"/>
          <w:b/>
          <w:bCs/>
          <w:kern w:val="2"/>
          <w:sz w:val="24"/>
          <w:szCs w:val="24"/>
          <w:lang w:eastAsia="ar-SA"/>
        </w:rPr>
      </w:pPr>
      <w:r w:rsidRPr="00F70E86">
        <w:rPr>
          <w:rFonts w:eastAsia="Andale Sans UI"/>
          <w:b/>
          <w:bCs/>
          <w:spacing w:val="2"/>
          <w:kern w:val="2"/>
          <w:sz w:val="24"/>
          <w:szCs w:val="24"/>
          <w:lang w:eastAsia="ar-SA"/>
        </w:rPr>
        <w:t>Создание графических сообщений.</w:t>
      </w:r>
      <w:r w:rsidRPr="00F70E86">
        <w:rPr>
          <w:rFonts w:eastAsia="Andale Sans UI"/>
          <w:spacing w:val="2"/>
          <w:kern w:val="2"/>
          <w:sz w:val="24"/>
          <w:szCs w:val="24"/>
          <w:lang w:eastAsia="ar-SA"/>
        </w:rPr>
        <w:t xml:space="preserve"> Рисование на гра</w:t>
      </w:r>
      <w:r w:rsidRPr="00F70E86">
        <w:rPr>
          <w:rFonts w:eastAsia="Andale Sans UI"/>
          <w:kern w:val="2"/>
          <w:sz w:val="24"/>
          <w:szCs w:val="24"/>
          <w:lang w:eastAsia="ar-SA"/>
        </w:rPr>
        <w:t>фическом планшете. Создание планов территории. Создание диаграмм и деревьев.</w:t>
      </w:r>
    </w:p>
    <w:p w:rsidR="00F70E86" w:rsidRPr="00F70E86" w:rsidRDefault="00F70E86" w:rsidP="00F70E86">
      <w:pPr>
        <w:autoSpaceDE/>
        <w:autoSpaceDN/>
        <w:adjustRightInd/>
        <w:spacing w:after="120"/>
        <w:ind w:firstLine="454"/>
        <w:jc w:val="both"/>
        <w:rPr>
          <w:rFonts w:eastAsia="Andale Sans UI"/>
          <w:b/>
          <w:bCs/>
          <w:kern w:val="2"/>
          <w:sz w:val="24"/>
          <w:szCs w:val="24"/>
          <w:lang w:eastAsia="ar-SA"/>
        </w:rPr>
      </w:pPr>
      <w:r w:rsidRPr="00F70E86">
        <w:rPr>
          <w:rFonts w:eastAsia="Andale Sans UI"/>
          <w:b/>
          <w:bCs/>
          <w:kern w:val="2"/>
          <w:sz w:val="24"/>
          <w:szCs w:val="24"/>
          <w:lang w:eastAsia="ar-SA"/>
        </w:rPr>
        <w:t>Редактирование сообщений.</w:t>
      </w:r>
      <w:r w:rsidRPr="00F70E86">
        <w:rPr>
          <w:rFonts w:eastAsia="Andale Sans UI"/>
          <w:kern w:val="2"/>
          <w:sz w:val="24"/>
          <w:szCs w:val="24"/>
          <w:lang w:eastAsia="ar-SA"/>
        </w:rPr>
        <w:t xml:space="preserve"> Редактирование текста фотоизображений и их цепочек (слайд</w:t>
      </w:r>
      <w:r w:rsidRPr="00F70E86">
        <w:rPr>
          <w:rFonts w:eastAsia="Andale Sans UI"/>
          <w:kern w:val="2"/>
          <w:sz w:val="24"/>
          <w:szCs w:val="24"/>
          <w:lang w:eastAsia="ar-SA"/>
        </w:rPr>
        <w:softHyphen/>
        <w:t>шоу), видео</w:t>
      </w:r>
      <w:r w:rsidRPr="00F70E86">
        <w:rPr>
          <w:rFonts w:eastAsia="Andale Sans UI"/>
          <w:kern w:val="2"/>
          <w:sz w:val="24"/>
          <w:szCs w:val="24"/>
          <w:lang w:eastAsia="ar-SA"/>
        </w:rPr>
        <w:noBreakHyphen/>
        <w:t xml:space="preserve"> и аудиозаписей.</w:t>
      </w:r>
    </w:p>
    <w:p w:rsidR="00F70E86" w:rsidRPr="00F70E86" w:rsidRDefault="00F70E86" w:rsidP="00F70E86">
      <w:pPr>
        <w:autoSpaceDE/>
        <w:autoSpaceDN/>
        <w:adjustRightInd/>
        <w:spacing w:after="120"/>
        <w:ind w:firstLine="454"/>
        <w:jc w:val="both"/>
        <w:rPr>
          <w:rFonts w:eastAsia="Andale Sans UI"/>
          <w:b/>
          <w:bCs/>
          <w:kern w:val="2"/>
          <w:sz w:val="24"/>
          <w:szCs w:val="24"/>
          <w:lang w:eastAsia="ar-SA"/>
        </w:rPr>
      </w:pPr>
      <w:r w:rsidRPr="00F70E86">
        <w:rPr>
          <w:rFonts w:eastAsia="Andale Sans UI"/>
          <w:b/>
          <w:bCs/>
          <w:spacing w:val="2"/>
          <w:kern w:val="2"/>
          <w:sz w:val="24"/>
          <w:szCs w:val="24"/>
          <w:lang w:eastAsia="ar-SA"/>
        </w:rPr>
        <w:t xml:space="preserve">Создание новых сообщений путём комбинирования </w:t>
      </w:r>
      <w:r w:rsidRPr="00F70E86">
        <w:rPr>
          <w:rFonts w:eastAsia="Andale Sans UI"/>
          <w:b/>
          <w:bCs/>
          <w:kern w:val="2"/>
          <w:sz w:val="24"/>
          <w:szCs w:val="24"/>
          <w:lang w:eastAsia="ar-SA"/>
        </w:rPr>
        <w:t xml:space="preserve">имеющихся. </w:t>
      </w:r>
      <w:r w:rsidRPr="00F70E86">
        <w:rPr>
          <w:rFonts w:eastAsia="Andale Sans UI"/>
          <w:kern w:val="2"/>
          <w:sz w:val="24"/>
          <w:szCs w:val="24"/>
          <w:lang w:eastAsia="ar-SA"/>
        </w:rPr>
        <w:t xml:space="preserve">Создание сообщения в виде цепочки экранов. </w:t>
      </w:r>
      <w:r w:rsidRPr="00F70E86">
        <w:rPr>
          <w:rFonts w:eastAsia="Andale Sans UI"/>
          <w:spacing w:val="-2"/>
          <w:kern w:val="2"/>
          <w:sz w:val="24"/>
          <w:szCs w:val="24"/>
          <w:lang w:eastAsia="ar-SA"/>
        </w:rPr>
        <w:t xml:space="preserve">Добавление на экран изображения, звука, текста. Презентация </w:t>
      </w:r>
      <w:r w:rsidRPr="00F70E86">
        <w:rPr>
          <w:rFonts w:eastAsia="Andale Sans UI"/>
          <w:kern w:val="2"/>
          <w:sz w:val="24"/>
          <w:szCs w:val="24"/>
          <w:lang w:eastAsia="ar-SA"/>
        </w:rPr>
        <w:t xml:space="preserve">как письменное и устное сообщение. Использование ссылок из текста для </w:t>
      </w:r>
      <w:r w:rsidRPr="00F70E86">
        <w:rPr>
          <w:rFonts w:eastAsia="Andale Sans UI"/>
          <w:kern w:val="2"/>
          <w:sz w:val="24"/>
          <w:szCs w:val="24"/>
          <w:lang w:eastAsia="ar-SA"/>
        </w:rPr>
        <w:lastRenderedPageBreak/>
        <w:t>организации информации. Пометка фрагмента изображения ссылкой. Добавление объектов и ссылок в географические карты и «ленты времени». Составление нового изображения из готовых фрагментов (аппликация).</w:t>
      </w:r>
    </w:p>
    <w:p w:rsidR="00F70E86" w:rsidRPr="00F70E86" w:rsidRDefault="00F70E86" w:rsidP="00F70E86">
      <w:pPr>
        <w:autoSpaceDE/>
        <w:autoSpaceDN/>
        <w:adjustRightInd/>
        <w:spacing w:after="120"/>
        <w:ind w:firstLine="454"/>
        <w:jc w:val="both"/>
        <w:rPr>
          <w:rFonts w:eastAsia="Andale Sans UI"/>
          <w:b/>
          <w:bCs/>
          <w:spacing w:val="-2"/>
          <w:kern w:val="2"/>
          <w:sz w:val="24"/>
          <w:szCs w:val="24"/>
          <w:lang w:eastAsia="ar-SA"/>
        </w:rPr>
      </w:pPr>
      <w:r w:rsidRPr="00F70E86">
        <w:rPr>
          <w:rFonts w:eastAsia="Andale Sans UI"/>
          <w:b/>
          <w:bCs/>
          <w:spacing w:val="-4"/>
          <w:kern w:val="2"/>
          <w:sz w:val="24"/>
          <w:szCs w:val="24"/>
          <w:lang w:eastAsia="ar-SA"/>
        </w:rPr>
        <w:t>Создание структурированных сообщений.</w:t>
      </w:r>
      <w:r w:rsidRPr="00F70E86">
        <w:rPr>
          <w:rFonts w:eastAsia="Andale Sans UI"/>
          <w:spacing w:val="-4"/>
          <w:kern w:val="2"/>
          <w:sz w:val="24"/>
          <w:szCs w:val="24"/>
          <w:lang w:eastAsia="ar-SA"/>
        </w:rPr>
        <w:t xml:space="preserve"> Создание пись</w:t>
      </w:r>
      <w:r w:rsidRPr="00F70E86">
        <w:rPr>
          <w:rFonts w:eastAsia="Andale Sans UI"/>
          <w:spacing w:val="-2"/>
          <w:kern w:val="2"/>
          <w:sz w:val="24"/>
          <w:szCs w:val="24"/>
          <w:lang w:eastAsia="ar-SA"/>
        </w:rPr>
        <w:t>менного сообщения. Подготовка устного сообщения c аудиовизуальной поддержкой, написание пояснений и тезисов.</w:t>
      </w:r>
    </w:p>
    <w:p w:rsidR="00F70E86" w:rsidRPr="00F70E86" w:rsidRDefault="00F70E86" w:rsidP="00F70E86">
      <w:pPr>
        <w:autoSpaceDE/>
        <w:autoSpaceDN/>
        <w:adjustRightInd/>
        <w:spacing w:after="120"/>
        <w:ind w:firstLine="454"/>
        <w:jc w:val="both"/>
        <w:rPr>
          <w:rFonts w:eastAsia="Andale Sans UI"/>
          <w:b/>
          <w:bCs/>
          <w:kern w:val="2"/>
          <w:sz w:val="24"/>
          <w:szCs w:val="24"/>
          <w:lang w:eastAsia="ar-SA"/>
        </w:rPr>
      </w:pPr>
      <w:r w:rsidRPr="00F70E86">
        <w:rPr>
          <w:rFonts w:eastAsia="Andale Sans UI"/>
          <w:b/>
          <w:bCs/>
          <w:kern w:val="2"/>
          <w:sz w:val="24"/>
          <w:szCs w:val="24"/>
          <w:lang w:eastAsia="ar-SA"/>
        </w:rPr>
        <w:t xml:space="preserve">Представление и обработка данных. </w:t>
      </w:r>
      <w:r w:rsidRPr="00F70E86">
        <w:rPr>
          <w:rFonts w:eastAsia="Andale Sans UI"/>
          <w:kern w:val="2"/>
          <w:sz w:val="24"/>
          <w:szCs w:val="24"/>
          <w:lang w:eastAsia="ar-SA"/>
        </w:rPr>
        <w:t>Сбор числовых и аудиовизуальных данных в естественно</w:t>
      </w:r>
      <w:r w:rsidRPr="00F70E86">
        <w:rPr>
          <w:rFonts w:eastAsia="Andale Sans UI"/>
          <w:kern w:val="2"/>
          <w:sz w:val="24"/>
          <w:szCs w:val="24"/>
          <w:lang w:eastAsia="ar-SA"/>
        </w:rPr>
        <w:softHyphen/>
        <w:t>научных наблюдениях и экспериментах с использованием фото</w:t>
      </w:r>
      <w:r w:rsidRPr="00F70E86">
        <w:rPr>
          <w:rFonts w:eastAsia="Andale Sans UI"/>
          <w:kern w:val="2"/>
          <w:sz w:val="24"/>
          <w:szCs w:val="24"/>
          <w:lang w:eastAsia="ar-SA"/>
        </w:rPr>
        <w:softHyphen/>
        <w:t xml:space="preserve"> или видеокамеры, </w:t>
      </w:r>
      <w:r w:rsidRPr="00F70E86">
        <w:rPr>
          <w:rFonts w:eastAsia="Andale Sans UI"/>
          <w:spacing w:val="2"/>
          <w:kern w:val="2"/>
          <w:sz w:val="24"/>
          <w:szCs w:val="24"/>
          <w:lang w:eastAsia="ar-SA"/>
        </w:rPr>
        <w:t xml:space="preserve">цифровых датчиков. Графическое представление числовых </w:t>
      </w:r>
      <w:r w:rsidRPr="00F70E86">
        <w:rPr>
          <w:rFonts w:eastAsia="Andale Sans UI"/>
          <w:kern w:val="2"/>
          <w:sz w:val="24"/>
          <w:szCs w:val="24"/>
          <w:lang w:eastAsia="ar-SA"/>
        </w:rPr>
        <w:t>данных: в виде графиков и диаграмм.</w:t>
      </w:r>
    </w:p>
    <w:p w:rsidR="00F70E86" w:rsidRPr="00F70E86" w:rsidRDefault="00F70E86" w:rsidP="00F70E86">
      <w:pPr>
        <w:autoSpaceDE/>
        <w:autoSpaceDN/>
        <w:adjustRightInd/>
        <w:spacing w:after="120"/>
        <w:ind w:firstLine="454"/>
        <w:jc w:val="both"/>
        <w:rPr>
          <w:rFonts w:eastAsia="Andale Sans UI"/>
          <w:b/>
          <w:bCs/>
          <w:kern w:val="2"/>
          <w:sz w:val="24"/>
          <w:szCs w:val="24"/>
          <w:lang w:eastAsia="ar-SA"/>
        </w:rPr>
      </w:pPr>
      <w:r w:rsidRPr="00F70E86">
        <w:rPr>
          <w:rFonts w:eastAsia="Andale Sans UI"/>
          <w:b/>
          <w:bCs/>
          <w:kern w:val="2"/>
          <w:sz w:val="24"/>
          <w:szCs w:val="24"/>
          <w:lang w:eastAsia="ar-SA"/>
        </w:rPr>
        <w:t xml:space="preserve">Поиск информации. </w:t>
      </w:r>
      <w:r w:rsidRPr="00F70E86">
        <w:rPr>
          <w:rFonts w:eastAsia="Andale Sans UI"/>
          <w:kern w:val="2"/>
          <w:sz w:val="24"/>
          <w:szCs w:val="24"/>
          <w:lang w:eastAsia="ar-SA"/>
        </w:rPr>
        <w:t>Поиск информации в соответствующих возрасту цифровых источниках. Поиск информации в Интернете, формулирование запроса, интерпретация результатов поиска. Сохранение найденного объекта. Составление списка используемых информационных источников. Использование ссылок для указания использованных информационных источников. Поиск информации в компьютере. Организация поиска по стандартным свойствам файлов, по наличию данного слова. Поиск в базах данных. Заполнение баз данных небольшого объёма.</w:t>
      </w:r>
    </w:p>
    <w:p w:rsidR="00F70E86" w:rsidRPr="00F70E86" w:rsidRDefault="00F70E86" w:rsidP="00F70E86">
      <w:pPr>
        <w:autoSpaceDE/>
        <w:autoSpaceDN/>
        <w:adjustRightInd/>
        <w:spacing w:after="120"/>
        <w:ind w:firstLine="454"/>
        <w:jc w:val="both"/>
        <w:rPr>
          <w:rFonts w:eastAsia="Andale Sans UI"/>
          <w:kern w:val="2"/>
          <w:sz w:val="24"/>
          <w:szCs w:val="24"/>
          <w:lang w:eastAsia="ar-SA"/>
        </w:rPr>
      </w:pPr>
      <w:r w:rsidRPr="00F70E86">
        <w:rPr>
          <w:rFonts w:eastAsia="Andale Sans UI"/>
          <w:b/>
          <w:bCs/>
          <w:spacing w:val="-2"/>
          <w:kern w:val="2"/>
          <w:sz w:val="24"/>
          <w:szCs w:val="24"/>
          <w:lang w:eastAsia="ar-SA"/>
        </w:rPr>
        <w:t>Коммуникация, проектирование, моделирование, управ</w:t>
      </w:r>
      <w:r w:rsidRPr="00F70E86">
        <w:rPr>
          <w:rFonts w:eastAsia="Andale Sans UI"/>
          <w:b/>
          <w:bCs/>
          <w:kern w:val="2"/>
          <w:sz w:val="24"/>
          <w:szCs w:val="24"/>
          <w:lang w:eastAsia="ar-SA"/>
        </w:rPr>
        <w:t xml:space="preserve">ление и организация деятельности. </w:t>
      </w:r>
      <w:r w:rsidRPr="00F70E86">
        <w:rPr>
          <w:rFonts w:eastAsia="Andale Sans UI"/>
          <w:kern w:val="2"/>
          <w:sz w:val="24"/>
          <w:szCs w:val="24"/>
          <w:lang w:eastAsia="ar-SA"/>
        </w:rPr>
        <w:t>Передача сообщения, участие в диалоге с использованием средств ИКТ -  элек</w:t>
      </w:r>
      <w:r w:rsidRPr="00F70E86">
        <w:rPr>
          <w:rFonts w:eastAsia="Andale Sans UI"/>
          <w:spacing w:val="2"/>
          <w:kern w:val="2"/>
          <w:sz w:val="24"/>
          <w:szCs w:val="24"/>
          <w:lang w:eastAsia="ar-SA"/>
        </w:rPr>
        <w:t>тронной почты, чата, форума, аудио</w:t>
      </w:r>
      <w:r w:rsidRPr="00F70E86">
        <w:rPr>
          <w:rFonts w:eastAsia="Andale Sans UI"/>
          <w:spacing w:val="2"/>
          <w:kern w:val="2"/>
          <w:sz w:val="24"/>
          <w:szCs w:val="24"/>
          <w:lang w:eastAsia="ar-SA"/>
        </w:rPr>
        <w:softHyphen/>
        <w:t xml:space="preserve"> и видеоконференции и</w:t>
      </w:r>
      <w:r w:rsidRPr="00F70E86">
        <w:rPr>
          <w:rFonts w:eastAsia="Andale Sans UI"/>
          <w:spacing w:val="2"/>
          <w:kern w:val="2"/>
          <w:sz w:val="24"/>
          <w:szCs w:val="24"/>
          <w:lang w:eastAsia="ar-SA"/>
        </w:rPr>
        <w:t> </w:t>
      </w:r>
      <w:r w:rsidRPr="00F70E86">
        <w:rPr>
          <w:rFonts w:eastAsia="Andale Sans UI"/>
          <w:spacing w:val="2"/>
          <w:kern w:val="2"/>
          <w:sz w:val="24"/>
          <w:szCs w:val="24"/>
          <w:lang w:eastAsia="ar-SA"/>
        </w:rPr>
        <w:t xml:space="preserve">пр. Выступление перед небольшой аудиторией с устным сообщением с </w:t>
      </w:r>
      <w:proofErr w:type="gramStart"/>
      <w:r w:rsidRPr="00F70E86">
        <w:rPr>
          <w:rFonts w:eastAsia="Andale Sans UI"/>
          <w:spacing w:val="2"/>
          <w:kern w:val="2"/>
          <w:sz w:val="24"/>
          <w:szCs w:val="24"/>
          <w:lang w:eastAsia="ar-SA"/>
        </w:rPr>
        <w:t>ИКТ</w:t>
      </w:r>
      <w:r w:rsidRPr="00F70E86">
        <w:rPr>
          <w:rFonts w:eastAsia="Andale Sans UI"/>
          <w:spacing w:val="2"/>
          <w:kern w:val="2"/>
          <w:sz w:val="24"/>
          <w:szCs w:val="24"/>
          <w:lang w:eastAsia="ar-SA"/>
        </w:rPr>
        <w:softHyphen/>
      </w:r>
      <w:r>
        <w:rPr>
          <w:rFonts w:eastAsia="Andale Sans UI"/>
          <w:spacing w:val="2"/>
          <w:kern w:val="2"/>
          <w:sz w:val="24"/>
          <w:szCs w:val="24"/>
          <w:lang w:eastAsia="ar-SA"/>
        </w:rPr>
        <w:t>-</w:t>
      </w:r>
      <w:r w:rsidRPr="00F70E86">
        <w:rPr>
          <w:rFonts w:eastAsia="Andale Sans UI"/>
          <w:spacing w:val="2"/>
          <w:kern w:val="2"/>
          <w:sz w:val="24"/>
          <w:szCs w:val="24"/>
          <w:lang w:eastAsia="ar-SA"/>
        </w:rPr>
        <w:t>поддержкой</w:t>
      </w:r>
      <w:proofErr w:type="gramEnd"/>
      <w:r w:rsidRPr="00F70E86">
        <w:rPr>
          <w:rFonts w:eastAsia="Andale Sans UI"/>
          <w:spacing w:val="2"/>
          <w:kern w:val="2"/>
          <w:sz w:val="24"/>
          <w:szCs w:val="24"/>
          <w:lang w:eastAsia="ar-SA"/>
        </w:rPr>
        <w:t>. Размещение письменного</w:t>
      </w:r>
      <w:r w:rsidRPr="00F70E86">
        <w:rPr>
          <w:rFonts w:eastAsia="Andale Sans UI"/>
          <w:kern w:val="2"/>
          <w:sz w:val="24"/>
          <w:szCs w:val="24"/>
          <w:lang w:eastAsia="ar-SA"/>
        </w:rPr>
        <w:t xml:space="preserve"> сообщения в информационной образовательной среде. Коллективная коммуникативная деятельность в информационной образовательной среде. Непосредственная: фиксация хода и результатов обсуждения на экране и в файлах. Ведение дневников, социальное взаимодействие. Планирование и прове</w:t>
      </w:r>
      <w:r w:rsidRPr="00F70E86">
        <w:rPr>
          <w:rFonts w:eastAsia="Andale Sans UI"/>
          <w:spacing w:val="2"/>
          <w:kern w:val="2"/>
          <w:sz w:val="24"/>
          <w:szCs w:val="24"/>
          <w:lang w:eastAsia="ar-SA"/>
        </w:rPr>
        <w:t xml:space="preserve">дение исследований объектов и процессов внешнего мира с использованием средств ИКТ. Проектирование объектов </w:t>
      </w:r>
      <w:r w:rsidRPr="00F70E86">
        <w:rPr>
          <w:rFonts w:eastAsia="Andale Sans UI"/>
          <w:kern w:val="2"/>
          <w:sz w:val="24"/>
          <w:szCs w:val="24"/>
          <w:lang w:eastAsia="ar-SA"/>
        </w:rPr>
        <w:t>и процессов реального мира, своей собственной деятельности и деятельности группы. Моделирование объектов и процессов реального мира и управления ими с использованием виртуальных лабораторий и механизмов, собранных из конструктора.</w:t>
      </w:r>
    </w:p>
    <w:p w:rsidR="00F70E86" w:rsidRPr="00F70E86" w:rsidRDefault="00F70E86" w:rsidP="00F70E86">
      <w:pPr>
        <w:autoSpaceDE/>
        <w:autoSpaceDN/>
        <w:adjustRightInd/>
        <w:spacing w:after="120"/>
        <w:ind w:firstLine="454"/>
        <w:jc w:val="both"/>
        <w:rPr>
          <w:rFonts w:eastAsia="Andale Sans UI"/>
          <w:kern w:val="2"/>
          <w:sz w:val="24"/>
          <w:szCs w:val="24"/>
          <w:lang w:eastAsia="ar-SA"/>
        </w:rPr>
      </w:pPr>
      <w:r w:rsidRPr="00F70E86">
        <w:rPr>
          <w:rFonts w:eastAsia="Andale Sans UI"/>
          <w:spacing w:val="-2"/>
          <w:kern w:val="2"/>
          <w:sz w:val="24"/>
          <w:szCs w:val="24"/>
          <w:lang w:eastAsia="ar-SA"/>
        </w:rPr>
        <w:t xml:space="preserve">Основное содержание работы по формированию </w:t>
      </w:r>
      <w:proofErr w:type="gramStart"/>
      <w:r w:rsidRPr="00F70E86">
        <w:rPr>
          <w:rFonts w:eastAsia="Andale Sans UI"/>
          <w:spacing w:val="-2"/>
          <w:kern w:val="2"/>
          <w:sz w:val="24"/>
          <w:szCs w:val="24"/>
          <w:lang w:eastAsia="ar-SA"/>
        </w:rPr>
        <w:t>ИКТ</w:t>
      </w:r>
      <w:r w:rsidRPr="00F70E86">
        <w:rPr>
          <w:rFonts w:eastAsia="Andale Sans UI"/>
          <w:spacing w:val="-2"/>
          <w:kern w:val="2"/>
          <w:sz w:val="24"/>
          <w:szCs w:val="24"/>
          <w:lang w:eastAsia="ar-SA"/>
        </w:rPr>
        <w:softHyphen/>
      </w:r>
      <w:r>
        <w:rPr>
          <w:rFonts w:eastAsia="Andale Sans UI"/>
          <w:spacing w:val="-2"/>
          <w:kern w:val="2"/>
          <w:sz w:val="24"/>
          <w:szCs w:val="24"/>
          <w:lang w:eastAsia="ar-SA"/>
        </w:rPr>
        <w:t>-</w:t>
      </w:r>
      <w:r w:rsidRPr="00F70E86">
        <w:rPr>
          <w:rFonts w:eastAsia="Andale Sans UI"/>
          <w:spacing w:val="-2"/>
          <w:kern w:val="2"/>
          <w:sz w:val="24"/>
          <w:szCs w:val="24"/>
          <w:lang w:eastAsia="ar-SA"/>
        </w:rPr>
        <w:t>ком</w:t>
      </w:r>
      <w:r w:rsidRPr="00F70E86">
        <w:rPr>
          <w:rFonts w:eastAsia="Andale Sans UI"/>
          <w:kern w:val="2"/>
          <w:sz w:val="24"/>
          <w:szCs w:val="24"/>
          <w:lang w:eastAsia="ar-SA"/>
        </w:rPr>
        <w:t>петентности</w:t>
      </w:r>
      <w:proofErr w:type="gramEnd"/>
      <w:r w:rsidRPr="00F70E86">
        <w:rPr>
          <w:rFonts w:eastAsia="Andale Sans UI"/>
          <w:kern w:val="2"/>
          <w:sz w:val="24"/>
          <w:szCs w:val="24"/>
          <w:lang w:eastAsia="ar-SA"/>
        </w:rPr>
        <w:t xml:space="preserve"> обучающихся </w:t>
      </w:r>
      <w:r w:rsidRPr="00F70E86">
        <w:rPr>
          <w:rFonts w:eastAsia="Andale Sans UI"/>
          <w:b/>
          <w:bCs/>
          <w:i/>
          <w:iCs/>
          <w:kern w:val="2"/>
          <w:sz w:val="24"/>
          <w:szCs w:val="24"/>
          <w:lang w:eastAsia="ar-SA"/>
        </w:rPr>
        <w:t>реализуется средствами различных учебных предметов</w:t>
      </w:r>
      <w:r w:rsidRPr="00F70E86">
        <w:rPr>
          <w:rFonts w:eastAsia="Andale Sans UI"/>
          <w:kern w:val="2"/>
          <w:sz w:val="24"/>
          <w:szCs w:val="24"/>
          <w:lang w:eastAsia="ar-SA"/>
        </w:rPr>
        <w:t xml:space="preserve">. Важно, чтобы формирование того </w:t>
      </w:r>
      <w:r w:rsidRPr="00F70E86">
        <w:rPr>
          <w:rFonts w:eastAsia="Andale Sans UI"/>
          <w:spacing w:val="2"/>
          <w:kern w:val="2"/>
          <w:sz w:val="24"/>
          <w:szCs w:val="24"/>
          <w:lang w:eastAsia="ar-SA"/>
        </w:rPr>
        <w:t>или иного элемента или компонента ИКТ</w:t>
      </w:r>
      <w:r w:rsidRPr="00F70E86">
        <w:rPr>
          <w:rFonts w:eastAsia="Andale Sans UI"/>
          <w:spacing w:val="2"/>
          <w:kern w:val="2"/>
          <w:sz w:val="24"/>
          <w:szCs w:val="24"/>
          <w:lang w:eastAsia="ar-SA"/>
        </w:rPr>
        <w:softHyphen/>
      </w:r>
      <w:r>
        <w:rPr>
          <w:rFonts w:eastAsia="Andale Sans UI"/>
          <w:spacing w:val="2"/>
          <w:kern w:val="2"/>
          <w:sz w:val="24"/>
          <w:szCs w:val="24"/>
          <w:lang w:eastAsia="ar-SA"/>
        </w:rPr>
        <w:t>-</w:t>
      </w:r>
      <w:r w:rsidRPr="00F70E86">
        <w:rPr>
          <w:rFonts w:eastAsia="Andale Sans UI"/>
          <w:spacing w:val="2"/>
          <w:kern w:val="2"/>
          <w:sz w:val="24"/>
          <w:szCs w:val="24"/>
          <w:lang w:eastAsia="ar-SA"/>
        </w:rPr>
        <w:t>компетентности</w:t>
      </w:r>
      <w:r w:rsidRPr="00F70E86">
        <w:rPr>
          <w:rFonts w:eastAsia="Andale Sans UI"/>
          <w:kern w:val="2"/>
          <w:sz w:val="24"/>
          <w:szCs w:val="24"/>
          <w:lang w:eastAsia="ar-SA"/>
        </w:rPr>
        <w:t>было непосредственно связано с его применением. Тем самым обеспечиваются:</w:t>
      </w:r>
    </w:p>
    <w:p w:rsidR="00F70E86" w:rsidRPr="00F70E86" w:rsidRDefault="00F70E86" w:rsidP="00B57A76">
      <w:pPr>
        <w:widowControl/>
        <w:numPr>
          <w:ilvl w:val="0"/>
          <w:numId w:val="29"/>
        </w:numPr>
        <w:jc w:val="both"/>
        <w:rPr>
          <w:color w:val="000000"/>
          <w:sz w:val="24"/>
          <w:szCs w:val="24"/>
        </w:rPr>
      </w:pPr>
      <w:r w:rsidRPr="00F70E86">
        <w:rPr>
          <w:color w:val="000000"/>
          <w:sz w:val="24"/>
          <w:szCs w:val="24"/>
        </w:rPr>
        <w:t>естественная мотивация, цель обучения;</w:t>
      </w:r>
    </w:p>
    <w:p w:rsidR="00F70E86" w:rsidRPr="00F70E86" w:rsidRDefault="00F70E86" w:rsidP="00B57A76">
      <w:pPr>
        <w:widowControl/>
        <w:numPr>
          <w:ilvl w:val="0"/>
          <w:numId w:val="29"/>
        </w:numPr>
        <w:jc w:val="both"/>
        <w:rPr>
          <w:color w:val="000000"/>
          <w:sz w:val="24"/>
          <w:szCs w:val="24"/>
        </w:rPr>
      </w:pPr>
      <w:r w:rsidRPr="00F70E86">
        <w:rPr>
          <w:color w:val="000000"/>
          <w:sz w:val="24"/>
          <w:szCs w:val="24"/>
        </w:rPr>
        <w:t>встроенный контроль результатов освоения ИКТ;</w:t>
      </w:r>
    </w:p>
    <w:p w:rsidR="00F70E86" w:rsidRPr="00F70E86" w:rsidRDefault="00F70E86" w:rsidP="00B57A76">
      <w:pPr>
        <w:widowControl/>
        <w:numPr>
          <w:ilvl w:val="0"/>
          <w:numId w:val="29"/>
        </w:numPr>
        <w:jc w:val="both"/>
        <w:rPr>
          <w:color w:val="000000"/>
          <w:sz w:val="24"/>
          <w:szCs w:val="24"/>
        </w:rPr>
      </w:pPr>
      <w:r w:rsidRPr="00F70E86">
        <w:rPr>
          <w:color w:val="000000"/>
          <w:sz w:val="24"/>
          <w:szCs w:val="24"/>
        </w:rPr>
        <w:t>повышение эффективности применения ИКТ в данном предмете;</w:t>
      </w:r>
    </w:p>
    <w:p w:rsidR="00F70E86" w:rsidRPr="00F70E86" w:rsidRDefault="00F70E86" w:rsidP="00B57A76">
      <w:pPr>
        <w:widowControl/>
        <w:numPr>
          <w:ilvl w:val="0"/>
          <w:numId w:val="29"/>
        </w:numPr>
        <w:jc w:val="both"/>
        <w:rPr>
          <w:color w:val="000000"/>
          <w:spacing w:val="-4"/>
          <w:sz w:val="24"/>
          <w:szCs w:val="24"/>
        </w:rPr>
      </w:pPr>
      <w:proofErr w:type="gramStart"/>
      <w:r w:rsidRPr="00F70E86">
        <w:rPr>
          <w:color w:val="000000"/>
          <w:spacing w:val="2"/>
          <w:sz w:val="24"/>
          <w:szCs w:val="24"/>
        </w:rPr>
        <w:t xml:space="preserve">формирование цифрового портфолио по предмету, что </w:t>
      </w:r>
      <w:r w:rsidRPr="00F70E86">
        <w:rPr>
          <w:color w:val="000000"/>
          <w:spacing w:val="-4"/>
          <w:sz w:val="24"/>
          <w:szCs w:val="24"/>
        </w:rPr>
        <w:t xml:space="preserve">важно для оценивания </w:t>
      </w:r>
      <w:proofErr w:type="gramEnd"/>
    </w:p>
    <w:p w:rsidR="00F70E86" w:rsidRPr="00F70E86" w:rsidRDefault="00F70E86" w:rsidP="00F70E86">
      <w:pPr>
        <w:widowControl/>
        <w:jc w:val="both"/>
        <w:rPr>
          <w:color w:val="000000"/>
          <w:spacing w:val="-4"/>
          <w:sz w:val="24"/>
          <w:szCs w:val="24"/>
        </w:rPr>
      </w:pPr>
      <w:r w:rsidRPr="00F70E86">
        <w:rPr>
          <w:color w:val="000000"/>
          <w:spacing w:val="-4"/>
          <w:sz w:val="24"/>
          <w:szCs w:val="24"/>
        </w:rPr>
        <w:t>результатов освоения данного предмета.</w:t>
      </w:r>
    </w:p>
    <w:p w:rsidR="00F70E86" w:rsidRPr="00F70E86" w:rsidRDefault="00F70E86" w:rsidP="00F70E86">
      <w:pPr>
        <w:autoSpaceDE/>
        <w:autoSpaceDN/>
        <w:adjustRightInd/>
        <w:spacing w:after="120"/>
        <w:ind w:firstLine="454"/>
        <w:jc w:val="both"/>
        <w:rPr>
          <w:rFonts w:eastAsia="Andale Sans UI"/>
          <w:kern w:val="2"/>
          <w:sz w:val="24"/>
          <w:szCs w:val="24"/>
          <w:lang w:eastAsia="ar-SA"/>
        </w:rPr>
      </w:pPr>
      <w:r w:rsidRPr="00F70E86">
        <w:rPr>
          <w:rFonts w:eastAsia="Andale Sans UI"/>
          <w:kern w:val="2"/>
          <w:sz w:val="24"/>
          <w:szCs w:val="24"/>
          <w:lang w:eastAsia="ar-SA"/>
        </w:rPr>
        <w:t>При этом специфика ИКТ</w:t>
      </w:r>
      <w:r w:rsidRPr="00F70E86">
        <w:rPr>
          <w:rFonts w:eastAsia="Andale Sans UI"/>
          <w:kern w:val="2"/>
          <w:sz w:val="24"/>
          <w:szCs w:val="24"/>
          <w:lang w:eastAsia="ar-SA"/>
        </w:rPr>
        <w:softHyphen/>
      </w:r>
      <w:r>
        <w:rPr>
          <w:rFonts w:eastAsia="Andale Sans UI"/>
          <w:kern w:val="2"/>
          <w:sz w:val="24"/>
          <w:szCs w:val="24"/>
          <w:lang w:eastAsia="ar-SA"/>
        </w:rPr>
        <w:t>-</w:t>
      </w:r>
      <w:r w:rsidRPr="00F70E86">
        <w:rPr>
          <w:rFonts w:eastAsia="Andale Sans UI"/>
          <w:kern w:val="2"/>
          <w:sz w:val="24"/>
          <w:szCs w:val="24"/>
          <w:lang w:eastAsia="ar-SA"/>
        </w:rPr>
        <w:t xml:space="preserve">компетентности заключается и </w:t>
      </w:r>
      <w:r w:rsidRPr="00F70E86">
        <w:rPr>
          <w:rFonts w:eastAsia="Andale Sans UI"/>
          <w:spacing w:val="2"/>
          <w:kern w:val="2"/>
          <w:sz w:val="24"/>
          <w:szCs w:val="24"/>
          <w:lang w:eastAsia="ar-SA"/>
        </w:rPr>
        <w:t xml:space="preserve">в том, что зачастую сам учитель не обладает достаточным уровнем </w:t>
      </w:r>
      <w:proofErr w:type="gramStart"/>
      <w:r w:rsidRPr="00F70E86">
        <w:rPr>
          <w:rFonts w:eastAsia="Andale Sans UI"/>
          <w:spacing w:val="2"/>
          <w:kern w:val="2"/>
          <w:sz w:val="24"/>
          <w:szCs w:val="24"/>
          <w:lang w:eastAsia="ar-SA"/>
        </w:rPr>
        <w:t>профессиональной</w:t>
      </w:r>
      <w:proofErr w:type="gramEnd"/>
      <w:r w:rsidRPr="00F70E86">
        <w:rPr>
          <w:rFonts w:eastAsia="Andale Sans UI"/>
          <w:spacing w:val="2"/>
          <w:kern w:val="2"/>
          <w:sz w:val="24"/>
          <w:szCs w:val="24"/>
          <w:lang w:eastAsia="ar-SA"/>
        </w:rPr>
        <w:t xml:space="preserve"> ИКТ</w:t>
      </w:r>
      <w:r w:rsidRPr="00F70E86">
        <w:rPr>
          <w:rFonts w:eastAsia="Andale Sans UI"/>
          <w:spacing w:val="2"/>
          <w:kern w:val="2"/>
          <w:sz w:val="24"/>
          <w:szCs w:val="24"/>
          <w:lang w:eastAsia="ar-SA"/>
        </w:rPr>
        <w:softHyphen/>
      </w:r>
      <w:r>
        <w:rPr>
          <w:rFonts w:eastAsia="Andale Sans UI"/>
          <w:spacing w:val="2"/>
          <w:kern w:val="2"/>
          <w:sz w:val="24"/>
          <w:szCs w:val="24"/>
          <w:lang w:eastAsia="ar-SA"/>
        </w:rPr>
        <w:t>-</w:t>
      </w:r>
      <w:r w:rsidRPr="00F70E86">
        <w:rPr>
          <w:rFonts w:eastAsia="Andale Sans UI"/>
          <w:spacing w:val="2"/>
          <w:kern w:val="2"/>
          <w:sz w:val="24"/>
          <w:szCs w:val="24"/>
          <w:lang w:eastAsia="ar-SA"/>
        </w:rPr>
        <w:t xml:space="preserve">компетентности. Поэтому </w:t>
      </w:r>
      <w:r w:rsidRPr="00F70E86">
        <w:rPr>
          <w:rFonts w:eastAsia="Andale Sans UI"/>
          <w:kern w:val="2"/>
          <w:sz w:val="24"/>
          <w:szCs w:val="24"/>
          <w:lang w:eastAsia="ar-SA"/>
        </w:rPr>
        <w:t>естественным образом создаётся контекст, в котором учитель сам осуществляет универсальные учебные действия и демонстрирует обучающимся, «как это делается».</w:t>
      </w:r>
    </w:p>
    <w:p w:rsidR="00F70E86" w:rsidRPr="00F70E86" w:rsidRDefault="00F70E86" w:rsidP="00F70E86">
      <w:pPr>
        <w:autoSpaceDE/>
        <w:autoSpaceDN/>
        <w:adjustRightInd/>
        <w:spacing w:after="120"/>
        <w:ind w:firstLine="454"/>
        <w:jc w:val="both"/>
        <w:rPr>
          <w:rFonts w:eastAsia="Andale Sans UI"/>
          <w:kern w:val="2"/>
          <w:sz w:val="24"/>
          <w:szCs w:val="24"/>
          <w:lang w:eastAsia="ar-SA"/>
        </w:rPr>
      </w:pPr>
      <w:r w:rsidRPr="00F70E86">
        <w:rPr>
          <w:rFonts w:eastAsia="Andale Sans UI"/>
          <w:spacing w:val="2"/>
          <w:kern w:val="2"/>
          <w:sz w:val="24"/>
          <w:szCs w:val="24"/>
          <w:lang w:eastAsia="ar-SA"/>
        </w:rPr>
        <w:t xml:space="preserve">Распределение материала по различным предметам не </w:t>
      </w:r>
      <w:r w:rsidRPr="00F70E86">
        <w:rPr>
          <w:rFonts w:eastAsia="Andale Sans UI"/>
          <w:kern w:val="2"/>
          <w:sz w:val="24"/>
          <w:szCs w:val="24"/>
          <w:lang w:eastAsia="ar-SA"/>
        </w:rPr>
        <w:t>является жёстким, начальное освоение тех или иных техноло</w:t>
      </w:r>
      <w:r w:rsidRPr="00F70E86">
        <w:rPr>
          <w:rFonts w:eastAsia="Andale Sans UI"/>
          <w:spacing w:val="2"/>
          <w:kern w:val="2"/>
          <w:sz w:val="24"/>
          <w:szCs w:val="24"/>
          <w:lang w:eastAsia="ar-SA"/>
        </w:rPr>
        <w:t>гий и закрепление освоенного может происходить в ходе</w:t>
      </w:r>
      <w:r w:rsidRPr="00F70E86">
        <w:rPr>
          <w:rFonts w:eastAsia="Andale Sans UI"/>
          <w:spacing w:val="2"/>
          <w:kern w:val="2"/>
          <w:sz w:val="24"/>
          <w:szCs w:val="24"/>
          <w:lang w:eastAsia="ar-SA"/>
        </w:rPr>
        <w:br/>
      </w:r>
      <w:r w:rsidRPr="00F70E86">
        <w:rPr>
          <w:rFonts w:eastAsia="Andale Sans UI"/>
          <w:kern w:val="2"/>
          <w:sz w:val="24"/>
          <w:szCs w:val="24"/>
          <w:lang w:eastAsia="ar-SA"/>
        </w:rPr>
        <w:t>занятий по разным предметам. Предлагаемое в данной про</w:t>
      </w:r>
      <w:r w:rsidRPr="00F70E86">
        <w:rPr>
          <w:rFonts w:eastAsia="Andale Sans UI"/>
          <w:spacing w:val="-3"/>
          <w:kern w:val="2"/>
          <w:sz w:val="24"/>
          <w:szCs w:val="24"/>
          <w:lang w:eastAsia="ar-SA"/>
        </w:rPr>
        <w:t>грамме распределение направлено на достижение баланса меж</w:t>
      </w:r>
      <w:r w:rsidRPr="00F70E86">
        <w:rPr>
          <w:rFonts w:eastAsia="Andale Sans UI"/>
          <w:spacing w:val="2"/>
          <w:kern w:val="2"/>
          <w:sz w:val="24"/>
          <w:szCs w:val="24"/>
          <w:lang w:eastAsia="ar-SA"/>
        </w:rPr>
        <w:t>ду временем освоения и временем использования соответ</w:t>
      </w:r>
      <w:r w:rsidRPr="00F70E86">
        <w:rPr>
          <w:rFonts w:eastAsia="Andale Sans UI"/>
          <w:kern w:val="2"/>
          <w:sz w:val="24"/>
          <w:szCs w:val="24"/>
          <w:lang w:eastAsia="ar-SA"/>
        </w:rPr>
        <w:t>ствующих умений в различных предметах.</w:t>
      </w:r>
    </w:p>
    <w:p w:rsidR="00F70E86" w:rsidRPr="00F70E86" w:rsidRDefault="00F70E86" w:rsidP="00F70E86">
      <w:pPr>
        <w:autoSpaceDE/>
        <w:autoSpaceDN/>
        <w:adjustRightInd/>
        <w:spacing w:after="120"/>
        <w:ind w:firstLine="454"/>
        <w:rPr>
          <w:rFonts w:eastAsia="Andale Sans UI"/>
          <w:b/>
          <w:bCs/>
          <w:i/>
          <w:iCs/>
          <w:kern w:val="2"/>
          <w:sz w:val="24"/>
          <w:szCs w:val="24"/>
          <w:lang w:eastAsia="ar-SA"/>
        </w:rPr>
      </w:pPr>
      <w:r w:rsidRPr="00F70E86">
        <w:rPr>
          <w:rFonts w:eastAsia="Andale Sans UI"/>
          <w:b/>
          <w:bCs/>
          <w:i/>
          <w:iCs/>
          <w:kern w:val="2"/>
          <w:sz w:val="24"/>
          <w:szCs w:val="24"/>
          <w:lang w:eastAsia="ar-SA"/>
        </w:rPr>
        <w:t>Вклад каждого предмета в формирование ИКТ</w:t>
      </w:r>
      <w:r>
        <w:rPr>
          <w:rFonts w:eastAsia="Andale Sans UI"/>
          <w:b/>
          <w:bCs/>
          <w:i/>
          <w:iCs/>
          <w:kern w:val="2"/>
          <w:sz w:val="24"/>
          <w:szCs w:val="24"/>
          <w:lang w:eastAsia="ar-SA"/>
        </w:rPr>
        <w:t>-</w:t>
      </w:r>
      <w:r w:rsidRPr="00F70E86">
        <w:rPr>
          <w:rFonts w:eastAsia="Andale Sans UI"/>
          <w:b/>
          <w:bCs/>
          <w:i/>
          <w:iCs/>
          <w:kern w:val="2"/>
          <w:sz w:val="24"/>
          <w:szCs w:val="24"/>
          <w:lang w:eastAsia="ar-SA"/>
        </w:rPr>
        <w:t xml:space="preserve">компетентности </w:t>
      </w:r>
      <w:proofErr w:type="gramStart"/>
      <w:r w:rsidRPr="00F70E86">
        <w:rPr>
          <w:rFonts w:eastAsia="Andale Sans UI"/>
          <w:b/>
          <w:bCs/>
          <w:i/>
          <w:iCs/>
          <w:kern w:val="2"/>
          <w:sz w:val="24"/>
          <w:szCs w:val="24"/>
          <w:lang w:eastAsia="ar-SA"/>
        </w:rPr>
        <w:t>обучающихся</w:t>
      </w:r>
      <w:proofErr w:type="gramEnd"/>
    </w:p>
    <w:p w:rsidR="00F70E86" w:rsidRPr="00F70E86" w:rsidRDefault="00F70E86" w:rsidP="00F70E86">
      <w:pPr>
        <w:autoSpaceDE/>
        <w:autoSpaceDN/>
        <w:adjustRightInd/>
        <w:spacing w:after="120"/>
        <w:ind w:firstLine="454"/>
        <w:jc w:val="both"/>
        <w:rPr>
          <w:rFonts w:eastAsia="Andale Sans UI"/>
          <w:b/>
          <w:bCs/>
          <w:kern w:val="2"/>
          <w:sz w:val="24"/>
          <w:szCs w:val="24"/>
          <w:lang w:eastAsia="ar-SA"/>
        </w:rPr>
      </w:pPr>
      <w:r w:rsidRPr="00F70E86">
        <w:rPr>
          <w:rFonts w:eastAsia="Andale Sans UI"/>
          <w:b/>
          <w:bCs/>
          <w:spacing w:val="2"/>
          <w:kern w:val="2"/>
          <w:sz w:val="24"/>
          <w:szCs w:val="24"/>
          <w:lang w:eastAsia="ar-SA"/>
        </w:rPr>
        <w:lastRenderedPageBreak/>
        <w:t>«Русский язык».</w:t>
      </w:r>
      <w:r w:rsidRPr="00F70E86">
        <w:rPr>
          <w:rFonts w:eastAsia="Andale Sans UI"/>
          <w:spacing w:val="2"/>
          <w:kern w:val="2"/>
          <w:sz w:val="24"/>
          <w:szCs w:val="24"/>
          <w:lang w:eastAsia="ar-SA"/>
        </w:rPr>
        <w:t xml:space="preserve"> Различные способы </w:t>
      </w:r>
      <w:r w:rsidRPr="00F70E86">
        <w:rPr>
          <w:rFonts w:eastAsia="Andale Sans UI"/>
          <w:kern w:val="2"/>
          <w:sz w:val="24"/>
          <w:szCs w:val="24"/>
          <w:lang w:eastAsia="ar-SA"/>
        </w:rPr>
        <w:t>передачи информации (буква, пиктограмма, иероглиф, рисунок). Источники информации и способы её поиска: словари, энциклопедии, библиотеки, в том числе компьютерные</w:t>
      </w:r>
      <w:proofErr w:type="gramStart"/>
      <w:r w:rsidRPr="00F70E86">
        <w:rPr>
          <w:rFonts w:eastAsia="Andale Sans UI"/>
          <w:kern w:val="2"/>
          <w:sz w:val="24"/>
          <w:szCs w:val="24"/>
          <w:lang w:eastAsia="ar-SA"/>
        </w:rPr>
        <w:t>.</w:t>
      </w:r>
      <w:r w:rsidRPr="00F70E86">
        <w:rPr>
          <w:rFonts w:eastAsia="Andale Sans UI"/>
          <w:spacing w:val="-2"/>
          <w:kern w:val="2"/>
          <w:sz w:val="24"/>
          <w:szCs w:val="24"/>
          <w:lang w:eastAsia="ar-SA"/>
        </w:rPr>
        <w:t>в</w:t>
      </w:r>
      <w:proofErr w:type="gramEnd"/>
      <w:r w:rsidRPr="00F70E86">
        <w:rPr>
          <w:rFonts w:eastAsia="Andale Sans UI"/>
          <w:spacing w:val="-2"/>
          <w:kern w:val="2"/>
          <w:sz w:val="24"/>
          <w:szCs w:val="24"/>
          <w:lang w:eastAsia="ar-SA"/>
        </w:rPr>
        <w:t>ладение квалифицированным клавиатурным письмом. Зна</w:t>
      </w:r>
      <w:r w:rsidRPr="00F70E86">
        <w:rPr>
          <w:rFonts w:eastAsia="Andale Sans UI"/>
          <w:spacing w:val="2"/>
          <w:kern w:val="2"/>
          <w:sz w:val="24"/>
          <w:szCs w:val="24"/>
          <w:lang w:eastAsia="ar-SA"/>
        </w:rPr>
        <w:t xml:space="preserve">комство с основными правилами оформления текста на </w:t>
      </w:r>
      <w:r w:rsidRPr="00F70E86">
        <w:rPr>
          <w:rFonts w:eastAsia="Andale Sans UI"/>
          <w:kern w:val="2"/>
          <w:sz w:val="24"/>
          <w:szCs w:val="24"/>
          <w:lang w:eastAsia="ar-SA"/>
        </w:rPr>
        <w:t>ком</w:t>
      </w:r>
      <w:r w:rsidRPr="00F70E86">
        <w:rPr>
          <w:rFonts w:eastAsia="Andale Sans UI"/>
          <w:spacing w:val="2"/>
          <w:kern w:val="2"/>
          <w:sz w:val="24"/>
          <w:szCs w:val="24"/>
          <w:lang w:eastAsia="ar-SA"/>
        </w:rPr>
        <w:t>пьютере, основными инструментами создания и простыми видами редактирования текста. Использование полуавтома</w:t>
      </w:r>
      <w:r w:rsidRPr="00F70E86">
        <w:rPr>
          <w:rFonts w:eastAsia="Andale Sans UI"/>
          <w:kern w:val="2"/>
          <w:sz w:val="24"/>
          <w:szCs w:val="24"/>
          <w:lang w:eastAsia="ar-SA"/>
        </w:rPr>
        <w:t>тического орфографического контроля.</w:t>
      </w:r>
    </w:p>
    <w:p w:rsidR="00F70E86" w:rsidRPr="00F70E86" w:rsidRDefault="00F70E86" w:rsidP="00F70E86">
      <w:pPr>
        <w:autoSpaceDE/>
        <w:autoSpaceDN/>
        <w:adjustRightInd/>
        <w:spacing w:after="120"/>
        <w:ind w:firstLine="454"/>
        <w:jc w:val="both"/>
        <w:rPr>
          <w:rFonts w:eastAsia="Andale Sans UI"/>
          <w:b/>
          <w:bCs/>
          <w:kern w:val="2"/>
          <w:sz w:val="24"/>
          <w:szCs w:val="24"/>
          <w:lang w:eastAsia="ar-SA"/>
        </w:rPr>
      </w:pPr>
      <w:r w:rsidRPr="00F70E86">
        <w:rPr>
          <w:rFonts w:eastAsia="Andale Sans UI"/>
          <w:b/>
          <w:bCs/>
          <w:kern w:val="2"/>
          <w:sz w:val="24"/>
          <w:szCs w:val="24"/>
          <w:lang w:eastAsia="ar-SA"/>
        </w:rPr>
        <w:t xml:space="preserve">«Литературное чтение». </w:t>
      </w:r>
      <w:r w:rsidRPr="00F70E86">
        <w:rPr>
          <w:rFonts w:eastAsia="Andale Sans UI"/>
          <w:kern w:val="2"/>
          <w:sz w:val="24"/>
          <w:szCs w:val="24"/>
          <w:lang w:eastAsia="ar-SA"/>
        </w:rPr>
        <w:t>Работа с мультимедиа сообщениями (включающими текст, иллюстрации, аудио</w:t>
      </w:r>
      <w:r w:rsidRPr="00F70E86">
        <w:rPr>
          <w:rFonts w:eastAsia="Andale Sans UI"/>
          <w:kern w:val="2"/>
          <w:sz w:val="24"/>
          <w:szCs w:val="24"/>
          <w:lang w:eastAsia="ar-SA"/>
        </w:rPr>
        <w:noBreakHyphen/>
        <w:t xml:space="preserve"> и видеофрагменты, ссылки). Анализ содержания, языковых особенностей и структуры мультимедиа сообщения; определение роли и места иллюстративного ряда в тексте.</w:t>
      </w:r>
    </w:p>
    <w:p w:rsidR="00F70E86" w:rsidRPr="00F70E86" w:rsidRDefault="00F70E86" w:rsidP="00F70E86">
      <w:pPr>
        <w:autoSpaceDE/>
        <w:autoSpaceDN/>
        <w:adjustRightInd/>
        <w:spacing w:after="120"/>
        <w:ind w:firstLine="454"/>
        <w:jc w:val="both"/>
        <w:rPr>
          <w:rFonts w:eastAsia="Andale Sans UI"/>
          <w:b/>
          <w:bCs/>
          <w:kern w:val="2"/>
          <w:sz w:val="24"/>
          <w:szCs w:val="24"/>
          <w:lang w:eastAsia="ar-SA"/>
        </w:rPr>
      </w:pPr>
      <w:r w:rsidRPr="00F70E86">
        <w:rPr>
          <w:rFonts w:eastAsia="Andale Sans UI"/>
          <w:spacing w:val="2"/>
          <w:kern w:val="2"/>
          <w:sz w:val="24"/>
          <w:szCs w:val="24"/>
          <w:lang w:eastAsia="ar-SA"/>
        </w:rPr>
        <w:t xml:space="preserve">Конструирование небольших сообщений, в том числе с </w:t>
      </w:r>
      <w:r w:rsidRPr="00F70E86">
        <w:rPr>
          <w:rFonts w:eastAsia="Andale Sans UI"/>
          <w:kern w:val="2"/>
          <w:sz w:val="24"/>
          <w:szCs w:val="24"/>
          <w:lang w:eastAsia="ar-SA"/>
        </w:rPr>
        <w:t>добавлением иллюстраций, видео</w:t>
      </w:r>
      <w:r w:rsidRPr="00F70E86">
        <w:rPr>
          <w:rFonts w:eastAsia="Andale Sans UI"/>
          <w:kern w:val="2"/>
          <w:sz w:val="24"/>
          <w:szCs w:val="24"/>
          <w:lang w:eastAsia="ar-SA"/>
        </w:rPr>
        <w:softHyphen/>
        <w:t xml:space="preserve"> и аудиофрагментов. Соз</w:t>
      </w:r>
      <w:r w:rsidRPr="00F70E86">
        <w:rPr>
          <w:rFonts w:eastAsia="Andale Sans UI"/>
          <w:spacing w:val="2"/>
          <w:kern w:val="2"/>
          <w:sz w:val="24"/>
          <w:szCs w:val="24"/>
          <w:lang w:eastAsia="ar-SA"/>
        </w:rPr>
        <w:t>дание информационных объектов как иллюстраций к про</w:t>
      </w:r>
      <w:r w:rsidRPr="00F70E86">
        <w:rPr>
          <w:rFonts w:eastAsia="Andale Sans UI"/>
          <w:kern w:val="2"/>
          <w:sz w:val="24"/>
          <w:szCs w:val="24"/>
          <w:lang w:eastAsia="ar-SA"/>
        </w:rPr>
        <w:t>читанным художественным текстам. Презентация (письменная и устная) с опорой на тезисы и иллюстративный ряд на компьютере. Поиск информации для проектной деятельности на материале художественной литературы, в том числе в контролируемом Интернете.</w:t>
      </w:r>
    </w:p>
    <w:p w:rsidR="00F70E86" w:rsidRPr="00F70E86" w:rsidRDefault="00F70E86" w:rsidP="00F70E86">
      <w:pPr>
        <w:autoSpaceDE/>
        <w:autoSpaceDN/>
        <w:adjustRightInd/>
        <w:spacing w:after="120"/>
        <w:ind w:firstLine="454"/>
        <w:jc w:val="both"/>
        <w:rPr>
          <w:rFonts w:eastAsia="Andale Sans UI"/>
          <w:kern w:val="2"/>
          <w:sz w:val="24"/>
          <w:szCs w:val="24"/>
          <w:lang w:eastAsia="ar-SA"/>
        </w:rPr>
      </w:pPr>
      <w:r w:rsidRPr="00F70E86">
        <w:rPr>
          <w:rFonts w:eastAsia="Andale Sans UI"/>
          <w:b/>
          <w:bCs/>
          <w:kern w:val="2"/>
          <w:sz w:val="24"/>
          <w:szCs w:val="24"/>
          <w:lang w:eastAsia="ar-SA"/>
        </w:rPr>
        <w:t>«Английский язык».</w:t>
      </w:r>
      <w:r w:rsidRPr="00F70E86">
        <w:rPr>
          <w:rFonts w:eastAsia="Andale Sans UI"/>
          <w:kern w:val="2"/>
          <w:sz w:val="24"/>
          <w:szCs w:val="24"/>
          <w:lang w:eastAsia="ar-SA"/>
        </w:rPr>
        <w:t xml:space="preserve"> Подготовка плана и тезисов сообщения (в том числе гипермедиа); выступление с сообщением.</w:t>
      </w:r>
    </w:p>
    <w:p w:rsidR="00F70E86" w:rsidRPr="00F70E86" w:rsidRDefault="00F70E86" w:rsidP="00F70E86">
      <w:pPr>
        <w:autoSpaceDE/>
        <w:autoSpaceDN/>
        <w:adjustRightInd/>
        <w:spacing w:after="120"/>
        <w:ind w:firstLine="454"/>
        <w:jc w:val="both"/>
        <w:rPr>
          <w:rFonts w:eastAsia="Andale Sans UI"/>
          <w:b/>
          <w:bCs/>
          <w:kern w:val="2"/>
          <w:sz w:val="24"/>
          <w:szCs w:val="24"/>
          <w:lang w:eastAsia="ar-SA"/>
        </w:rPr>
      </w:pPr>
      <w:r w:rsidRPr="00F70E86">
        <w:rPr>
          <w:rFonts w:eastAsia="Andale Sans UI"/>
          <w:spacing w:val="2"/>
          <w:kern w:val="2"/>
          <w:sz w:val="24"/>
          <w:szCs w:val="24"/>
          <w:lang w:eastAsia="ar-SA"/>
        </w:rPr>
        <w:t xml:space="preserve">Создание небольшого текста на компьютере. Фиксация </w:t>
      </w:r>
      <w:r w:rsidRPr="00F70E86">
        <w:rPr>
          <w:rFonts w:eastAsia="Andale Sans UI"/>
          <w:kern w:val="2"/>
          <w:sz w:val="24"/>
          <w:szCs w:val="24"/>
          <w:lang w:eastAsia="ar-SA"/>
        </w:rPr>
        <w:t>собственной устной речи на иностранном языке в цифровой форме для самокорректировки, устное выступление в сопро</w:t>
      </w:r>
      <w:r w:rsidRPr="00F70E86">
        <w:rPr>
          <w:rFonts w:eastAsia="Andale Sans UI"/>
          <w:spacing w:val="-2"/>
          <w:kern w:val="2"/>
          <w:sz w:val="24"/>
          <w:szCs w:val="24"/>
          <w:lang w:eastAsia="ar-SA"/>
        </w:rPr>
        <w:t>вожден</w:t>
      </w:r>
      <w:proofErr w:type="gramStart"/>
      <w:r w:rsidRPr="00F70E86">
        <w:rPr>
          <w:rFonts w:eastAsia="Andale Sans UI"/>
          <w:spacing w:val="-2"/>
          <w:kern w:val="2"/>
          <w:sz w:val="24"/>
          <w:szCs w:val="24"/>
          <w:lang w:eastAsia="ar-SA"/>
        </w:rPr>
        <w:t>ии ау</w:t>
      </w:r>
      <w:proofErr w:type="gramEnd"/>
      <w:r w:rsidRPr="00F70E86">
        <w:rPr>
          <w:rFonts w:eastAsia="Andale Sans UI"/>
          <w:spacing w:val="-2"/>
          <w:kern w:val="2"/>
          <w:sz w:val="24"/>
          <w:szCs w:val="24"/>
          <w:lang w:eastAsia="ar-SA"/>
        </w:rPr>
        <w:t>дио</w:t>
      </w:r>
      <w:r w:rsidRPr="00F70E86">
        <w:rPr>
          <w:rFonts w:eastAsia="Andale Sans UI"/>
          <w:spacing w:val="-2"/>
          <w:kern w:val="2"/>
          <w:sz w:val="24"/>
          <w:szCs w:val="24"/>
          <w:lang w:eastAsia="ar-SA"/>
        </w:rPr>
        <w:softHyphen/>
        <w:t xml:space="preserve"> и видеоподдержки. Восприятие и понимание </w:t>
      </w:r>
      <w:r w:rsidRPr="00F70E86">
        <w:rPr>
          <w:rFonts w:eastAsia="Andale Sans UI"/>
          <w:spacing w:val="2"/>
          <w:kern w:val="2"/>
          <w:sz w:val="24"/>
          <w:szCs w:val="24"/>
          <w:lang w:eastAsia="ar-SA"/>
        </w:rPr>
        <w:t xml:space="preserve">основной информации в небольших устных и письменных </w:t>
      </w:r>
      <w:r w:rsidRPr="00F70E86">
        <w:rPr>
          <w:rFonts w:eastAsia="Andale Sans UI"/>
          <w:kern w:val="2"/>
          <w:sz w:val="24"/>
          <w:szCs w:val="24"/>
          <w:lang w:eastAsia="ar-SA"/>
        </w:rPr>
        <w:t>сообщениях, в том числе полученных компьютерными спо</w:t>
      </w:r>
      <w:r w:rsidRPr="00F70E86">
        <w:rPr>
          <w:rFonts w:eastAsia="Andale Sans UI"/>
          <w:spacing w:val="2"/>
          <w:kern w:val="2"/>
          <w:sz w:val="24"/>
          <w:szCs w:val="24"/>
          <w:lang w:eastAsia="ar-SA"/>
        </w:rPr>
        <w:t>собами коммуникации. Использование компьютерного сло</w:t>
      </w:r>
      <w:r w:rsidRPr="00F70E86">
        <w:rPr>
          <w:rFonts w:eastAsia="Andale Sans UI"/>
          <w:kern w:val="2"/>
          <w:sz w:val="24"/>
          <w:szCs w:val="24"/>
          <w:lang w:eastAsia="ar-SA"/>
        </w:rPr>
        <w:t>варя, экранного перевода отдельных слов.</w:t>
      </w:r>
    </w:p>
    <w:p w:rsidR="00F70E86" w:rsidRPr="00F70E86" w:rsidRDefault="00F70E86" w:rsidP="00F70E86">
      <w:pPr>
        <w:autoSpaceDE/>
        <w:autoSpaceDN/>
        <w:adjustRightInd/>
        <w:spacing w:after="120"/>
        <w:ind w:firstLine="454"/>
        <w:jc w:val="both"/>
        <w:rPr>
          <w:rFonts w:eastAsia="Andale Sans UI"/>
          <w:b/>
          <w:bCs/>
          <w:kern w:val="2"/>
          <w:sz w:val="24"/>
          <w:szCs w:val="24"/>
          <w:lang w:eastAsia="ar-SA"/>
        </w:rPr>
      </w:pPr>
      <w:r w:rsidRPr="00F70E86">
        <w:rPr>
          <w:rFonts w:eastAsia="Andale Sans UI"/>
          <w:b/>
          <w:bCs/>
          <w:kern w:val="2"/>
          <w:sz w:val="24"/>
          <w:szCs w:val="24"/>
          <w:lang w:eastAsia="ar-SA"/>
        </w:rPr>
        <w:t>«Математика</w:t>
      </w:r>
      <w:r w:rsidR="00517416">
        <w:rPr>
          <w:rFonts w:eastAsia="Andale Sans UI"/>
          <w:b/>
          <w:bCs/>
          <w:kern w:val="2"/>
          <w:sz w:val="24"/>
          <w:szCs w:val="24"/>
          <w:lang w:eastAsia="ar-SA"/>
        </w:rPr>
        <w:t xml:space="preserve"> и информатика</w:t>
      </w:r>
      <w:r w:rsidRPr="00F70E86">
        <w:rPr>
          <w:rFonts w:eastAsia="Andale Sans UI"/>
          <w:b/>
          <w:bCs/>
          <w:kern w:val="2"/>
          <w:sz w:val="24"/>
          <w:szCs w:val="24"/>
          <w:lang w:eastAsia="ar-SA"/>
        </w:rPr>
        <w:t>».</w:t>
      </w:r>
      <w:r w:rsidRPr="00F70E86">
        <w:rPr>
          <w:rFonts w:eastAsia="Andale Sans UI"/>
          <w:kern w:val="2"/>
          <w:sz w:val="24"/>
          <w:szCs w:val="24"/>
          <w:lang w:eastAsia="ar-SA"/>
        </w:rPr>
        <w:t xml:space="preserve"> Применение математических знаний и представлений, а также методов информа</w:t>
      </w:r>
      <w:r w:rsidRPr="00F70E86">
        <w:rPr>
          <w:rFonts w:eastAsia="Andale Sans UI"/>
          <w:spacing w:val="2"/>
          <w:kern w:val="2"/>
          <w:sz w:val="24"/>
          <w:szCs w:val="24"/>
          <w:lang w:eastAsia="ar-SA"/>
        </w:rPr>
        <w:t>тики для решения учебных задач, начальный опыт приме</w:t>
      </w:r>
      <w:r w:rsidRPr="00F70E86">
        <w:rPr>
          <w:rFonts w:eastAsia="Andale Sans UI"/>
          <w:kern w:val="2"/>
          <w:sz w:val="24"/>
          <w:szCs w:val="24"/>
          <w:lang w:eastAsia="ar-SA"/>
        </w:rPr>
        <w:t>нения математических знаний и информатических подходов в повседневных ситуациях. Представление, анализ и интерпретация данных в ходе работы с текстами, таблицами, диа</w:t>
      </w:r>
      <w:r w:rsidRPr="00F70E86">
        <w:rPr>
          <w:rFonts w:eastAsia="Andale Sans UI"/>
          <w:spacing w:val="2"/>
          <w:kern w:val="2"/>
          <w:sz w:val="24"/>
          <w:szCs w:val="24"/>
          <w:lang w:eastAsia="ar-SA"/>
        </w:rPr>
        <w:t xml:space="preserve">граммами, несложными графами: извлечение необходимых </w:t>
      </w:r>
      <w:r w:rsidRPr="00F70E86">
        <w:rPr>
          <w:rFonts w:eastAsia="Andale Sans UI"/>
          <w:kern w:val="2"/>
          <w:sz w:val="24"/>
          <w:szCs w:val="24"/>
          <w:lang w:eastAsia="ar-SA"/>
        </w:rPr>
        <w:t>данных, заполнение готовых форм (на бумаге и компьютере), объяснение, сравнение и обобщение информации. Выбор оснований для образования и выделения совокупностей. Представление причинно</w:t>
      </w:r>
      <w:r w:rsidRPr="00F70E86">
        <w:rPr>
          <w:rFonts w:eastAsia="Andale Sans UI"/>
          <w:kern w:val="2"/>
          <w:sz w:val="24"/>
          <w:szCs w:val="24"/>
          <w:lang w:eastAsia="ar-SA"/>
        </w:rPr>
        <w:softHyphen/>
      </w:r>
      <w:r>
        <w:rPr>
          <w:rFonts w:eastAsia="Andale Sans UI"/>
          <w:kern w:val="2"/>
          <w:sz w:val="24"/>
          <w:szCs w:val="24"/>
          <w:lang w:eastAsia="ar-SA"/>
        </w:rPr>
        <w:t>-</w:t>
      </w:r>
      <w:r w:rsidRPr="00F70E86">
        <w:rPr>
          <w:rFonts w:eastAsia="Andale Sans UI"/>
          <w:kern w:val="2"/>
          <w:sz w:val="24"/>
          <w:szCs w:val="24"/>
          <w:lang w:eastAsia="ar-SA"/>
        </w:rPr>
        <w:t xml:space="preserve">следственных и </w:t>
      </w:r>
      <w:proofErr w:type="gramStart"/>
      <w:r w:rsidRPr="00F70E86">
        <w:rPr>
          <w:rFonts w:eastAsia="Andale Sans UI"/>
          <w:kern w:val="2"/>
          <w:sz w:val="24"/>
          <w:szCs w:val="24"/>
          <w:lang w:eastAsia="ar-SA"/>
        </w:rPr>
        <w:t>временн</w:t>
      </w:r>
      <w:r w:rsidRPr="00F70E86">
        <w:rPr>
          <w:rFonts w:eastAsia="Andale Sans UI"/>
          <w:spacing w:val="-128"/>
          <w:kern w:val="2"/>
          <w:sz w:val="24"/>
          <w:szCs w:val="24"/>
          <w:lang w:eastAsia="ar-SA"/>
        </w:rPr>
        <w:t>ы</w:t>
      </w:r>
      <w:proofErr w:type="gramEnd"/>
      <w:r w:rsidRPr="00F70E86">
        <w:rPr>
          <w:rFonts w:eastAsia="Andale Sans UI"/>
          <w:spacing w:val="26"/>
          <w:kern w:val="2"/>
          <w:sz w:val="24"/>
          <w:szCs w:val="24"/>
          <w:lang w:eastAsia="ar-SA"/>
        </w:rPr>
        <w:t>´</w:t>
      </w:r>
      <w:r w:rsidRPr="00F70E86">
        <w:rPr>
          <w:rFonts w:eastAsia="Andale Sans UI"/>
          <w:kern w:val="2"/>
          <w:sz w:val="24"/>
          <w:szCs w:val="24"/>
          <w:lang w:eastAsia="ar-SA"/>
        </w:rPr>
        <w:t xml:space="preserve">х связей </w:t>
      </w:r>
      <w:r w:rsidRPr="00F70E86">
        <w:rPr>
          <w:rFonts w:eastAsia="Andale Sans UI"/>
          <w:spacing w:val="2"/>
          <w:kern w:val="2"/>
          <w:sz w:val="24"/>
          <w:szCs w:val="24"/>
          <w:lang w:eastAsia="ar-SA"/>
        </w:rPr>
        <w:t xml:space="preserve">с помощью цепочек. Работа с простыми геометрическими </w:t>
      </w:r>
      <w:r w:rsidRPr="00F70E86">
        <w:rPr>
          <w:rFonts w:eastAsia="Andale Sans UI"/>
          <w:kern w:val="2"/>
          <w:sz w:val="24"/>
          <w:szCs w:val="24"/>
          <w:lang w:eastAsia="ar-SA"/>
        </w:rPr>
        <w:t>объектами в интерактивной среде компьютера: построение, изменение, измерение, сравнение геометрических объектов.</w:t>
      </w:r>
    </w:p>
    <w:p w:rsidR="00F70E86" w:rsidRPr="00F70E86" w:rsidRDefault="00F70E86" w:rsidP="00F70E86">
      <w:pPr>
        <w:autoSpaceDE/>
        <w:autoSpaceDN/>
        <w:adjustRightInd/>
        <w:spacing w:after="120"/>
        <w:ind w:firstLine="454"/>
        <w:jc w:val="both"/>
        <w:rPr>
          <w:rFonts w:eastAsia="Andale Sans UI"/>
          <w:kern w:val="2"/>
          <w:sz w:val="24"/>
          <w:szCs w:val="24"/>
          <w:lang w:eastAsia="ar-SA"/>
        </w:rPr>
      </w:pPr>
      <w:r w:rsidRPr="00F70E86">
        <w:rPr>
          <w:rFonts w:eastAsia="Andale Sans UI"/>
          <w:b/>
          <w:bCs/>
          <w:kern w:val="2"/>
          <w:sz w:val="24"/>
          <w:szCs w:val="24"/>
          <w:lang w:eastAsia="ar-SA"/>
        </w:rPr>
        <w:t>«Окружающий мир».</w:t>
      </w:r>
      <w:r w:rsidRPr="00F70E86">
        <w:rPr>
          <w:rFonts w:eastAsia="Andale Sans UI"/>
          <w:kern w:val="2"/>
          <w:sz w:val="24"/>
          <w:szCs w:val="24"/>
          <w:lang w:eastAsia="ar-SA"/>
        </w:rPr>
        <w:t xml:space="preserve"> Фиксация информации о внешнем мире и о самом себе с использованием инструментов ИКТ. </w:t>
      </w:r>
      <w:r w:rsidRPr="00F70E86">
        <w:rPr>
          <w:rFonts w:eastAsia="Andale Sans UI"/>
          <w:spacing w:val="-2"/>
          <w:kern w:val="2"/>
          <w:sz w:val="24"/>
          <w:szCs w:val="24"/>
          <w:lang w:eastAsia="ar-SA"/>
        </w:rPr>
        <w:t xml:space="preserve">Планирование и осуществление несложных наблюдений, сбор </w:t>
      </w:r>
      <w:r w:rsidRPr="00F70E86">
        <w:rPr>
          <w:rFonts w:eastAsia="Andale Sans UI"/>
          <w:kern w:val="2"/>
          <w:sz w:val="24"/>
          <w:szCs w:val="24"/>
          <w:lang w:eastAsia="ar-SA"/>
        </w:rPr>
        <w:t>числовых данных, проведение опытов с помощью инструментов ИКТ. Поиск дополнительной информации для решения учебных и самостоятельных познавательных задач, в том числе в контролируемом Интернете. Создание информационных объектов в качестве отчёта о проведённых исследованиях.</w:t>
      </w:r>
    </w:p>
    <w:p w:rsidR="00F70E86" w:rsidRPr="00F70E86" w:rsidRDefault="00F70E86" w:rsidP="00F70E86">
      <w:pPr>
        <w:autoSpaceDE/>
        <w:autoSpaceDN/>
        <w:adjustRightInd/>
        <w:spacing w:after="120"/>
        <w:ind w:firstLine="454"/>
        <w:jc w:val="both"/>
        <w:rPr>
          <w:rFonts w:eastAsia="Andale Sans UI"/>
          <w:b/>
          <w:bCs/>
          <w:kern w:val="2"/>
          <w:sz w:val="24"/>
          <w:szCs w:val="24"/>
          <w:lang w:eastAsia="ar-SA"/>
        </w:rPr>
      </w:pPr>
      <w:r w:rsidRPr="00F70E86">
        <w:rPr>
          <w:rFonts w:eastAsia="Andale Sans UI"/>
          <w:kern w:val="2"/>
          <w:sz w:val="24"/>
          <w:szCs w:val="24"/>
          <w:lang w:eastAsia="ar-SA"/>
        </w:rPr>
        <w:t>Использование компьютера при работе с картой (планом территории, «лентой времени»), добавление ссылок в тексты и графические объекты.</w:t>
      </w:r>
    </w:p>
    <w:p w:rsidR="00F70E86" w:rsidRPr="00F70E86" w:rsidRDefault="00F70E86" w:rsidP="00F70E86">
      <w:pPr>
        <w:autoSpaceDE/>
        <w:autoSpaceDN/>
        <w:adjustRightInd/>
        <w:spacing w:after="120"/>
        <w:ind w:firstLine="454"/>
        <w:jc w:val="both"/>
        <w:rPr>
          <w:rFonts w:eastAsia="Andale Sans UI"/>
          <w:b/>
          <w:bCs/>
          <w:kern w:val="2"/>
          <w:sz w:val="24"/>
          <w:szCs w:val="24"/>
          <w:lang w:eastAsia="ar-SA"/>
        </w:rPr>
      </w:pPr>
      <w:r w:rsidRPr="00F70E86">
        <w:rPr>
          <w:rFonts w:eastAsia="Andale Sans UI"/>
          <w:b/>
          <w:bCs/>
          <w:spacing w:val="2"/>
          <w:kern w:val="2"/>
          <w:sz w:val="24"/>
          <w:szCs w:val="24"/>
          <w:lang w:eastAsia="ar-SA"/>
        </w:rPr>
        <w:t xml:space="preserve">«Технология». </w:t>
      </w:r>
      <w:r w:rsidRPr="00F70E86">
        <w:rPr>
          <w:rFonts w:eastAsia="Andale Sans UI"/>
          <w:spacing w:val="2"/>
          <w:kern w:val="2"/>
          <w:sz w:val="24"/>
          <w:szCs w:val="24"/>
          <w:lang w:eastAsia="ar-SA"/>
        </w:rPr>
        <w:t>Первоначальное знакомство с компьюте</w:t>
      </w:r>
      <w:r w:rsidRPr="00F70E86">
        <w:rPr>
          <w:rFonts w:eastAsia="Andale Sans UI"/>
          <w:kern w:val="2"/>
          <w:sz w:val="24"/>
          <w:szCs w:val="24"/>
          <w:lang w:eastAsia="ar-SA"/>
        </w:rPr>
        <w:t xml:space="preserve">ром и всеми инструментами ИКТ: назначение, правила безопасной работы. Первоначальный опыт работы с простыми </w:t>
      </w:r>
      <w:r w:rsidRPr="00F70E86">
        <w:rPr>
          <w:rFonts w:eastAsia="Andale Sans UI"/>
          <w:spacing w:val="4"/>
          <w:kern w:val="2"/>
          <w:sz w:val="24"/>
          <w:szCs w:val="24"/>
          <w:lang w:eastAsia="ar-SA"/>
        </w:rPr>
        <w:t>информационными объектами: текстом, рисунком, аудио</w:t>
      </w:r>
      <w:r w:rsidRPr="00F70E86">
        <w:rPr>
          <w:rFonts w:eastAsia="Andale Sans UI"/>
          <w:kern w:val="2"/>
          <w:sz w:val="24"/>
          <w:szCs w:val="24"/>
          <w:lang w:eastAsia="ar-SA"/>
        </w:rPr>
        <w:t xml:space="preserve">и </w:t>
      </w:r>
      <w:r w:rsidRPr="00F70E86">
        <w:rPr>
          <w:rFonts w:eastAsia="Andale Sans UI"/>
          <w:spacing w:val="2"/>
          <w:kern w:val="2"/>
          <w:sz w:val="24"/>
          <w:szCs w:val="24"/>
          <w:lang w:eastAsia="ar-SA"/>
        </w:rPr>
        <w:t xml:space="preserve">видеофрагментами; сохранение результатов своей работы. </w:t>
      </w:r>
      <w:r w:rsidRPr="00F70E86">
        <w:rPr>
          <w:rFonts w:eastAsia="Andale Sans UI"/>
          <w:kern w:val="2"/>
          <w:sz w:val="24"/>
          <w:szCs w:val="24"/>
          <w:lang w:eastAsia="ar-SA"/>
        </w:rPr>
        <w:t>Овладение приёмами поиска и использования информации, работы с доступными электронными ресурсами.</w:t>
      </w:r>
    </w:p>
    <w:p w:rsidR="00F70E86" w:rsidRPr="00F70E86" w:rsidRDefault="00F70E86" w:rsidP="00F70E86">
      <w:pPr>
        <w:autoSpaceDE/>
        <w:autoSpaceDN/>
        <w:adjustRightInd/>
        <w:spacing w:after="120"/>
        <w:ind w:firstLine="454"/>
        <w:jc w:val="both"/>
        <w:rPr>
          <w:rFonts w:eastAsia="Andale Sans UI"/>
          <w:kern w:val="2"/>
          <w:sz w:val="24"/>
          <w:szCs w:val="24"/>
          <w:lang w:eastAsia="ar-SA"/>
        </w:rPr>
      </w:pPr>
      <w:r w:rsidRPr="00F70E86">
        <w:rPr>
          <w:rFonts w:eastAsia="Andale Sans UI"/>
          <w:b/>
          <w:bCs/>
          <w:kern w:val="2"/>
          <w:sz w:val="24"/>
          <w:szCs w:val="24"/>
          <w:lang w:eastAsia="ar-SA"/>
        </w:rPr>
        <w:t>«Искусство»</w:t>
      </w:r>
      <w:r w:rsidR="00517416">
        <w:rPr>
          <w:rFonts w:eastAsia="Andale Sans UI"/>
          <w:b/>
          <w:bCs/>
          <w:kern w:val="2"/>
          <w:sz w:val="24"/>
          <w:szCs w:val="24"/>
          <w:lang w:eastAsia="ar-SA"/>
        </w:rPr>
        <w:t xml:space="preserve"> (</w:t>
      </w:r>
      <w:proofErr w:type="gramStart"/>
      <w:r w:rsidR="00517416">
        <w:rPr>
          <w:rFonts w:eastAsia="Andale Sans UI"/>
          <w:b/>
          <w:bCs/>
          <w:kern w:val="2"/>
          <w:sz w:val="24"/>
          <w:szCs w:val="24"/>
          <w:lang w:eastAsia="ar-SA"/>
        </w:rPr>
        <w:t>ИЗО</w:t>
      </w:r>
      <w:proofErr w:type="gramEnd"/>
      <w:r w:rsidR="00517416">
        <w:rPr>
          <w:rFonts w:eastAsia="Andale Sans UI"/>
          <w:b/>
          <w:bCs/>
          <w:kern w:val="2"/>
          <w:sz w:val="24"/>
          <w:szCs w:val="24"/>
          <w:lang w:eastAsia="ar-SA"/>
        </w:rPr>
        <w:t>, музыка)</w:t>
      </w:r>
      <w:r w:rsidRPr="00F70E86">
        <w:rPr>
          <w:rFonts w:eastAsia="Andale Sans UI"/>
          <w:b/>
          <w:bCs/>
          <w:kern w:val="2"/>
          <w:sz w:val="24"/>
          <w:szCs w:val="24"/>
          <w:lang w:eastAsia="ar-SA"/>
        </w:rPr>
        <w:t>.</w:t>
      </w:r>
      <w:r w:rsidRPr="00F70E86">
        <w:rPr>
          <w:rFonts w:eastAsia="Andale Sans UI"/>
          <w:kern w:val="2"/>
          <w:sz w:val="24"/>
          <w:szCs w:val="24"/>
          <w:lang w:eastAsia="ar-SA"/>
        </w:rPr>
        <w:t xml:space="preserve"> Знакомство с простыми графическим и растровым </w:t>
      </w:r>
      <w:r w:rsidRPr="00F70E86">
        <w:rPr>
          <w:rFonts w:eastAsia="Andale Sans UI"/>
          <w:kern w:val="2"/>
          <w:sz w:val="24"/>
          <w:szCs w:val="24"/>
          <w:lang w:eastAsia="ar-SA"/>
        </w:rPr>
        <w:lastRenderedPageBreak/>
        <w:t xml:space="preserve">редакторами изображений, освоение простых форм </w:t>
      </w:r>
      <w:r w:rsidRPr="00F70E86">
        <w:rPr>
          <w:rFonts w:eastAsia="Andale Sans UI"/>
          <w:spacing w:val="-2"/>
          <w:kern w:val="2"/>
          <w:sz w:val="24"/>
          <w:szCs w:val="24"/>
          <w:lang w:eastAsia="ar-SA"/>
        </w:rPr>
        <w:t xml:space="preserve">редактирования изображений: поворот, вырезание, изменение </w:t>
      </w:r>
      <w:r w:rsidRPr="00F70E86">
        <w:rPr>
          <w:rFonts w:eastAsia="Andale Sans UI"/>
          <w:kern w:val="2"/>
          <w:sz w:val="24"/>
          <w:szCs w:val="24"/>
          <w:lang w:eastAsia="ar-SA"/>
        </w:rPr>
        <w:t>контрастности, яркости, вырезание и добавление фрагмента, изменение последовательности экранов в слайд</w:t>
      </w:r>
      <w:r w:rsidRPr="00F70E86">
        <w:rPr>
          <w:rFonts w:eastAsia="Andale Sans UI"/>
          <w:kern w:val="2"/>
          <w:sz w:val="24"/>
          <w:szCs w:val="24"/>
          <w:lang w:eastAsia="ar-SA"/>
        </w:rPr>
        <w:softHyphen/>
        <w:t>шоу. Созда</w:t>
      </w:r>
      <w:r w:rsidRPr="00F70E86">
        <w:rPr>
          <w:rFonts w:eastAsia="Andale Sans UI"/>
          <w:spacing w:val="2"/>
          <w:kern w:val="2"/>
          <w:sz w:val="24"/>
          <w:szCs w:val="24"/>
          <w:lang w:eastAsia="ar-SA"/>
        </w:rPr>
        <w:t xml:space="preserve">ние творческих графических работ, несложных видеосюжетов, натурной мультипликации и компьютерной анимации с собственным озвучиванием, музыкальных произведений, </w:t>
      </w:r>
      <w:r w:rsidRPr="00F70E86">
        <w:rPr>
          <w:rFonts w:eastAsia="Andale Sans UI"/>
          <w:kern w:val="2"/>
          <w:sz w:val="24"/>
          <w:szCs w:val="24"/>
          <w:lang w:eastAsia="ar-SA"/>
        </w:rPr>
        <w:t>собранных из готовых фрагментов и музыкальных «петель» с использованием инструментов ИКТ.</w:t>
      </w:r>
    </w:p>
    <w:p w:rsidR="00F70E86" w:rsidRPr="00F70E86" w:rsidRDefault="00F70E86" w:rsidP="00F70E86">
      <w:pPr>
        <w:keepNext/>
        <w:widowControl/>
        <w:ind w:firstLine="454"/>
        <w:jc w:val="both"/>
        <w:rPr>
          <w:b/>
          <w:bCs/>
          <w:i/>
          <w:iCs/>
          <w:color w:val="000000"/>
          <w:sz w:val="24"/>
          <w:szCs w:val="24"/>
        </w:rPr>
      </w:pPr>
      <w:r w:rsidRPr="00F70E86">
        <w:rPr>
          <w:b/>
          <w:bCs/>
          <w:i/>
          <w:iCs/>
          <w:color w:val="000000"/>
          <w:sz w:val="24"/>
          <w:szCs w:val="24"/>
        </w:rPr>
        <w:t xml:space="preserve">2.1.5. Преемственность программы формирования универсальных учебных действий при переходе </w:t>
      </w:r>
      <w:proofErr w:type="gramStart"/>
      <w:r w:rsidRPr="00F70E86">
        <w:rPr>
          <w:b/>
          <w:bCs/>
          <w:i/>
          <w:iCs/>
          <w:color w:val="000000"/>
          <w:sz w:val="24"/>
          <w:szCs w:val="24"/>
        </w:rPr>
        <w:t>от</w:t>
      </w:r>
      <w:proofErr w:type="gramEnd"/>
      <w:r w:rsidRPr="00F70E86">
        <w:rPr>
          <w:b/>
          <w:bCs/>
          <w:i/>
          <w:iCs/>
          <w:color w:val="000000"/>
          <w:sz w:val="24"/>
          <w:szCs w:val="24"/>
        </w:rPr>
        <w:t xml:space="preserve"> дошкольного к начальному и основному общему образованию</w:t>
      </w:r>
    </w:p>
    <w:p w:rsidR="00F70E86" w:rsidRPr="00F70E86" w:rsidRDefault="00F70E86" w:rsidP="00F70E86">
      <w:pPr>
        <w:autoSpaceDE/>
        <w:autoSpaceDN/>
        <w:adjustRightInd/>
        <w:spacing w:after="120"/>
        <w:ind w:firstLine="454"/>
        <w:jc w:val="both"/>
        <w:rPr>
          <w:rFonts w:eastAsia="Andale Sans UI"/>
          <w:kern w:val="2"/>
          <w:sz w:val="24"/>
          <w:szCs w:val="24"/>
          <w:lang w:eastAsia="ar-SA"/>
        </w:rPr>
      </w:pPr>
      <w:r w:rsidRPr="00F70E86">
        <w:rPr>
          <w:rFonts w:eastAsia="Andale Sans UI"/>
          <w:spacing w:val="2"/>
          <w:kern w:val="2"/>
          <w:sz w:val="24"/>
          <w:szCs w:val="24"/>
          <w:lang w:eastAsia="ar-SA"/>
        </w:rPr>
        <w:t xml:space="preserve">Проблема организации преемственности обучения затрагивает все звенья существующей образовательной системы, а именно: переход из дошкольного образовательного учреждения (предшколы) в образовательное учреждение, реализующее основную образовательную программу начального общего образования и далее основную образовательную программу основного и среднего (полного) образования, и, наконец, в высшее учебное заведение. </w:t>
      </w:r>
      <w:proofErr w:type="gramStart"/>
      <w:r w:rsidRPr="00F70E86">
        <w:rPr>
          <w:rFonts w:eastAsia="Andale Sans UI"/>
          <w:spacing w:val="2"/>
          <w:kern w:val="2"/>
          <w:sz w:val="24"/>
          <w:szCs w:val="24"/>
          <w:lang w:eastAsia="ar-SA"/>
        </w:rPr>
        <w:t xml:space="preserve">При этом, несмотря </w:t>
      </w:r>
      <w:r w:rsidRPr="00F70E86">
        <w:rPr>
          <w:rFonts w:eastAsia="Andale Sans UI"/>
          <w:spacing w:val="-2"/>
          <w:kern w:val="2"/>
          <w:sz w:val="24"/>
          <w:szCs w:val="24"/>
          <w:lang w:eastAsia="ar-SA"/>
        </w:rPr>
        <w:t>на огромные возрастно</w:t>
      </w:r>
      <w:r w:rsidRPr="00F70E86">
        <w:rPr>
          <w:rFonts w:eastAsia="Andale Sans UI"/>
          <w:spacing w:val="-2"/>
          <w:kern w:val="2"/>
          <w:sz w:val="24"/>
          <w:szCs w:val="24"/>
          <w:lang w:eastAsia="ar-SA"/>
        </w:rPr>
        <w:softHyphen/>
        <w:t>психологические различия между обу</w:t>
      </w:r>
      <w:r w:rsidRPr="00F70E86">
        <w:rPr>
          <w:rFonts w:eastAsia="Andale Sans UI"/>
          <w:kern w:val="2"/>
          <w:sz w:val="24"/>
          <w:szCs w:val="24"/>
          <w:lang w:eastAsia="ar-SA"/>
        </w:rPr>
        <w:t>чающимися, переживаемые ими трудности переходных периодов имеют много общего.</w:t>
      </w:r>
      <w:proofErr w:type="gramEnd"/>
    </w:p>
    <w:p w:rsidR="00F70E86" w:rsidRPr="00F70E86" w:rsidRDefault="00F70E86" w:rsidP="00F70E86">
      <w:pPr>
        <w:autoSpaceDE/>
        <w:autoSpaceDN/>
        <w:adjustRightInd/>
        <w:spacing w:after="120"/>
        <w:ind w:firstLine="454"/>
        <w:jc w:val="both"/>
        <w:rPr>
          <w:rFonts w:eastAsia="Andale Sans UI"/>
          <w:kern w:val="2"/>
          <w:sz w:val="24"/>
          <w:szCs w:val="24"/>
          <w:lang w:eastAsia="ar-SA"/>
        </w:rPr>
      </w:pPr>
      <w:r w:rsidRPr="00F70E86">
        <w:rPr>
          <w:rFonts w:eastAsia="Andale Sans UI"/>
          <w:kern w:val="2"/>
          <w:sz w:val="24"/>
          <w:szCs w:val="24"/>
          <w:lang w:eastAsia="ar-SA"/>
        </w:rPr>
        <w:t>Основные проблемы обеспечения преемственности связа</w:t>
      </w:r>
      <w:r w:rsidRPr="00F70E86">
        <w:rPr>
          <w:rFonts w:eastAsia="Andale Sans UI"/>
          <w:spacing w:val="2"/>
          <w:kern w:val="2"/>
          <w:sz w:val="24"/>
          <w:szCs w:val="24"/>
          <w:lang w:eastAsia="ar-SA"/>
        </w:rPr>
        <w:t xml:space="preserve">ны с игнорированием задачи целенаправленного формирования таких универсальных учебных действий, как коммуникативные, речевые, регулятивные, общепознавательные, </w:t>
      </w:r>
      <w:r w:rsidRPr="00F70E86">
        <w:rPr>
          <w:rFonts w:eastAsia="Andale Sans UI"/>
          <w:kern w:val="2"/>
          <w:sz w:val="24"/>
          <w:szCs w:val="24"/>
          <w:lang w:eastAsia="ar-SA"/>
        </w:rPr>
        <w:t>логические и</w:t>
      </w:r>
      <w:r w:rsidRPr="00F70E86">
        <w:rPr>
          <w:rFonts w:eastAsia="Andale Sans UI"/>
          <w:kern w:val="2"/>
          <w:sz w:val="24"/>
          <w:szCs w:val="24"/>
          <w:lang w:eastAsia="ar-SA"/>
        </w:rPr>
        <w:t> </w:t>
      </w:r>
      <w:r w:rsidRPr="00F70E86">
        <w:rPr>
          <w:rFonts w:eastAsia="Andale Sans UI"/>
          <w:kern w:val="2"/>
          <w:sz w:val="24"/>
          <w:szCs w:val="24"/>
          <w:lang w:eastAsia="ar-SA"/>
        </w:rPr>
        <w:t>др.</w:t>
      </w:r>
    </w:p>
    <w:p w:rsidR="00F70E86" w:rsidRPr="00F70E86" w:rsidRDefault="00F70E86" w:rsidP="00F70E86">
      <w:pPr>
        <w:autoSpaceDE/>
        <w:autoSpaceDN/>
        <w:adjustRightInd/>
        <w:spacing w:after="120"/>
        <w:ind w:firstLine="454"/>
        <w:jc w:val="both"/>
        <w:rPr>
          <w:rFonts w:eastAsia="Andale Sans UI"/>
          <w:kern w:val="2"/>
          <w:sz w:val="24"/>
          <w:szCs w:val="24"/>
          <w:lang w:eastAsia="ar-SA"/>
        </w:rPr>
      </w:pPr>
      <w:r w:rsidRPr="00F70E86">
        <w:rPr>
          <w:rFonts w:eastAsia="Andale Sans UI"/>
          <w:spacing w:val="2"/>
          <w:kern w:val="2"/>
          <w:sz w:val="24"/>
          <w:szCs w:val="24"/>
          <w:lang w:eastAsia="ar-SA"/>
        </w:rPr>
        <w:t>Наиболее остро проблема преемственности стоит в двух ключевых точках — в момент поступления детей в школу</w:t>
      </w:r>
      <w:r w:rsidRPr="00F70E86">
        <w:rPr>
          <w:rFonts w:eastAsia="Andale Sans UI"/>
          <w:kern w:val="2"/>
          <w:sz w:val="24"/>
          <w:szCs w:val="24"/>
          <w:lang w:eastAsia="ar-SA"/>
        </w:rPr>
        <w:t xml:space="preserve"> (при переходе из предшкольного звена на ступень начального общего образования) и в период перехода обучающихся на ступень основного общего образования.</w:t>
      </w:r>
    </w:p>
    <w:p w:rsidR="00F70E86" w:rsidRPr="00F70E86" w:rsidRDefault="00F70E86" w:rsidP="00F70E86">
      <w:pPr>
        <w:autoSpaceDE/>
        <w:autoSpaceDN/>
        <w:adjustRightInd/>
        <w:spacing w:after="120"/>
        <w:ind w:firstLine="454"/>
        <w:jc w:val="both"/>
        <w:rPr>
          <w:rFonts w:eastAsia="Andale Sans UI"/>
          <w:i/>
          <w:iCs/>
          <w:kern w:val="2"/>
          <w:sz w:val="24"/>
          <w:szCs w:val="24"/>
          <w:lang w:eastAsia="ar-SA"/>
        </w:rPr>
      </w:pPr>
      <w:r w:rsidRPr="00F70E86">
        <w:rPr>
          <w:rFonts w:eastAsia="Andale Sans UI"/>
          <w:kern w:val="2"/>
          <w:sz w:val="24"/>
          <w:szCs w:val="24"/>
          <w:lang w:eastAsia="ar-SA"/>
        </w:rPr>
        <w:t xml:space="preserve">Исследования </w:t>
      </w:r>
      <w:r w:rsidRPr="00F70E86">
        <w:rPr>
          <w:rFonts w:eastAsia="Andale Sans UI"/>
          <w:b/>
          <w:bCs/>
          <w:i/>
          <w:iCs/>
          <w:kern w:val="2"/>
          <w:sz w:val="24"/>
          <w:szCs w:val="24"/>
          <w:lang w:eastAsia="ar-SA"/>
        </w:rPr>
        <w:t xml:space="preserve">готовности детей к обучению в школе </w:t>
      </w:r>
      <w:r w:rsidRPr="00F70E86">
        <w:rPr>
          <w:rFonts w:eastAsia="Andale Sans UI"/>
          <w:kern w:val="2"/>
          <w:sz w:val="24"/>
          <w:szCs w:val="24"/>
          <w:lang w:eastAsia="ar-SA"/>
        </w:rPr>
        <w:t>при переходе от предшкольного к начальному общему образованию показали, что обучение должно рассматриваться как комплексное образование, включающее в себя физическую и психологическую готовность.</w:t>
      </w:r>
    </w:p>
    <w:p w:rsidR="00F70E86" w:rsidRPr="00F70E86" w:rsidRDefault="00F70E86" w:rsidP="00F70E86">
      <w:pPr>
        <w:autoSpaceDE/>
        <w:autoSpaceDN/>
        <w:adjustRightInd/>
        <w:spacing w:after="120"/>
        <w:ind w:firstLine="454"/>
        <w:jc w:val="both"/>
        <w:rPr>
          <w:rFonts w:eastAsia="Andale Sans UI"/>
          <w:i/>
          <w:iCs/>
          <w:kern w:val="2"/>
          <w:sz w:val="24"/>
          <w:szCs w:val="24"/>
          <w:lang w:eastAsia="ar-SA"/>
        </w:rPr>
      </w:pPr>
      <w:r w:rsidRPr="00F70E86">
        <w:rPr>
          <w:rFonts w:eastAsia="Andale Sans UI"/>
          <w:b/>
          <w:i/>
          <w:iCs/>
          <w:spacing w:val="-4"/>
          <w:kern w:val="2"/>
          <w:sz w:val="24"/>
          <w:szCs w:val="24"/>
          <w:lang w:eastAsia="ar-SA"/>
        </w:rPr>
        <w:t>Физическая готовность</w:t>
      </w:r>
      <w:r w:rsidR="006E122C">
        <w:rPr>
          <w:rFonts w:eastAsia="Andale Sans UI"/>
          <w:b/>
          <w:i/>
          <w:iCs/>
          <w:spacing w:val="-4"/>
          <w:kern w:val="2"/>
          <w:sz w:val="24"/>
          <w:szCs w:val="24"/>
          <w:lang w:eastAsia="ar-SA"/>
        </w:rPr>
        <w:t xml:space="preserve"> </w:t>
      </w:r>
      <w:r w:rsidRPr="00F70E86">
        <w:rPr>
          <w:rFonts w:eastAsia="Andale Sans UI"/>
          <w:spacing w:val="-4"/>
          <w:kern w:val="2"/>
          <w:sz w:val="24"/>
          <w:szCs w:val="24"/>
          <w:lang w:eastAsia="ar-SA"/>
        </w:rPr>
        <w:t>определяется состоянием здоровья,</w:t>
      </w:r>
      <w:r w:rsidRPr="00F70E86">
        <w:rPr>
          <w:rFonts w:eastAsia="Andale Sans UI"/>
          <w:spacing w:val="-4"/>
          <w:kern w:val="2"/>
          <w:sz w:val="24"/>
          <w:szCs w:val="24"/>
          <w:lang w:eastAsia="ar-SA"/>
        </w:rPr>
        <w:br/>
      </w:r>
      <w:r w:rsidRPr="00F70E86">
        <w:rPr>
          <w:rFonts w:eastAsia="Andale Sans UI"/>
          <w:spacing w:val="2"/>
          <w:kern w:val="2"/>
          <w:sz w:val="24"/>
          <w:szCs w:val="24"/>
          <w:lang w:eastAsia="ar-SA"/>
        </w:rPr>
        <w:t>уровнем морфофункциональной зрелости организма ребён</w:t>
      </w:r>
      <w:r w:rsidRPr="00F70E86">
        <w:rPr>
          <w:rFonts w:eastAsia="Andale Sans UI"/>
          <w:kern w:val="2"/>
          <w:sz w:val="24"/>
          <w:szCs w:val="24"/>
          <w:lang w:eastAsia="ar-SA"/>
        </w:rPr>
        <w:t xml:space="preserve">ка, в том числе развитием двигательных навыков и качеств </w:t>
      </w:r>
      <w:r w:rsidRPr="00F70E86">
        <w:rPr>
          <w:rFonts w:eastAsia="Andale Sans UI"/>
          <w:spacing w:val="2"/>
          <w:kern w:val="2"/>
          <w:sz w:val="24"/>
          <w:szCs w:val="24"/>
          <w:lang w:eastAsia="ar-SA"/>
        </w:rPr>
        <w:t xml:space="preserve">(тонкая моторная координация), физической и умственной </w:t>
      </w:r>
      <w:r w:rsidRPr="00F70E86">
        <w:rPr>
          <w:rFonts w:eastAsia="Andale Sans UI"/>
          <w:kern w:val="2"/>
          <w:sz w:val="24"/>
          <w:szCs w:val="24"/>
          <w:lang w:eastAsia="ar-SA"/>
        </w:rPr>
        <w:t>работоспособности.</w:t>
      </w:r>
    </w:p>
    <w:p w:rsidR="00F70E86" w:rsidRPr="00F70E86" w:rsidRDefault="006E122C" w:rsidP="00F70E86">
      <w:pPr>
        <w:autoSpaceDE/>
        <w:autoSpaceDN/>
        <w:adjustRightInd/>
        <w:spacing w:after="120"/>
        <w:ind w:firstLine="454"/>
        <w:jc w:val="both"/>
        <w:rPr>
          <w:rFonts w:eastAsia="Andale Sans UI"/>
          <w:kern w:val="2"/>
          <w:sz w:val="24"/>
          <w:szCs w:val="24"/>
          <w:lang w:eastAsia="ar-SA"/>
        </w:rPr>
      </w:pPr>
      <w:proofErr w:type="gramStart"/>
      <w:r>
        <w:rPr>
          <w:rFonts w:eastAsia="Andale Sans UI"/>
          <w:b/>
          <w:i/>
          <w:iCs/>
          <w:kern w:val="2"/>
          <w:sz w:val="24"/>
          <w:szCs w:val="24"/>
          <w:lang w:eastAsia="ar-SA"/>
        </w:rPr>
        <w:t>Психологическая</w:t>
      </w:r>
      <w:r w:rsidR="00F70E86" w:rsidRPr="00F70E86">
        <w:rPr>
          <w:rFonts w:eastAsia="Andale Sans UI"/>
          <w:b/>
          <w:i/>
          <w:iCs/>
          <w:kern w:val="2"/>
          <w:sz w:val="24"/>
          <w:szCs w:val="24"/>
          <w:lang w:eastAsia="ar-SA"/>
        </w:rPr>
        <w:t>г</w:t>
      </w:r>
      <w:r>
        <w:rPr>
          <w:rFonts w:eastAsia="Andale Sans UI"/>
          <w:b/>
          <w:i/>
          <w:iCs/>
          <w:kern w:val="2"/>
          <w:sz w:val="24"/>
          <w:szCs w:val="24"/>
          <w:lang w:eastAsia="ar-SA"/>
        </w:rPr>
        <w:t xml:space="preserve"> </w:t>
      </w:r>
      <w:r w:rsidR="00F70E86" w:rsidRPr="00F70E86">
        <w:rPr>
          <w:rFonts w:eastAsia="Andale Sans UI"/>
          <w:b/>
          <w:i/>
          <w:iCs/>
          <w:kern w:val="2"/>
          <w:sz w:val="24"/>
          <w:szCs w:val="24"/>
          <w:lang w:eastAsia="ar-SA"/>
        </w:rPr>
        <w:t>отовность</w:t>
      </w:r>
      <w:r w:rsidR="00F70E86" w:rsidRPr="00F70E86">
        <w:rPr>
          <w:rFonts w:eastAsia="Andale Sans UI"/>
          <w:kern w:val="2"/>
          <w:sz w:val="24"/>
          <w:szCs w:val="24"/>
          <w:lang w:eastAsia="ar-SA"/>
        </w:rPr>
        <w:t>к школе - сложная системная характеристика психического развития ребёнка 6-7 лет, которая предполагает сформированность психологических способностей и свойств, обеспечивающих принятие ребёнком новой социальной позиции школьника; возможность сначала выполнения им учебной деятельности под руководством учителя, а затем переход к её самостоятельному осуществлению; усвоение системы научных понятий;</w:t>
      </w:r>
      <w:proofErr w:type="gramEnd"/>
      <w:r w:rsidR="00F70E86" w:rsidRPr="00F70E86">
        <w:rPr>
          <w:rFonts w:eastAsia="Andale Sans UI"/>
          <w:kern w:val="2"/>
          <w:sz w:val="24"/>
          <w:szCs w:val="24"/>
          <w:lang w:eastAsia="ar-SA"/>
        </w:rPr>
        <w:t xml:space="preserve"> освоение ребёнком новых форм кооперации и учебного сотрудничества в системе отношений с учителем и одноклассниками.</w:t>
      </w:r>
    </w:p>
    <w:p w:rsidR="00F70E86" w:rsidRPr="00F70E86" w:rsidRDefault="00F70E86" w:rsidP="00F70E86">
      <w:pPr>
        <w:autoSpaceDE/>
        <w:autoSpaceDN/>
        <w:adjustRightInd/>
        <w:spacing w:after="120"/>
        <w:ind w:firstLine="454"/>
        <w:jc w:val="both"/>
        <w:rPr>
          <w:rFonts w:eastAsia="Andale Sans UI"/>
          <w:kern w:val="2"/>
          <w:sz w:val="24"/>
          <w:szCs w:val="24"/>
          <w:lang w:eastAsia="ar-SA"/>
        </w:rPr>
      </w:pPr>
      <w:r w:rsidRPr="00F70E86">
        <w:rPr>
          <w:rFonts w:eastAsia="Andale Sans UI"/>
          <w:spacing w:val="2"/>
          <w:kern w:val="2"/>
          <w:sz w:val="24"/>
          <w:szCs w:val="24"/>
          <w:lang w:eastAsia="ar-SA"/>
        </w:rPr>
        <w:t xml:space="preserve">Психологическая готовность к школе имеет следующую </w:t>
      </w:r>
      <w:r w:rsidRPr="00F70E86">
        <w:rPr>
          <w:rFonts w:eastAsia="Andale Sans UI"/>
          <w:spacing w:val="-2"/>
          <w:kern w:val="2"/>
          <w:sz w:val="24"/>
          <w:szCs w:val="24"/>
          <w:lang w:eastAsia="ar-SA"/>
        </w:rPr>
        <w:t>структуру: личностная готовность, умственная зрелость и про</w:t>
      </w:r>
      <w:r w:rsidRPr="00F70E86">
        <w:rPr>
          <w:rFonts w:eastAsia="Andale Sans UI"/>
          <w:kern w:val="2"/>
          <w:sz w:val="24"/>
          <w:szCs w:val="24"/>
          <w:lang w:eastAsia="ar-SA"/>
        </w:rPr>
        <w:t>извольность регуляции поведения и деятельности.</w:t>
      </w:r>
    </w:p>
    <w:p w:rsidR="00F70E86" w:rsidRPr="00F70E86" w:rsidRDefault="00F70E86" w:rsidP="00F70E86">
      <w:pPr>
        <w:autoSpaceDE/>
        <w:autoSpaceDN/>
        <w:adjustRightInd/>
        <w:spacing w:after="120"/>
        <w:ind w:firstLine="454"/>
        <w:jc w:val="both"/>
        <w:rPr>
          <w:rFonts w:eastAsia="Andale Sans UI"/>
          <w:kern w:val="2"/>
          <w:sz w:val="24"/>
          <w:szCs w:val="24"/>
          <w:lang w:eastAsia="ar-SA"/>
        </w:rPr>
      </w:pPr>
      <w:r w:rsidRPr="00F70E86">
        <w:rPr>
          <w:rFonts w:eastAsia="Andale Sans UI"/>
          <w:spacing w:val="2"/>
          <w:kern w:val="2"/>
          <w:sz w:val="24"/>
          <w:szCs w:val="24"/>
          <w:lang w:eastAsia="ar-SA"/>
        </w:rPr>
        <w:t>Личностная готовность включает мотивационную готов</w:t>
      </w:r>
      <w:r w:rsidRPr="00F70E86">
        <w:rPr>
          <w:rFonts w:eastAsia="Andale Sans UI"/>
          <w:spacing w:val="-4"/>
          <w:kern w:val="2"/>
          <w:sz w:val="24"/>
          <w:szCs w:val="24"/>
          <w:lang w:eastAsia="ar-SA"/>
        </w:rPr>
        <w:t xml:space="preserve">ность, коммуникативную готовность, сформированность </w:t>
      </w:r>
      <w:proofErr w:type="gramStart"/>
      <w:r w:rsidRPr="00F70E86">
        <w:rPr>
          <w:rFonts w:eastAsia="Andale Sans UI"/>
          <w:spacing w:val="-4"/>
          <w:kern w:val="2"/>
          <w:sz w:val="24"/>
          <w:szCs w:val="24"/>
          <w:lang w:eastAsia="ar-SA"/>
        </w:rPr>
        <w:t>Я</w:t>
      </w:r>
      <w:r w:rsidRPr="00F70E86">
        <w:rPr>
          <w:rFonts w:eastAsia="Andale Sans UI"/>
          <w:spacing w:val="-4"/>
          <w:kern w:val="2"/>
          <w:sz w:val="24"/>
          <w:szCs w:val="24"/>
          <w:lang w:eastAsia="ar-SA"/>
        </w:rPr>
        <w:softHyphen/>
      </w:r>
      <w:r>
        <w:rPr>
          <w:rFonts w:eastAsia="Andale Sans UI"/>
          <w:spacing w:val="-4"/>
          <w:kern w:val="2"/>
          <w:sz w:val="24"/>
          <w:szCs w:val="24"/>
          <w:lang w:eastAsia="ar-SA"/>
        </w:rPr>
        <w:t>-</w:t>
      </w:r>
      <w:r w:rsidRPr="00F70E86">
        <w:rPr>
          <w:rFonts w:eastAsia="Andale Sans UI"/>
          <w:spacing w:val="-4"/>
          <w:kern w:val="2"/>
          <w:sz w:val="24"/>
          <w:szCs w:val="24"/>
          <w:lang w:eastAsia="ar-SA"/>
        </w:rPr>
        <w:t>кон</w:t>
      </w:r>
      <w:r w:rsidRPr="00F70E86">
        <w:rPr>
          <w:rFonts w:eastAsia="Andale Sans UI"/>
          <w:kern w:val="2"/>
          <w:sz w:val="24"/>
          <w:szCs w:val="24"/>
          <w:lang w:eastAsia="ar-SA"/>
        </w:rPr>
        <w:t>цепции</w:t>
      </w:r>
      <w:proofErr w:type="gramEnd"/>
      <w:r w:rsidRPr="00F70E86">
        <w:rPr>
          <w:rFonts w:eastAsia="Andale Sans UI"/>
          <w:kern w:val="2"/>
          <w:sz w:val="24"/>
          <w:szCs w:val="24"/>
          <w:lang w:eastAsia="ar-SA"/>
        </w:rPr>
        <w:t xml:space="preserve"> и самооценки, эмоциональную зрелость. Мотиваци</w:t>
      </w:r>
      <w:r w:rsidRPr="00F70E86">
        <w:rPr>
          <w:rFonts w:eastAsia="Andale Sans UI"/>
          <w:spacing w:val="-2"/>
          <w:kern w:val="2"/>
          <w:sz w:val="24"/>
          <w:szCs w:val="24"/>
          <w:lang w:eastAsia="ar-SA"/>
        </w:rPr>
        <w:t xml:space="preserve">онная готовность предполагает сформированность социальных </w:t>
      </w:r>
      <w:r w:rsidRPr="00F70E86">
        <w:rPr>
          <w:rFonts w:eastAsia="Andale Sans UI"/>
          <w:kern w:val="2"/>
          <w:sz w:val="24"/>
          <w:szCs w:val="24"/>
          <w:lang w:eastAsia="ar-SA"/>
        </w:rPr>
        <w:t>мотивов (стремление к социально значимому статусу, потреб</w:t>
      </w:r>
      <w:r w:rsidRPr="00F70E86">
        <w:rPr>
          <w:rFonts w:eastAsia="Andale Sans UI"/>
          <w:spacing w:val="2"/>
          <w:kern w:val="2"/>
          <w:sz w:val="24"/>
          <w:szCs w:val="24"/>
          <w:lang w:eastAsia="ar-SA"/>
        </w:rPr>
        <w:t>ность в социальном признании, мотив социального долга), учебных и познавательных мотивов. Предпосылками воз</w:t>
      </w:r>
      <w:r w:rsidRPr="00F70E86">
        <w:rPr>
          <w:rFonts w:eastAsia="Andale Sans UI"/>
          <w:kern w:val="2"/>
          <w:sz w:val="24"/>
          <w:szCs w:val="24"/>
          <w:lang w:eastAsia="ar-SA"/>
        </w:rPr>
        <w:t xml:space="preserve">никновения этих мотивов служат, с одной стороны, формирующееся к концу дошкольного возраста желание детей поступить в школу, с другой - развитие любознательности и умственной </w:t>
      </w:r>
      <w:r w:rsidRPr="00F70E86">
        <w:rPr>
          <w:rFonts w:eastAsia="Andale Sans UI"/>
          <w:kern w:val="2"/>
          <w:sz w:val="24"/>
          <w:szCs w:val="24"/>
          <w:lang w:eastAsia="ar-SA"/>
        </w:rPr>
        <w:lastRenderedPageBreak/>
        <w:t>активности.</w:t>
      </w:r>
    </w:p>
    <w:p w:rsidR="00F70E86" w:rsidRPr="00F70E86" w:rsidRDefault="00F70E86" w:rsidP="00F70E86">
      <w:pPr>
        <w:autoSpaceDE/>
        <w:autoSpaceDN/>
        <w:adjustRightInd/>
        <w:spacing w:after="120"/>
        <w:ind w:firstLine="454"/>
        <w:jc w:val="both"/>
        <w:rPr>
          <w:rFonts w:eastAsia="Andale Sans UI"/>
          <w:kern w:val="2"/>
          <w:sz w:val="24"/>
          <w:szCs w:val="24"/>
          <w:lang w:eastAsia="ar-SA"/>
        </w:rPr>
      </w:pPr>
      <w:r w:rsidRPr="00F70E86">
        <w:rPr>
          <w:rFonts w:eastAsia="Andale Sans UI"/>
          <w:spacing w:val="2"/>
          <w:kern w:val="2"/>
          <w:sz w:val="24"/>
          <w:szCs w:val="24"/>
          <w:lang w:eastAsia="ar-SA"/>
        </w:rPr>
        <w:t xml:space="preserve">Мотивационная готовность характеризуется первичным </w:t>
      </w:r>
      <w:r w:rsidRPr="00F70E86">
        <w:rPr>
          <w:rFonts w:eastAsia="Andale Sans UI"/>
          <w:kern w:val="2"/>
          <w:sz w:val="24"/>
          <w:szCs w:val="24"/>
          <w:lang w:eastAsia="ar-SA"/>
        </w:rPr>
        <w:t>соподчинением мотивов с доминированием учебно</w:t>
      </w:r>
      <w:r>
        <w:rPr>
          <w:rFonts w:eastAsia="Andale Sans UI"/>
          <w:kern w:val="2"/>
          <w:sz w:val="24"/>
          <w:szCs w:val="24"/>
          <w:lang w:eastAsia="ar-SA"/>
        </w:rPr>
        <w:t>-</w:t>
      </w:r>
      <w:r w:rsidRPr="00F70E86">
        <w:rPr>
          <w:rFonts w:eastAsia="Andale Sans UI"/>
          <w:kern w:val="2"/>
          <w:sz w:val="24"/>
          <w:szCs w:val="24"/>
          <w:lang w:eastAsia="ar-SA"/>
        </w:rPr>
        <w:softHyphen/>
        <w:t>познава</w:t>
      </w:r>
      <w:r w:rsidRPr="00F70E86">
        <w:rPr>
          <w:rFonts w:eastAsia="Andale Sans UI"/>
          <w:spacing w:val="2"/>
          <w:kern w:val="2"/>
          <w:sz w:val="24"/>
          <w:szCs w:val="24"/>
          <w:lang w:eastAsia="ar-SA"/>
        </w:rPr>
        <w:t xml:space="preserve">тельных мотивов. Коммуникативная готовность выступает </w:t>
      </w:r>
      <w:r w:rsidRPr="00F70E86">
        <w:rPr>
          <w:rFonts w:eastAsia="Andale Sans UI"/>
          <w:kern w:val="2"/>
          <w:sz w:val="24"/>
          <w:szCs w:val="24"/>
          <w:lang w:eastAsia="ar-SA"/>
        </w:rPr>
        <w:t>как готовность ребёнка к произвольному общению с учителем и сверстниками в контексте поставленной учебной зада</w:t>
      </w:r>
      <w:r w:rsidRPr="00F70E86">
        <w:rPr>
          <w:rFonts w:eastAsia="Andale Sans UI"/>
          <w:spacing w:val="2"/>
          <w:kern w:val="2"/>
          <w:sz w:val="24"/>
          <w:szCs w:val="24"/>
          <w:lang w:eastAsia="ar-SA"/>
        </w:rPr>
        <w:t xml:space="preserve">чи и учебного содержания. Коммуникативная готовность </w:t>
      </w:r>
      <w:r w:rsidRPr="00F70E86">
        <w:rPr>
          <w:rFonts w:eastAsia="Andale Sans UI"/>
          <w:kern w:val="2"/>
          <w:sz w:val="24"/>
          <w:szCs w:val="24"/>
          <w:lang w:eastAsia="ar-SA"/>
        </w:rPr>
        <w:t xml:space="preserve">создаёт возможности для продуктивного сотрудничества ребёнка с учителем и трансляции культурного опыта в процессе обучения. Сформированность </w:t>
      </w:r>
      <w:proofErr w:type="gramStart"/>
      <w:r w:rsidRPr="00F70E86">
        <w:rPr>
          <w:rFonts w:eastAsia="Andale Sans UI"/>
          <w:kern w:val="2"/>
          <w:sz w:val="24"/>
          <w:szCs w:val="24"/>
          <w:lang w:eastAsia="ar-SA"/>
        </w:rPr>
        <w:t>Я</w:t>
      </w:r>
      <w:r>
        <w:rPr>
          <w:rFonts w:eastAsia="Andale Sans UI"/>
          <w:kern w:val="2"/>
          <w:sz w:val="24"/>
          <w:szCs w:val="24"/>
          <w:lang w:eastAsia="ar-SA"/>
        </w:rPr>
        <w:t>-</w:t>
      </w:r>
      <w:r w:rsidRPr="00F70E86">
        <w:rPr>
          <w:rFonts w:eastAsia="Andale Sans UI"/>
          <w:kern w:val="2"/>
          <w:sz w:val="24"/>
          <w:szCs w:val="24"/>
          <w:lang w:eastAsia="ar-SA"/>
        </w:rPr>
        <w:t>концепции</w:t>
      </w:r>
      <w:proofErr w:type="gramEnd"/>
      <w:r w:rsidRPr="00F70E86">
        <w:rPr>
          <w:rFonts w:eastAsia="Andale Sans UI"/>
          <w:kern w:val="2"/>
          <w:sz w:val="24"/>
          <w:szCs w:val="24"/>
          <w:lang w:eastAsia="ar-SA"/>
        </w:rPr>
        <w:t xml:space="preserve"> и самосознания характеризуется осознанием ребёнком своих физических возможностей, умений, нравственных качеств, переживаний </w:t>
      </w:r>
      <w:r w:rsidRPr="00F70E86">
        <w:rPr>
          <w:rFonts w:eastAsia="Andale Sans UI"/>
          <w:spacing w:val="2"/>
          <w:kern w:val="2"/>
          <w:sz w:val="24"/>
          <w:szCs w:val="24"/>
          <w:lang w:eastAsia="ar-SA"/>
        </w:rPr>
        <w:t xml:space="preserve">(личное сознание), характера отношения к нему взрослых, </w:t>
      </w:r>
      <w:r w:rsidRPr="00F70E86">
        <w:rPr>
          <w:rFonts w:eastAsia="Andale Sans UI"/>
          <w:kern w:val="2"/>
          <w:sz w:val="24"/>
          <w:szCs w:val="24"/>
          <w:lang w:eastAsia="ar-SA"/>
        </w:rPr>
        <w:t>способностью оценки своих достижений и личностных качеств, самокритичностью. Эмоциональная готовность выражается в освоении ребёнком социальных норм проявления чувств и в способности регулировать своё поведение на ос</w:t>
      </w:r>
      <w:r w:rsidRPr="00F70E86">
        <w:rPr>
          <w:rFonts w:eastAsia="Andale Sans UI"/>
          <w:spacing w:val="2"/>
          <w:kern w:val="2"/>
          <w:sz w:val="24"/>
          <w:szCs w:val="24"/>
          <w:lang w:eastAsia="ar-SA"/>
        </w:rPr>
        <w:t>нове эмоционального предвосхищения и прогнозирования. Показателем эмоциональной готовности к школьному обу</w:t>
      </w:r>
      <w:r w:rsidRPr="00F70E86">
        <w:rPr>
          <w:rFonts w:eastAsia="Andale Sans UI"/>
          <w:kern w:val="2"/>
          <w:sz w:val="24"/>
          <w:szCs w:val="24"/>
          <w:lang w:eastAsia="ar-SA"/>
        </w:rPr>
        <w:t>чению является сформированность высших чувств — нрав</w:t>
      </w:r>
      <w:r w:rsidRPr="00F70E86">
        <w:rPr>
          <w:rFonts w:eastAsia="Andale Sans UI"/>
          <w:spacing w:val="2"/>
          <w:kern w:val="2"/>
          <w:sz w:val="24"/>
          <w:szCs w:val="24"/>
          <w:lang w:eastAsia="ar-SA"/>
        </w:rPr>
        <w:t>ственных переживаний, интеллектуальных чувств (радость познания), эстетических чувств (чувство прекрасного). Вы</w:t>
      </w:r>
      <w:r w:rsidRPr="00F70E86">
        <w:rPr>
          <w:rFonts w:eastAsia="Andale Sans UI"/>
          <w:kern w:val="2"/>
          <w:sz w:val="24"/>
          <w:szCs w:val="24"/>
          <w:lang w:eastAsia="ar-SA"/>
        </w:rPr>
        <w:t>ражением личностной готовности к школе является сформированность внутренней позиции школьника, подразумевающей готовность ребёнка принять новую социальную позицию и роль ученика, иерархию мотивов с высокой учебной мотивацией.</w:t>
      </w:r>
    </w:p>
    <w:p w:rsidR="00F70E86" w:rsidRPr="00F70E86" w:rsidRDefault="00F70E86" w:rsidP="00F70E86">
      <w:pPr>
        <w:autoSpaceDE/>
        <w:autoSpaceDN/>
        <w:adjustRightInd/>
        <w:spacing w:after="120"/>
        <w:ind w:firstLine="454"/>
        <w:jc w:val="both"/>
        <w:rPr>
          <w:rFonts w:eastAsia="Andale Sans UI"/>
          <w:spacing w:val="-2"/>
          <w:kern w:val="2"/>
          <w:sz w:val="24"/>
          <w:szCs w:val="24"/>
          <w:lang w:eastAsia="ar-SA"/>
        </w:rPr>
      </w:pPr>
      <w:r w:rsidRPr="00F70E86">
        <w:rPr>
          <w:rFonts w:eastAsia="Andale Sans UI"/>
          <w:spacing w:val="-2"/>
          <w:kern w:val="2"/>
          <w:sz w:val="24"/>
          <w:szCs w:val="24"/>
          <w:lang w:eastAsia="ar-SA"/>
        </w:rPr>
        <w:t xml:space="preserve">Умственную зрелость составляет интеллектуальная, речевая </w:t>
      </w:r>
      <w:r w:rsidRPr="00F70E86">
        <w:rPr>
          <w:rFonts w:eastAsia="Andale Sans UI"/>
          <w:spacing w:val="2"/>
          <w:kern w:val="2"/>
          <w:sz w:val="24"/>
          <w:szCs w:val="24"/>
          <w:lang w:eastAsia="ar-SA"/>
        </w:rPr>
        <w:t>готовность и сформированность восприятия, памяти, вни</w:t>
      </w:r>
      <w:r w:rsidRPr="00F70E86">
        <w:rPr>
          <w:rFonts w:eastAsia="Andale Sans UI"/>
          <w:kern w:val="2"/>
          <w:sz w:val="24"/>
          <w:szCs w:val="24"/>
          <w:lang w:eastAsia="ar-SA"/>
        </w:rPr>
        <w:t>мания, воображения. Интеллектуальная готовность к школе включает особую познавательную позицию ребёнка в отношении мира (децентрацию), переход к понятийному интел</w:t>
      </w:r>
      <w:r w:rsidRPr="00F70E86">
        <w:rPr>
          <w:rFonts w:eastAsia="Andale Sans UI"/>
          <w:spacing w:val="-2"/>
          <w:kern w:val="2"/>
          <w:sz w:val="24"/>
          <w:szCs w:val="24"/>
          <w:lang w:eastAsia="ar-SA"/>
        </w:rPr>
        <w:t xml:space="preserve">лекту, понимание причинности явлений, развитие рассуждения как способа решения мыслительных задач, способность действовать в умственном плане, определённый набор знаний, </w:t>
      </w:r>
      <w:r w:rsidRPr="00F70E86">
        <w:rPr>
          <w:rFonts w:eastAsia="Andale Sans UI"/>
          <w:spacing w:val="2"/>
          <w:kern w:val="2"/>
          <w:sz w:val="24"/>
          <w:szCs w:val="24"/>
          <w:lang w:eastAsia="ar-SA"/>
        </w:rPr>
        <w:t xml:space="preserve">представлений и умений. Речевая готовность предполагает </w:t>
      </w:r>
      <w:r w:rsidRPr="00F70E86">
        <w:rPr>
          <w:rFonts w:eastAsia="Andale Sans UI"/>
          <w:kern w:val="2"/>
          <w:sz w:val="24"/>
          <w:szCs w:val="24"/>
          <w:lang w:eastAsia="ar-SA"/>
        </w:rPr>
        <w:t>сформированность фонематической, лексической, граммати</w:t>
      </w:r>
      <w:r w:rsidRPr="00F70E86">
        <w:rPr>
          <w:rFonts w:eastAsia="Andale Sans UI"/>
          <w:spacing w:val="-2"/>
          <w:kern w:val="2"/>
          <w:sz w:val="24"/>
          <w:szCs w:val="24"/>
          <w:lang w:eastAsia="ar-SA"/>
        </w:rPr>
        <w:t xml:space="preserve">ческой, синтаксической, семантической сторон речи; развитие номинативной, обобщающей, планирующей и регулирующей функций речи, диалогической и начальных форм контекстной речи, формирование особой теоретической позиции ребёнка в отношении речевой действительности и выделение слова как </w:t>
      </w:r>
      <w:r w:rsidRPr="00F70E86">
        <w:rPr>
          <w:rFonts w:eastAsia="Andale Sans UI"/>
          <w:spacing w:val="2"/>
          <w:kern w:val="2"/>
          <w:sz w:val="24"/>
          <w:szCs w:val="24"/>
          <w:lang w:eastAsia="ar-SA"/>
        </w:rPr>
        <w:t>её единицы. Восприятие характеризуется всё большей осо</w:t>
      </w:r>
      <w:r w:rsidRPr="00F70E86">
        <w:rPr>
          <w:rFonts w:eastAsia="Andale Sans UI"/>
          <w:kern w:val="2"/>
          <w:sz w:val="24"/>
          <w:szCs w:val="24"/>
          <w:lang w:eastAsia="ar-SA"/>
        </w:rPr>
        <w:t>з</w:t>
      </w:r>
      <w:r w:rsidRPr="00F70E86">
        <w:rPr>
          <w:rFonts w:eastAsia="Andale Sans UI"/>
          <w:spacing w:val="-2"/>
          <w:kern w:val="2"/>
          <w:sz w:val="24"/>
          <w:szCs w:val="24"/>
          <w:lang w:eastAsia="ar-SA"/>
        </w:rPr>
        <w:t>нанностью, опирается на использование системы обществен</w:t>
      </w:r>
      <w:r w:rsidRPr="00F70E86">
        <w:rPr>
          <w:rFonts w:eastAsia="Andale Sans UI"/>
          <w:spacing w:val="2"/>
          <w:kern w:val="2"/>
          <w:sz w:val="24"/>
          <w:szCs w:val="24"/>
          <w:lang w:eastAsia="ar-SA"/>
        </w:rPr>
        <w:t xml:space="preserve">ных сенсорных эталонов и соответствующих перцептивных </w:t>
      </w:r>
      <w:r w:rsidRPr="00F70E86">
        <w:rPr>
          <w:rFonts w:eastAsia="Andale Sans UI"/>
          <w:spacing w:val="-2"/>
          <w:kern w:val="2"/>
          <w:sz w:val="24"/>
          <w:szCs w:val="24"/>
          <w:lang w:eastAsia="ar-SA"/>
        </w:rPr>
        <w:t>действий, основывается на взаимосвязи с речью и мышлением. Память и внимание приобретают черты опосредованности, наблюдается рост объёма и устойчивости внимания.</w:t>
      </w:r>
    </w:p>
    <w:p w:rsidR="00F70E86" w:rsidRPr="00F70E86" w:rsidRDefault="00F70E86" w:rsidP="00F70E86">
      <w:pPr>
        <w:autoSpaceDE/>
        <w:autoSpaceDN/>
        <w:adjustRightInd/>
        <w:spacing w:after="120"/>
        <w:ind w:firstLine="454"/>
        <w:jc w:val="both"/>
        <w:rPr>
          <w:rFonts w:eastAsia="Andale Sans UI"/>
          <w:kern w:val="2"/>
          <w:sz w:val="24"/>
          <w:szCs w:val="24"/>
          <w:lang w:eastAsia="ar-SA"/>
        </w:rPr>
      </w:pPr>
      <w:r w:rsidRPr="00F70E86">
        <w:rPr>
          <w:rFonts w:eastAsia="Andale Sans UI"/>
          <w:spacing w:val="2"/>
          <w:kern w:val="2"/>
          <w:sz w:val="24"/>
          <w:szCs w:val="24"/>
          <w:lang w:eastAsia="ar-SA"/>
        </w:rPr>
        <w:t>Психологическая готовность в сфере воли и произвольности обеспечивает целенаправленность и планомерность управления ребёнком своей деятельностью и поведением. Воля находит отражение в возможности соподчинения мо</w:t>
      </w:r>
      <w:r w:rsidRPr="00F70E86">
        <w:rPr>
          <w:rFonts w:eastAsia="Andale Sans UI"/>
          <w:kern w:val="2"/>
          <w:sz w:val="24"/>
          <w:szCs w:val="24"/>
          <w:lang w:eastAsia="ar-SA"/>
        </w:rPr>
        <w:t>тивов, целеполагании и сохранении цели, способности при</w:t>
      </w:r>
      <w:r w:rsidRPr="00F70E86">
        <w:rPr>
          <w:rFonts w:eastAsia="Andale Sans UI"/>
          <w:spacing w:val="2"/>
          <w:kern w:val="2"/>
          <w:sz w:val="24"/>
          <w:szCs w:val="24"/>
          <w:lang w:eastAsia="ar-SA"/>
        </w:rPr>
        <w:t xml:space="preserve">лагать волевое усилие для её достижения. Произвольность </w:t>
      </w:r>
      <w:proofErr w:type="gramStart"/>
      <w:r w:rsidRPr="00F70E86">
        <w:rPr>
          <w:rFonts w:eastAsia="Andale Sans UI"/>
          <w:kern w:val="2"/>
          <w:sz w:val="24"/>
          <w:szCs w:val="24"/>
          <w:lang w:eastAsia="ar-SA"/>
        </w:rPr>
        <w:t>выступает</w:t>
      </w:r>
      <w:proofErr w:type="gramEnd"/>
      <w:r w:rsidRPr="00F70E86">
        <w:rPr>
          <w:rFonts w:eastAsia="Andale Sans UI"/>
          <w:kern w:val="2"/>
          <w:sz w:val="24"/>
          <w:szCs w:val="24"/>
          <w:lang w:eastAsia="ar-SA"/>
        </w:rPr>
        <w:t xml:space="preserve"> как умение строить своё поведение и деятельность </w:t>
      </w:r>
      <w:r w:rsidRPr="00F70E86">
        <w:rPr>
          <w:rFonts w:eastAsia="Andale Sans UI"/>
          <w:spacing w:val="2"/>
          <w:kern w:val="2"/>
          <w:sz w:val="24"/>
          <w:szCs w:val="24"/>
          <w:lang w:eastAsia="ar-SA"/>
        </w:rPr>
        <w:t xml:space="preserve">в соответствии с предлагаемыми образцами и правилами, </w:t>
      </w:r>
      <w:r w:rsidRPr="00F70E86">
        <w:rPr>
          <w:rFonts w:eastAsia="Andale Sans UI"/>
          <w:kern w:val="2"/>
          <w:sz w:val="24"/>
          <w:szCs w:val="24"/>
          <w:lang w:eastAsia="ar-SA"/>
        </w:rPr>
        <w:t>осуществлять планирование, контроль и коррекцию выполняемых действий, используя соответствующие средства.</w:t>
      </w:r>
    </w:p>
    <w:p w:rsidR="00F70E86" w:rsidRPr="00F70E86" w:rsidRDefault="00F70E86" w:rsidP="00F70E86">
      <w:pPr>
        <w:autoSpaceDE/>
        <w:autoSpaceDN/>
        <w:adjustRightInd/>
        <w:spacing w:after="120"/>
        <w:ind w:firstLine="454"/>
        <w:jc w:val="both"/>
        <w:rPr>
          <w:rFonts w:eastAsia="Andale Sans UI"/>
          <w:kern w:val="2"/>
          <w:sz w:val="24"/>
          <w:szCs w:val="24"/>
          <w:lang w:eastAsia="ar-SA"/>
        </w:rPr>
      </w:pPr>
      <w:r w:rsidRPr="00F70E86">
        <w:rPr>
          <w:rFonts w:eastAsia="Andale Sans UI"/>
          <w:spacing w:val="2"/>
          <w:kern w:val="2"/>
          <w:sz w:val="24"/>
          <w:szCs w:val="24"/>
          <w:lang w:eastAsia="ar-SA"/>
        </w:rPr>
        <w:t xml:space="preserve">Формирование фундамента готовности перехода к обучению на ступени начального общего образования должно </w:t>
      </w:r>
      <w:r w:rsidRPr="00F70E86">
        <w:rPr>
          <w:rFonts w:eastAsia="Andale Sans UI"/>
          <w:kern w:val="2"/>
          <w:sz w:val="24"/>
          <w:szCs w:val="24"/>
          <w:lang w:eastAsia="ar-SA"/>
        </w:rPr>
        <w:t>осуществляться в рамках специфически детских видов деятельности: сюжетно</w:t>
      </w:r>
      <w:r>
        <w:rPr>
          <w:rFonts w:eastAsia="Andale Sans UI"/>
          <w:kern w:val="2"/>
          <w:sz w:val="24"/>
          <w:szCs w:val="24"/>
          <w:lang w:eastAsia="ar-SA"/>
        </w:rPr>
        <w:t>-</w:t>
      </w:r>
      <w:r w:rsidRPr="00F70E86">
        <w:rPr>
          <w:rFonts w:eastAsia="Andale Sans UI"/>
          <w:kern w:val="2"/>
          <w:sz w:val="24"/>
          <w:szCs w:val="24"/>
          <w:lang w:eastAsia="ar-SA"/>
        </w:rPr>
        <w:softHyphen/>
        <w:t>ролевой игры, изобразительной деятельности, конструирования, восприятия сказки и</w:t>
      </w:r>
      <w:r w:rsidRPr="00F70E86">
        <w:rPr>
          <w:rFonts w:eastAsia="Andale Sans UI"/>
          <w:kern w:val="2"/>
          <w:sz w:val="24"/>
          <w:szCs w:val="24"/>
          <w:lang w:eastAsia="ar-SA"/>
        </w:rPr>
        <w:t> </w:t>
      </w:r>
      <w:r w:rsidRPr="00F70E86">
        <w:rPr>
          <w:rFonts w:eastAsia="Andale Sans UI"/>
          <w:kern w:val="2"/>
          <w:sz w:val="24"/>
          <w:szCs w:val="24"/>
          <w:lang w:eastAsia="ar-SA"/>
        </w:rPr>
        <w:t>пр.</w:t>
      </w:r>
    </w:p>
    <w:p w:rsidR="00F70E86" w:rsidRPr="00F70E86" w:rsidRDefault="00F70E86" w:rsidP="00F70E86">
      <w:pPr>
        <w:autoSpaceDE/>
        <w:autoSpaceDN/>
        <w:adjustRightInd/>
        <w:spacing w:after="120"/>
        <w:ind w:firstLine="454"/>
        <w:jc w:val="both"/>
        <w:rPr>
          <w:rFonts w:eastAsia="Andale Sans UI"/>
          <w:kern w:val="2"/>
          <w:sz w:val="24"/>
          <w:szCs w:val="24"/>
          <w:lang w:eastAsia="ar-SA"/>
        </w:rPr>
      </w:pPr>
      <w:r w:rsidRPr="00F70E86">
        <w:rPr>
          <w:rFonts w:eastAsia="Andale Sans UI"/>
          <w:spacing w:val="2"/>
          <w:kern w:val="2"/>
          <w:sz w:val="24"/>
          <w:szCs w:val="24"/>
          <w:lang w:eastAsia="ar-SA"/>
        </w:rPr>
        <w:t xml:space="preserve">Не меньшее значение имеет проблема психологической </w:t>
      </w:r>
      <w:r w:rsidRPr="00F70E86">
        <w:rPr>
          <w:rFonts w:eastAsia="Andale Sans UI"/>
          <w:kern w:val="2"/>
          <w:sz w:val="24"/>
          <w:szCs w:val="24"/>
          <w:lang w:eastAsia="ar-SA"/>
        </w:rPr>
        <w:t xml:space="preserve">подготовки детей к переходу обучающихся на ступень основного общего образования с учётом возможного возникновения определённых трудностей такого перехода — ухудшение успеваемости и дисциплины, рост негативного отношения к </w:t>
      </w:r>
      <w:r w:rsidRPr="00F70E86">
        <w:rPr>
          <w:rFonts w:eastAsia="Andale Sans UI"/>
          <w:spacing w:val="2"/>
          <w:kern w:val="2"/>
          <w:sz w:val="24"/>
          <w:szCs w:val="24"/>
          <w:lang w:eastAsia="ar-SA"/>
        </w:rPr>
        <w:t xml:space="preserve">учению, возрастание эмоциональной </w:t>
      </w:r>
      <w:r w:rsidRPr="00F70E86">
        <w:rPr>
          <w:rFonts w:eastAsia="Andale Sans UI"/>
          <w:spacing w:val="2"/>
          <w:kern w:val="2"/>
          <w:sz w:val="24"/>
          <w:szCs w:val="24"/>
          <w:lang w:eastAsia="ar-SA"/>
        </w:rPr>
        <w:lastRenderedPageBreak/>
        <w:t>нестабильности, нару</w:t>
      </w:r>
      <w:r w:rsidRPr="00F70E86">
        <w:rPr>
          <w:rFonts w:eastAsia="Andale Sans UI"/>
          <w:kern w:val="2"/>
          <w:sz w:val="24"/>
          <w:szCs w:val="24"/>
          <w:lang w:eastAsia="ar-SA"/>
        </w:rPr>
        <w:t>шения поведения, которые обусловлены:</w:t>
      </w:r>
    </w:p>
    <w:p w:rsidR="00F70E86" w:rsidRPr="00F70E86" w:rsidRDefault="00F70E86" w:rsidP="00B57A76">
      <w:pPr>
        <w:widowControl/>
        <w:numPr>
          <w:ilvl w:val="0"/>
          <w:numId w:val="30"/>
        </w:numPr>
        <w:jc w:val="both"/>
        <w:rPr>
          <w:color w:val="000000"/>
          <w:sz w:val="24"/>
          <w:szCs w:val="24"/>
        </w:rPr>
      </w:pPr>
      <w:r w:rsidRPr="00F70E86">
        <w:rPr>
          <w:color w:val="000000"/>
          <w:sz w:val="24"/>
          <w:szCs w:val="24"/>
        </w:rPr>
        <w:t xml:space="preserve">необходимостью адаптации </w:t>
      </w:r>
      <w:proofErr w:type="gramStart"/>
      <w:r w:rsidRPr="00F70E86">
        <w:rPr>
          <w:color w:val="000000"/>
          <w:sz w:val="24"/>
          <w:szCs w:val="24"/>
        </w:rPr>
        <w:t>обучающихся</w:t>
      </w:r>
      <w:proofErr w:type="gramEnd"/>
      <w:r w:rsidRPr="00F70E86">
        <w:rPr>
          <w:color w:val="000000"/>
          <w:sz w:val="24"/>
          <w:szCs w:val="24"/>
        </w:rPr>
        <w:t xml:space="preserve"> к новой орга</w:t>
      </w:r>
      <w:r w:rsidRPr="00F70E86">
        <w:rPr>
          <w:color w:val="000000"/>
          <w:spacing w:val="2"/>
          <w:sz w:val="24"/>
          <w:szCs w:val="24"/>
        </w:rPr>
        <w:t xml:space="preserve">низации процесса и </w:t>
      </w:r>
    </w:p>
    <w:p w:rsidR="00F70E86" w:rsidRPr="00F70E86" w:rsidRDefault="00F70E86" w:rsidP="00F70E86">
      <w:pPr>
        <w:widowControl/>
        <w:jc w:val="both"/>
        <w:rPr>
          <w:color w:val="000000"/>
          <w:sz w:val="24"/>
          <w:szCs w:val="24"/>
        </w:rPr>
      </w:pPr>
      <w:r w:rsidRPr="00F70E86">
        <w:rPr>
          <w:color w:val="000000"/>
          <w:spacing w:val="2"/>
          <w:sz w:val="24"/>
          <w:szCs w:val="24"/>
        </w:rPr>
        <w:t>содержания обучения (предметная си</w:t>
      </w:r>
      <w:r w:rsidRPr="00F70E86">
        <w:rPr>
          <w:color w:val="000000"/>
          <w:sz w:val="24"/>
          <w:szCs w:val="24"/>
        </w:rPr>
        <w:t>стема, разные преподаватели и</w:t>
      </w:r>
      <w:r w:rsidRPr="00F70E86">
        <w:rPr>
          <w:color w:val="000000"/>
          <w:sz w:val="24"/>
          <w:szCs w:val="24"/>
        </w:rPr>
        <w:t> </w:t>
      </w:r>
      <w:r w:rsidRPr="00F70E86">
        <w:rPr>
          <w:color w:val="000000"/>
          <w:sz w:val="24"/>
          <w:szCs w:val="24"/>
        </w:rPr>
        <w:t>т.</w:t>
      </w:r>
      <w:r w:rsidRPr="00F70E86">
        <w:rPr>
          <w:color w:val="000000"/>
          <w:sz w:val="24"/>
          <w:szCs w:val="24"/>
        </w:rPr>
        <w:t> </w:t>
      </w:r>
      <w:r w:rsidRPr="00F70E86">
        <w:rPr>
          <w:color w:val="000000"/>
          <w:sz w:val="24"/>
          <w:szCs w:val="24"/>
        </w:rPr>
        <w:t>д.);</w:t>
      </w:r>
    </w:p>
    <w:p w:rsidR="00F70E86" w:rsidRPr="00F70E86" w:rsidRDefault="00F70E86" w:rsidP="00B57A76">
      <w:pPr>
        <w:widowControl/>
        <w:numPr>
          <w:ilvl w:val="0"/>
          <w:numId w:val="30"/>
        </w:numPr>
        <w:jc w:val="both"/>
        <w:rPr>
          <w:color w:val="000000"/>
          <w:sz w:val="24"/>
          <w:szCs w:val="24"/>
        </w:rPr>
      </w:pPr>
      <w:r w:rsidRPr="00F70E86">
        <w:rPr>
          <w:color w:val="000000"/>
          <w:sz w:val="24"/>
          <w:szCs w:val="24"/>
        </w:rPr>
        <w:t xml:space="preserve">совпадением начала кризисного периода, в который вступают младшие </w:t>
      </w:r>
    </w:p>
    <w:p w:rsidR="00F70E86" w:rsidRPr="00F70E86" w:rsidRDefault="00F70E86" w:rsidP="00F70E86">
      <w:pPr>
        <w:widowControl/>
        <w:jc w:val="both"/>
        <w:rPr>
          <w:color w:val="000000"/>
          <w:sz w:val="24"/>
          <w:szCs w:val="24"/>
        </w:rPr>
      </w:pPr>
      <w:r w:rsidRPr="00F70E86">
        <w:rPr>
          <w:color w:val="000000"/>
          <w:sz w:val="24"/>
          <w:szCs w:val="24"/>
        </w:rPr>
        <w:t xml:space="preserve">подростки, со сменой ведущей деятельности </w:t>
      </w:r>
      <w:r w:rsidRPr="00F70E86">
        <w:rPr>
          <w:color w:val="000000"/>
          <w:spacing w:val="2"/>
          <w:sz w:val="24"/>
          <w:szCs w:val="24"/>
        </w:rPr>
        <w:t xml:space="preserve">(переориентацией подростков на деятельность общения со </w:t>
      </w:r>
      <w:r w:rsidRPr="00F70E86">
        <w:rPr>
          <w:color w:val="000000"/>
          <w:sz w:val="24"/>
          <w:szCs w:val="24"/>
        </w:rPr>
        <w:t>сверстниками при сохранении значимости учебной деятельности);</w:t>
      </w:r>
    </w:p>
    <w:p w:rsidR="00F70E86" w:rsidRPr="00F70E86" w:rsidRDefault="00F70E86" w:rsidP="00B57A76">
      <w:pPr>
        <w:widowControl/>
        <w:numPr>
          <w:ilvl w:val="0"/>
          <w:numId w:val="30"/>
        </w:numPr>
        <w:jc w:val="both"/>
        <w:rPr>
          <w:color w:val="000000"/>
          <w:sz w:val="24"/>
          <w:szCs w:val="24"/>
        </w:rPr>
      </w:pPr>
      <w:r w:rsidRPr="00F70E86">
        <w:rPr>
          <w:color w:val="000000"/>
          <w:sz w:val="24"/>
          <w:szCs w:val="24"/>
        </w:rPr>
        <w:t xml:space="preserve">недостаточной готовностью детей </w:t>
      </w:r>
      <w:proofErr w:type="gramStart"/>
      <w:r w:rsidRPr="00F70E86">
        <w:rPr>
          <w:color w:val="000000"/>
          <w:sz w:val="24"/>
          <w:szCs w:val="24"/>
        </w:rPr>
        <w:t>к</w:t>
      </w:r>
      <w:proofErr w:type="gramEnd"/>
      <w:r w:rsidRPr="00F70E86">
        <w:rPr>
          <w:color w:val="000000"/>
          <w:sz w:val="24"/>
          <w:szCs w:val="24"/>
        </w:rPr>
        <w:t xml:space="preserve"> более сложной и самостоятельной учебной </w:t>
      </w:r>
    </w:p>
    <w:p w:rsidR="00F70E86" w:rsidRPr="00F70E86" w:rsidRDefault="00F70E86" w:rsidP="00F70E86">
      <w:pPr>
        <w:widowControl/>
        <w:jc w:val="both"/>
        <w:rPr>
          <w:color w:val="000000"/>
          <w:sz w:val="24"/>
          <w:szCs w:val="24"/>
        </w:rPr>
      </w:pPr>
      <w:r w:rsidRPr="00F70E86">
        <w:rPr>
          <w:color w:val="000000"/>
          <w:sz w:val="24"/>
          <w:szCs w:val="24"/>
        </w:rPr>
        <w:t xml:space="preserve">деятельности, связанной с показателями их интеллектуального, личностного развития и главным </w:t>
      </w:r>
      <w:r w:rsidRPr="00F70E86">
        <w:rPr>
          <w:color w:val="000000"/>
          <w:spacing w:val="2"/>
          <w:sz w:val="24"/>
          <w:szCs w:val="24"/>
        </w:rPr>
        <w:t>образом с уровнем сформированности структурных компонентов учебной деятельности (мотивы, учебные действия,</w:t>
      </w:r>
      <w:r w:rsidRPr="00F70E86">
        <w:rPr>
          <w:color w:val="000000"/>
          <w:sz w:val="24"/>
          <w:szCs w:val="24"/>
        </w:rPr>
        <w:t xml:space="preserve"> контроль, оценка);</w:t>
      </w:r>
    </w:p>
    <w:p w:rsidR="00F70E86" w:rsidRPr="00F70E86" w:rsidRDefault="00F70E86" w:rsidP="00B57A76">
      <w:pPr>
        <w:widowControl/>
        <w:numPr>
          <w:ilvl w:val="0"/>
          <w:numId w:val="30"/>
        </w:numPr>
        <w:jc w:val="both"/>
        <w:rPr>
          <w:color w:val="000000"/>
          <w:sz w:val="24"/>
          <w:szCs w:val="24"/>
        </w:rPr>
      </w:pPr>
      <w:r w:rsidRPr="00F70E86">
        <w:rPr>
          <w:color w:val="000000"/>
          <w:sz w:val="24"/>
          <w:szCs w:val="24"/>
        </w:rPr>
        <w:t xml:space="preserve">недостаточно подготовленным переходом с родного языка на русский язык </w:t>
      </w:r>
    </w:p>
    <w:p w:rsidR="00F70E86" w:rsidRPr="00F70E86" w:rsidRDefault="00F70E86" w:rsidP="00F70E86">
      <w:pPr>
        <w:widowControl/>
        <w:jc w:val="both"/>
        <w:rPr>
          <w:color w:val="000000"/>
          <w:sz w:val="24"/>
          <w:szCs w:val="24"/>
        </w:rPr>
      </w:pPr>
      <w:r w:rsidRPr="00F70E86">
        <w:rPr>
          <w:color w:val="000000"/>
          <w:sz w:val="24"/>
          <w:szCs w:val="24"/>
        </w:rPr>
        <w:t>обучения.</w:t>
      </w:r>
    </w:p>
    <w:p w:rsidR="00F70E86" w:rsidRPr="00F70E86" w:rsidRDefault="00F70E86" w:rsidP="00F70E86">
      <w:pPr>
        <w:autoSpaceDE/>
        <w:autoSpaceDN/>
        <w:adjustRightInd/>
        <w:spacing w:after="120"/>
        <w:ind w:firstLine="454"/>
        <w:jc w:val="both"/>
        <w:rPr>
          <w:rFonts w:eastAsia="Andale Sans UI"/>
          <w:kern w:val="2"/>
          <w:sz w:val="24"/>
          <w:szCs w:val="24"/>
          <w:lang w:eastAsia="ar-SA"/>
        </w:rPr>
      </w:pPr>
      <w:r w:rsidRPr="00F70E86">
        <w:rPr>
          <w:rFonts w:eastAsia="Andale Sans UI"/>
          <w:kern w:val="2"/>
          <w:sz w:val="24"/>
          <w:szCs w:val="24"/>
          <w:lang w:eastAsia="ar-SA"/>
        </w:rPr>
        <w:t xml:space="preserve">Все эти компоненты присутствуют в программе формирования универсальных учебных действий и заданы в форме </w:t>
      </w:r>
      <w:r w:rsidRPr="00F70E86">
        <w:rPr>
          <w:rFonts w:eastAsia="Andale Sans UI"/>
          <w:spacing w:val="2"/>
          <w:kern w:val="2"/>
          <w:sz w:val="24"/>
          <w:szCs w:val="24"/>
          <w:lang w:eastAsia="ar-SA"/>
        </w:rPr>
        <w:t>требований к планируемым результатам обучения. Основанием преемственности разных ступеней образовательной системы может стать ориентация на ключевой стратегиче</w:t>
      </w:r>
      <w:r w:rsidRPr="00F70E86">
        <w:rPr>
          <w:rFonts w:eastAsia="Andale Sans UI"/>
          <w:kern w:val="2"/>
          <w:sz w:val="24"/>
          <w:szCs w:val="24"/>
          <w:lang w:eastAsia="ar-SA"/>
        </w:rPr>
        <w:t xml:space="preserve">ский приоритет непрерывного образования — формирование </w:t>
      </w:r>
      <w:proofErr w:type="gramStart"/>
      <w:r w:rsidRPr="00F70E86">
        <w:rPr>
          <w:rFonts w:eastAsia="Andale Sans UI"/>
          <w:kern w:val="2"/>
          <w:sz w:val="24"/>
          <w:szCs w:val="24"/>
          <w:lang w:eastAsia="ar-SA"/>
        </w:rPr>
        <w:t>умения</w:t>
      </w:r>
      <w:proofErr w:type="gramEnd"/>
      <w:r w:rsidRPr="00F70E86">
        <w:rPr>
          <w:rFonts w:eastAsia="Andale Sans UI"/>
          <w:kern w:val="2"/>
          <w:sz w:val="24"/>
          <w:szCs w:val="24"/>
          <w:lang w:eastAsia="ar-SA"/>
        </w:rPr>
        <w:t xml:space="preserve"> учиться, которое должно быть обеспечено формированием системы универсальных учебных действий.</w:t>
      </w:r>
    </w:p>
    <w:p w:rsidR="00630C96" w:rsidRDefault="00630C96" w:rsidP="00630C96">
      <w:pPr>
        <w:widowControl/>
        <w:autoSpaceDE/>
        <w:autoSpaceDN/>
        <w:adjustRightInd/>
        <w:ind w:left="-360"/>
        <w:jc w:val="both"/>
        <w:rPr>
          <w:sz w:val="24"/>
          <w:szCs w:val="24"/>
          <w:lang w:eastAsia="en-US"/>
        </w:rPr>
      </w:pPr>
      <w:r w:rsidRPr="00630C96">
        <w:rPr>
          <w:sz w:val="24"/>
          <w:szCs w:val="24"/>
          <w:lang w:eastAsia="en-US"/>
        </w:rPr>
        <w:t xml:space="preserve">       В</w:t>
      </w:r>
      <w:r w:rsidRPr="00630C96">
        <w:rPr>
          <w:sz w:val="24"/>
          <w:szCs w:val="24"/>
          <w:lang w:val="en-US" w:eastAsia="en-US"/>
        </w:rPr>
        <w:t> </w:t>
      </w:r>
      <w:r w:rsidRPr="00630C96">
        <w:rPr>
          <w:sz w:val="24"/>
          <w:szCs w:val="24"/>
          <w:lang w:eastAsia="en-US"/>
        </w:rPr>
        <w:t xml:space="preserve"> таблице «Значение универсальных учебных действий для успешности обучения в начальной школе</w:t>
      </w:r>
      <w:r>
        <w:rPr>
          <w:sz w:val="24"/>
          <w:szCs w:val="24"/>
          <w:lang w:eastAsia="en-US"/>
        </w:rPr>
        <w:t xml:space="preserve"> и</w:t>
      </w:r>
      <w:r w:rsidRPr="00630C96">
        <w:rPr>
          <w:sz w:val="24"/>
          <w:szCs w:val="24"/>
          <w:lang w:eastAsia="en-US"/>
        </w:rPr>
        <w:t xml:space="preserve"> основной школе» представлены</w:t>
      </w:r>
      <w:r w:rsidRPr="00630C96">
        <w:rPr>
          <w:sz w:val="24"/>
          <w:szCs w:val="24"/>
          <w:lang w:val="en-US" w:eastAsia="en-US"/>
        </w:rPr>
        <w:t>   </w:t>
      </w:r>
      <w:r w:rsidRPr="00630C96">
        <w:rPr>
          <w:sz w:val="24"/>
          <w:szCs w:val="24"/>
          <w:lang w:eastAsia="en-US"/>
        </w:rPr>
        <w:t xml:space="preserve"> УУД,</w:t>
      </w:r>
      <w:r w:rsidRPr="00630C96">
        <w:rPr>
          <w:sz w:val="24"/>
          <w:szCs w:val="24"/>
          <w:lang w:val="en-US" w:eastAsia="en-US"/>
        </w:rPr>
        <w:t>  </w:t>
      </w:r>
      <w:r w:rsidRPr="00630C96">
        <w:rPr>
          <w:sz w:val="24"/>
          <w:szCs w:val="24"/>
          <w:lang w:eastAsia="en-US"/>
        </w:rPr>
        <w:t xml:space="preserve"> результаты развития УУД, их значение для обучения. </w:t>
      </w:r>
    </w:p>
    <w:p w:rsidR="00517416" w:rsidRDefault="00517416" w:rsidP="00630C96">
      <w:pPr>
        <w:widowControl/>
        <w:autoSpaceDE/>
        <w:autoSpaceDN/>
        <w:adjustRightInd/>
        <w:ind w:left="-360"/>
        <w:jc w:val="both"/>
        <w:rPr>
          <w:sz w:val="24"/>
          <w:szCs w:val="24"/>
          <w:lang w:eastAsia="en-US"/>
        </w:rPr>
      </w:pPr>
    </w:p>
    <w:p w:rsidR="00517416" w:rsidRDefault="00517416" w:rsidP="00630C96">
      <w:pPr>
        <w:widowControl/>
        <w:autoSpaceDE/>
        <w:autoSpaceDN/>
        <w:adjustRightInd/>
        <w:ind w:left="-360"/>
        <w:jc w:val="both"/>
        <w:rPr>
          <w:sz w:val="24"/>
          <w:szCs w:val="24"/>
          <w:lang w:eastAsia="en-US"/>
        </w:rPr>
      </w:pPr>
    </w:p>
    <w:p w:rsidR="00DC219F" w:rsidRPr="00630C96" w:rsidRDefault="00DC219F" w:rsidP="00BD7747">
      <w:pPr>
        <w:widowControl/>
        <w:autoSpaceDE/>
        <w:autoSpaceDN/>
        <w:adjustRightInd/>
        <w:ind w:left="-360"/>
        <w:jc w:val="right"/>
        <w:rPr>
          <w:sz w:val="24"/>
          <w:szCs w:val="24"/>
          <w:lang w:eastAsia="en-US"/>
        </w:rPr>
      </w:pPr>
      <w:r>
        <w:rPr>
          <w:sz w:val="24"/>
          <w:szCs w:val="24"/>
          <w:lang w:eastAsia="en-US"/>
        </w:rPr>
        <w:t xml:space="preserve">Таблица </w:t>
      </w:r>
      <w:r w:rsidR="00BD7747">
        <w:rPr>
          <w:sz w:val="24"/>
          <w:szCs w:val="24"/>
          <w:lang w:eastAsia="en-US"/>
        </w:rPr>
        <w:t>16</w:t>
      </w:r>
    </w:p>
    <w:tbl>
      <w:tblPr>
        <w:tblW w:w="0" w:type="auto"/>
        <w:tblCellMar>
          <w:left w:w="0" w:type="dxa"/>
          <w:right w:w="0" w:type="dxa"/>
        </w:tblCellMar>
        <w:tblLook w:val="0000" w:firstRow="0" w:lastRow="0" w:firstColumn="0" w:lastColumn="0" w:noHBand="0" w:noVBand="0"/>
      </w:tblPr>
      <w:tblGrid>
        <w:gridCol w:w="3016"/>
        <w:gridCol w:w="3228"/>
        <w:gridCol w:w="3327"/>
      </w:tblGrid>
      <w:tr w:rsidR="00630C96" w:rsidRPr="00630C96" w:rsidTr="0024684D">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630C96" w:rsidRPr="00630C96" w:rsidRDefault="00630C96" w:rsidP="00630C96">
            <w:pPr>
              <w:widowControl/>
              <w:autoSpaceDE/>
              <w:autoSpaceDN/>
              <w:adjustRightInd/>
              <w:ind w:left="360"/>
              <w:jc w:val="center"/>
              <w:rPr>
                <w:sz w:val="24"/>
                <w:szCs w:val="24"/>
                <w:lang w:val="en-US" w:eastAsia="en-US"/>
              </w:rPr>
            </w:pPr>
            <w:r w:rsidRPr="00630C96">
              <w:rPr>
                <w:sz w:val="24"/>
                <w:szCs w:val="24"/>
                <w:lang w:val="en-US" w:eastAsia="en-US"/>
              </w:rPr>
              <w:t> </w:t>
            </w:r>
            <w:r w:rsidRPr="00630C96">
              <w:rPr>
                <w:b/>
                <w:bCs/>
                <w:sz w:val="24"/>
                <w:szCs w:val="24"/>
                <w:lang w:val="en-US" w:eastAsia="en-US"/>
              </w:rPr>
              <w:t>УУД</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rsidR="00630C96" w:rsidRPr="00630C96" w:rsidRDefault="00630C96" w:rsidP="00630C96">
            <w:pPr>
              <w:widowControl/>
              <w:autoSpaceDE/>
              <w:autoSpaceDN/>
              <w:adjustRightInd/>
              <w:ind w:left="360"/>
              <w:jc w:val="center"/>
              <w:rPr>
                <w:sz w:val="24"/>
                <w:szCs w:val="24"/>
                <w:lang w:val="en-US" w:eastAsia="en-US"/>
              </w:rPr>
            </w:pPr>
            <w:proofErr w:type="spellStart"/>
            <w:r w:rsidRPr="00630C96">
              <w:rPr>
                <w:b/>
                <w:bCs/>
                <w:sz w:val="24"/>
                <w:szCs w:val="24"/>
                <w:lang w:val="en-US" w:eastAsia="en-US"/>
              </w:rPr>
              <w:t>Результаты</w:t>
            </w:r>
            <w:proofErr w:type="spellEnd"/>
            <w:r w:rsidRPr="00630C96">
              <w:rPr>
                <w:b/>
                <w:bCs/>
                <w:sz w:val="24"/>
                <w:szCs w:val="24"/>
                <w:lang w:val="en-US" w:eastAsia="en-US"/>
              </w:rPr>
              <w:t xml:space="preserve"> </w:t>
            </w:r>
            <w:proofErr w:type="spellStart"/>
            <w:r w:rsidRPr="00630C96">
              <w:rPr>
                <w:b/>
                <w:bCs/>
                <w:sz w:val="24"/>
                <w:szCs w:val="24"/>
                <w:lang w:val="en-US" w:eastAsia="en-US"/>
              </w:rPr>
              <w:t>развития</w:t>
            </w:r>
            <w:proofErr w:type="spellEnd"/>
            <w:r w:rsidRPr="00630C96">
              <w:rPr>
                <w:b/>
                <w:bCs/>
                <w:sz w:val="24"/>
                <w:szCs w:val="24"/>
                <w:lang w:val="en-US" w:eastAsia="en-US"/>
              </w:rPr>
              <w:t xml:space="preserve"> УУД</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rsidR="00630C96" w:rsidRPr="00630C96" w:rsidRDefault="00630C96" w:rsidP="00630C96">
            <w:pPr>
              <w:widowControl/>
              <w:autoSpaceDE/>
              <w:autoSpaceDN/>
              <w:adjustRightInd/>
              <w:ind w:left="360"/>
              <w:jc w:val="center"/>
              <w:rPr>
                <w:sz w:val="24"/>
                <w:szCs w:val="24"/>
                <w:lang w:val="en-US" w:eastAsia="en-US"/>
              </w:rPr>
            </w:pPr>
            <w:proofErr w:type="spellStart"/>
            <w:r w:rsidRPr="00630C96">
              <w:rPr>
                <w:b/>
                <w:bCs/>
                <w:sz w:val="24"/>
                <w:szCs w:val="24"/>
                <w:lang w:val="en-US" w:eastAsia="en-US"/>
              </w:rPr>
              <w:t>Значение</w:t>
            </w:r>
            <w:proofErr w:type="spellEnd"/>
            <w:r w:rsidRPr="00630C96">
              <w:rPr>
                <w:b/>
                <w:bCs/>
                <w:sz w:val="24"/>
                <w:szCs w:val="24"/>
                <w:lang w:val="en-US" w:eastAsia="en-US"/>
              </w:rPr>
              <w:t xml:space="preserve"> </w:t>
            </w:r>
            <w:proofErr w:type="spellStart"/>
            <w:r w:rsidRPr="00630C96">
              <w:rPr>
                <w:b/>
                <w:bCs/>
                <w:sz w:val="24"/>
                <w:szCs w:val="24"/>
                <w:lang w:val="en-US" w:eastAsia="en-US"/>
              </w:rPr>
              <w:t>для</w:t>
            </w:r>
            <w:proofErr w:type="spellEnd"/>
            <w:r w:rsidRPr="00630C96">
              <w:rPr>
                <w:b/>
                <w:bCs/>
                <w:sz w:val="24"/>
                <w:szCs w:val="24"/>
                <w:lang w:val="en-US" w:eastAsia="en-US"/>
              </w:rPr>
              <w:t xml:space="preserve"> </w:t>
            </w:r>
            <w:proofErr w:type="spellStart"/>
            <w:r w:rsidRPr="00630C96">
              <w:rPr>
                <w:b/>
                <w:bCs/>
                <w:sz w:val="24"/>
                <w:szCs w:val="24"/>
                <w:lang w:val="en-US" w:eastAsia="en-US"/>
              </w:rPr>
              <w:t>обучения</w:t>
            </w:r>
            <w:proofErr w:type="spellEnd"/>
          </w:p>
        </w:tc>
      </w:tr>
      <w:tr w:rsidR="00630C96" w:rsidRPr="00630C96" w:rsidTr="0024684D">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rsidR="00630C96" w:rsidRPr="00630C96" w:rsidRDefault="00630C96" w:rsidP="00630C96">
            <w:pPr>
              <w:widowControl/>
              <w:autoSpaceDE/>
              <w:autoSpaceDN/>
              <w:adjustRightInd/>
              <w:jc w:val="both"/>
              <w:rPr>
                <w:sz w:val="24"/>
                <w:szCs w:val="24"/>
                <w:lang w:eastAsia="en-US"/>
              </w:rPr>
            </w:pPr>
            <w:r w:rsidRPr="00630C96">
              <w:rPr>
                <w:sz w:val="24"/>
                <w:szCs w:val="24"/>
                <w:lang w:eastAsia="en-US"/>
              </w:rPr>
              <w:t>Личностные действия</w:t>
            </w:r>
          </w:p>
          <w:p w:rsidR="00630C96" w:rsidRPr="00630C96" w:rsidRDefault="00630C96" w:rsidP="00630C96">
            <w:pPr>
              <w:widowControl/>
              <w:autoSpaceDE/>
              <w:autoSpaceDN/>
              <w:adjustRightInd/>
              <w:ind w:left="360"/>
              <w:jc w:val="both"/>
              <w:rPr>
                <w:sz w:val="24"/>
                <w:szCs w:val="24"/>
                <w:lang w:eastAsia="en-US"/>
              </w:rPr>
            </w:pPr>
            <w:r w:rsidRPr="00630C96">
              <w:rPr>
                <w:sz w:val="24"/>
                <w:szCs w:val="24"/>
                <w:lang w:eastAsia="en-US"/>
              </w:rPr>
              <w:t>смыслообразование</w:t>
            </w:r>
          </w:p>
          <w:p w:rsidR="00630C96" w:rsidRPr="00630C96" w:rsidRDefault="00630C96" w:rsidP="00630C96">
            <w:pPr>
              <w:widowControl/>
              <w:autoSpaceDE/>
              <w:autoSpaceDN/>
              <w:adjustRightInd/>
              <w:ind w:left="360"/>
              <w:jc w:val="both"/>
              <w:rPr>
                <w:sz w:val="24"/>
                <w:szCs w:val="24"/>
                <w:lang w:eastAsia="en-US"/>
              </w:rPr>
            </w:pPr>
            <w:r w:rsidRPr="00630C96">
              <w:rPr>
                <w:sz w:val="24"/>
                <w:szCs w:val="24"/>
                <w:lang w:eastAsia="en-US"/>
              </w:rPr>
              <w:t>самоопределение</w:t>
            </w:r>
          </w:p>
          <w:p w:rsidR="00630C96" w:rsidRPr="00630C96" w:rsidRDefault="00630C96" w:rsidP="00630C96">
            <w:pPr>
              <w:widowControl/>
              <w:autoSpaceDE/>
              <w:autoSpaceDN/>
              <w:adjustRightInd/>
              <w:jc w:val="both"/>
              <w:rPr>
                <w:sz w:val="24"/>
                <w:szCs w:val="24"/>
                <w:lang w:eastAsia="en-US"/>
              </w:rPr>
            </w:pPr>
            <w:r w:rsidRPr="00630C96">
              <w:rPr>
                <w:sz w:val="24"/>
                <w:szCs w:val="24"/>
                <w:lang w:eastAsia="en-US"/>
              </w:rPr>
              <w:t>Регулятивные действия</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630C96" w:rsidRPr="00630C96" w:rsidRDefault="00630C96" w:rsidP="00630C96">
            <w:pPr>
              <w:widowControl/>
              <w:autoSpaceDE/>
              <w:autoSpaceDN/>
              <w:adjustRightInd/>
              <w:jc w:val="both"/>
              <w:rPr>
                <w:sz w:val="24"/>
                <w:szCs w:val="24"/>
                <w:lang w:eastAsia="en-US"/>
              </w:rPr>
            </w:pPr>
            <w:r w:rsidRPr="00630C96">
              <w:rPr>
                <w:sz w:val="24"/>
                <w:szCs w:val="24"/>
                <w:lang w:eastAsia="en-US"/>
              </w:rPr>
              <w:t xml:space="preserve">Адекватная школьная мотивация. </w:t>
            </w:r>
          </w:p>
          <w:p w:rsidR="00630C96" w:rsidRPr="00630C96" w:rsidRDefault="00630C96" w:rsidP="00630C96">
            <w:pPr>
              <w:widowControl/>
              <w:autoSpaceDE/>
              <w:autoSpaceDN/>
              <w:adjustRightInd/>
              <w:jc w:val="both"/>
              <w:rPr>
                <w:sz w:val="24"/>
                <w:szCs w:val="24"/>
                <w:lang w:eastAsia="en-US"/>
              </w:rPr>
            </w:pPr>
            <w:r w:rsidRPr="00630C96">
              <w:rPr>
                <w:sz w:val="24"/>
                <w:szCs w:val="24"/>
                <w:lang w:eastAsia="en-US"/>
              </w:rPr>
              <w:t>Мотивация достижения.</w:t>
            </w:r>
          </w:p>
          <w:p w:rsidR="00630C96" w:rsidRPr="00630C96" w:rsidRDefault="00630C96" w:rsidP="00630C96">
            <w:pPr>
              <w:widowControl/>
              <w:autoSpaceDE/>
              <w:autoSpaceDN/>
              <w:adjustRightInd/>
              <w:rPr>
                <w:sz w:val="24"/>
                <w:szCs w:val="24"/>
                <w:lang w:eastAsia="en-US"/>
              </w:rPr>
            </w:pPr>
            <w:r w:rsidRPr="00630C96">
              <w:rPr>
                <w:sz w:val="24"/>
                <w:szCs w:val="24"/>
                <w:lang w:eastAsia="en-US"/>
              </w:rPr>
              <w:t>Развитие основ гражданской идентичности.</w:t>
            </w:r>
          </w:p>
          <w:p w:rsidR="00630C96" w:rsidRPr="00630C96" w:rsidRDefault="00630C96" w:rsidP="00630C96">
            <w:pPr>
              <w:widowControl/>
              <w:autoSpaceDE/>
              <w:autoSpaceDN/>
              <w:adjustRightInd/>
              <w:rPr>
                <w:sz w:val="24"/>
                <w:szCs w:val="24"/>
                <w:lang w:eastAsia="en-US"/>
              </w:rPr>
            </w:pPr>
            <w:r w:rsidRPr="00630C96">
              <w:rPr>
                <w:sz w:val="24"/>
                <w:szCs w:val="24"/>
                <w:lang w:eastAsia="en-US"/>
              </w:rPr>
              <w:t>Рефлексивная адекватная самооценка</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630C96" w:rsidRPr="00630C96" w:rsidRDefault="00630C96" w:rsidP="00630C96">
            <w:pPr>
              <w:widowControl/>
              <w:autoSpaceDE/>
              <w:autoSpaceDN/>
              <w:adjustRightInd/>
              <w:jc w:val="both"/>
              <w:rPr>
                <w:sz w:val="24"/>
                <w:szCs w:val="24"/>
                <w:lang w:eastAsia="en-US"/>
              </w:rPr>
            </w:pPr>
            <w:r w:rsidRPr="00630C96">
              <w:rPr>
                <w:sz w:val="24"/>
                <w:szCs w:val="24"/>
                <w:lang w:eastAsia="en-US"/>
              </w:rPr>
              <w:t>Обучение в зоне ближайшего развития ребенка.</w:t>
            </w:r>
          </w:p>
          <w:p w:rsidR="00630C96" w:rsidRPr="00630C96" w:rsidRDefault="00630C96" w:rsidP="00630C96">
            <w:pPr>
              <w:widowControl/>
              <w:autoSpaceDE/>
              <w:autoSpaceDN/>
              <w:adjustRightInd/>
              <w:jc w:val="both"/>
              <w:rPr>
                <w:sz w:val="24"/>
                <w:szCs w:val="24"/>
                <w:lang w:eastAsia="en-US"/>
              </w:rPr>
            </w:pPr>
            <w:r w:rsidRPr="00630C96">
              <w:rPr>
                <w:sz w:val="24"/>
                <w:szCs w:val="24"/>
                <w:lang w:eastAsia="en-US"/>
              </w:rPr>
              <w:t>Адекватная оценка учащимся</w:t>
            </w:r>
            <w:r w:rsidRPr="00630C96">
              <w:rPr>
                <w:sz w:val="24"/>
                <w:szCs w:val="24"/>
                <w:lang w:val="en-US" w:eastAsia="en-US"/>
              </w:rPr>
              <w:t> </w:t>
            </w:r>
            <w:r w:rsidRPr="00630C96">
              <w:rPr>
                <w:sz w:val="24"/>
                <w:szCs w:val="24"/>
                <w:lang w:eastAsia="en-US"/>
              </w:rPr>
              <w:t xml:space="preserve"> границ «знания и незнания». Достаточно </w:t>
            </w:r>
            <w:proofErr w:type="gramStart"/>
            <w:r w:rsidRPr="00630C96">
              <w:rPr>
                <w:sz w:val="24"/>
                <w:szCs w:val="24"/>
                <w:lang w:eastAsia="en-US"/>
              </w:rPr>
              <w:t>высокая</w:t>
            </w:r>
            <w:proofErr w:type="gramEnd"/>
            <w:r w:rsidRPr="00630C96">
              <w:rPr>
                <w:sz w:val="24"/>
                <w:szCs w:val="24"/>
                <w:lang w:eastAsia="en-US"/>
              </w:rPr>
              <w:t xml:space="preserve"> амоэффективность в форме принятия учебной цели и работы над ее достижением.</w:t>
            </w:r>
          </w:p>
        </w:tc>
      </w:tr>
      <w:tr w:rsidR="00630C96" w:rsidRPr="00630C96" w:rsidTr="0024684D">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rsidR="00630C96" w:rsidRPr="00630C96" w:rsidRDefault="00630C96" w:rsidP="00630C96">
            <w:pPr>
              <w:widowControl/>
              <w:autoSpaceDE/>
              <w:autoSpaceDN/>
              <w:adjustRightInd/>
              <w:jc w:val="both"/>
              <w:rPr>
                <w:sz w:val="24"/>
                <w:szCs w:val="24"/>
                <w:lang w:eastAsia="en-US"/>
              </w:rPr>
            </w:pPr>
            <w:r w:rsidRPr="00630C96">
              <w:rPr>
                <w:sz w:val="24"/>
                <w:szCs w:val="24"/>
                <w:lang w:eastAsia="en-US"/>
              </w:rPr>
              <w:t>Регулятивные, личностные, познавательные, коммуникативные действия</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630C96" w:rsidRPr="00630C96" w:rsidRDefault="00630C96" w:rsidP="00630C96">
            <w:pPr>
              <w:widowControl/>
              <w:autoSpaceDE/>
              <w:autoSpaceDN/>
              <w:adjustRightInd/>
              <w:rPr>
                <w:sz w:val="24"/>
                <w:szCs w:val="24"/>
                <w:lang w:val="en-US" w:eastAsia="en-US"/>
              </w:rPr>
            </w:pPr>
            <w:proofErr w:type="gramStart"/>
            <w:r w:rsidRPr="00630C96">
              <w:rPr>
                <w:sz w:val="24"/>
                <w:szCs w:val="24"/>
                <w:lang w:eastAsia="en-US"/>
              </w:rPr>
              <w:t>Функционально-структурная</w:t>
            </w:r>
            <w:proofErr w:type="gramEnd"/>
            <w:r w:rsidRPr="00630C96">
              <w:rPr>
                <w:sz w:val="24"/>
                <w:szCs w:val="24"/>
                <w:lang w:eastAsia="en-US"/>
              </w:rPr>
              <w:t xml:space="preserve"> сформированность учебной деятельности. </w:t>
            </w:r>
            <w:proofErr w:type="spellStart"/>
            <w:r w:rsidRPr="00630C96">
              <w:rPr>
                <w:sz w:val="24"/>
                <w:szCs w:val="24"/>
                <w:lang w:val="en-US" w:eastAsia="en-US"/>
              </w:rPr>
              <w:t>Произвольность</w:t>
            </w:r>
            <w:proofErr w:type="spellEnd"/>
            <w:r w:rsidRPr="00630C96">
              <w:rPr>
                <w:sz w:val="24"/>
                <w:szCs w:val="24"/>
                <w:lang w:val="en-US" w:eastAsia="en-US"/>
              </w:rPr>
              <w:t xml:space="preserve"> </w:t>
            </w:r>
            <w:proofErr w:type="spellStart"/>
            <w:r w:rsidRPr="00630C96">
              <w:rPr>
                <w:sz w:val="24"/>
                <w:szCs w:val="24"/>
                <w:lang w:val="en-US" w:eastAsia="en-US"/>
              </w:rPr>
              <w:t>восприятия</w:t>
            </w:r>
            <w:proofErr w:type="spellEnd"/>
            <w:r w:rsidRPr="00630C96">
              <w:rPr>
                <w:sz w:val="24"/>
                <w:szCs w:val="24"/>
                <w:lang w:val="en-US" w:eastAsia="en-US"/>
              </w:rPr>
              <w:t xml:space="preserve">, </w:t>
            </w:r>
            <w:proofErr w:type="spellStart"/>
            <w:r w:rsidRPr="00630C96">
              <w:rPr>
                <w:sz w:val="24"/>
                <w:szCs w:val="24"/>
                <w:lang w:val="en-US" w:eastAsia="en-US"/>
              </w:rPr>
              <w:t>внимания</w:t>
            </w:r>
            <w:proofErr w:type="spellEnd"/>
            <w:r w:rsidRPr="00630C96">
              <w:rPr>
                <w:sz w:val="24"/>
                <w:szCs w:val="24"/>
                <w:lang w:val="en-US" w:eastAsia="en-US"/>
              </w:rPr>
              <w:t>,</w:t>
            </w:r>
            <w:proofErr w:type="gramStart"/>
            <w:r w:rsidRPr="00630C96">
              <w:rPr>
                <w:sz w:val="24"/>
                <w:szCs w:val="24"/>
                <w:lang w:val="en-US" w:eastAsia="en-US"/>
              </w:rPr>
              <w:t xml:space="preserve">  </w:t>
            </w:r>
            <w:proofErr w:type="spellStart"/>
            <w:r w:rsidRPr="00630C96">
              <w:rPr>
                <w:sz w:val="24"/>
                <w:szCs w:val="24"/>
                <w:lang w:val="en-US" w:eastAsia="en-US"/>
              </w:rPr>
              <w:t>памяти</w:t>
            </w:r>
            <w:proofErr w:type="spellEnd"/>
            <w:proofErr w:type="gramEnd"/>
            <w:r w:rsidRPr="00630C96">
              <w:rPr>
                <w:sz w:val="24"/>
                <w:szCs w:val="24"/>
                <w:lang w:val="en-US" w:eastAsia="en-US"/>
              </w:rPr>
              <w:t xml:space="preserve">, </w:t>
            </w:r>
            <w:proofErr w:type="spellStart"/>
            <w:r w:rsidRPr="00630C96">
              <w:rPr>
                <w:sz w:val="24"/>
                <w:szCs w:val="24"/>
                <w:lang w:val="en-US" w:eastAsia="en-US"/>
              </w:rPr>
              <w:t>воображения</w:t>
            </w:r>
            <w:proofErr w:type="spellEnd"/>
            <w:r w:rsidRPr="00630C96">
              <w:rPr>
                <w:sz w:val="24"/>
                <w:szCs w:val="24"/>
                <w:lang w:val="en-US" w:eastAsia="en-US"/>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630C96" w:rsidRPr="00630C96" w:rsidRDefault="00630C96" w:rsidP="00630C96">
            <w:pPr>
              <w:widowControl/>
              <w:autoSpaceDE/>
              <w:autoSpaceDN/>
              <w:adjustRightInd/>
              <w:jc w:val="both"/>
              <w:rPr>
                <w:sz w:val="24"/>
                <w:szCs w:val="24"/>
                <w:lang w:eastAsia="en-US"/>
              </w:rPr>
            </w:pPr>
            <w:r w:rsidRPr="00630C96">
              <w:rPr>
                <w:sz w:val="24"/>
                <w:szCs w:val="24"/>
                <w:lang w:eastAsia="en-US"/>
              </w:rPr>
              <w:t>Высокая успешность в усвоении учебного содержания. Создание предпосылок для дальнейшего перехода к самообразованию.</w:t>
            </w:r>
          </w:p>
        </w:tc>
      </w:tr>
      <w:tr w:rsidR="00630C96" w:rsidRPr="00630C96" w:rsidTr="0024684D">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rsidR="00630C96" w:rsidRPr="00630C96" w:rsidRDefault="00630C96" w:rsidP="00630C96">
            <w:pPr>
              <w:widowControl/>
              <w:autoSpaceDE/>
              <w:autoSpaceDN/>
              <w:adjustRightInd/>
              <w:jc w:val="both"/>
              <w:rPr>
                <w:sz w:val="24"/>
                <w:szCs w:val="24"/>
                <w:lang w:val="en-US" w:eastAsia="en-US"/>
              </w:rPr>
            </w:pPr>
            <w:proofErr w:type="spellStart"/>
            <w:r w:rsidRPr="00630C96">
              <w:rPr>
                <w:sz w:val="24"/>
                <w:szCs w:val="24"/>
                <w:lang w:val="en-US" w:eastAsia="en-US"/>
              </w:rPr>
              <w:t>Коммуникативные</w:t>
            </w:r>
            <w:proofErr w:type="spellEnd"/>
            <w:r w:rsidRPr="00630C96">
              <w:rPr>
                <w:sz w:val="24"/>
                <w:szCs w:val="24"/>
                <w:lang w:val="en-US" w:eastAsia="en-US"/>
              </w:rPr>
              <w:t xml:space="preserve"> (</w:t>
            </w:r>
            <w:proofErr w:type="spellStart"/>
            <w:r w:rsidRPr="00630C96">
              <w:rPr>
                <w:sz w:val="24"/>
                <w:szCs w:val="24"/>
                <w:lang w:val="en-US" w:eastAsia="en-US"/>
              </w:rPr>
              <w:t>речевые</w:t>
            </w:r>
            <w:proofErr w:type="spellEnd"/>
            <w:r w:rsidRPr="00630C96">
              <w:rPr>
                <w:sz w:val="24"/>
                <w:szCs w:val="24"/>
                <w:lang w:val="en-US" w:eastAsia="en-US"/>
              </w:rPr>
              <w:t xml:space="preserve">), </w:t>
            </w:r>
            <w:proofErr w:type="spellStart"/>
            <w:r w:rsidRPr="00630C96">
              <w:rPr>
                <w:sz w:val="24"/>
                <w:szCs w:val="24"/>
                <w:lang w:val="en-US" w:eastAsia="en-US"/>
              </w:rPr>
              <w:t>регулятивные</w:t>
            </w:r>
            <w:proofErr w:type="spellEnd"/>
            <w:r w:rsidRPr="00630C96">
              <w:rPr>
                <w:sz w:val="24"/>
                <w:szCs w:val="24"/>
                <w:lang w:val="en-US" w:eastAsia="en-US"/>
              </w:rPr>
              <w:t xml:space="preserve"> </w:t>
            </w:r>
            <w:proofErr w:type="spellStart"/>
            <w:r w:rsidRPr="00630C96">
              <w:rPr>
                <w:sz w:val="24"/>
                <w:szCs w:val="24"/>
                <w:lang w:val="en-US" w:eastAsia="en-US"/>
              </w:rPr>
              <w:t>действия</w:t>
            </w:r>
            <w:proofErr w:type="spellEnd"/>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630C96" w:rsidRPr="00630C96" w:rsidRDefault="00630C96" w:rsidP="00630C96">
            <w:pPr>
              <w:widowControl/>
              <w:autoSpaceDE/>
              <w:autoSpaceDN/>
              <w:adjustRightInd/>
              <w:jc w:val="both"/>
              <w:rPr>
                <w:sz w:val="24"/>
                <w:szCs w:val="24"/>
                <w:lang w:val="en-US" w:eastAsia="en-US"/>
              </w:rPr>
            </w:pPr>
            <w:proofErr w:type="spellStart"/>
            <w:r w:rsidRPr="00630C96">
              <w:rPr>
                <w:sz w:val="24"/>
                <w:szCs w:val="24"/>
                <w:lang w:val="en-US" w:eastAsia="en-US"/>
              </w:rPr>
              <w:t>Внутренний</w:t>
            </w:r>
            <w:proofErr w:type="spellEnd"/>
            <w:r w:rsidRPr="00630C96">
              <w:rPr>
                <w:sz w:val="24"/>
                <w:szCs w:val="24"/>
                <w:lang w:val="en-US" w:eastAsia="en-US"/>
              </w:rPr>
              <w:t xml:space="preserve"> </w:t>
            </w:r>
            <w:proofErr w:type="spellStart"/>
            <w:r w:rsidRPr="00630C96">
              <w:rPr>
                <w:sz w:val="24"/>
                <w:szCs w:val="24"/>
                <w:lang w:val="en-US" w:eastAsia="en-US"/>
              </w:rPr>
              <w:t>план</w:t>
            </w:r>
            <w:proofErr w:type="spellEnd"/>
            <w:r w:rsidRPr="00630C96">
              <w:rPr>
                <w:sz w:val="24"/>
                <w:szCs w:val="24"/>
                <w:lang w:val="en-US" w:eastAsia="en-US"/>
              </w:rPr>
              <w:t xml:space="preserve"> </w:t>
            </w:r>
            <w:proofErr w:type="spellStart"/>
            <w:r w:rsidRPr="00630C96">
              <w:rPr>
                <w:sz w:val="24"/>
                <w:szCs w:val="24"/>
                <w:lang w:val="en-US" w:eastAsia="en-US"/>
              </w:rPr>
              <w:t>действия</w:t>
            </w:r>
            <w:proofErr w:type="spellEnd"/>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630C96" w:rsidRPr="00630C96" w:rsidRDefault="00630C96" w:rsidP="00630C96">
            <w:pPr>
              <w:widowControl/>
              <w:autoSpaceDE/>
              <w:autoSpaceDN/>
              <w:adjustRightInd/>
              <w:jc w:val="both"/>
              <w:rPr>
                <w:sz w:val="24"/>
                <w:szCs w:val="24"/>
                <w:lang w:eastAsia="en-US"/>
              </w:rPr>
            </w:pPr>
            <w:r w:rsidRPr="00630C96">
              <w:rPr>
                <w:sz w:val="24"/>
                <w:szCs w:val="24"/>
                <w:lang w:eastAsia="en-US"/>
              </w:rPr>
              <w:t>Способность действовать «в уме». Отрыв слова от предмета, достижение нового уровня обобщения.</w:t>
            </w:r>
          </w:p>
        </w:tc>
      </w:tr>
      <w:tr w:rsidR="00630C96" w:rsidRPr="00630C96" w:rsidTr="0024684D">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rsidR="00630C96" w:rsidRPr="00630C96" w:rsidRDefault="00630C96" w:rsidP="00630C96">
            <w:pPr>
              <w:widowControl/>
              <w:autoSpaceDE/>
              <w:autoSpaceDN/>
              <w:adjustRightInd/>
              <w:jc w:val="both"/>
              <w:rPr>
                <w:sz w:val="24"/>
                <w:szCs w:val="24"/>
                <w:lang w:val="en-US" w:eastAsia="en-US"/>
              </w:rPr>
            </w:pPr>
            <w:proofErr w:type="spellStart"/>
            <w:r w:rsidRPr="00630C96">
              <w:rPr>
                <w:sz w:val="24"/>
                <w:szCs w:val="24"/>
                <w:lang w:val="en-US" w:eastAsia="en-US"/>
              </w:rPr>
              <w:t>Коммуникативные</w:t>
            </w:r>
            <w:proofErr w:type="spellEnd"/>
            <w:r w:rsidRPr="00630C96">
              <w:rPr>
                <w:sz w:val="24"/>
                <w:szCs w:val="24"/>
                <w:lang w:val="en-US" w:eastAsia="en-US"/>
              </w:rPr>
              <w:t xml:space="preserve">, </w:t>
            </w:r>
            <w:proofErr w:type="spellStart"/>
            <w:r w:rsidRPr="00630C96">
              <w:rPr>
                <w:sz w:val="24"/>
                <w:szCs w:val="24"/>
                <w:lang w:val="en-US" w:eastAsia="en-US"/>
              </w:rPr>
              <w:t>регулятивные</w:t>
            </w:r>
            <w:proofErr w:type="spellEnd"/>
            <w:r w:rsidRPr="00630C96">
              <w:rPr>
                <w:sz w:val="24"/>
                <w:szCs w:val="24"/>
                <w:lang w:val="en-US" w:eastAsia="en-US"/>
              </w:rPr>
              <w:t xml:space="preserve"> </w:t>
            </w:r>
            <w:proofErr w:type="spellStart"/>
            <w:r w:rsidRPr="00630C96">
              <w:rPr>
                <w:sz w:val="24"/>
                <w:szCs w:val="24"/>
                <w:lang w:val="en-US" w:eastAsia="en-US"/>
              </w:rPr>
              <w:t>действия</w:t>
            </w:r>
            <w:proofErr w:type="spellEnd"/>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630C96" w:rsidRPr="00630C96" w:rsidRDefault="00630C96" w:rsidP="00630C96">
            <w:pPr>
              <w:widowControl/>
              <w:autoSpaceDE/>
              <w:autoSpaceDN/>
              <w:adjustRightInd/>
              <w:jc w:val="both"/>
              <w:rPr>
                <w:sz w:val="24"/>
                <w:szCs w:val="24"/>
                <w:lang w:eastAsia="en-US"/>
              </w:rPr>
            </w:pPr>
            <w:r w:rsidRPr="00630C96">
              <w:rPr>
                <w:sz w:val="24"/>
                <w:szCs w:val="24"/>
                <w:lang w:eastAsia="en-US"/>
              </w:rPr>
              <w:t>Рефлексия – осознание учащимся содержания, последовательности и оснований действий</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630C96" w:rsidRPr="00630C96" w:rsidRDefault="00630C96" w:rsidP="00630C96">
            <w:pPr>
              <w:widowControl/>
              <w:autoSpaceDE/>
              <w:autoSpaceDN/>
              <w:adjustRightInd/>
              <w:jc w:val="both"/>
              <w:rPr>
                <w:sz w:val="24"/>
                <w:szCs w:val="24"/>
                <w:lang w:eastAsia="en-US"/>
              </w:rPr>
            </w:pPr>
            <w:r w:rsidRPr="00630C96">
              <w:rPr>
                <w:sz w:val="24"/>
                <w:szCs w:val="24"/>
                <w:lang w:eastAsia="en-US"/>
              </w:rPr>
              <w:t xml:space="preserve">Осознанность и критичность учебных действий. </w:t>
            </w:r>
          </w:p>
        </w:tc>
      </w:tr>
    </w:tbl>
    <w:p w:rsidR="00BD7747" w:rsidRDefault="00B90AA1" w:rsidP="00B90AA1">
      <w:pPr>
        <w:widowControl/>
        <w:autoSpaceDE/>
        <w:autoSpaceDN/>
        <w:adjustRightInd/>
        <w:ind w:firstLine="709"/>
        <w:jc w:val="right"/>
        <w:rPr>
          <w:rFonts w:eastAsia="Calibri"/>
          <w:b/>
          <w:bCs/>
          <w:sz w:val="24"/>
          <w:szCs w:val="24"/>
          <w:lang w:eastAsia="en-US"/>
        </w:rPr>
      </w:pPr>
      <w:r w:rsidRPr="00BD7747">
        <w:rPr>
          <w:rFonts w:eastAsia="Calibri"/>
          <w:bCs/>
          <w:sz w:val="24"/>
          <w:szCs w:val="24"/>
          <w:lang w:eastAsia="en-US"/>
        </w:rPr>
        <w:t>Таблица 17</w:t>
      </w:r>
    </w:p>
    <w:p w:rsidR="00BD7747" w:rsidRDefault="00630C96" w:rsidP="00630C96">
      <w:pPr>
        <w:widowControl/>
        <w:autoSpaceDE/>
        <w:autoSpaceDN/>
        <w:adjustRightInd/>
        <w:ind w:firstLine="709"/>
        <w:jc w:val="center"/>
        <w:rPr>
          <w:rFonts w:eastAsia="Calibri"/>
          <w:b/>
          <w:bCs/>
          <w:sz w:val="24"/>
          <w:szCs w:val="24"/>
          <w:lang w:eastAsia="en-US"/>
        </w:rPr>
      </w:pPr>
      <w:r w:rsidRPr="00630C96">
        <w:rPr>
          <w:rFonts w:eastAsia="Calibri"/>
          <w:b/>
          <w:bCs/>
          <w:sz w:val="24"/>
          <w:szCs w:val="24"/>
          <w:lang w:eastAsia="en-US"/>
        </w:rPr>
        <w:lastRenderedPageBreak/>
        <w:t xml:space="preserve">Планируемые результаты  формирования универсальных учебных      действий  на разных этапах обучения </w:t>
      </w:r>
    </w:p>
    <w:p w:rsidR="00630C96" w:rsidRPr="00BD7747" w:rsidRDefault="00630C96" w:rsidP="00BD7747">
      <w:pPr>
        <w:widowControl/>
        <w:autoSpaceDE/>
        <w:autoSpaceDN/>
        <w:adjustRightInd/>
        <w:ind w:firstLine="709"/>
        <w:jc w:val="right"/>
        <w:rPr>
          <w:rFonts w:eastAsia="Calibri"/>
          <w:sz w:val="24"/>
          <w:szCs w:val="24"/>
          <w:lang w:eastAsia="en-US"/>
        </w:rPr>
      </w:pPr>
      <w:r w:rsidRPr="00BD7747">
        <w:rPr>
          <w:rFonts w:eastAsia="Calibri"/>
          <w:bCs/>
          <w:sz w:val="24"/>
          <w:szCs w:val="24"/>
          <w:lang w:eastAsia="en-US"/>
        </w:rPr>
        <w:br/>
      </w:r>
    </w:p>
    <w:tbl>
      <w:tblPr>
        <w:tblW w:w="10075" w:type="dxa"/>
        <w:tblInd w:w="-459" w:type="dxa"/>
        <w:tblLayout w:type="fixed"/>
        <w:tblCellMar>
          <w:left w:w="0" w:type="dxa"/>
          <w:right w:w="0" w:type="dxa"/>
        </w:tblCellMar>
        <w:tblLook w:val="0000" w:firstRow="0" w:lastRow="0" w:firstColumn="0" w:lastColumn="0" w:noHBand="0" w:noVBand="0"/>
      </w:tblPr>
      <w:tblGrid>
        <w:gridCol w:w="908"/>
        <w:gridCol w:w="1999"/>
        <w:gridCol w:w="2406"/>
        <w:gridCol w:w="2288"/>
        <w:gridCol w:w="2474"/>
      </w:tblGrid>
      <w:tr w:rsidR="00630C96" w:rsidRPr="00630C96" w:rsidTr="0024684D">
        <w:trPr>
          <w:trHeight w:val="630"/>
        </w:trPr>
        <w:tc>
          <w:tcPr>
            <w:tcW w:w="90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630C96" w:rsidRPr="00630C96" w:rsidRDefault="00630C96" w:rsidP="00630C96">
            <w:pPr>
              <w:widowControl/>
              <w:autoSpaceDE/>
              <w:autoSpaceDN/>
              <w:adjustRightInd/>
              <w:jc w:val="center"/>
              <w:rPr>
                <w:rFonts w:eastAsia="Calibri"/>
                <w:sz w:val="24"/>
                <w:szCs w:val="24"/>
                <w:lang w:eastAsia="en-US"/>
              </w:rPr>
            </w:pPr>
            <w:r w:rsidRPr="00630C96">
              <w:rPr>
                <w:rFonts w:eastAsia="Calibri"/>
                <w:b/>
                <w:bCs/>
                <w:sz w:val="24"/>
                <w:szCs w:val="24"/>
                <w:lang w:eastAsia="en-US"/>
              </w:rPr>
              <w:t>Класс</w:t>
            </w:r>
          </w:p>
        </w:tc>
        <w:tc>
          <w:tcPr>
            <w:tcW w:w="1999"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630C96" w:rsidRPr="00630C96" w:rsidRDefault="00630C96" w:rsidP="00630C96">
            <w:pPr>
              <w:widowControl/>
              <w:autoSpaceDE/>
              <w:autoSpaceDN/>
              <w:adjustRightInd/>
              <w:jc w:val="center"/>
              <w:rPr>
                <w:rFonts w:eastAsia="Calibri"/>
                <w:sz w:val="24"/>
                <w:szCs w:val="24"/>
                <w:lang w:eastAsia="en-US"/>
              </w:rPr>
            </w:pPr>
            <w:r w:rsidRPr="00630C96">
              <w:rPr>
                <w:rFonts w:eastAsia="Calibri"/>
                <w:b/>
                <w:bCs/>
                <w:sz w:val="24"/>
                <w:szCs w:val="24"/>
                <w:lang w:eastAsia="en-US"/>
              </w:rPr>
              <w:t>Личностные УУД</w:t>
            </w:r>
          </w:p>
        </w:tc>
        <w:tc>
          <w:tcPr>
            <w:tcW w:w="2406"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630C96" w:rsidRPr="00630C96" w:rsidRDefault="00630C96" w:rsidP="00630C96">
            <w:pPr>
              <w:widowControl/>
              <w:autoSpaceDE/>
              <w:autoSpaceDN/>
              <w:adjustRightInd/>
              <w:jc w:val="center"/>
              <w:rPr>
                <w:rFonts w:eastAsia="Calibri"/>
                <w:sz w:val="24"/>
                <w:szCs w:val="24"/>
                <w:lang w:eastAsia="en-US"/>
              </w:rPr>
            </w:pPr>
            <w:r w:rsidRPr="00630C96">
              <w:rPr>
                <w:rFonts w:eastAsia="Calibri"/>
                <w:b/>
                <w:bCs/>
                <w:sz w:val="24"/>
                <w:szCs w:val="24"/>
                <w:lang w:eastAsia="en-US"/>
              </w:rPr>
              <w:t xml:space="preserve">Регулятивные УУД </w:t>
            </w:r>
          </w:p>
        </w:tc>
        <w:tc>
          <w:tcPr>
            <w:tcW w:w="2288"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630C96" w:rsidRPr="00630C96" w:rsidRDefault="00630C96" w:rsidP="00630C96">
            <w:pPr>
              <w:widowControl/>
              <w:autoSpaceDE/>
              <w:autoSpaceDN/>
              <w:adjustRightInd/>
              <w:jc w:val="center"/>
              <w:rPr>
                <w:rFonts w:eastAsia="Calibri"/>
                <w:sz w:val="24"/>
                <w:szCs w:val="24"/>
                <w:lang w:eastAsia="en-US"/>
              </w:rPr>
            </w:pPr>
            <w:r w:rsidRPr="00630C96">
              <w:rPr>
                <w:rFonts w:eastAsia="Calibri"/>
                <w:b/>
                <w:bCs/>
                <w:sz w:val="24"/>
                <w:szCs w:val="24"/>
                <w:lang w:eastAsia="en-US"/>
              </w:rPr>
              <w:t>Познавательные УУД</w:t>
            </w:r>
          </w:p>
        </w:tc>
        <w:tc>
          <w:tcPr>
            <w:tcW w:w="2474"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630C96" w:rsidRPr="00630C96" w:rsidRDefault="00630C96" w:rsidP="00630C96">
            <w:pPr>
              <w:widowControl/>
              <w:autoSpaceDE/>
              <w:autoSpaceDN/>
              <w:adjustRightInd/>
              <w:jc w:val="center"/>
              <w:rPr>
                <w:rFonts w:eastAsia="Calibri"/>
                <w:sz w:val="24"/>
                <w:szCs w:val="24"/>
                <w:lang w:eastAsia="en-US"/>
              </w:rPr>
            </w:pPr>
            <w:r w:rsidRPr="00630C96">
              <w:rPr>
                <w:rFonts w:eastAsia="Calibri"/>
                <w:b/>
                <w:bCs/>
                <w:sz w:val="24"/>
                <w:szCs w:val="24"/>
                <w:lang w:eastAsia="en-US"/>
              </w:rPr>
              <w:t>Коммуникативные УУД</w:t>
            </w:r>
          </w:p>
        </w:tc>
      </w:tr>
      <w:tr w:rsidR="00630C96" w:rsidRPr="00630C96" w:rsidTr="0024684D">
        <w:trPr>
          <w:trHeight w:val="520"/>
        </w:trPr>
        <w:tc>
          <w:tcPr>
            <w:tcW w:w="90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630C96" w:rsidRPr="00630C96" w:rsidRDefault="00630C96" w:rsidP="00630C96">
            <w:pPr>
              <w:widowControl/>
              <w:autoSpaceDE/>
              <w:autoSpaceDN/>
              <w:adjustRightInd/>
              <w:jc w:val="center"/>
              <w:rPr>
                <w:rFonts w:eastAsia="Calibri"/>
                <w:sz w:val="24"/>
                <w:szCs w:val="24"/>
                <w:lang w:eastAsia="en-US"/>
              </w:rPr>
            </w:pPr>
            <w:r w:rsidRPr="00630C96">
              <w:rPr>
                <w:rFonts w:eastAsia="Calibri"/>
                <w:b/>
                <w:bCs/>
                <w:sz w:val="24"/>
                <w:szCs w:val="24"/>
                <w:lang w:eastAsia="en-US"/>
              </w:rPr>
              <w:t>1 класс</w:t>
            </w:r>
          </w:p>
        </w:tc>
        <w:tc>
          <w:tcPr>
            <w:tcW w:w="1999" w:type="dxa"/>
            <w:tcBorders>
              <w:top w:val="nil"/>
              <w:left w:val="nil"/>
              <w:bottom w:val="single" w:sz="8" w:space="0" w:color="auto"/>
              <w:right w:val="single" w:sz="8" w:space="0" w:color="auto"/>
            </w:tcBorders>
            <w:tcMar>
              <w:top w:w="0" w:type="dxa"/>
              <w:left w:w="108" w:type="dxa"/>
              <w:bottom w:w="0" w:type="dxa"/>
              <w:right w:w="108" w:type="dxa"/>
            </w:tcMar>
          </w:tcPr>
          <w:p w:rsidR="00630C96" w:rsidRPr="00630C96" w:rsidRDefault="00630C96" w:rsidP="00630C96">
            <w:pPr>
              <w:widowControl/>
              <w:autoSpaceDE/>
              <w:autoSpaceDN/>
              <w:adjustRightInd/>
              <w:rPr>
                <w:rFonts w:eastAsia="Calibri"/>
                <w:sz w:val="24"/>
                <w:szCs w:val="24"/>
                <w:lang w:eastAsia="en-US"/>
              </w:rPr>
            </w:pPr>
            <w:r w:rsidRPr="00630C96">
              <w:rPr>
                <w:rFonts w:eastAsia="Calibri"/>
                <w:sz w:val="24"/>
                <w:szCs w:val="24"/>
                <w:lang w:eastAsia="en-US"/>
              </w:rPr>
              <w:t>1. Ценить и принимать следующие базовые ценности:  «добро», «терпение», «родина», «природа», «семья».</w:t>
            </w:r>
          </w:p>
          <w:p w:rsidR="00630C96" w:rsidRPr="00630C96" w:rsidRDefault="00630C96" w:rsidP="00630C96">
            <w:pPr>
              <w:widowControl/>
              <w:autoSpaceDE/>
              <w:autoSpaceDN/>
              <w:adjustRightInd/>
              <w:rPr>
                <w:rFonts w:eastAsia="Calibri"/>
                <w:sz w:val="24"/>
                <w:szCs w:val="24"/>
                <w:lang w:eastAsia="en-US"/>
              </w:rPr>
            </w:pPr>
            <w:r w:rsidRPr="00630C96">
              <w:rPr>
                <w:rFonts w:eastAsia="Calibri"/>
                <w:sz w:val="24"/>
                <w:szCs w:val="24"/>
                <w:lang w:eastAsia="en-US"/>
              </w:rPr>
              <w:t xml:space="preserve">2. Уважать к своей семье, к своим родственникам, любовь к родителям. </w:t>
            </w:r>
          </w:p>
          <w:p w:rsidR="00630C96" w:rsidRPr="00630C96" w:rsidRDefault="00630C96" w:rsidP="00630C96">
            <w:pPr>
              <w:widowControl/>
              <w:autoSpaceDE/>
              <w:autoSpaceDN/>
              <w:adjustRightInd/>
              <w:rPr>
                <w:rFonts w:eastAsia="Calibri"/>
                <w:sz w:val="24"/>
                <w:szCs w:val="24"/>
                <w:lang w:eastAsia="en-US"/>
              </w:rPr>
            </w:pPr>
            <w:r w:rsidRPr="00630C96">
              <w:rPr>
                <w:rFonts w:eastAsia="Calibri"/>
                <w:sz w:val="24"/>
                <w:szCs w:val="24"/>
                <w:lang w:eastAsia="en-US"/>
              </w:rPr>
              <w:t>3. Освоить  роли  ученика; формирование интереса (мотивации) к учению.</w:t>
            </w:r>
          </w:p>
          <w:p w:rsidR="00630C96" w:rsidRPr="00630C96" w:rsidRDefault="00630C96" w:rsidP="00630C96">
            <w:pPr>
              <w:widowControl/>
              <w:autoSpaceDE/>
              <w:autoSpaceDN/>
              <w:adjustRightInd/>
              <w:rPr>
                <w:rFonts w:eastAsia="Calibri"/>
                <w:sz w:val="24"/>
                <w:szCs w:val="24"/>
                <w:lang w:eastAsia="en-US"/>
              </w:rPr>
            </w:pPr>
            <w:r w:rsidRPr="00630C96">
              <w:rPr>
                <w:rFonts w:eastAsia="Calibri"/>
                <w:sz w:val="24"/>
                <w:szCs w:val="24"/>
                <w:lang w:eastAsia="en-US"/>
              </w:rPr>
              <w:t>4. Оценивать  жизненные ситуаций  и поступки героев художественных текстов с точки зрения общечеловеческих норм.</w:t>
            </w:r>
          </w:p>
        </w:tc>
        <w:tc>
          <w:tcPr>
            <w:tcW w:w="2406" w:type="dxa"/>
            <w:tcBorders>
              <w:top w:val="nil"/>
              <w:left w:val="nil"/>
              <w:bottom w:val="single" w:sz="8" w:space="0" w:color="auto"/>
              <w:right w:val="single" w:sz="8" w:space="0" w:color="auto"/>
            </w:tcBorders>
            <w:tcMar>
              <w:top w:w="0" w:type="dxa"/>
              <w:left w:w="108" w:type="dxa"/>
              <w:bottom w:w="0" w:type="dxa"/>
              <w:right w:w="108" w:type="dxa"/>
            </w:tcMar>
          </w:tcPr>
          <w:p w:rsidR="00630C96" w:rsidRPr="00630C96" w:rsidRDefault="00630C96" w:rsidP="00630C96">
            <w:pPr>
              <w:widowControl/>
              <w:autoSpaceDE/>
              <w:autoSpaceDN/>
              <w:adjustRightInd/>
              <w:rPr>
                <w:b/>
                <w:sz w:val="24"/>
                <w:szCs w:val="24"/>
                <w:lang w:eastAsia="en-US"/>
              </w:rPr>
            </w:pPr>
            <w:r w:rsidRPr="00630C96">
              <w:rPr>
                <w:bCs/>
                <w:sz w:val="24"/>
                <w:szCs w:val="24"/>
                <w:lang w:eastAsia="en-US"/>
              </w:rPr>
              <w:t xml:space="preserve">1. Организовывать свое рабочее место под руководством учителя. </w:t>
            </w:r>
          </w:p>
          <w:p w:rsidR="00630C96" w:rsidRPr="00630C96" w:rsidRDefault="00630C96" w:rsidP="00630C96">
            <w:pPr>
              <w:widowControl/>
              <w:autoSpaceDE/>
              <w:autoSpaceDN/>
              <w:adjustRightInd/>
              <w:rPr>
                <w:b/>
                <w:sz w:val="24"/>
                <w:szCs w:val="24"/>
                <w:lang w:eastAsia="en-US"/>
              </w:rPr>
            </w:pPr>
            <w:r w:rsidRPr="00630C96">
              <w:rPr>
                <w:bCs/>
                <w:sz w:val="24"/>
                <w:szCs w:val="24"/>
                <w:lang w:eastAsia="en-US"/>
              </w:rPr>
              <w:t xml:space="preserve">2. Определять цель выполнения заданий на уроке, во внеурочной деятельности, в жизненных ситуациях под руководством учителя. </w:t>
            </w:r>
          </w:p>
          <w:p w:rsidR="00630C96" w:rsidRPr="00630C96" w:rsidRDefault="00630C96" w:rsidP="00630C96">
            <w:pPr>
              <w:widowControl/>
              <w:autoSpaceDE/>
              <w:autoSpaceDN/>
              <w:adjustRightInd/>
              <w:rPr>
                <w:b/>
                <w:sz w:val="24"/>
                <w:szCs w:val="24"/>
                <w:lang w:eastAsia="en-US"/>
              </w:rPr>
            </w:pPr>
            <w:r w:rsidRPr="00630C96">
              <w:rPr>
                <w:bCs/>
                <w:sz w:val="24"/>
                <w:szCs w:val="24"/>
                <w:lang w:eastAsia="en-US"/>
              </w:rPr>
              <w:t>3. Определять план выполнения заданий на уроках, внеурочной деятельности, жизненных ситуациях под руководством учителя.</w:t>
            </w:r>
          </w:p>
          <w:p w:rsidR="00630C96" w:rsidRPr="00630C96" w:rsidRDefault="00630C96" w:rsidP="00630C96">
            <w:pPr>
              <w:widowControl/>
              <w:autoSpaceDE/>
              <w:autoSpaceDN/>
              <w:adjustRightInd/>
              <w:rPr>
                <w:b/>
                <w:sz w:val="24"/>
                <w:szCs w:val="24"/>
                <w:lang w:eastAsia="en-US"/>
              </w:rPr>
            </w:pPr>
            <w:r w:rsidRPr="00630C96">
              <w:rPr>
                <w:bCs/>
                <w:sz w:val="24"/>
                <w:szCs w:val="24"/>
                <w:lang w:eastAsia="en-US"/>
              </w:rPr>
              <w:t>4. Использовать в своей деятельности простейшие приборы: линейку, треугольник и т.д.</w:t>
            </w:r>
          </w:p>
        </w:tc>
        <w:tc>
          <w:tcPr>
            <w:tcW w:w="2288" w:type="dxa"/>
            <w:tcBorders>
              <w:top w:val="nil"/>
              <w:left w:val="nil"/>
              <w:bottom w:val="single" w:sz="8" w:space="0" w:color="auto"/>
              <w:right w:val="single" w:sz="8" w:space="0" w:color="auto"/>
            </w:tcBorders>
            <w:tcMar>
              <w:top w:w="0" w:type="dxa"/>
              <w:left w:w="108" w:type="dxa"/>
              <w:bottom w:w="0" w:type="dxa"/>
              <w:right w:w="108" w:type="dxa"/>
            </w:tcMar>
          </w:tcPr>
          <w:p w:rsidR="00630C96" w:rsidRPr="00630C96" w:rsidRDefault="00630C96" w:rsidP="00630C96">
            <w:pPr>
              <w:widowControl/>
              <w:autoSpaceDE/>
              <w:autoSpaceDN/>
              <w:adjustRightInd/>
              <w:rPr>
                <w:b/>
                <w:sz w:val="24"/>
                <w:szCs w:val="24"/>
                <w:lang w:eastAsia="en-US"/>
              </w:rPr>
            </w:pPr>
            <w:r w:rsidRPr="00630C96">
              <w:rPr>
                <w:bCs/>
                <w:sz w:val="24"/>
                <w:szCs w:val="24"/>
                <w:lang w:eastAsia="en-US"/>
              </w:rPr>
              <w:t xml:space="preserve">1. Ориентироваться в учебнике: определять умения, которые будут сформированы на основе изучения данного раздела. </w:t>
            </w:r>
          </w:p>
          <w:p w:rsidR="00630C96" w:rsidRPr="00630C96" w:rsidRDefault="00630C96" w:rsidP="00630C96">
            <w:pPr>
              <w:widowControl/>
              <w:autoSpaceDE/>
              <w:autoSpaceDN/>
              <w:adjustRightInd/>
              <w:rPr>
                <w:b/>
                <w:sz w:val="24"/>
                <w:szCs w:val="24"/>
                <w:lang w:eastAsia="en-US"/>
              </w:rPr>
            </w:pPr>
            <w:r w:rsidRPr="00630C96">
              <w:rPr>
                <w:bCs/>
                <w:sz w:val="24"/>
                <w:szCs w:val="24"/>
                <w:lang w:eastAsia="en-US"/>
              </w:rPr>
              <w:t>2. Отвечать на простые вопросы учителя, находить нужную информацию в учебнике.</w:t>
            </w:r>
          </w:p>
          <w:p w:rsidR="00630C96" w:rsidRPr="00630C96" w:rsidRDefault="00630C96" w:rsidP="00630C96">
            <w:pPr>
              <w:widowControl/>
              <w:autoSpaceDE/>
              <w:autoSpaceDN/>
              <w:adjustRightInd/>
              <w:rPr>
                <w:b/>
                <w:sz w:val="24"/>
                <w:szCs w:val="24"/>
                <w:lang w:eastAsia="en-US"/>
              </w:rPr>
            </w:pPr>
            <w:r w:rsidRPr="00630C96">
              <w:rPr>
                <w:bCs/>
                <w:sz w:val="24"/>
                <w:szCs w:val="24"/>
                <w:lang w:eastAsia="en-US"/>
              </w:rPr>
              <w:t>3. Сравнивать предметы, объекты: находить общее и различие.</w:t>
            </w:r>
          </w:p>
          <w:p w:rsidR="00630C96" w:rsidRPr="00630C96" w:rsidRDefault="00630C96" w:rsidP="00630C96">
            <w:pPr>
              <w:widowControl/>
              <w:autoSpaceDE/>
              <w:autoSpaceDN/>
              <w:adjustRightInd/>
              <w:rPr>
                <w:b/>
                <w:sz w:val="24"/>
                <w:szCs w:val="24"/>
                <w:lang w:eastAsia="en-US"/>
              </w:rPr>
            </w:pPr>
            <w:r w:rsidRPr="00630C96">
              <w:rPr>
                <w:bCs/>
                <w:sz w:val="24"/>
                <w:szCs w:val="24"/>
                <w:lang w:eastAsia="en-US"/>
              </w:rPr>
              <w:t>4. Группировать предметы, объекты на основе существенных признаков.</w:t>
            </w:r>
          </w:p>
          <w:p w:rsidR="00630C96" w:rsidRPr="00630C96" w:rsidRDefault="00630C96" w:rsidP="00630C96">
            <w:pPr>
              <w:widowControl/>
              <w:autoSpaceDE/>
              <w:autoSpaceDN/>
              <w:adjustRightInd/>
              <w:rPr>
                <w:b/>
                <w:sz w:val="24"/>
                <w:szCs w:val="24"/>
                <w:lang w:eastAsia="en-US"/>
              </w:rPr>
            </w:pPr>
            <w:r w:rsidRPr="00630C96">
              <w:rPr>
                <w:bCs/>
                <w:sz w:val="24"/>
                <w:szCs w:val="24"/>
                <w:lang w:eastAsia="en-US"/>
              </w:rPr>
              <w:t xml:space="preserve">5. Подробно пересказывать </w:t>
            </w:r>
            <w:proofErr w:type="gramStart"/>
            <w:r w:rsidRPr="00630C96">
              <w:rPr>
                <w:bCs/>
                <w:sz w:val="24"/>
                <w:szCs w:val="24"/>
                <w:lang w:eastAsia="en-US"/>
              </w:rPr>
              <w:t>прочитанное</w:t>
            </w:r>
            <w:proofErr w:type="gramEnd"/>
            <w:r w:rsidRPr="00630C96">
              <w:rPr>
                <w:bCs/>
                <w:sz w:val="24"/>
                <w:szCs w:val="24"/>
                <w:lang w:eastAsia="en-US"/>
              </w:rPr>
              <w:t xml:space="preserve"> или прослушанное; определять тему. </w:t>
            </w:r>
          </w:p>
        </w:tc>
        <w:tc>
          <w:tcPr>
            <w:tcW w:w="2474" w:type="dxa"/>
            <w:tcBorders>
              <w:top w:val="nil"/>
              <w:left w:val="nil"/>
              <w:bottom w:val="single" w:sz="8" w:space="0" w:color="auto"/>
              <w:right w:val="single" w:sz="8" w:space="0" w:color="auto"/>
            </w:tcBorders>
            <w:tcMar>
              <w:top w:w="0" w:type="dxa"/>
              <w:left w:w="108" w:type="dxa"/>
              <w:bottom w:w="0" w:type="dxa"/>
              <w:right w:w="108" w:type="dxa"/>
            </w:tcMar>
          </w:tcPr>
          <w:p w:rsidR="00630C96" w:rsidRPr="00630C96" w:rsidRDefault="00630C96" w:rsidP="00630C96">
            <w:pPr>
              <w:widowControl/>
              <w:autoSpaceDE/>
              <w:autoSpaceDN/>
              <w:adjustRightInd/>
              <w:rPr>
                <w:b/>
                <w:sz w:val="24"/>
                <w:szCs w:val="24"/>
                <w:lang w:eastAsia="en-US"/>
              </w:rPr>
            </w:pPr>
            <w:r w:rsidRPr="00630C96">
              <w:rPr>
                <w:bCs/>
                <w:sz w:val="24"/>
                <w:szCs w:val="24"/>
                <w:lang w:eastAsia="en-US"/>
              </w:rPr>
              <w:t>1. Участвовать в диалоге на уроке и в жизненных ситуациях.</w:t>
            </w:r>
          </w:p>
          <w:p w:rsidR="00630C96" w:rsidRPr="00630C96" w:rsidRDefault="00630C96" w:rsidP="00630C96">
            <w:pPr>
              <w:widowControl/>
              <w:autoSpaceDE/>
              <w:autoSpaceDN/>
              <w:adjustRightInd/>
              <w:rPr>
                <w:b/>
                <w:sz w:val="24"/>
                <w:szCs w:val="24"/>
                <w:lang w:eastAsia="en-US"/>
              </w:rPr>
            </w:pPr>
            <w:r w:rsidRPr="00630C96">
              <w:rPr>
                <w:bCs/>
                <w:sz w:val="24"/>
                <w:szCs w:val="24"/>
                <w:lang w:eastAsia="en-US"/>
              </w:rPr>
              <w:t xml:space="preserve">2. Отвечать на вопросы учителя, товарищей по классу. </w:t>
            </w:r>
          </w:p>
          <w:p w:rsidR="00630C96" w:rsidRPr="00630C96" w:rsidRDefault="00630C96" w:rsidP="00630C96">
            <w:pPr>
              <w:widowControl/>
              <w:autoSpaceDE/>
              <w:autoSpaceDN/>
              <w:adjustRightInd/>
              <w:rPr>
                <w:b/>
                <w:sz w:val="24"/>
                <w:szCs w:val="24"/>
                <w:lang w:eastAsia="en-US"/>
              </w:rPr>
            </w:pPr>
            <w:r w:rsidRPr="00630C96">
              <w:rPr>
                <w:bCs/>
                <w:sz w:val="24"/>
                <w:szCs w:val="24"/>
                <w:lang w:eastAsia="en-US"/>
              </w:rPr>
              <w:t>2. Соблюдать простейшие нормы речевого этикета: здороваться, прощаться, благодарить.</w:t>
            </w:r>
          </w:p>
          <w:p w:rsidR="00630C96" w:rsidRPr="00630C96" w:rsidRDefault="00630C96" w:rsidP="00630C96">
            <w:pPr>
              <w:widowControl/>
              <w:autoSpaceDE/>
              <w:autoSpaceDN/>
              <w:adjustRightInd/>
              <w:rPr>
                <w:b/>
                <w:sz w:val="24"/>
                <w:szCs w:val="24"/>
                <w:lang w:eastAsia="en-US"/>
              </w:rPr>
            </w:pPr>
            <w:r w:rsidRPr="00630C96">
              <w:rPr>
                <w:bCs/>
                <w:sz w:val="24"/>
                <w:szCs w:val="24"/>
                <w:lang w:eastAsia="en-US"/>
              </w:rPr>
              <w:t>3. Слушать и понимать речь других.</w:t>
            </w:r>
          </w:p>
          <w:p w:rsidR="00630C96" w:rsidRPr="00630C96" w:rsidRDefault="00630C96" w:rsidP="00630C96">
            <w:pPr>
              <w:widowControl/>
              <w:autoSpaceDE/>
              <w:autoSpaceDN/>
              <w:adjustRightInd/>
              <w:rPr>
                <w:b/>
                <w:sz w:val="24"/>
                <w:szCs w:val="24"/>
                <w:lang w:val="en-GB" w:eastAsia="en-US"/>
              </w:rPr>
            </w:pPr>
            <w:r w:rsidRPr="00630C96">
              <w:rPr>
                <w:bCs/>
                <w:sz w:val="24"/>
                <w:szCs w:val="24"/>
                <w:lang w:val="en-GB" w:eastAsia="en-US"/>
              </w:rPr>
              <w:t xml:space="preserve">4. </w:t>
            </w:r>
            <w:proofErr w:type="spellStart"/>
            <w:r w:rsidRPr="00630C96">
              <w:rPr>
                <w:bCs/>
                <w:sz w:val="24"/>
                <w:szCs w:val="24"/>
                <w:lang w:val="en-GB" w:eastAsia="en-US"/>
              </w:rPr>
              <w:t>Участвовать</w:t>
            </w:r>
            <w:proofErr w:type="spellEnd"/>
            <w:proofErr w:type="gramStart"/>
            <w:r w:rsidRPr="00630C96">
              <w:rPr>
                <w:bCs/>
                <w:sz w:val="24"/>
                <w:szCs w:val="24"/>
                <w:lang w:val="en-GB" w:eastAsia="en-US"/>
              </w:rPr>
              <w:t>  в</w:t>
            </w:r>
            <w:proofErr w:type="gramEnd"/>
            <w:r w:rsidRPr="00630C96">
              <w:rPr>
                <w:bCs/>
                <w:sz w:val="24"/>
                <w:szCs w:val="24"/>
                <w:lang w:val="en-GB" w:eastAsia="en-US"/>
              </w:rPr>
              <w:t xml:space="preserve"> </w:t>
            </w:r>
            <w:proofErr w:type="spellStart"/>
            <w:r w:rsidRPr="00630C96">
              <w:rPr>
                <w:bCs/>
                <w:sz w:val="24"/>
                <w:szCs w:val="24"/>
                <w:lang w:val="en-GB" w:eastAsia="en-US"/>
              </w:rPr>
              <w:t>паре</w:t>
            </w:r>
            <w:proofErr w:type="spellEnd"/>
            <w:r w:rsidRPr="00630C96">
              <w:rPr>
                <w:bCs/>
                <w:sz w:val="24"/>
                <w:szCs w:val="24"/>
                <w:lang w:val="en-GB" w:eastAsia="en-US"/>
              </w:rPr>
              <w:t xml:space="preserve">. </w:t>
            </w:r>
          </w:p>
        </w:tc>
      </w:tr>
      <w:tr w:rsidR="00630C96" w:rsidRPr="00630C96" w:rsidTr="0024684D">
        <w:trPr>
          <w:trHeight w:val="144"/>
        </w:trPr>
        <w:tc>
          <w:tcPr>
            <w:tcW w:w="90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630C96" w:rsidRPr="00630C96" w:rsidRDefault="00630C96" w:rsidP="00630C96">
            <w:pPr>
              <w:widowControl/>
              <w:autoSpaceDE/>
              <w:autoSpaceDN/>
              <w:adjustRightInd/>
              <w:jc w:val="center"/>
              <w:rPr>
                <w:rFonts w:eastAsia="Calibri"/>
                <w:sz w:val="24"/>
                <w:szCs w:val="24"/>
                <w:lang w:eastAsia="en-US"/>
              </w:rPr>
            </w:pPr>
            <w:r>
              <w:rPr>
                <w:rFonts w:eastAsia="Calibri"/>
                <w:b/>
                <w:bCs/>
                <w:sz w:val="24"/>
                <w:szCs w:val="24"/>
                <w:lang w:eastAsia="en-US"/>
              </w:rPr>
              <w:t xml:space="preserve">2 </w:t>
            </w:r>
            <w:r w:rsidRPr="00630C96">
              <w:rPr>
                <w:rFonts w:eastAsia="Calibri"/>
                <w:b/>
                <w:bCs/>
                <w:sz w:val="24"/>
                <w:szCs w:val="24"/>
                <w:lang w:eastAsia="en-US"/>
              </w:rPr>
              <w:t>класс</w:t>
            </w:r>
          </w:p>
        </w:tc>
        <w:tc>
          <w:tcPr>
            <w:tcW w:w="1999" w:type="dxa"/>
            <w:tcBorders>
              <w:top w:val="nil"/>
              <w:left w:val="nil"/>
              <w:bottom w:val="single" w:sz="8" w:space="0" w:color="auto"/>
              <w:right w:val="single" w:sz="8" w:space="0" w:color="auto"/>
            </w:tcBorders>
            <w:tcMar>
              <w:top w:w="0" w:type="dxa"/>
              <w:left w:w="108" w:type="dxa"/>
              <w:bottom w:w="0" w:type="dxa"/>
              <w:right w:w="108" w:type="dxa"/>
            </w:tcMar>
          </w:tcPr>
          <w:p w:rsidR="00630C96" w:rsidRPr="00630C96" w:rsidRDefault="00630C96" w:rsidP="00630C96">
            <w:pPr>
              <w:widowControl/>
              <w:autoSpaceDE/>
              <w:autoSpaceDN/>
              <w:adjustRightInd/>
              <w:rPr>
                <w:rFonts w:eastAsia="Calibri"/>
                <w:sz w:val="24"/>
                <w:szCs w:val="24"/>
                <w:lang w:eastAsia="en-US"/>
              </w:rPr>
            </w:pPr>
            <w:r w:rsidRPr="00630C96">
              <w:rPr>
                <w:rFonts w:eastAsia="Calibri"/>
                <w:sz w:val="24"/>
                <w:szCs w:val="24"/>
                <w:lang w:eastAsia="en-US"/>
              </w:rPr>
              <w:t xml:space="preserve">1. </w:t>
            </w:r>
            <w:proofErr w:type="gramStart"/>
            <w:r w:rsidRPr="00630C96">
              <w:rPr>
                <w:rFonts w:eastAsia="Calibri"/>
                <w:sz w:val="24"/>
                <w:szCs w:val="24"/>
                <w:lang w:eastAsia="en-US"/>
              </w:rPr>
              <w:t>Ценить и принимать следующие базовые ценности:  «добро», «терпение», «родина», «природа», «семья», «мир», «настоящий друг».</w:t>
            </w:r>
            <w:proofErr w:type="gramEnd"/>
          </w:p>
          <w:p w:rsidR="00630C96" w:rsidRPr="00630C96" w:rsidRDefault="00630C96" w:rsidP="00630C96">
            <w:pPr>
              <w:widowControl/>
              <w:autoSpaceDE/>
              <w:autoSpaceDN/>
              <w:adjustRightInd/>
              <w:rPr>
                <w:rFonts w:eastAsia="Calibri"/>
                <w:sz w:val="24"/>
                <w:szCs w:val="24"/>
                <w:lang w:eastAsia="en-US"/>
              </w:rPr>
            </w:pPr>
            <w:r w:rsidRPr="00630C96">
              <w:rPr>
                <w:rFonts w:eastAsia="Calibri"/>
                <w:sz w:val="24"/>
                <w:szCs w:val="24"/>
                <w:lang w:eastAsia="en-US"/>
              </w:rPr>
              <w:t xml:space="preserve">2. Уважение к своему народу, к своей родине.  </w:t>
            </w:r>
          </w:p>
          <w:p w:rsidR="00630C96" w:rsidRPr="00630C96" w:rsidRDefault="00630C96" w:rsidP="00630C96">
            <w:pPr>
              <w:widowControl/>
              <w:autoSpaceDE/>
              <w:autoSpaceDN/>
              <w:adjustRightInd/>
              <w:rPr>
                <w:rFonts w:eastAsia="Calibri"/>
                <w:sz w:val="24"/>
                <w:szCs w:val="24"/>
                <w:lang w:eastAsia="en-US"/>
              </w:rPr>
            </w:pPr>
            <w:r w:rsidRPr="00630C96">
              <w:rPr>
                <w:rFonts w:eastAsia="Calibri"/>
                <w:sz w:val="24"/>
                <w:szCs w:val="24"/>
                <w:lang w:eastAsia="en-US"/>
              </w:rPr>
              <w:lastRenderedPageBreak/>
              <w:t xml:space="preserve">3. Освоение личностного смысла учения, желания учиться. </w:t>
            </w:r>
          </w:p>
          <w:p w:rsidR="00630C96" w:rsidRPr="00630C96" w:rsidRDefault="00630C96" w:rsidP="00630C96">
            <w:pPr>
              <w:widowControl/>
              <w:autoSpaceDE/>
              <w:autoSpaceDN/>
              <w:adjustRightInd/>
              <w:rPr>
                <w:rFonts w:eastAsia="Calibri"/>
                <w:sz w:val="24"/>
                <w:szCs w:val="24"/>
                <w:lang w:eastAsia="en-US"/>
              </w:rPr>
            </w:pPr>
            <w:r w:rsidRPr="00630C96">
              <w:rPr>
                <w:rFonts w:eastAsia="Calibri"/>
                <w:sz w:val="24"/>
                <w:szCs w:val="24"/>
                <w:lang w:eastAsia="en-US"/>
              </w:rPr>
              <w:t>4. Оценка жизненных ситуаций  и поступков героев художественных текстов с точки зрения общечеловеческих норм.</w:t>
            </w:r>
          </w:p>
        </w:tc>
        <w:tc>
          <w:tcPr>
            <w:tcW w:w="2406" w:type="dxa"/>
            <w:tcBorders>
              <w:top w:val="nil"/>
              <w:left w:val="nil"/>
              <w:bottom w:val="single" w:sz="8" w:space="0" w:color="auto"/>
              <w:right w:val="single" w:sz="8" w:space="0" w:color="auto"/>
            </w:tcBorders>
            <w:tcMar>
              <w:top w:w="0" w:type="dxa"/>
              <w:left w:w="108" w:type="dxa"/>
              <w:bottom w:w="0" w:type="dxa"/>
              <w:right w:w="108" w:type="dxa"/>
            </w:tcMar>
          </w:tcPr>
          <w:p w:rsidR="00630C96" w:rsidRPr="00630C96" w:rsidRDefault="00630C96" w:rsidP="00630C96">
            <w:pPr>
              <w:widowControl/>
              <w:autoSpaceDE/>
              <w:autoSpaceDN/>
              <w:adjustRightInd/>
              <w:rPr>
                <w:b/>
                <w:sz w:val="24"/>
                <w:szCs w:val="24"/>
                <w:lang w:eastAsia="en-US"/>
              </w:rPr>
            </w:pPr>
            <w:r w:rsidRPr="00630C96">
              <w:rPr>
                <w:bCs/>
                <w:sz w:val="24"/>
                <w:szCs w:val="24"/>
                <w:lang w:eastAsia="en-US"/>
              </w:rPr>
              <w:lastRenderedPageBreak/>
              <w:t>1. Самостоятельно организовывать свое рабочее место.</w:t>
            </w:r>
          </w:p>
          <w:p w:rsidR="00630C96" w:rsidRPr="00630C96" w:rsidRDefault="00630C96" w:rsidP="00630C96">
            <w:pPr>
              <w:widowControl/>
              <w:autoSpaceDE/>
              <w:autoSpaceDN/>
              <w:adjustRightInd/>
              <w:rPr>
                <w:b/>
                <w:sz w:val="24"/>
                <w:szCs w:val="24"/>
                <w:lang w:eastAsia="en-US"/>
              </w:rPr>
            </w:pPr>
            <w:r w:rsidRPr="00630C96">
              <w:rPr>
                <w:bCs/>
                <w:sz w:val="24"/>
                <w:szCs w:val="24"/>
                <w:lang w:eastAsia="en-US"/>
              </w:rPr>
              <w:t>2. Следовать режиму организации учебной и внеучебной деятельности.</w:t>
            </w:r>
          </w:p>
          <w:p w:rsidR="00630C96" w:rsidRPr="00630C96" w:rsidRDefault="00630C96" w:rsidP="00630C96">
            <w:pPr>
              <w:widowControl/>
              <w:autoSpaceDE/>
              <w:autoSpaceDN/>
              <w:adjustRightInd/>
              <w:rPr>
                <w:b/>
                <w:sz w:val="24"/>
                <w:szCs w:val="24"/>
                <w:lang w:eastAsia="en-US"/>
              </w:rPr>
            </w:pPr>
            <w:r w:rsidRPr="00630C96">
              <w:rPr>
                <w:bCs/>
                <w:sz w:val="24"/>
                <w:szCs w:val="24"/>
                <w:lang w:eastAsia="en-US"/>
              </w:rPr>
              <w:t xml:space="preserve">3. Определять цель учебной деятельности с помощью учителя и самостоятельно. </w:t>
            </w:r>
          </w:p>
          <w:p w:rsidR="00630C96" w:rsidRPr="00630C96" w:rsidRDefault="00630C96" w:rsidP="00630C96">
            <w:pPr>
              <w:widowControl/>
              <w:autoSpaceDE/>
              <w:autoSpaceDN/>
              <w:adjustRightInd/>
              <w:rPr>
                <w:b/>
                <w:sz w:val="24"/>
                <w:szCs w:val="24"/>
                <w:lang w:eastAsia="en-US"/>
              </w:rPr>
            </w:pPr>
            <w:r w:rsidRPr="00630C96">
              <w:rPr>
                <w:bCs/>
                <w:sz w:val="24"/>
                <w:szCs w:val="24"/>
                <w:lang w:eastAsia="en-US"/>
              </w:rPr>
              <w:t xml:space="preserve">4. Определять план выполнения заданий </w:t>
            </w:r>
            <w:r w:rsidRPr="00630C96">
              <w:rPr>
                <w:bCs/>
                <w:sz w:val="24"/>
                <w:szCs w:val="24"/>
                <w:lang w:eastAsia="en-US"/>
              </w:rPr>
              <w:lastRenderedPageBreak/>
              <w:t>на уроках, внеурочной деятельности, жизненных ситуациях под руководством учителя.</w:t>
            </w:r>
          </w:p>
          <w:p w:rsidR="00630C96" w:rsidRPr="00630C96" w:rsidRDefault="00630C96" w:rsidP="00630C96">
            <w:pPr>
              <w:widowControl/>
              <w:autoSpaceDE/>
              <w:autoSpaceDN/>
              <w:adjustRightInd/>
              <w:rPr>
                <w:b/>
                <w:sz w:val="24"/>
                <w:szCs w:val="24"/>
                <w:lang w:eastAsia="en-US"/>
              </w:rPr>
            </w:pPr>
            <w:r w:rsidRPr="00630C96">
              <w:rPr>
                <w:bCs/>
                <w:sz w:val="24"/>
                <w:szCs w:val="24"/>
                <w:lang w:eastAsia="en-US"/>
              </w:rPr>
              <w:t>5.</w:t>
            </w:r>
            <w:r w:rsidRPr="00630C96">
              <w:rPr>
                <w:bCs/>
                <w:sz w:val="24"/>
                <w:szCs w:val="24"/>
                <w:lang w:val="en-GB" w:eastAsia="en-US"/>
              </w:rPr>
              <w:t> </w:t>
            </w:r>
            <w:r w:rsidRPr="00630C96">
              <w:rPr>
                <w:bCs/>
                <w:sz w:val="24"/>
                <w:szCs w:val="24"/>
                <w:lang w:eastAsia="en-US"/>
              </w:rPr>
              <w:t xml:space="preserve"> Соотносить выполненное задание</w:t>
            </w:r>
            <w:r w:rsidRPr="00630C96">
              <w:rPr>
                <w:bCs/>
                <w:sz w:val="24"/>
                <w:szCs w:val="24"/>
                <w:lang w:val="en-GB" w:eastAsia="en-US"/>
              </w:rPr>
              <w:t> </w:t>
            </w:r>
            <w:r w:rsidRPr="00630C96">
              <w:rPr>
                <w:bCs/>
                <w:sz w:val="24"/>
                <w:szCs w:val="24"/>
                <w:lang w:eastAsia="en-US"/>
              </w:rPr>
              <w:t xml:space="preserve"> с образцом, предложенным учителем.</w:t>
            </w:r>
          </w:p>
          <w:p w:rsidR="00630C96" w:rsidRPr="00630C96" w:rsidRDefault="00630C96" w:rsidP="00630C96">
            <w:pPr>
              <w:widowControl/>
              <w:autoSpaceDE/>
              <w:autoSpaceDN/>
              <w:adjustRightInd/>
              <w:rPr>
                <w:b/>
                <w:sz w:val="24"/>
                <w:szCs w:val="24"/>
                <w:lang w:eastAsia="en-US"/>
              </w:rPr>
            </w:pPr>
            <w:r w:rsidRPr="00630C96">
              <w:rPr>
                <w:bCs/>
                <w:sz w:val="24"/>
                <w:szCs w:val="24"/>
                <w:lang w:eastAsia="en-US"/>
              </w:rPr>
              <w:t>6. Использовать в работе простейшие</w:t>
            </w:r>
            <w:r w:rsidRPr="00630C96">
              <w:rPr>
                <w:bCs/>
                <w:sz w:val="24"/>
                <w:szCs w:val="24"/>
                <w:lang w:val="en-GB" w:eastAsia="en-US"/>
              </w:rPr>
              <w:t> </w:t>
            </w:r>
            <w:r w:rsidRPr="00630C96">
              <w:rPr>
                <w:bCs/>
                <w:sz w:val="24"/>
                <w:szCs w:val="24"/>
                <w:lang w:eastAsia="en-US"/>
              </w:rPr>
              <w:t xml:space="preserve"> инструменты и более сложные приборы (циркуль). </w:t>
            </w:r>
          </w:p>
          <w:p w:rsidR="00630C96" w:rsidRPr="00630C96" w:rsidRDefault="00630C96" w:rsidP="00630C96">
            <w:pPr>
              <w:widowControl/>
              <w:autoSpaceDE/>
              <w:autoSpaceDN/>
              <w:adjustRightInd/>
              <w:rPr>
                <w:b/>
                <w:sz w:val="24"/>
                <w:szCs w:val="24"/>
                <w:lang w:eastAsia="en-US"/>
              </w:rPr>
            </w:pPr>
            <w:r w:rsidRPr="00630C96">
              <w:rPr>
                <w:bCs/>
                <w:sz w:val="24"/>
                <w:szCs w:val="24"/>
                <w:lang w:eastAsia="en-US"/>
              </w:rPr>
              <w:t>6. Корректировать выполнение задания в дальнейшем.</w:t>
            </w:r>
          </w:p>
          <w:p w:rsidR="00630C96" w:rsidRPr="00630C96" w:rsidRDefault="00630C96" w:rsidP="00630C96">
            <w:pPr>
              <w:widowControl/>
              <w:autoSpaceDE/>
              <w:autoSpaceDN/>
              <w:adjustRightInd/>
              <w:rPr>
                <w:b/>
                <w:sz w:val="24"/>
                <w:szCs w:val="24"/>
                <w:lang w:eastAsia="en-US"/>
              </w:rPr>
            </w:pPr>
            <w:r w:rsidRPr="00630C96">
              <w:rPr>
                <w:bCs/>
                <w:sz w:val="24"/>
                <w:szCs w:val="24"/>
                <w:lang w:eastAsia="en-US"/>
              </w:rPr>
              <w:t xml:space="preserve">7. Оценка своего задания по следующим параметрам: легко выполнять, возникли сложности при выполнении. </w:t>
            </w:r>
          </w:p>
          <w:p w:rsidR="00630C96" w:rsidRPr="00630C96" w:rsidRDefault="00630C96" w:rsidP="00630C96">
            <w:pPr>
              <w:widowControl/>
              <w:autoSpaceDE/>
              <w:autoSpaceDN/>
              <w:adjustRightInd/>
              <w:rPr>
                <w:b/>
                <w:sz w:val="24"/>
                <w:szCs w:val="24"/>
                <w:lang w:eastAsia="en-US"/>
              </w:rPr>
            </w:pPr>
            <w:r w:rsidRPr="00630C96">
              <w:rPr>
                <w:bCs/>
                <w:sz w:val="24"/>
                <w:szCs w:val="24"/>
                <w:lang w:val="en-GB" w:eastAsia="en-US"/>
              </w:rPr>
              <w:t> </w:t>
            </w:r>
          </w:p>
          <w:p w:rsidR="00630C96" w:rsidRPr="00630C96" w:rsidRDefault="00630C96" w:rsidP="00630C96">
            <w:pPr>
              <w:widowControl/>
              <w:autoSpaceDE/>
              <w:autoSpaceDN/>
              <w:adjustRightInd/>
              <w:rPr>
                <w:rFonts w:eastAsia="Calibri"/>
                <w:sz w:val="24"/>
                <w:szCs w:val="24"/>
                <w:lang w:eastAsia="en-US"/>
              </w:rPr>
            </w:pPr>
            <w:r w:rsidRPr="00630C96">
              <w:rPr>
                <w:rFonts w:eastAsia="Calibri"/>
                <w:sz w:val="24"/>
                <w:szCs w:val="24"/>
                <w:lang w:eastAsia="en-US"/>
              </w:rPr>
              <w:t> </w:t>
            </w:r>
          </w:p>
        </w:tc>
        <w:tc>
          <w:tcPr>
            <w:tcW w:w="2288" w:type="dxa"/>
            <w:tcBorders>
              <w:top w:val="nil"/>
              <w:left w:val="nil"/>
              <w:bottom w:val="single" w:sz="8" w:space="0" w:color="auto"/>
              <w:right w:val="single" w:sz="8" w:space="0" w:color="auto"/>
            </w:tcBorders>
            <w:tcMar>
              <w:top w:w="0" w:type="dxa"/>
              <w:left w:w="108" w:type="dxa"/>
              <w:bottom w:w="0" w:type="dxa"/>
              <w:right w:w="108" w:type="dxa"/>
            </w:tcMar>
          </w:tcPr>
          <w:p w:rsidR="00630C96" w:rsidRPr="00630C96" w:rsidRDefault="00630C96" w:rsidP="00630C96">
            <w:pPr>
              <w:widowControl/>
              <w:autoSpaceDE/>
              <w:autoSpaceDN/>
              <w:adjustRightInd/>
              <w:rPr>
                <w:b/>
                <w:sz w:val="24"/>
                <w:szCs w:val="24"/>
                <w:lang w:eastAsia="en-US"/>
              </w:rPr>
            </w:pPr>
            <w:r w:rsidRPr="00630C96">
              <w:rPr>
                <w:bCs/>
                <w:sz w:val="24"/>
                <w:szCs w:val="24"/>
                <w:lang w:eastAsia="en-US"/>
              </w:rPr>
              <w:lastRenderedPageBreak/>
              <w:t xml:space="preserve">1. Ориентироваться в учебнике: определять умения, которые будут сформированы на основе изучения данного раздела; определять круг своего незнания. </w:t>
            </w:r>
          </w:p>
          <w:p w:rsidR="00630C96" w:rsidRPr="00630C96" w:rsidRDefault="00630C96" w:rsidP="00630C96">
            <w:pPr>
              <w:widowControl/>
              <w:autoSpaceDE/>
              <w:autoSpaceDN/>
              <w:adjustRightInd/>
              <w:rPr>
                <w:b/>
                <w:sz w:val="24"/>
                <w:szCs w:val="24"/>
                <w:lang w:eastAsia="en-US"/>
              </w:rPr>
            </w:pPr>
            <w:r w:rsidRPr="00630C96">
              <w:rPr>
                <w:bCs/>
                <w:sz w:val="24"/>
                <w:szCs w:val="24"/>
                <w:lang w:eastAsia="en-US"/>
              </w:rPr>
              <w:t>2. Отвечать на простые</w:t>
            </w:r>
            <w:r w:rsidRPr="00630C96">
              <w:rPr>
                <w:bCs/>
                <w:sz w:val="24"/>
                <w:szCs w:val="24"/>
                <w:lang w:val="en-GB" w:eastAsia="en-US"/>
              </w:rPr>
              <w:t> </w:t>
            </w:r>
            <w:r w:rsidRPr="00630C96">
              <w:rPr>
                <w:bCs/>
                <w:sz w:val="24"/>
                <w:szCs w:val="24"/>
                <w:lang w:eastAsia="en-US"/>
              </w:rPr>
              <w:t xml:space="preserve"> и сложные вопросы учителя, самим задавать вопросы, находить нужную </w:t>
            </w:r>
            <w:r w:rsidRPr="00630C96">
              <w:rPr>
                <w:bCs/>
                <w:sz w:val="24"/>
                <w:szCs w:val="24"/>
                <w:lang w:eastAsia="en-US"/>
              </w:rPr>
              <w:lastRenderedPageBreak/>
              <w:t>информацию в учебнике.</w:t>
            </w:r>
          </w:p>
          <w:p w:rsidR="00630C96" w:rsidRPr="00630C96" w:rsidRDefault="00630C96" w:rsidP="00630C96">
            <w:pPr>
              <w:widowControl/>
              <w:autoSpaceDE/>
              <w:autoSpaceDN/>
              <w:adjustRightInd/>
              <w:rPr>
                <w:b/>
                <w:sz w:val="24"/>
                <w:szCs w:val="24"/>
                <w:lang w:eastAsia="en-US"/>
              </w:rPr>
            </w:pPr>
            <w:r w:rsidRPr="00630C96">
              <w:rPr>
                <w:bCs/>
                <w:sz w:val="24"/>
                <w:szCs w:val="24"/>
                <w:lang w:eastAsia="en-US"/>
              </w:rPr>
              <w:t>3. Сравнивать</w:t>
            </w:r>
            <w:r w:rsidRPr="00630C96">
              <w:rPr>
                <w:bCs/>
                <w:sz w:val="24"/>
                <w:szCs w:val="24"/>
                <w:lang w:val="en-GB" w:eastAsia="en-US"/>
              </w:rPr>
              <w:t> </w:t>
            </w:r>
            <w:r w:rsidRPr="00630C96">
              <w:rPr>
                <w:bCs/>
                <w:sz w:val="24"/>
                <w:szCs w:val="24"/>
                <w:lang w:eastAsia="en-US"/>
              </w:rPr>
              <w:t xml:space="preserve"> и группировать предметы, объекты</w:t>
            </w:r>
            <w:r w:rsidRPr="00630C96">
              <w:rPr>
                <w:bCs/>
                <w:sz w:val="24"/>
                <w:szCs w:val="24"/>
                <w:lang w:val="en-GB" w:eastAsia="en-US"/>
              </w:rPr>
              <w:t> </w:t>
            </w:r>
            <w:r w:rsidRPr="00630C96">
              <w:rPr>
                <w:bCs/>
                <w:sz w:val="24"/>
                <w:szCs w:val="24"/>
                <w:lang w:eastAsia="en-US"/>
              </w:rPr>
              <w:t xml:space="preserve"> по нескольким основаниям; находить закономерности; самостоятельно продолжать их по </w:t>
            </w:r>
            <w:proofErr w:type="gramStart"/>
            <w:r w:rsidRPr="00630C96">
              <w:rPr>
                <w:bCs/>
                <w:sz w:val="24"/>
                <w:szCs w:val="24"/>
                <w:lang w:eastAsia="en-US"/>
              </w:rPr>
              <w:t>установленном</w:t>
            </w:r>
            <w:proofErr w:type="gramEnd"/>
            <w:r w:rsidRPr="00630C96">
              <w:rPr>
                <w:bCs/>
                <w:sz w:val="24"/>
                <w:szCs w:val="24"/>
                <w:lang w:eastAsia="en-US"/>
              </w:rPr>
              <w:t xml:space="preserve"> правилу. </w:t>
            </w:r>
          </w:p>
          <w:p w:rsidR="00630C96" w:rsidRPr="00630C96" w:rsidRDefault="00630C96" w:rsidP="00630C96">
            <w:pPr>
              <w:widowControl/>
              <w:autoSpaceDE/>
              <w:autoSpaceDN/>
              <w:adjustRightInd/>
              <w:rPr>
                <w:b/>
                <w:sz w:val="24"/>
                <w:szCs w:val="24"/>
                <w:lang w:eastAsia="en-US"/>
              </w:rPr>
            </w:pPr>
            <w:r w:rsidRPr="00630C96">
              <w:rPr>
                <w:bCs/>
                <w:sz w:val="24"/>
                <w:szCs w:val="24"/>
                <w:lang w:val="en-GB" w:eastAsia="en-US"/>
              </w:rPr>
              <w:t> </w:t>
            </w:r>
            <w:r w:rsidRPr="00630C96">
              <w:rPr>
                <w:bCs/>
                <w:sz w:val="24"/>
                <w:szCs w:val="24"/>
                <w:lang w:eastAsia="en-US"/>
              </w:rPr>
              <w:t>4. Подробно пересказывать прочитанное или прослушанное;</w:t>
            </w:r>
            <w:r w:rsidRPr="00630C96">
              <w:rPr>
                <w:bCs/>
                <w:sz w:val="24"/>
                <w:szCs w:val="24"/>
                <w:lang w:val="en-GB" w:eastAsia="en-US"/>
              </w:rPr>
              <w:t> </w:t>
            </w:r>
            <w:r w:rsidRPr="00630C96">
              <w:rPr>
                <w:bCs/>
                <w:sz w:val="24"/>
                <w:szCs w:val="24"/>
                <w:lang w:eastAsia="en-US"/>
              </w:rPr>
              <w:t xml:space="preserve"> составлять простой план</w:t>
            </w:r>
            <w:proofErr w:type="gramStart"/>
            <w:r w:rsidRPr="00630C96">
              <w:rPr>
                <w:bCs/>
                <w:sz w:val="24"/>
                <w:szCs w:val="24"/>
                <w:lang w:eastAsia="en-US"/>
              </w:rPr>
              <w:t xml:space="preserve"> .</w:t>
            </w:r>
            <w:proofErr w:type="gramEnd"/>
          </w:p>
          <w:p w:rsidR="00630C96" w:rsidRPr="00630C96" w:rsidRDefault="00630C96" w:rsidP="00630C96">
            <w:pPr>
              <w:widowControl/>
              <w:autoSpaceDE/>
              <w:autoSpaceDN/>
              <w:adjustRightInd/>
              <w:rPr>
                <w:b/>
                <w:sz w:val="24"/>
                <w:szCs w:val="24"/>
                <w:lang w:eastAsia="en-US"/>
              </w:rPr>
            </w:pPr>
            <w:r w:rsidRPr="00630C96">
              <w:rPr>
                <w:bCs/>
                <w:sz w:val="24"/>
                <w:szCs w:val="24"/>
                <w:lang w:eastAsia="en-US"/>
              </w:rPr>
              <w:t>5. Определять,</w:t>
            </w:r>
            <w:r w:rsidRPr="00630C96">
              <w:rPr>
                <w:bCs/>
                <w:sz w:val="24"/>
                <w:szCs w:val="24"/>
                <w:lang w:val="en-GB" w:eastAsia="en-US"/>
              </w:rPr>
              <w:t> </w:t>
            </w:r>
            <w:r w:rsidRPr="00630C96">
              <w:rPr>
                <w:bCs/>
                <w:sz w:val="24"/>
                <w:szCs w:val="24"/>
                <w:lang w:eastAsia="en-US"/>
              </w:rPr>
              <w:t xml:space="preserve"> в каких источниках</w:t>
            </w:r>
            <w:r w:rsidRPr="00630C96">
              <w:rPr>
                <w:bCs/>
                <w:sz w:val="24"/>
                <w:szCs w:val="24"/>
                <w:lang w:val="en-GB" w:eastAsia="en-US"/>
              </w:rPr>
              <w:t> </w:t>
            </w:r>
            <w:r w:rsidRPr="00630C96">
              <w:rPr>
                <w:bCs/>
                <w:sz w:val="24"/>
                <w:szCs w:val="24"/>
                <w:lang w:eastAsia="en-US"/>
              </w:rPr>
              <w:t xml:space="preserve"> можно</w:t>
            </w:r>
            <w:r w:rsidRPr="00630C96">
              <w:rPr>
                <w:bCs/>
                <w:sz w:val="24"/>
                <w:szCs w:val="24"/>
                <w:lang w:val="en-GB" w:eastAsia="en-US"/>
              </w:rPr>
              <w:t> </w:t>
            </w:r>
            <w:r w:rsidRPr="00630C96">
              <w:rPr>
                <w:bCs/>
                <w:sz w:val="24"/>
                <w:szCs w:val="24"/>
                <w:lang w:eastAsia="en-US"/>
              </w:rPr>
              <w:t xml:space="preserve"> найти</w:t>
            </w:r>
            <w:r w:rsidRPr="00630C96">
              <w:rPr>
                <w:bCs/>
                <w:sz w:val="24"/>
                <w:szCs w:val="24"/>
                <w:lang w:val="en-GB" w:eastAsia="en-US"/>
              </w:rPr>
              <w:t> </w:t>
            </w:r>
            <w:r w:rsidRPr="00630C96">
              <w:rPr>
                <w:bCs/>
                <w:sz w:val="24"/>
                <w:szCs w:val="24"/>
                <w:lang w:eastAsia="en-US"/>
              </w:rPr>
              <w:t xml:space="preserve"> необходимую информацию для</w:t>
            </w:r>
            <w:r w:rsidRPr="00630C96">
              <w:rPr>
                <w:bCs/>
                <w:sz w:val="24"/>
                <w:szCs w:val="24"/>
                <w:lang w:val="en-GB" w:eastAsia="en-US"/>
              </w:rPr>
              <w:t> </w:t>
            </w:r>
            <w:r w:rsidRPr="00630C96">
              <w:rPr>
                <w:bCs/>
                <w:sz w:val="24"/>
                <w:szCs w:val="24"/>
                <w:lang w:eastAsia="en-US"/>
              </w:rPr>
              <w:t xml:space="preserve"> выполнения задания. </w:t>
            </w:r>
          </w:p>
          <w:p w:rsidR="00630C96" w:rsidRPr="00630C96" w:rsidRDefault="00630C96" w:rsidP="00630C96">
            <w:pPr>
              <w:widowControl/>
              <w:autoSpaceDE/>
              <w:autoSpaceDN/>
              <w:adjustRightInd/>
              <w:rPr>
                <w:rFonts w:eastAsia="Calibri"/>
                <w:sz w:val="24"/>
                <w:szCs w:val="24"/>
                <w:lang w:eastAsia="en-US"/>
              </w:rPr>
            </w:pPr>
            <w:r w:rsidRPr="00630C96">
              <w:rPr>
                <w:rFonts w:eastAsia="Calibri"/>
                <w:sz w:val="24"/>
                <w:szCs w:val="24"/>
                <w:lang w:eastAsia="en-US"/>
              </w:rPr>
              <w:t>6. Находить необходимую информацию,  как в учебнике, так и в  словарях в учебнике.</w:t>
            </w:r>
          </w:p>
          <w:p w:rsidR="00630C96" w:rsidRPr="00630C96" w:rsidRDefault="00630C96" w:rsidP="00630C96">
            <w:pPr>
              <w:widowControl/>
              <w:autoSpaceDE/>
              <w:autoSpaceDN/>
              <w:adjustRightInd/>
              <w:rPr>
                <w:rFonts w:eastAsia="Calibri"/>
                <w:sz w:val="24"/>
                <w:szCs w:val="24"/>
                <w:lang w:eastAsia="en-US"/>
              </w:rPr>
            </w:pPr>
            <w:r w:rsidRPr="00630C96">
              <w:rPr>
                <w:rFonts w:eastAsia="Calibri"/>
                <w:sz w:val="24"/>
                <w:szCs w:val="24"/>
                <w:lang w:eastAsia="en-US"/>
              </w:rPr>
              <w:t>7. Наблюдать и делать самостоятельные   простые выводы</w:t>
            </w:r>
          </w:p>
        </w:tc>
        <w:tc>
          <w:tcPr>
            <w:tcW w:w="2474" w:type="dxa"/>
            <w:tcBorders>
              <w:top w:val="nil"/>
              <w:left w:val="nil"/>
              <w:bottom w:val="single" w:sz="8" w:space="0" w:color="auto"/>
              <w:right w:val="single" w:sz="8" w:space="0" w:color="auto"/>
            </w:tcBorders>
            <w:tcMar>
              <w:top w:w="0" w:type="dxa"/>
              <w:left w:w="108" w:type="dxa"/>
              <w:bottom w:w="0" w:type="dxa"/>
              <w:right w:w="108" w:type="dxa"/>
            </w:tcMar>
          </w:tcPr>
          <w:p w:rsidR="00630C96" w:rsidRPr="00630C96" w:rsidRDefault="00630C96" w:rsidP="00630C96">
            <w:pPr>
              <w:widowControl/>
              <w:autoSpaceDE/>
              <w:autoSpaceDN/>
              <w:adjustRightInd/>
              <w:rPr>
                <w:b/>
                <w:sz w:val="24"/>
                <w:szCs w:val="24"/>
                <w:lang w:eastAsia="en-US"/>
              </w:rPr>
            </w:pPr>
            <w:r w:rsidRPr="00630C96">
              <w:rPr>
                <w:bCs/>
                <w:sz w:val="24"/>
                <w:szCs w:val="24"/>
                <w:lang w:eastAsia="en-US"/>
              </w:rPr>
              <w:lastRenderedPageBreak/>
              <w:t>1.Участвовать в диалоге; слушать и понимать других, высказывать свою точку зрения на события, поступки.</w:t>
            </w:r>
          </w:p>
          <w:p w:rsidR="00630C96" w:rsidRPr="00630C96" w:rsidRDefault="00630C96" w:rsidP="00630C96">
            <w:pPr>
              <w:widowControl/>
              <w:autoSpaceDE/>
              <w:autoSpaceDN/>
              <w:adjustRightInd/>
              <w:rPr>
                <w:rFonts w:eastAsia="Calibri"/>
                <w:sz w:val="24"/>
                <w:szCs w:val="24"/>
                <w:lang w:eastAsia="en-US"/>
              </w:rPr>
            </w:pPr>
            <w:r w:rsidRPr="00630C96">
              <w:rPr>
                <w:rFonts w:eastAsia="Calibri"/>
                <w:sz w:val="24"/>
                <w:szCs w:val="24"/>
                <w:lang w:eastAsia="en-US"/>
              </w:rPr>
              <w:t xml:space="preserve">2.Оформлять свои мысли в устной и письменной речи с учетом своих учебных и жизненных речевых ситуаций. </w:t>
            </w:r>
          </w:p>
          <w:p w:rsidR="00630C96" w:rsidRPr="00630C96" w:rsidRDefault="00630C96" w:rsidP="00630C96">
            <w:pPr>
              <w:widowControl/>
              <w:autoSpaceDE/>
              <w:autoSpaceDN/>
              <w:adjustRightInd/>
              <w:rPr>
                <w:rFonts w:eastAsia="Calibri"/>
                <w:sz w:val="24"/>
                <w:szCs w:val="24"/>
                <w:lang w:eastAsia="en-US"/>
              </w:rPr>
            </w:pPr>
            <w:r w:rsidRPr="00630C96">
              <w:rPr>
                <w:rFonts w:eastAsia="Calibri"/>
                <w:sz w:val="24"/>
                <w:szCs w:val="24"/>
                <w:lang w:eastAsia="en-US"/>
              </w:rPr>
              <w:t xml:space="preserve">3.Читать вслух и про себя тексты </w:t>
            </w:r>
            <w:r w:rsidRPr="00630C96">
              <w:rPr>
                <w:rFonts w:eastAsia="Calibri"/>
                <w:sz w:val="24"/>
                <w:szCs w:val="24"/>
                <w:lang w:eastAsia="en-US"/>
              </w:rPr>
              <w:lastRenderedPageBreak/>
              <w:t xml:space="preserve">учебников, других художественных и научно-популярных книг, понимать прочитанное. </w:t>
            </w:r>
          </w:p>
          <w:p w:rsidR="00630C96" w:rsidRPr="00630C96" w:rsidRDefault="00630C96" w:rsidP="00630C96">
            <w:pPr>
              <w:widowControl/>
              <w:autoSpaceDE/>
              <w:autoSpaceDN/>
              <w:adjustRightInd/>
              <w:rPr>
                <w:b/>
                <w:sz w:val="24"/>
                <w:szCs w:val="24"/>
                <w:lang w:eastAsia="en-US"/>
              </w:rPr>
            </w:pPr>
            <w:r w:rsidRPr="00630C96">
              <w:rPr>
                <w:bCs/>
                <w:sz w:val="24"/>
                <w:szCs w:val="24"/>
                <w:lang w:eastAsia="en-US"/>
              </w:rPr>
              <w:t>4. Выполняя различные роли в группе, сотрудничать в совместном решении проблемы (задачи).</w:t>
            </w:r>
          </w:p>
          <w:p w:rsidR="00630C96" w:rsidRPr="00630C96" w:rsidRDefault="00630C96" w:rsidP="00630C96">
            <w:pPr>
              <w:widowControl/>
              <w:autoSpaceDE/>
              <w:autoSpaceDN/>
              <w:adjustRightInd/>
              <w:rPr>
                <w:rFonts w:eastAsia="Calibri"/>
                <w:sz w:val="24"/>
                <w:szCs w:val="24"/>
                <w:lang w:eastAsia="en-US"/>
              </w:rPr>
            </w:pPr>
            <w:r w:rsidRPr="00630C96">
              <w:rPr>
                <w:rFonts w:eastAsia="Calibri"/>
                <w:sz w:val="24"/>
                <w:szCs w:val="24"/>
                <w:lang w:eastAsia="en-US"/>
              </w:rPr>
              <w:t> </w:t>
            </w:r>
          </w:p>
        </w:tc>
      </w:tr>
      <w:tr w:rsidR="00630C96" w:rsidRPr="00630C96" w:rsidTr="0024684D">
        <w:trPr>
          <w:trHeight w:val="144"/>
        </w:trPr>
        <w:tc>
          <w:tcPr>
            <w:tcW w:w="90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630C96" w:rsidRPr="00630C96" w:rsidRDefault="00630C96" w:rsidP="00630C96">
            <w:pPr>
              <w:widowControl/>
              <w:autoSpaceDE/>
              <w:autoSpaceDN/>
              <w:adjustRightInd/>
              <w:jc w:val="center"/>
              <w:rPr>
                <w:rFonts w:eastAsia="Calibri"/>
                <w:sz w:val="24"/>
                <w:szCs w:val="24"/>
                <w:lang w:eastAsia="en-US"/>
              </w:rPr>
            </w:pPr>
            <w:r w:rsidRPr="00630C96">
              <w:rPr>
                <w:rFonts w:eastAsia="Calibri"/>
                <w:b/>
                <w:bCs/>
                <w:sz w:val="24"/>
                <w:szCs w:val="24"/>
                <w:lang w:eastAsia="en-US"/>
              </w:rPr>
              <w:lastRenderedPageBreak/>
              <w:t>3 класс</w:t>
            </w:r>
          </w:p>
        </w:tc>
        <w:tc>
          <w:tcPr>
            <w:tcW w:w="1999" w:type="dxa"/>
            <w:tcBorders>
              <w:top w:val="nil"/>
              <w:left w:val="nil"/>
              <w:bottom w:val="single" w:sz="8" w:space="0" w:color="auto"/>
              <w:right w:val="single" w:sz="8" w:space="0" w:color="auto"/>
            </w:tcBorders>
            <w:tcMar>
              <w:top w:w="0" w:type="dxa"/>
              <w:left w:w="108" w:type="dxa"/>
              <w:bottom w:w="0" w:type="dxa"/>
              <w:right w:w="108" w:type="dxa"/>
            </w:tcMar>
          </w:tcPr>
          <w:p w:rsidR="00630C96" w:rsidRPr="00630C96" w:rsidRDefault="00630C96" w:rsidP="00630C96">
            <w:pPr>
              <w:widowControl/>
              <w:autoSpaceDE/>
              <w:autoSpaceDN/>
              <w:adjustRightInd/>
              <w:rPr>
                <w:rFonts w:eastAsia="Calibri"/>
                <w:sz w:val="24"/>
                <w:szCs w:val="24"/>
                <w:lang w:eastAsia="en-US"/>
              </w:rPr>
            </w:pPr>
            <w:r w:rsidRPr="00630C96">
              <w:rPr>
                <w:rFonts w:eastAsia="Calibri"/>
                <w:sz w:val="24"/>
                <w:szCs w:val="24"/>
                <w:lang w:eastAsia="en-US"/>
              </w:rPr>
              <w:t xml:space="preserve">1. </w:t>
            </w:r>
            <w:proofErr w:type="gramStart"/>
            <w:r w:rsidRPr="00630C96">
              <w:rPr>
                <w:rFonts w:eastAsia="Calibri"/>
                <w:sz w:val="24"/>
                <w:szCs w:val="24"/>
                <w:lang w:eastAsia="en-US"/>
              </w:rPr>
              <w:t xml:space="preserve">Ценить и принимать следующие базовые ценности:  «добро», «терпение», «родина», «природа», «семья», «мир», «настоящий друг», «справедливость», «желание понимать друг друга», </w:t>
            </w:r>
            <w:r w:rsidRPr="00630C96">
              <w:rPr>
                <w:rFonts w:eastAsia="Calibri"/>
                <w:sz w:val="24"/>
                <w:szCs w:val="24"/>
                <w:lang w:eastAsia="en-US"/>
              </w:rPr>
              <w:lastRenderedPageBreak/>
              <w:t>«понимать позицию другого».</w:t>
            </w:r>
            <w:proofErr w:type="gramEnd"/>
          </w:p>
          <w:p w:rsidR="00630C96" w:rsidRPr="00630C96" w:rsidRDefault="00630C96" w:rsidP="00630C96">
            <w:pPr>
              <w:widowControl/>
              <w:autoSpaceDE/>
              <w:autoSpaceDN/>
              <w:adjustRightInd/>
              <w:rPr>
                <w:rFonts w:eastAsia="Calibri"/>
                <w:sz w:val="24"/>
                <w:szCs w:val="24"/>
                <w:lang w:eastAsia="en-US"/>
              </w:rPr>
            </w:pPr>
            <w:r w:rsidRPr="00630C96">
              <w:rPr>
                <w:rFonts w:eastAsia="Calibri"/>
                <w:sz w:val="24"/>
                <w:szCs w:val="24"/>
                <w:lang w:eastAsia="en-US"/>
              </w:rPr>
              <w:t>2. Уважение к своему народу, к другим народам, терпимость к обычаям и традициям других народов.</w:t>
            </w:r>
          </w:p>
          <w:p w:rsidR="00630C96" w:rsidRPr="00630C96" w:rsidRDefault="00630C96" w:rsidP="00630C96">
            <w:pPr>
              <w:widowControl/>
              <w:autoSpaceDE/>
              <w:autoSpaceDN/>
              <w:adjustRightInd/>
              <w:rPr>
                <w:rFonts w:eastAsia="Calibri"/>
                <w:sz w:val="24"/>
                <w:szCs w:val="24"/>
                <w:lang w:eastAsia="en-US"/>
              </w:rPr>
            </w:pPr>
            <w:r w:rsidRPr="00630C96">
              <w:rPr>
                <w:rFonts w:eastAsia="Calibri"/>
                <w:sz w:val="24"/>
                <w:szCs w:val="24"/>
                <w:lang w:eastAsia="en-US"/>
              </w:rPr>
              <w:t>3. Освоение личностного смысла учения; желания продолжать свою учебу.</w:t>
            </w:r>
          </w:p>
          <w:p w:rsidR="00630C96" w:rsidRPr="00630C96" w:rsidRDefault="00630C96" w:rsidP="00630C96">
            <w:pPr>
              <w:widowControl/>
              <w:autoSpaceDE/>
              <w:autoSpaceDN/>
              <w:adjustRightInd/>
              <w:rPr>
                <w:rFonts w:eastAsia="Calibri"/>
                <w:sz w:val="24"/>
                <w:szCs w:val="24"/>
                <w:lang w:eastAsia="en-US"/>
              </w:rPr>
            </w:pPr>
            <w:r w:rsidRPr="00630C96">
              <w:rPr>
                <w:rFonts w:eastAsia="Calibri"/>
                <w:sz w:val="24"/>
                <w:szCs w:val="24"/>
                <w:lang w:eastAsia="en-US"/>
              </w:rPr>
              <w:t>4. Оценка жизненных ситуаций  и поступков героев художественных текстов с точки зрения общечеловеческих норм, нравственных и этических ценностей.</w:t>
            </w:r>
          </w:p>
        </w:tc>
        <w:tc>
          <w:tcPr>
            <w:tcW w:w="2406" w:type="dxa"/>
            <w:tcBorders>
              <w:top w:val="nil"/>
              <w:left w:val="nil"/>
              <w:bottom w:val="single" w:sz="8" w:space="0" w:color="auto"/>
              <w:right w:val="single" w:sz="8" w:space="0" w:color="auto"/>
            </w:tcBorders>
            <w:tcMar>
              <w:top w:w="0" w:type="dxa"/>
              <w:left w:w="108" w:type="dxa"/>
              <w:bottom w:w="0" w:type="dxa"/>
              <w:right w:w="108" w:type="dxa"/>
            </w:tcMar>
          </w:tcPr>
          <w:p w:rsidR="00630C96" w:rsidRPr="00630C96" w:rsidRDefault="00630C96" w:rsidP="00630C96">
            <w:pPr>
              <w:widowControl/>
              <w:autoSpaceDE/>
              <w:autoSpaceDN/>
              <w:adjustRightInd/>
              <w:rPr>
                <w:b/>
                <w:sz w:val="24"/>
                <w:szCs w:val="24"/>
                <w:lang w:eastAsia="en-US"/>
              </w:rPr>
            </w:pPr>
            <w:r w:rsidRPr="00630C96">
              <w:rPr>
                <w:bCs/>
                <w:sz w:val="24"/>
                <w:szCs w:val="24"/>
                <w:lang w:eastAsia="en-US"/>
              </w:rPr>
              <w:lastRenderedPageBreak/>
              <w:t>1. Самостоятельно организовывать свое рабочее место в соответствии с целью выполнения заданий.</w:t>
            </w:r>
          </w:p>
          <w:p w:rsidR="00630C96" w:rsidRPr="00630C96" w:rsidRDefault="00630C96" w:rsidP="00630C96">
            <w:pPr>
              <w:widowControl/>
              <w:autoSpaceDE/>
              <w:autoSpaceDN/>
              <w:adjustRightInd/>
              <w:rPr>
                <w:b/>
                <w:sz w:val="24"/>
                <w:szCs w:val="24"/>
                <w:lang w:eastAsia="en-US"/>
              </w:rPr>
            </w:pPr>
            <w:r w:rsidRPr="00630C96">
              <w:rPr>
                <w:bCs/>
                <w:sz w:val="24"/>
                <w:szCs w:val="24"/>
                <w:lang w:eastAsia="en-US"/>
              </w:rPr>
              <w:t>2. Самостоятельно определять важность или</w:t>
            </w:r>
            <w:r w:rsidRPr="00630C96">
              <w:rPr>
                <w:bCs/>
                <w:sz w:val="24"/>
                <w:szCs w:val="24"/>
                <w:lang w:val="en-GB" w:eastAsia="en-US"/>
              </w:rPr>
              <w:t> </w:t>
            </w:r>
            <w:r w:rsidRPr="00630C96">
              <w:rPr>
                <w:bCs/>
                <w:sz w:val="24"/>
                <w:szCs w:val="24"/>
                <w:lang w:eastAsia="en-US"/>
              </w:rPr>
              <w:t xml:space="preserve"> необходимость выполнения различных задания в учебном</w:t>
            </w:r>
            <w:r w:rsidRPr="00630C96">
              <w:rPr>
                <w:bCs/>
                <w:sz w:val="24"/>
                <w:szCs w:val="24"/>
                <w:lang w:val="en-GB" w:eastAsia="en-US"/>
              </w:rPr>
              <w:t> </w:t>
            </w:r>
            <w:r w:rsidRPr="00630C96">
              <w:rPr>
                <w:bCs/>
                <w:sz w:val="24"/>
                <w:szCs w:val="24"/>
                <w:lang w:eastAsia="en-US"/>
              </w:rPr>
              <w:t xml:space="preserve"> процессе и жизненных ситуациях.</w:t>
            </w:r>
          </w:p>
          <w:p w:rsidR="00630C96" w:rsidRPr="00630C96" w:rsidRDefault="00630C96" w:rsidP="00630C96">
            <w:pPr>
              <w:widowControl/>
              <w:autoSpaceDE/>
              <w:autoSpaceDN/>
              <w:adjustRightInd/>
              <w:rPr>
                <w:b/>
                <w:sz w:val="24"/>
                <w:szCs w:val="24"/>
                <w:lang w:eastAsia="en-US"/>
              </w:rPr>
            </w:pPr>
            <w:r w:rsidRPr="00630C96">
              <w:rPr>
                <w:bCs/>
                <w:sz w:val="24"/>
                <w:szCs w:val="24"/>
                <w:lang w:eastAsia="en-US"/>
              </w:rPr>
              <w:t xml:space="preserve">3. Определять цель учебной </w:t>
            </w:r>
            <w:r w:rsidRPr="00630C96">
              <w:rPr>
                <w:bCs/>
                <w:sz w:val="24"/>
                <w:szCs w:val="24"/>
                <w:lang w:eastAsia="en-US"/>
              </w:rPr>
              <w:lastRenderedPageBreak/>
              <w:t xml:space="preserve">деятельности с помощью самостоятельно. </w:t>
            </w:r>
          </w:p>
          <w:p w:rsidR="00630C96" w:rsidRPr="00630C96" w:rsidRDefault="00630C96" w:rsidP="00630C96">
            <w:pPr>
              <w:widowControl/>
              <w:autoSpaceDE/>
              <w:autoSpaceDN/>
              <w:adjustRightInd/>
              <w:rPr>
                <w:b/>
                <w:sz w:val="24"/>
                <w:szCs w:val="24"/>
                <w:lang w:eastAsia="en-US"/>
              </w:rPr>
            </w:pPr>
            <w:r w:rsidRPr="00630C96">
              <w:rPr>
                <w:bCs/>
                <w:sz w:val="24"/>
                <w:szCs w:val="24"/>
                <w:lang w:eastAsia="en-US"/>
              </w:rPr>
              <w:t>4. Определять план выполнения заданий на уроках, внеурочной деятельности, жизненных ситуациях под руководством учителя.</w:t>
            </w:r>
          </w:p>
          <w:p w:rsidR="00630C96" w:rsidRPr="00630C96" w:rsidRDefault="00630C96" w:rsidP="00630C96">
            <w:pPr>
              <w:widowControl/>
              <w:autoSpaceDE/>
              <w:autoSpaceDN/>
              <w:adjustRightInd/>
              <w:rPr>
                <w:b/>
                <w:sz w:val="24"/>
                <w:szCs w:val="24"/>
                <w:lang w:eastAsia="en-US"/>
              </w:rPr>
            </w:pPr>
            <w:r w:rsidRPr="00630C96">
              <w:rPr>
                <w:bCs/>
                <w:sz w:val="24"/>
                <w:szCs w:val="24"/>
                <w:lang w:eastAsia="en-US"/>
              </w:rPr>
              <w:t>5. Определять правильность выполненного задания</w:t>
            </w:r>
            <w:r w:rsidRPr="00630C96">
              <w:rPr>
                <w:bCs/>
                <w:sz w:val="24"/>
                <w:szCs w:val="24"/>
                <w:lang w:val="en-GB" w:eastAsia="en-US"/>
              </w:rPr>
              <w:t> </w:t>
            </w:r>
            <w:r w:rsidRPr="00630C96">
              <w:rPr>
                <w:bCs/>
                <w:sz w:val="24"/>
                <w:szCs w:val="24"/>
                <w:lang w:eastAsia="en-US"/>
              </w:rPr>
              <w:t xml:space="preserve"> на основе сравнения с предыдущими заданиями, или на основе различных образцов. </w:t>
            </w:r>
          </w:p>
          <w:p w:rsidR="00630C96" w:rsidRPr="00630C96" w:rsidRDefault="00630C96" w:rsidP="00630C96">
            <w:pPr>
              <w:widowControl/>
              <w:autoSpaceDE/>
              <w:autoSpaceDN/>
              <w:adjustRightInd/>
              <w:rPr>
                <w:b/>
                <w:sz w:val="24"/>
                <w:szCs w:val="24"/>
                <w:lang w:eastAsia="en-US"/>
              </w:rPr>
            </w:pPr>
            <w:r w:rsidRPr="00630C96">
              <w:rPr>
                <w:bCs/>
                <w:sz w:val="24"/>
                <w:szCs w:val="24"/>
                <w:lang w:eastAsia="en-US"/>
              </w:rPr>
              <w:t xml:space="preserve">6. Корректировать выполнение задания в соответствии с планом, условиями выполнения, результатом действий на определенном этапе. </w:t>
            </w:r>
          </w:p>
          <w:p w:rsidR="00630C96" w:rsidRPr="00630C96" w:rsidRDefault="00630C96" w:rsidP="00630C96">
            <w:pPr>
              <w:widowControl/>
              <w:autoSpaceDE/>
              <w:autoSpaceDN/>
              <w:adjustRightInd/>
              <w:rPr>
                <w:b/>
                <w:sz w:val="24"/>
                <w:szCs w:val="24"/>
                <w:lang w:eastAsia="en-US"/>
              </w:rPr>
            </w:pPr>
            <w:r w:rsidRPr="00630C96">
              <w:rPr>
                <w:bCs/>
                <w:sz w:val="24"/>
                <w:szCs w:val="24"/>
                <w:lang w:eastAsia="en-US"/>
              </w:rPr>
              <w:t xml:space="preserve">7. Использовать в работе литературу, инструменты, приборы. </w:t>
            </w:r>
          </w:p>
          <w:p w:rsidR="00630C96" w:rsidRPr="00630C96" w:rsidRDefault="00630C96" w:rsidP="00630C96">
            <w:pPr>
              <w:widowControl/>
              <w:autoSpaceDE/>
              <w:autoSpaceDN/>
              <w:adjustRightInd/>
              <w:rPr>
                <w:b/>
                <w:sz w:val="24"/>
                <w:szCs w:val="24"/>
                <w:lang w:eastAsia="en-US"/>
              </w:rPr>
            </w:pPr>
            <w:r w:rsidRPr="00630C96">
              <w:rPr>
                <w:bCs/>
                <w:sz w:val="24"/>
                <w:szCs w:val="24"/>
                <w:lang w:eastAsia="en-US"/>
              </w:rPr>
              <w:t>8. Оценка своего задания по</w:t>
            </w:r>
            <w:r w:rsidRPr="00630C96">
              <w:rPr>
                <w:bCs/>
                <w:sz w:val="24"/>
                <w:szCs w:val="24"/>
                <w:lang w:val="en-GB" w:eastAsia="en-US"/>
              </w:rPr>
              <w:t> </w:t>
            </w:r>
            <w:r w:rsidRPr="00630C96">
              <w:rPr>
                <w:bCs/>
                <w:sz w:val="24"/>
                <w:szCs w:val="24"/>
                <w:lang w:eastAsia="en-US"/>
              </w:rPr>
              <w:t xml:space="preserve"> параметрам, заранее представленным</w:t>
            </w:r>
            <w:r w:rsidRPr="00630C96">
              <w:rPr>
                <w:b/>
                <w:sz w:val="24"/>
                <w:szCs w:val="24"/>
                <w:lang w:eastAsia="en-US"/>
              </w:rPr>
              <w:t>.</w:t>
            </w:r>
          </w:p>
        </w:tc>
        <w:tc>
          <w:tcPr>
            <w:tcW w:w="2288" w:type="dxa"/>
            <w:tcBorders>
              <w:top w:val="nil"/>
              <w:left w:val="nil"/>
              <w:bottom w:val="single" w:sz="8" w:space="0" w:color="auto"/>
              <w:right w:val="single" w:sz="8" w:space="0" w:color="auto"/>
            </w:tcBorders>
            <w:tcMar>
              <w:top w:w="0" w:type="dxa"/>
              <w:left w:w="108" w:type="dxa"/>
              <w:bottom w:w="0" w:type="dxa"/>
              <w:right w:w="108" w:type="dxa"/>
            </w:tcMar>
          </w:tcPr>
          <w:p w:rsidR="00630C96" w:rsidRPr="00630C96" w:rsidRDefault="00630C96" w:rsidP="00630C96">
            <w:pPr>
              <w:widowControl/>
              <w:autoSpaceDE/>
              <w:autoSpaceDN/>
              <w:adjustRightInd/>
              <w:rPr>
                <w:b/>
                <w:sz w:val="24"/>
                <w:szCs w:val="24"/>
                <w:lang w:eastAsia="en-US"/>
              </w:rPr>
            </w:pPr>
            <w:r w:rsidRPr="00630C96">
              <w:rPr>
                <w:bCs/>
                <w:sz w:val="24"/>
                <w:szCs w:val="24"/>
                <w:lang w:eastAsia="en-US"/>
              </w:rPr>
              <w:lastRenderedPageBreak/>
              <w:t>1. Ориентироваться в учебнике: определять умения, которые будут сформированы на основе изучения данного раздела; определять круг своего незнания; планировать свою работу по изучению незнакомого материала.</w:t>
            </w:r>
            <w:r w:rsidRPr="00630C96">
              <w:rPr>
                <w:bCs/>
                <w:sz w:val="24"/>
                <w:szCs w:val="24"/>
                <w:lang w:val="en-GB" w:eastAsia="en-US"/>
              </w:rPr>
              <w:t> </w:t>
            </w:r>
          </w:p>
          <w:p w:rsidR="00630C96" w:rsidRPr="00630C96" w:rsidRDefault="00630C96" w:rsidP="00630C96">
            <w:pPr>
              <w:widowControl/>
              <w:autoSpaceDE/>
              <w:autoSpaceDN/>
              <w:adjustRightInd/>
              <w:rPr>
                <w:b/>
                <w:sz w:val="24"/>
                <w:szCs w:val="24"/>
                <w:lang w:eastAsia="en-US"/>
              </w:rPr>
            </w:pPr>
            <w:r w:rsidRPr="00630C96">
              <w:rPr>
                <w:bCs/>
                <w:sz w:val="24"/>
                <w:szCs w:val="24"/>
                <w:lang w:eastAsia="en-US"/>
              </w:rPr>
              <w:t>2. Самостоятельно предполагать, какая</w:t>
            </w:r>
            <w:r w:rsidRPr="00630C96">
              <w:rPr>
                <w:bCs/>
                <w:sz w:val="24"/>
                <w:szCs w:val="24"/>
                <w:lang w:val="en-GB" w:eastAsia="en-US"/>
              </w:rPr>
              <w:t> </w:t>
            </w:r>
            <w:r w:rsidRPr="00630C96">
              <w:rPr>
                <w:bCs/>
                <w:sz w:val="24"/>
                <w:szCs w:val="24"/>
                <w:lang w:eastAsia="en-US"/>
              </w:rPr>
              <w:t xml:space="preserve"> </w:t>
            </w:r>
            <w:r w:rsidRPr="00630C96">
              <w:rPr>
                <w:bCs/>
                <w:sz w:val="24"/>
                <w:szCs w:val="24"/>
                <w:lang w:eastAsia="en-US"/>
              </w:rPr>
              <w:lastRenderedPageBreak/>
              <w:t>дополнительная информация буде нужна для изучения незнакомого материала;</w:t>
            </w:r>
          </w:p>
          <w:p w:rsidR="00630C96" w:rsidRPr="00630C96" w:rsidRDefault="00630C96" w:rsidP="00630C96">
            <w:pPr>
              <w:widowControl/>
              <w:autoSpaceDE/>
              <w:autoSpaceDN/>
              <w:adjustRightInd/>
              <w:rPr>
                <w:b/>
                <w:sz w:val="24"/>
                <w:szCs w:val="24"/>
                <w:lang w:eastAsia="en-US"/>
              </w:rPr>
            </w:pPr>
            <w:r w:rsidRPr="00630C96">
              <w:rPr>
                <w:bCs/>
                <w:sz w:val="24"/>
                <w:szCs w:val="24"/>
                <w:lang w:eastAsia="en-US"/>
              </w:rPr>
              <w:t>отбирать необходимые</w:t>
            </w:r>
            <w:r w:rsidRPr="00630C96">
              <w:rPr>
                <w:bCs/>
                <w:sz w:val="24"/>
                <w:szCs w:val="24"/>
                <w:lang w:val="en-GB" w:eastAsia="en-US"/>
              </w:rPr>
              <w:t> </w:t>
            </w:r>
            <w:r w:rsidRPr="00630C96">
              <w:rPr>
                <w:bCs/>
                <w:sz w:val="24"/>
                <w:szCs w:val="24"/>
                <w:lang w:eastAsia="en-US"/>
              </w:rPr>
              <w:t xml:space="preserve"> источники информации среди предложенных учителем словарей, энциклопедий, справочников.</w:t>
            </w:r>
          </w:p>
          <w:p w:rsidR="00630C96" w:rsidRPr="00630C96" w:rsidRDefault="00630C96" w:rsidP="00630C96">
            <w:pPr>
              <w:widowControl/>
              <w:autoSpaceDE/>
              <w:autoSpaceDN/>
              <w:adjustRightInd/>
              <w:rPr>
                <w:rFonts w:eastAsia="Calibri"/>
                <w:sz w:val="24"/>
                <w:szCs w:val="24"/>
                <w:lang w:eastAsia="en-US"/>
              </w:rPr>
            </w:pPr>
            <w:r w:rsidRPr="00630C96">
              <w:rPr>
                <w:rFonts w:eastAsia="Calibri"/>
                <w:sz w:val="24"/>
                <w:szCs w:val="24"/>
                <w:lang w:eastAsia="en-US"/>
              </w:rPr>
              <w:t xml:space="preserve">3. </w:t>
            </w:r>
            <w:proofErr w:type="gramStart"/>
            <w:r w:rsidRPr="00630C96">
              <w:rPr>
                <w:rFonts w:eastAsia="Calibri"/>
                <w:sz w:val="24"/>
                <w:szCs w:val="24"/>
                <w:lang w:eastAsia="en-US"/>
              </w:rPr>
              <w:t xml:space="preserve">Извлекать информацию, представленную в разных формах (текст, таблица, схема, экспонат, модель, </w:t>
            </w:r>
            <w:proofErr w:type="gramEnd"/>
          </w:p>
          <w:p w:rsidR="00630C96" w:rsidRPr="00630C96" w:rsidRDefault="00630C96" w:rsidP="00630C96">
            <w:pPr>
              <w:widowControl/>
              <w:autoSpaceDE/>
              <w:autoSpaceDN/>
              <w:adjustRightInd/>
              <w:rPr>
                <w:rFonts w:eastAsia="Calibri"/>
                <w:sz w:val="24"/>
                <w:szCs w:val="24"/>
                <w:lang w:eastAsia="en-US"/>
              </w:rPr>
            </w:pPr>
            <w:r w:rsidRPr="00630C96">
              <w:rPr>
                <w:rFonts w:eastAsia="Calibri"/>
                <w:sz w:val="24"/>
                <w:szCs w:val="24"/>
                <w:lang w:eastAsia="en-US"/>
              </w:rPr>
              <w:t>а, иллюстрация и др.)</w:t>
            </w:r>
          </w:p>
          <w:p w:rsidR="00630C96" w:rsidRPr="00630C96" w:rsidRDefault="00630C96" w:rsidP="00630C96">
            <w:pPr>
              <w:widowControl/>
              <w:autoSpaceDE/>
              <w:autoSpaceDN/>
              <w:adjustRightInd/>
              <w:rPr>
                <w:rFonts w:eastAsia="Calibri"/>
                <w:sz w:val="24"/>
                <w:szCs w:val="24"/>
                <w:lang w:eastAsia="en-US"/>
              </w:rPr>
            </w:pPr>
            <w:r w:rsidRPr="00630C96">
              <w:rPr>
                <w:rFonts w:eastAsia="Calibri"/>
                <w:sz w:val="24"/>
                <w:szCs w:val="24"/>
                <w:lang w:eastAsia="en-US"/>
              </w:rPr>
              <w:t>4. Представлять информацию в виде текста, таблицы, схемы, в том числе с помощью ИКТ.</w:t>
            </w:r>
          </w:p>
          <w:p w:rsidR="00630C96" w:rsidRPr="00630C96" w:rsidRDefault="00630C96" w:rsidP="00630C96">
            <w:pPr>
              <w:widowControl/>
              <w:autoSpaceDE/>
              <w:autoSpaceDN/>
              <w:adjustRightInd/>
              <w:rPr>
                <w:rFonts w:eastAsia="Calibri"/>
                <w:sz w:val="24"/>
                <w:szCs w:val="24"/>
                <w:lang w:eastAsia="en-US"/>
              </w:rPr>
            </w:pPr>
            <w:r w:rsidRPr="00630C96">
              <w:rPr>
                <w:rFonts w:eastAsia="Calibri"/>
                <w:sz w:val="24"/>
                <w:szCs w:val="24"/>
                <w:lang w:eastAsia="en-US"/>
              </w:rPr>
              <w:t xml:space="preserve">5. Анализировать, сравнивать, группировать различные объекты, явления, факты. </w:t>
            </w:r>
          </w:p>
        </w:tc>
        <w:tc>
          <w:tcPr>
            <w:tcW w:w="2474" w:type="dxa"/>
            <w:tcBorders>
              <w:top w:val="nil"/>
              <w:left w:val="nil"/>
              <w:bottom w:val="single" w:sz="8" w:space="0" w:color="auto"/>
              <w:right w:val="single" w:sz="8" w:space="0" w:color="auto"/>
            </w:tcBorders>
            <w:tcMar>
              <w:top w:w="0" w:type="dxa"/>
              <w:left w:w="108" w:type="dxa"/>
              <w:bottom w:w="0" w:type="dxa"/>
              <w:right w:w="108" w:type="dxa"/>
            </w:tcMar>
          </w:tcPr>
          <w:p w:rsidR="00630C96" w:rsidRPr="00630C96" w:rsidRDefault="00630C96" w:rsidP="00630C96">
            <w:pPr>
              <w:widowControl/>
              <w:autoSpaceDE/>
              <w:autoSpaceDN/>
              <w:adjustRightInd/>
              <w:rPr>
                <w:b/>
                <w:sz w:val="24"/>
                <w:szCs w:val="24"/>
                <w:lang w:eastAsia="en-US"/>
              </w:rPr>
            </w:pPr>
            <w:r w:rsidRPr="00630C96">
              <w:rPr>
                <w:bCs/>
                <w:sz w:val="24"/>
                <w:szCs w:val="24"/>
                <w:lang w:eastAsia="en-US"/>
              </w:rPr>
              <w:lastRenderedPageBreak/>
              <w:t>1. Участвовать в диалоге; слушать и понимать других, высказывать свою точку зрения на события, поступки.</w:t>
            </w:r>
          </w:p>
          <w:p w:rsidR="00630C96" w:rsidRPr="00630C96" w:rsidRDefault="00630C96" w:rsidP="00630C96">
            <w:pPr>
              <w:widowControl/>
              <w:autoSpaceDE/>
              <w:autoSpaceDN/>
              <w:adjustRightInd/>
              <w:rPr>
                <w:rFonts w:eastAsia="Calibri"/>
                <w:sz w:val="24"/>
                <w:szCs w:val="24"/>
                <w:lang w:eastAsia="en-US"/>
              </w:rPr>
            </w:pPr>
            <w:r w:rsidRPr="00630C96">
              <w:rPr>
                <w:rFonts w:eastAsia="Calibri"/>
                <w:sz w:val="24"/>
                <w:szCs w:val="24"/>
                <w:lang w:eastAsia="en-US"/>
              </w:rPr>
              <w:t xml:space="preserve">2.Оформлять свои мысли в устной и письменной речи с учетом своих учебных и жизненных речевых ситуаций. </w:t>
            </w:r>
          </w:p>
          <w:p w:rsidR="00630C96" w:rsidRPr="00630C96" w:rsidRDefault="00630C96" w:rsidP="00630C96">
            <w:pPr>
              <w:widowControl/>
              <w:autoSpaceDE/>
              <w:autoSpaceDN/>
              <w:adjustRightInd/>
              <w:rPr>
                <w:rFonts w:eastAsia="Calibri"/>
                <w:sz w:val="24"/>
                <w:szCs w:val="24"/>
                <w:lang w:eastAsia="en-US"/>
              </w:rPr>
            </w:pPr>
            <w:r w:rsidRPr="00630C96">
              <w:rPr>
                <w:rFonts w:eastAsia="Calibri"/>
                <w:sz w:val="24"/>
                <w:szCs w:val="24"/>
                <w:lang w:eastAsia="en-US"/>
              </w:rPr>
              <w:t xml:space="preserve">3.Читать вслух и про себя тексты учебников, других </w:t>
            </w:r>
            <w:r w:rsidRPr="00630C96">
              <w:rPr>
                <w:rFonts w:eastAsia="Calibri"/>
                <w:sz w:val="24"/>
                <w:szCs w:val="24"/>
                <w:lang w:eastAsia="en-US"/>
              </w:rPr>
              <w:lastRenderedPageBreak/>
              <w:t xml:space="preserve">художественных и научно-популярных книг, понимать прочитанное. </w:t>
            </w:r>
          </w:p>
          <w:p w:rsidR="00630C96" w:rsidRPr="00630C96" w:rsidRDefault="00630C96" w:rsidP="00630C96">
            <w:pPr>
              <w:widowControl/>
              <w:autoSpaceDE/>
              <w:autoSpaceDN/>
              <w:adjustRightInd/>
              <w:rPr>
                <w:b/>
                <w:sz w:val="24"/>
                <w:szCs w:val="24"/>
                <w:lang w:eastAsia="en-US"/>
              </w:rPr>
            </w:pPr>
            <w:r w:rsidRPr="00630C96">
              <w:rPr>
                <w:bCs/>
                <w:sz w:val="24"/>
                <w:szCs w:val="24"/>
                <w:lang w:eastAsia="en-US"/>
              </w:rPr>
              <w:t>4. Выполняя различные роли в группе, сотрудничать в совместном решении проблемы (задачи).</w:t>
            </w:r>
          </w:p>
          <w:p w:rsidR="00630C96" w:rsidRPr="00630C96" w:rsidRDefault="00630C96" w:rsidP="00630C96">
            <w:pPr>
              <w:widowControl/>
              <w:autoSpaceDE/>
              <w:autoSpaceDN/>
              <w:adjustRightInd/>
              <w:rPr>
                <w:b/>
                <w:sz w:val="24"/>
                <w:szCs w:val="24"/>
                <w:lang w:eastAsia="en-US"/>
              </w:rPr>
            </w:pPr>
            <w:r w:rsidRPr="00630C96">
              <w:rPr>
                <w:bCs/>
                <w:sz w:val="24"/>
                <w:szCs w:val="24"/>
                <w:lang w:eastAsia="en-US"/>
              </w:rPr>
              <w:t xml:space="preserve">5. Отстаивать свою точку зрения, соблюдая правила речевого этикета. </w:t>
            </w:r>
          </w:p>
          <w:p w:rsidR="00630C96" w:rsidRPr="00630C96" w:rsidRDefault="00630C96" w:rsidP="00630C96">
            <w:pPr>
              <w:widowControl/>
              <w:autoSpaceDE/>
              <w:autoSpaceDN/>
              <w:adjustRightInd/>
              <w:rPr>
                <w:rFonts w:eastAsia="Calibri"/>
                <w:sz w:val="24"/>
                <w:szCs w:val="24"/>
                <w:lang w:eastAsia="en-US"/>
              </w:rPr>
            </w:pPr>
            <w:r w:rsidRPr="00630C96">
              <w:rPr>
                <w:rFonts w:eastAsia="Calibri"/>
                <w:sz w:val="24"/>
                <w:szCs w:val="24"/>
                <w:lang w:eastAsia="en-US"/>
              </w:rPr>
              <w:t>6. Критично относиться к своему мнению</w:t>
            </w:r>
          </w:p>
          <w:p w:rsidR="00630C96" w:rsidRPr="00630C96" w:rsidRDefault="00630C96" w:rsidP="00630C96">
            <w:pPr>
              <w:widowControl/>
              <w:autoSpaceDE/>
              <w:autoSpaceDN/>
              <w:adjustRightInd/>
              <w:rPr>
                <w:b/>
                <w:sz w:val="24"/>
                <w:szCs w:val="24"/>
                <w:lang w:eastAsia="en-US"/>
              </w:rPr>
            </w:pPr>
            <w:r w:rsidRPr="00630C96">
              <w:rPr>
                <w:bCs/>
                <w:sz w:val="24"/>
                <w:szCs w:val="24"/>
                <w:lang w:eastAsia="en-US"/>
              </w:rPr>
              <w:t xml:space="preserve">7. Понимать точку зрения другого </w:t>
            </w:r>
          </w:p>
          <w:p w:rsidR="00630C96" w:rsidRPr="00630C96" w:rsidRDefault="00630C96" w:rsidP="00630C96">
            <w:pPr>
              <w:widowControl/>
              <w:autoSpaceDE/>
              <w:autoSpaceDN/>
              <w:adjustRightInd/>
              <w:rPr>
                <w:b/>
                <w:sz w:val="24"/>
                <w:szCs w:val="24"/>
                <w:lang w:eastAsia="en-US"/>
              </w:rPr>
            </w:pPr>
            <w:r w:rsidRPr="00630C96">
              <w:rPr>
                <w:bCs/>
                <w:sz w:val="24"/>
                <w:szCs w:val="24"/>
                <w:lang w:eastAsia="en-US"/>
              </w:rPr>
              <w:t xml:space="preserve">8. Участвовать в работе группы, распределять роли, договариваться друг с другом. </w:t>
            </w:r>
          </w:p>
          <w:p w:rsidR="00630C96" w:rsidRPr="00630C96" w:rsidRDefault="00630C96" w:rsidP="00630C96">
            <w:pPr>
              <w:widowControl/>
              <w:autoSpaceDE/>
              <w:autoSpaceDN/>
              <w:adjustRightInd/>
              <w:rPr>
                <w:rFonts w:eastAsia="Calibri"/>
                <w:sz w:val="24"/>
                <w:szCs w:val="24"/>
                <w:lang w:eastAsia="en-US"/>
              </w:rPr>
            </w:pPr>
            <w:r w:rsidRPr="00630C96">
              <w:rPr>
                <w:rFonts w:eastAsia="Calibri"/>
                <w:sz w:val="24"/>
                <w:szCs w:val="24"/>
                <w:lang w:eastAsia="en-US"/>
              </w:rPr>
              <w:t> </w:t>
            </w:r>
          </w:p>
        </w:tc>
      </w:tr>
      <w:tr w:rsidR="00630C96" w:rsidRPr="00630C96" w:rsidTr="0024684D">
        <w:trPr>
          <w:trHeight w:val="144"/>
        </w:trPr>
        <w:tc>
          <w:tcPr>
            <w:tcW w:w="90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630C96" w:rsidRPr="00630C96" w:rsidRDefault="00630C96" w:rsidP="00630C96">
            <w:pPr>
              <w:widowControl/>
              <w:autoSpaceDE/>
              <w:autoSpaceDN/>
              <w:adjustRightInd/>
              <w:jc w:val="center"/>
              <w:rPr>
                <w:rFonts w:eastAsia="Calibri"/>
                <w:sz w:val="24"/>
                <w:szCs w:val="24"/>
                <w:lang w:eastAsia="en-US"/>
              </w:rPr>
            </w:pPr>
            <w:r w:rsidRPr="00630C96">
              <w:rPr>
                <w:rFonts w:eastAsia="Calibri"/>
                <w:b/>
                <w:bCs/>
                <w:sz w:val="24"/>
                <w:szCs w:val="24"/>
                <w:lang w:eastAsia="en-US"/>
              </w:rPr>
              <w:lastRenderedPageBreak/>
              <w:t>4 класс</w:t>
            </w:r>
          </w:p>
        </w:tc>
        <w:tc>
          <w:tcPr>
            <w:tcW w:w="1999" w:type="dxa"/>
            <w:tcBorders>
              <w:top w:val="nil"/>
              <w:left w:val="nil"/>
              <w:bottom w:val="single" w:sz="8" w:space="0" w:color="auto"/>
              <w:right w:val="single" w:sz="8" w:space="0" w:color="auto"/>
            </w:tcBorders>
            <w:tcMar>
              <w:top w:w="0" w:type="dxa"/>
              <w:left w:w="108" w:type="dxa"/>
              <w:bottom w:w="0" w:type="dxa"/>
              <w:right w:w="108" w:type="dxa"/>
            </w:tcMar>
          </w:tcPr>
          <w:p w:rsidR="00630C96" w:rsidRPr="00630C96" w:rsidRDefault="00630C96" w:rsidP="00630C96">
            <w:pPr>
              <w:widowControl/>
              <w:autoSpaceDE/>
              <w:autoSpaceDN/>
              <w:adjustRightInd/>
              <w:rPr>
                <w:rFonts w:eastAsia="Calibri"/>
                <w:sz w:val="24"/>
                <w:szCs w:val="24"/>
                <w:lang w:eastAsia="en-US"/>
              </w:rPr>
            </w:pPr>
            <w:r w:rsidRPr="00630C96">
              <w:rPr>
                <w:rFonts w:eastAsia="Calibri"/>
                <w:sz w:val="24"/>
                <w:szCs w:val="24"/>
                <w:lang w:eastAsia="en-US"/>
              </w:rPr>
              <w:t xml:space="preserve">1. </w:t>
            </w:r>
            <w:proofErr w:type="gramStart"/>
            <w:r w:rsidRPr="00630C96">
              <w:rPr>
                <w:rFonts w:eastAsia="Calibri"/>
                <w:sz w:val="24"/>
                <w:szCs w:val="24"/>
                <w:lang w:eastAsia="en-US"/>
              </w:rPr>
              <w:t xml:space="preserve">Ценить и принимать следующие базовые ценности:  «добро», «терпение», «родина», «природа», «семья», «мир», «настоящий друг», «справедливость», «желание понимать друг </w:t>
            </w:r>
            <w:r w:rsidRPr="00630C96">
              <w:rPr>
                <w:rFonts w:eastAsia="Calibri"/>
                <w:sz w:val="24"/>
                <w:szCs w:val="24"/>
                <w:lang w:eastAsia="en-US"/>
              </w:rPr>
              <w:lastRenderedPageBreak/>
              <w:t>друга», «понимать позицию другого», «народ», «национальность» и т.д.</w:t>
            </w:r>
            <w:proofErr w:type="gramEnd"/>
          </w:p>
          <w:p w:rsidR="00630C96" w:rsidRPr="00630C96" w:rsidRDefault="00630C96" w:rsidP="00630C96">
            <w:pPr>
              <w:widowControl/>
              <w:autoSpaceDE/>
              <w:autoSpaceDN/>
              <w:adjustRightInd/>
              <w:rPr>
                <w:rFonts w:eastAsia="Calibri"/>
                <w:sz w:val="24"/>
                <w:szCs w:val="24"/>
                <w:lang w:eastAsia="en-US"/>
              </w:rPr>
            </w:pPr>
            <w:r w:rsidRPr="00630C96">
              <w:rPr>
                <w:rFonts w:eastAsia="Calibri"/>
                <w:sz w:val="24"/>
                <w:szCs w:val="24"/>
                <w:lang w:eastAsia="en-US"/>
              </w:rPr>
              <w:t>2. Уважение  к своему народу, к другим народам, принятие ценностей других народов.</w:t>
            </w:r>
          </w:p>
          <w:p w:rsidR="00630C96" w:rsidRPr="00630C96" w:rsidRDefault="00630C96" w:rsidP="00630C96">
            <w:pPr>
              <w:widowControl/>
              <w:autoSpaceDE/>
              <w:autoSpaceDN/>
              <w:adjustRightInd/>
              <w:rPr>
                <w:rFonts w:eastAsia="Calibri"/>
                <w:sz w:val="24"/>
                <w:szCs w:val="24"/>
                <w:lang w:eastAsia="en-US"/>
              </w:rPr>
            </w:pPr>
            <w:r w:rsidRPr="00630C96">
              <w:rPr>
                <w:rFonts w:eastAsia="Calibri"/>
                <w:sz w:val="24"/>
                <w:szCs w:val="24"/>
                <w:lang w:eastAsia="en-US"/>
              </w:rPr>
              <w:t>3. Освоение личностного смысла учения;  выбор дальнейшего образовательного маршрута.</w:t>
            </w:r>
          </w:p>
          <w:p w:rsidR="00630C96" w:rsidRPr="00630C96" w:rsidRDefault="00630C96" w:rsidP="00630C96">
            <w:pPr>
              <w:widowControl/>
              <w:autoSpaceDE/>
              <w:autoSpaceDN/>
              <w:adjustRightInd/>
              <w:rPr>
                <w:rFonts w:eastAsia="Calibri"/>
                <w:sz w:val="24"/>
                <w:szCs w:val="24"/>
                <w:lang w:eastAsia="en-US"/>
              </w:rPr>
            </w:pPr>
            <w:r w:rsidRPr="00630C96">
              <w:rPr>
                <w:rFonts w:eastAsia="Calibri"/>
                <w:sz w:val="24"/>
                <w:szCs w:val="24"/>
                <w:lang w:eastAsia="en-US"/>
              </w:rPr>
              <w:t>4. Оценка жизненных ситуаций  и поступков героев художественных текстов с точки зрения общечеловеческих норм, нравственных и этических ценностей, ценностей гражданина России.</w:t>
            </w:r>
          </w:p>
        </w:tc>
        <w:tc>
          <w:tcPr>
            <w:tcW w:w="2406" w:type="dxa"/>
            <w:tcBorders>
              <w:top w:val="nil"/>
              <w:left w:val="nil"/>
              <w:bottom w:val="single" w:sz="8" w:space="0" w:color="auto"/>
              <w:right w:val="single" w:sz="8" w:space="0" w:color="auto"/>
            </w:tcBorders>
            <w:tcMar>
              <w:top w:w="0" w:type="dxa"/>
              <w:left w:w="108" w:type="dxa"/>
              <w:bottom w:w="0" w:type="dxa"/>
              <w:right w:w="108" w:type="dxa"/>
            </w:tcMar>
          </w:tcPr>
          <w:p w:rsidR="00630C96" w:rsidRPr="00630C96" w:rsidRDefault="00630C96" w:rsidP="00630C96">
            <w:pPr>
              <w:widowControl/>
              <w:autoSpaceDE/>
              <w:autoSpaceDN/>
              <w:adjustRightInd/>
              <w:rPr>
                <w:b/>
                <w:sz w:val="24"/>
                <w:szCs w:val="24"/>
                <w:lang w:eastAsia="en-US"/>
              </w:rPr>
            </w:pPr>
            <w:r w:rsidRPr="00630C96">
              <w:rPr>
                <w:bCs/>
                <w:sz w:val="24"/>
                <w:szCs w:val="24"/>
                <w:lang w:eastAsia="en-US"/>
              </w:rPr>
              <w:lastRenderedPageBreak/>
              <w:t>1. Самостоятельно</w:t>
            </w:r>
            <w:r w:rsidRPr="00630C96">
              <w:rPr>
                <w:bCs/>
                <w:sz w:val="24"/>
                <w:szCs w:val="24"/>
                <w:lang w:val="en-GB" w:eastAsia="en-US"/>
              </w:rPr>
              <w:t> </w:t>
            </w:r>
            <w:r w:rsidRPr="00630C96">
              <w:rPr>
                <w:bCs/>
                <w:sz w:val="24"/>
                <w:szCs w:val="24"/>
                <w:lang w:eastAsia="en-US"/>
              </w:rPr>
              <w:t xml:space="preserve"> формулировать задание: определять его цель, планировать алгоритм его выполнения, корректировать работу по ходу его выполнения, самостоятельно оценивать.</w:t>
            </w:r>
          </w:p>
          <w:p w:rsidR="00630C96" w:rsidRPr="00630C96" w:rsidRDefault="00630C96" w:rsidP="00630C96">
            <w:pPr>
              <w:widowControl/>
              <w:autoSpaceDE/>
              <w:autoSpaceDN/>
              <w:adjustRightInd/>
              <w:rPr>
                <w:b/>
                <w:sz w:val="24"/>
                <w:szCs w:val="24"/>
                <w:lang w:eastAsia="en-US"/>
              </w:rPr>
            </w:pPr>
            <w:r w:rsidRPr="00630C96">
              <w:rPr>
                <w:bCs/>
                <w:sz w:val="24"/>
                <w:szCs w:val="24"/>
                <w:lang w:eastAsia="en-US"/>
              </w:rPr>
              <w:t>2. Использовать</w:t>
            </w:r>
            <w:r w:rsidRPr="00630C96">
              <w:rPr>
                <w:bCs/>
                <w:sz w:val="24"/>
                <w:szCs w:val="24"/>
                <w:lang w:val="en-GB" w:eastAsia="en-US"/>
              </w:rPr>
              <w:t> </w:t>
            </w:r>
            <w:proofErr w:type="gramStart"/>
            <w:r w:rsidRPr="00630C96">
              <w:rPr>
                <w:bCs/>
                <w:sz w:val="24"/>
                <w:szCs w:val="24"/>
                <w:lang w:eastAsia="en-US"/>
              </w:rPr>
              <w:t>при</w:t>
            </w:r>
            <w:proofErr w:type="gramEnd"/>
            <w:r w:rsidRPr="00630C96">
              <w:rPr>
                <w:bCs/>
                <w:sz w:val="24"/>
                <w:szCs w:val="24"/>
                <w:lang w:eastAsia="en-US"/>
              </w:rPr>
              <w:t xml:space="preserve"> выполнения задания различные средства: </w:t>
            </w:r>
            <w:r w:rsidRPr="00630C96">
              <w:rPr>
                <w:bCs/>
                <w:sz w:val="24"/>
                <w:szCs w:val="24"/>
                <w:lang w:eastAsia="en-US"/>
              </w:rPr>
              <w:lastRenderedPageBreak/>
              <w:t xml:space="preserve">справочную литературу, ИКТ, инструменты и приборы. </w:t>
            </w:r>
          </w:p>
          <w:p w:rsidR="00630C96" w:rsidRPr="00630C96" w:rsidRDefault="00630C96" w:rsidP="00630C96">
            <w:pPr>
              <w:widowControl/>
              <w:autoSpaceDE/>
              <w:autoSpaceDN/>
              <w:adjustRightInd/>
              <w:rPr>
                <w:b/>
                <w:sz w:val="24"/>
                <w:szCs w:val="24"/>
                <w:lang w:eastAsia="en-US"/>
              </w:rPr>
            </w:pPr>
            <w:r w:rsidRPr="00630C96">
              <w:rPr>
                <w:bCs/>
                <w:sz w:val="24"/>
                <w:szCs w:val="24"/>
                <w:lang w:eastAsia="en-US"/>
              </w:rPr>
              <w:t xml:space="preserve">3. Определять самостоятельно критерии оценивания, давать самооценку. </w:t>
            </w:r>
          </w:p>
        </w:tc>
        <w:tc>
          <w:tcPr>
            <w:tcW w:w="2288" w:type="dxa"/>
            <w:tcBorders>
              <w:top w:val="nil"/>
              <w:left w:val="nil"/>
              <w:bottom w:val="single" w:sz="8" w:space="0" w:color="auto"/>
              <w:right w:val="single" w:sz="8" w:space="0" w:color="auto"/>
            </w:tcBorders>
            <w:tcMar>
              <w:top w:w="0" w:type="dxa"/>
              <w:left w:w="108" w:type="dxa"/>
              <w:bottom w:w="0" w:type="dxa"/>
              <w:right w:w="108" w:type="dxa"/>
            </w:tcMar>
          </w:tcPr>
          <w:p w:rsidR="00630C96" w:rsidRPr="00630C96" w:rsidRDefault="00630C96" w:rsidP="00630C96">
            <w:pPr>
              <w:widowControl/>
              <w:autoSpaceDE/>
              <w:autoSpaceDN/>
              <w:adjustRightInd/>
              <w:rPr>
                <w:b/>
                <w:sz w:val="24"/>
                <w:szCs w:val="24"/>
                <w:lang w:eastAsia="en-US"/>
              </w:rPr>
            </w:pPr>
            <w:r w:rsidRPr="00630C96">
              <w:rPr>
                <w:bCs/>
                <w:sz w:val="24"/>
                <w:szCs w:val="24"/>
                <w:lang w:eastAsia="en-US"/>
              </w:rPr>
              <w:lastRenderedPageBreak/>
              <w:t>1. Ориентироваться в учебнике: определять умения, которые будут сформированы на основе изучения данного раздела; определять круг своего незнания; планировать свою работу по изучению незнакомого материала.</w:t>
            </w:r>
            <w:r w:rsidRPr="00630C96">
              <w:rPr>
                <w:bCs/>
                <w:sz w:val="24"/>
                <w:szCs w:val="24"/>
                <w:lang w:val="en-GB" w:eastAsia="en-US"/>
              </w:rPr>
              <w:t> </w:t>
            </w:r>
          </w:p>
          <w:p w:rsidR="00630C96" w:rsidRPr="00630C96" w:rsidRDefault="00630C96" w:rsidP="00630C96">
            <w:pPr>
              <w:widowControl/>
              <w:autoSpaceDE/>
              <w:autoSpaceDN/>
              <w:adjustRightInd/>
              <w:rPr>
                <w:b/>
                <w:sz w:val="24"/>
                <w:szCs w:val="24"/>
                <w:lang w:eastAsia="en-US"/>
              </w:rPr>
            </w:pPr>
            <w:r w:rsidRPr="00630C96">
              <w:rPr>
                <w:bCs/>
                <w:sz w:val="24"/>
                <w:szCs w:val="24"/>
                <w:lang w:eastAsia="en-US"/>
              </w:rPr>
              <w:t xml:space="preserve">2. Самостоятельно предполагать, </w:t>
            </w:r>
            <w:r w:rsidRPr="00630C96">
              <w:rPr>
                <w:bCs/>
                <w:sz w:val="24"/>
                <w:szCs w:val="24"/>
                <w:lang w:eastAsia="en-US"/>
              </w:rPr>
              <w:lastRenderedPageBreak/>
              <w:t>какая</w:t>
            </w:r>
            <w:r w:rsidRPr="00630C96">
              <w:rPr>
                <w:bCs/>
                <w:sz w:val="24"/>
                <w:szCs w:val="24"/>
                <w:lang w:val="en-GB" w:eastAsia="en-US"/>
              </w:rPr>
              <w:t> </w:t>
            </w:r>
            <w:r w:rsidRPr="00630C96">
              <w:rPr>
                <w:bCs/>
                <w:sz w:val="24"/>
                <w:szCs w:val="24"/>
                <w:lang w:eastAsia="en-US"/>
              </w:rPr>
              <w:t xml:space="preserve"> дополнительная информация буде нужна для изучения незнакомого материала;</w:t>
            </w:r>
          </w:p>
          <w:p w:rsidR="00630C96" w:rsidRPr="00630C96" w:rsidRDefault="00630C96" w:rsidP="00630C96">
            <w:pPr>
              <w:widowControl/>
              <w:autoSpaceDE/>
              <w:autoSpaceDN/>
              <w:adjustRightInd/>
              <w:rPr>
                <w:b/>
                <w:sz w:val="24"/>
                <w:szCs w:val="24"/>
                <w:lang w:eastAsia="en-US"/>
              </w:rPr>
            </w:pPr>
            <w:r w:rsidRPr="00630C96">
              <w:rPr>
                <w:bCs/>
                <w:sz w:val="24"/>
                <w:szCs w:val="24"/>
                <w:lang w:eastAsia="en-US"/>
              </w:rPr>
              <w:t>отбирать необходимые</w:t>
            </w:r>
            <w:r w:rsidRPr="00630C96">
              <w:rPr>
                <w:bCs/>
                <w:sz w:val="24"/>
                <w:szCs w:val="24"/>
                <w:lang w:val="en-GB" w:eastAsia="en-US"/>
              </w:rPr>
              <w:t> </w:t>
            </w:r>
            <w:r w:rsidRPr="00630C96">
              <w:rPr>
                <w:bCs/>
                <w:sz w:val="24"/>
                <w:szCs w:val="24"/>
                <w:lang w:eastAsia="en-US"/>
              </w:rPr>
              <w:t xml:space="preserve"> источники информации среди предложенных учителем словарей, энциклопедий, справочников, электронные диски.</w:t>
            </w:r>
          </w:p>
          <w:p w:rsidR="00630C96" w:rsidRPr="00630C96" w:rsidRDefault="00630C96" w:rsidP="00630C96">
            <w:pPr>
              <w:widowControl/>
              <w:autoSpaceDE/>
              <w:autoSpaceDN/>
              <w:adjustRightInd/>
              <w:rPr>
                <w:b/>
                <w:sz w:val="24"/>
                <w:szCs w:val="24"/>
                <w:lang w:eastAsia="en-US"/>
              </w:rPr>
            </w:pPr>
            <w:r w:rsidRPr="00630C96">
              <w:rPr>
                <w:bCs/>
                <w:sz w:val="24"/>
                <w:szCs w:val="24"/>
                <w:lang w:eastAsia="en-US"/>
              </w:rPr>
              <w:t>3. Сопоставлять</w:t>
            </w:r>
            <w:r w:rsidRPr="00630C96">
              <w:rPr>
                <w:bCs/>
                <w:sz w:val="24"/>
                <w:szCs w:val="24"/>
                <w:lang w:val="en-GB" w:eastAsia="en-US"/>
              </w:rPr>
              <w:t> </w:t>
            </w:r>
            <w:r w:rsidRPr="00630C96">
              <w:rPr>
                <w:bCs/>
                <w:sz w:val="24"/>
                <w:szCs w:val="24"/>
                <w:lang w:eastAsia="en-US"/>
              </w:rPr>
              <w:t xml:space="preserve"> и отбирать информацию, полученную из</w:t>
            </w:r>
            <w:r w:rsidRPr="00630C96">
              <w:rPr>
                <w:bCs/>
                <w:sz w:val="24"/>
                <w:szCs w:val="24"/>
                <w:lang w:val="en-GB" w:eastAsia="en-US"/>
              </w:rPr>
              <w:t> </w:t>
            </w:r>
            <w:r w:rsidRPr="00630C96">
              <w:rPr>
                <w:bCs/>
                <w:sz w:val="24"/>
                <w:szCs w:val="24"/>
                <w:lang w:eastAsia="en-US"/>
              </w:rPr>
              <w:t xml:space="preserve"> различных источников (словари, энциклопедии, справочники, электронные диски, сеть Интернет). </w:t>
            </w:r>
          </w:p>
          <w:p w:rsidR="00630C96" w:rsidRPr="00630C96" w:rsidRDefault="00630C96" w:rsidP="00630C96">
            <w:pPr>
              <w:widowControl/>
              <w:autoSpaceDE/>
              <w:autoSpaceDN/>
              <w:adjustRightInd/>
              <w:rPr>
                <w:b/>
                <w:sz w:val="24"/>
                <w:szCs w:val="24"/>
                <w:lang w:eastAsia="en-US"/>
              </w:rPr>
            </w:pPr>
            <w:r w:rsidRPr="00630C96">
              <w:rPr>
                <w:bCs/>
                <w:sz w:val="24"/>
                <w:szCs w:val="24"/>
                <w:lang w:eastAsia="en-US"/>
              </w:rPr>
              <w:t xml:space="preserve">4. Анализировать, сравнивать, группировать различные объекты, явления, факты. </w:t>
            </w:r>
          </w:p>
          <w:p w:rsidR="00630C96" w:rsidRPr="00630C96" w:rsidRDefault="00630C96" w:rsidP="00630C96">
            <w:pPr>
              <w:widowControl/>
              <w:autoSpaceDE/>
              <w:autoSpaceDN/>
              <w:adjustRightInd/>
              <w:rPr>
                <w:b/>
                <w:sz w:val="24"/>
                <w:szCs w:val="24"/>
                <w:lang w:eastAsia="en-US"/>
              </w:rPr>
            </w:pPr>
            <w:r w:rsidRPr="00630C96">
              <w:rPr>
                <w:bCs/>
                <w:sz w:val="24"/>
                <w:szCs w:val="24"/>
                <w:lang w:eastAsia="en-US"/>
              </w:rPr>
              <w:t>5. Самостоятельно делать выводы, перерабатывать информацию, преобразовывать её,</w:t>
            </w:r>
            <w:r w:rsidRPr="00630C96">
              <w:rPr>
                <w:bCs/>
                <w:sz w:val="24"/>
                <w:szCs w:val="24"/>
                <w:lang w:val="en-GB" w:eastAsia="en-US"/>
              </w:rPr>
              <w:t> </w:t>
            </w:r>
            <w:r w:rsidRPr="00630C96">
              <w:rPr>
                <w:bCs/>
                <w:sz w:val="24"/>
                <w:szCs w:val="24"/>
                <w:lang w:eastAsia="en-US"/>
              </w:rPr>
              <w:t xml:space="preserve"> представлять информацию на основе схем, моделей, сообщений.</w:t>
            </w:r>
          </w:p>
          <w:p w:rsidR="00630C96" w:rsidRPr="00630C96" w:rsidRDefault="00630C96" w:rsidP="00630C96">
            <w:pPr>
              <w:widowControl/>
              <w:autoSpaceDE/>
              <w:autoSpaceDN/>
              <w:adjustRightInd/>
              <w:rPr>
                <w:b/>
                <w:sz w:val="24"/>
                <w:szCs w:val="24"/>
                <w:lang w:eastAsia="en-US"/>
              </w:rPr>
            </w:pPr>
            <w:r w:rsidRPr="00630C96">
              <w:rPr>
                <w:bCs/>
                <w:sz w:val="24"/>
                <w:szCs w:val="24"/>
                <w:lang w:eastAsia="en-US"/>
              </w:rPr>
              <w:t>6. Составлять сложный план текста.</w:t>
            </w:r>
          </w:p>
          <w:p w:rsidR="00630C96" w:rsidRPr="00630C96" w:rsidRDefault="00630C96" w:rsidP="00630C96">
            <w:pPr>
              <w:widowControl/>
              <w:autoSpaceDE/>
              <w:autoSpaceDN/>
              <w:adjustRightInd/>
              <w:rPr>
                <w:b/>
                <w:sz w:val="24"/>
                <w:szCs w:val="24"/>
                <w:lang w:eastAsia="en-US"/>
              </w:rPr>
            </w:pPr>
            <w:r w:rsidRPr="00630C96">
              <w:rPr>
                <w:bCs/>
                <w:sz w:val="24"/>
                <w:szCs w:val="24"/>
                <w:lang w:eastAsia="en-US"/>
              </w:rPr>
              <w:t>7. Уметь передавать содержание в сжатом, выборочном или развёрнутом виде.</w:t>
            </w:r>
          </w:p>
        </w:tc>
        <w:tc>
          <w:tcPr>
            <w:tcW w:w="2474" w:type="dxa"/>
            <w:tcBorders>
              <w:top w:val="nil"/>
              <w:left w:val="nil"/>
              <w:bottom w:val="single" w:sz="8" w:space="0" w:color="auto"/>
              <w:right w:val="single" w:sz="8" w:space="0" w:color="auto"/>
            </w:tcBorders>
            <w:tcMar>
              <w:top w:w="0" w:type="dxa"/>
              <w:left w:w="108" w:type="dxa"/>
              <w:bottom w:w="0" w:type="dxa"/>
              <w:right w:w="108" w:type="dxa"/>
            </w:tcMar>
          </w:tcPr>
          <w:p w:rsidR="00630C96" w:rsidRPr="00630C96" w:rsidRDefault="00630C96" w:rsidP="00630C96">
            <w:pPr>
              <w:widowControl/>
              <w:autoSpaceDE/>
              <w:autoSpaceDN/>
              <w:adjustRightInd/>
              <w:rPr>
                <w:b/>
                <w:sz w:val="24"/>
                <w:szCs w:val="24"/>
                <w:lang w:eastAsia="en-US"/>
              </w:rPr>
            </w:pPr>
            <w:r w:rsidRPr="00630C96">
              <w:rPr>
                <w:bCs/>
                <w:sz w:val="24"/>
                <w:szCs w:val="24"/>
                <w:lang w:eastAsia="en-US"/>
              </w:rPr>
              <w:lastRenderedPageBreak/>
              <w:t>Участвовать в диалоге; слушать и понимать других, высказывать свою точку зрения на события, поступки.</w:t>
            </w:r>
          </w:p>
          <w:p w:rsidR="00630C96" w:rsidRPr="00630C96" w:rsidRDefault="00630C96" w:rsidP="00630C96">
            <w:pPr>
              <w:widowControl/>
              <w:autoSpaceDE/>
              <w:autoSpaceDN/>
              <w:adjustRightInd/>
              <w:rPr>
                <w:rFonts w:eastAsia="Calibri"/>
                <w:sz w:val="24"/>
                <w:szCs w:val="24"/>
                <w:lang w:eastAsia="en-US"/>
              </w:rPr>
            </w:pPr>
            <w:r w:rsidRPr="00630C96">
              <w:rPr>
                <w:rFonts w:eastAsia="Calibri"/>
                <w:sz w:val="24"/>
                <w:szCs w:val="24"/>
                <w:lang w:eastAsia="en-US"/>
              </w:rPr>
              <w:t xml:space="preserve">2.Оформлять свои мысли в устной и письменной речи с учетом своих учебных и жизненных речевых ситуаций. </w:t>
            </w:r>
          </w:p>
          <w:p w:rsidR="00630C96" w:rsidRPr="00630C96" w:rsidRDefault="00630C96" w:rsidP="00630C96">
            <w:pPr>
              <w:widowControl/>
              <w:autoSpaceDE/>
              <w:autoSpaceDN/>
              <w:adjustRightInd/>
              <w:rPr>
                <w:rFonts w:eastAsia="Calibri"/>
                <w:sz w:val="24"/>
                <w:szCs w:val="24"/>
                <w:lang w:eastAsia="en-US"/>
              </w:rPr>
            </w:pPr>
            <w:r w:rsidRPr="00630C96">
              <w:rPr>
                <w:rFonts w:eastAsia="Calibri"/>
                <w:sz w:val="24"/>
                <w:szCs w:val="24"/>
                <w:lang w:eastAsia="en-US"/>
              </w:rPr>
              <w:t xml:space="preserve">3.Читать вслух и про себя тексты </w:t>
            </w:r>
            <w:r w:rsidRPr="00630C96">
              <w:rPr>
                <w:rFonts w:eastAsia="Calibri"/>
                <w:sz w:val="24"/>
                <w:szCs w:val="24"/>
                <w:lang w:eastAsia="en-US"/>
              </w:rPr>
              <w:lastRenderedPageBreak/>
              <w:t xml:space="preserve">учебников, других художественных и научно-популярных книг, понимать прочитанное. </w:t>
            </w:r>
          </w:p>
          <w:p w:rsidR="00630C96" w:rsidRPr="00630C96" w:rsidRDefault="00630C96" w:rsidP="00630C96">
            <w:pPr>
              <w:widowControl/>
              <w:autoSpaceDE/>
              <w:autoSpaceDN/>
              <w:adjustRightInd/>
              <w:rPr>
                <w:b/>
                <w:sz w:val="24"/>
                <w:szCs w:val="24"/>
                <w:lang w:eastAsia="en-US"/>
              </w:rPr>
            </w:pPr>
            <w:r w:rsidRPr="00630C96">
              <w:rPr>
                <w:bCs/>
                <w:sz w:val="24"/>
                <w:szCs w:val="24"/>
                <w:lang w:eastAsia="en-US"/>
              </w:rPr>
              <w:t>4. Выполняя различные роли в группе, сотрудничать в совместном решении проблемы (задачи).</w:t>
            </w:r>
          </w:p>
          <w:p w:rsidR="00630C96" w:rsidRPr="00630C96" w:rsidRDefault="00630C96" w:rsidP="00630C96">
            <w:pPr>
              <w:widowControl/>
              <w:autoSpaceDE/>
              <w:autoSpaceDN/>
              <w:adjustRightInd/>
              <w:rPr>
                <w:b/>
                <w:sz w:val="24"/>
                <w:szCs w:val="24"/>
                <w:lang w:eastAsia="en-US"/>
              </w:rPr>
            </w:pPr>
            <w:r w:rsidRPr="00630C96">
              <w:rPr>
                <w:bCs/>
                <w:sz w:val="24"/>
                <w:szCs w:val="24"/>
                <w:lang w:eastAsia="en-US"/>
              </w:rPr>
              <w:t>5. Отстаивать свою точку зрения, соблюдая правила речевого этикета; аргументировать свою точку зрения с помощью фактов и дополнительных сведений.</w:t>
            </w:r>
            <w:r w:rsidRPr="00630C96">
              <w:rPr>
                <w:bCs/>
                <w:sz w:val="24"/>
                <w:szCs w:val="24"/>
                <w:lang w:val="en-GB" w:eastAsia="en-US"/>
              </w:rPr>
              <w:t> </w:t>
            </w:r>
          </w:p>
          <w:p w:rsidR="00630C96" w:rsidRPr="00630C96" w:rsidRDefault="00630C96" w:rsidP="00630C96">
            <w:pPr>
              <w:widowControl/>
              <w:autoSpaceDE/>
              <w:autoSpaceDN/>
              <w:adjustRightInd/>
              <w:rPr>
                <w:rFonts w:eastAsia="Calibri"/>
                <w:sz w:val="24"/>
                <w:szCs w:val="24"/>
                <w:lang w:eastAsia="en-US"/>
              </w:rPr>
            </w:pPr>
            <w:r w:rsidRPr="00630C96">
              <w:rPr>
                <w:rFonts w:eastAsia="Calibri"/>
                <w:sz w:val="24"/>
                <w:szCs w:val="24"/>
                <w:lang w:eastAsia="en-US"/>
              </w:rPr>
              <w:t>6. Критично относиться к своему мнению. Уметь взглянуть на ситуацию с иной позиции и договариваться с людьми иных позиций.</w:t>
            </w:r>
          </w:p>
          <w:p w:rsidR="00630C96" w:rsidRPr="00630C96" w:rsidRDefault="00630C96" w:rsidP="00630C96">
            <w:pPr>
              <w:widowControl/>
              <w:autoSpaceDE/>
              <w:autoSpaceDN/>
              <w:adjustRightInd/>
              <w:rPr>
                <w:b/>
                <w:sz w:val="24"/>
                <w:szCs w:val="24"/>
                <w:lang w:eastAsia="en-US"/>
              </w:rPr>
            </w:pPr>
            <w:r w:rsidRPr="00630C96">
              <w:rPr>
                <w:bCs/>
                <w:sz w:val="24"/>
                <w:szCs w:val="24"/>
                <w:lang w:eastAsia="en-US"/>
              </w:rPr>
              <w:t xml:space="preserve">7. Понимать точку зрения другого </w:t>
            </w:r>
          </w:p>
          <w:p w:rsidR="00630C96" w:rsidRPr="00630C96" w:rsidRDefault="00630C96" w:rsidP="00630C96">
            <w:pPr>
              <w:widowControl/>
              <w:autoSpaceDE/>
              <w:autoSpaceDN/>
              <w:adjustRightInd/>
              <w:rPr>
                <w:b/>
                <w:sz w:val="24"/>
                <w:szCs w:val="24"/>
                <w:lang w:val="en-GB" w:eastAsia="en-US"/>
              </w:rPr>
            </w:pPr>
            <w:r w:rsidRPr="00630C96">
              <w:rPr>
                <w:bCs/>
                <w:sz w:val="24"/>
                <w:szCs w:val="24"/>
                <w:lang w:eastAsia="en-US"/>
              </w:rPr>
              <w:t xml:space="preserve">8. Участвовать в работе группы, распределять роли, договариваться друг с другом. </w:t>
            </w:r>
            <w:proofErr w:type="spellStart"/>
            <w:proofErr w:type="gramStart"/>
            <w:r w:rsidRPr="00630C96">
              <w:rPr>
                <w:bCs/>
                <w:sz w:val="24"/>
                <w:szCs w:val="24"/>
                <w:lang w:val="en-GB" w:eastAsia="en-US"/>
              </w:rPr>
              <w:t>Предвидеть</w:t>
            </w:r>
            <w:proofErr w:type="spellEnd"/>
            <w:r w:rsidRPr="00630C96">
              <w:rPr>
                <w:bCs/>
                <w:sz w:val="24"/>
                <w:szCs w:val="24"/>
                <w:lang w:val="en-GB" w:eastAsia="en-US"/>
              </w:rPr>
              <w:t xml:space="preserve">  </w:t>
            </w:r>
            <w:proofErr w:type="spellStart"/>
            <w:r w:rsidRPr="00630C96">
              <w:rPr>
                <w:bCs/>
                <w:sz w:val="24"/>
                <w:szCs w:val="24"/>
                <w:lang w:val="en-GB" w:eastAsia="en-US"/>
              </w:rPr>
              <w:t>последствия</w:t>
            </w:r>
            <w:proofErr w:type="spellEnd"/>
            <w:proofErr w:type="gramEnd"/>
            <w:r w:rsidRPr="00630C96">
              <w:rPr>
                <w:bCs/>
                <w:sz w:val="24"/>
                <w:szCs w:val="24"/>
                <w:lang w:val="en-GB" w:eastAsia="en-US"/>
              </w:rPr>
              <w:t xml:space="preserve"> </w:t>
            </w:r>
            <w:proofErr w:type="spellStart"/>
            <w:r w:rsidRPr="00630C96">
              <w:rPr>
                <w:bCs/>
                <w:sz w:val="24"/>
                <w:szCs w:val="24"/>
                <w:lang w:val="en-GB" w:eastAsia="en-US"/>
              </w:rPr>
              <w:t>коллективных</w:t>
            </w:r>
            <w:proofErr w:type="spellEnd"/>
            <w:r w:rsidRPr="00630C96">
              <w:rPr>
                <w:bCs/>
                <w:sz w:val="24"/>
                <w:szCs w:val="24"/>
                <w:lang w:val="en-GB" w:eastAsia="en-US"/>
              </w:rPr>
              <w:t xml:space="preserve"> </w:t>
            </w:r>
            <w:proofErr w:type="spellStart"/>
            <w:r w:rsidRPr="00630C96">
              <w:rPr>
                <w:bCs/>
                <w:sz w:val="24"/>
                <w:szCs w:val="24"/>
                <w:lang w:val="en-GB" w:eastAsia="en-US"/>
              </w:rPr>
              <w:t>решений</w:t>
            </w:r>
            <w:proofErr w:type="spellEnd"/>
            <w:r w:rsidRPr="00630C96">
              <w:rPr>
                <w:bCs/>
                <w:sz w:val="24"/>
                <w:szCs w:val="24"/>
                <w:lang w:val="en-GB" w:eastAsia="en-US"/>
              </w:rPr>
              <w:t>.</w:t>
            </w:r>
          </w:p>
        </w:tc>
      </w:tr>
    </w:tbl>
    <w:p w:rsidR="00BD7747" w:rsidRDefault="00BD7747" w:rsidP="0024684D">
      <w:pPr>
        <w:keepNext/>
        <w:widowControl/>
        <w:ind w:firstLine="454"/>
        <w:jc w:val="both"/>
        <w:textAlignment w:val="center"/>
        <w:rPr>
          <w:b/>
          <w:bCs/>
          <w:sz w:val="24"/>
          <w:szCs w:val="24"/>
        </w:rPr>
      </w:pPr>
    </w:p>
    <w:p w:rsidR="0024684D" w:rsidRPr="0024684D" w:rsidRDefault="0024684D" w:rsidP="0024684D">
      <w:pPr>
        <w:keepNext/>
        <w:widowControl/>
        <w:ind w:firstLine="454"/>
        <w:jc w:val="both"/>
        <w:textAlignment w:val="center"/>
        <w:rPr>
          <w:b/>
          <w:bCs/>
          <w:sz w:val="24"/>
          <w:szCs w:val="24"/>
        </w:rPr>
      </w:pPr>
      <w:r w:rsidRPr="0024684D">
        <w:rPr>
          <w:b/>
          <w:bCs/>
          <w:sz w:val="24"/>
          <w:szCs w:val="24"/>
        </w:rPr>
        <w:t>2.2. Программы отдельных учебных предметов, курсов</w:t>
      </w:r>
    </w:p>
    <w:p w:rsidR="0024684D" w:rsidRPr="0024684D" w:rsidRDefault="0024684D" w:rsidP="0024684D">
      <w:pPr>
        <w:keepNext/>
        <w:widowControl/>
        <w:ind w:firstLine="454"/>
        <w:jc w:val="both"/>
        <w:textAlignment w:val="center"/>
        <w:rPr>
          <w:b/>
          <w:bCs/>
          <w:sz w:val="24"/>
          <w:szCs w:val="24"/>
        </w:rPr>
      </w:pPr>
    </w:p>
    <w:p w:rsidR="0024684D" w:rsidRPr="0024684D" w:rsidRDefault="0024684D" w:rsidP="0024684D">
      <w:pPr>
        <w:keepNext/>
        <w:widowControl/>
        <w:ind w:firstLine="454"/>
        <w:jc w:val="both"/>
        <w:textAlignment w:val="center"/>
        <w:rPr>
          <w:b/>
          <w:bCs/>
          <w:i/>
          <w:iCs/>
          <w:sz w:val="24"/>
          <w:szCs w:val="24"/>
        </w:rPr>
      </w:pPr>
      <w:r w:rsidRPr="0024684D">
        <w:rPr>
          <w:b/>
          <w:bCs/>
          <w:i/>
          <w:iCs/>
          <w:sz w:val="24"/>
          <w:szCs w:val="24"/>
        </w:rPr>
        <w:t>2.2.1. Общие положения</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kern w:val="2"/>
          <w:sz w:val="24"/>
          <w:szCs w:val="24"/>
          <w:lang w:eastAsia="ar-SA"/>
        </w:rPr>
        <w:t xml:space="preserve">Начальная школа - самоценный, принципиально новый </w:t>
      </w:r>
      <w:r w:rsidRPr="0024684D">
        <w:rPr>
          <w:rFonts w:eastAsia="Andale Sans UI"/>
          <w:spacing w:val="2"/>
          <w:kern w:val="2"/>
          <w:sz w:val="24"/>
          <w:szCs w:val="24"/>
          <w:lang w:eastAsia="ar-SA"/>
        </w:rPr>
        <w:t>этап в жизни ребёнка: начинается систематическое обуче</w:t>
      </w:r>
      <w:r w:rsidRPr="0024684D">
        <w:rPr>
          <w:rFonts w:eastAsia="Andale Sans UI"/>
          <w:kern w:val="2"/>
          <w:sz w:val="24"/>
          <w:szCs w:val="24"/>
          <w:lang w:eastAsia="ar-SA"/>
        </w:rPr>
        <w:t>ние в образовательном учреждении, расширяется сфера взаимодействия ребёнка с окружающим миром, изменяется социальный статус и увеличивается потребность в самовыражении.</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kern w:val="2"/>
          <w:sz w:val="24"/>
          <w:szCs w:val="24"/>
          <w:lang w:eastAsia="ar-SA"/>
        </w:rPr>
        <w:t>Образование в начальной школе является базой, фундаментом всего последующего обучения. В первую очередь это касается сформированности универсальных учебных действий (УУД), обеспечивающих умение учиться. Начальное образование призвано решать свою главную задачу - закладывать основу формирования учебной деятельности ребёнка, включающую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их результат.</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kern w:val="2"/>
          <w:sz w:val="24"/>
          <w:szCs w:val="24"/>
          <w:lang w:eastAsia="ar-SA"/>
        </w:rPr>
        <w:t xml:space="preserve">Особенностью содержания современного начального образования является не только ответ на вопрос, что ученик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w:t>
      </w:r>
      <w:r w:rsidRPr="0024684D">
        <w:rPr>
          <w:rFonts w:eastAsia="Andale Sans UI"/>
          <w:spacing w:val="-2"/>
          <w:kern w:val="2"/>
          <w:sz w:val="24"/>
          <w:szCs w:val="24"/>
          <w:lang w:eastAsia="ar-SA"/>
        </w:rPr>
        <w:t>деятельности, а также при формировании ИКТ­компетентнос</w:t>
      </w:r>
      <w:r w:rsidRPr="0024684D">
        <w:rPr>
          <w:rFonts w:eastAsia="Andale Sans UI"/>
          <w:kern w:val="2"/>
          <w:sz w:val="24"/>
          <w:szCs w:val="24"/>
          <w:lang w:eastAsia="ar-SA"/>
        </w:rPr>
        <w:t>ти обучающихся.</w:t>
      </w:r>
    </w:p>
    <w:p w:rsidR="0024684D" w:rsidRPr="0024684D" w:rsidRDefault="0024684D" w:rsidP="0024684D">
      <w:pPr>
        <w:autoSpaceDE/>
        <w:autoSpaceDN/>
        <w:adjustRightInd/>
        <w:ind w:firstLine="454"/>
        <w:jc w:val="both"/>
        <w:rPr>
          <w:rFonts w:eastAsia="Andale Sans UI"/>
          <w:spacing w:val="2"/>
          <w:kern w:val="2"/>
          <w:sz w:val="24"/>
          <w:szCs w:val="24"/>
          <w:lang w:eastAsia="ar-SA"/>
        </w:rPr>
      </w:pPr>
      <w:r w:rsidRPr="0024684D">
        <w:rPr>
          <w:rFonts w:eastAsia="Andale Sans UI"/>
          <w:spacing w:val="2"/>
          <w:kern w:val="2"/>
          <w:sz w:val="24"/>
          <w:szCs w:val="24"/>
          <w:lang w:eastAsia="ar-SA"/>
        </w:rPr>
        <w:t>Кроме этого, определение в программах содержания тех знаний, умений и способов деятельности, которые являются надпредметными, т.</w:t>
      </w:r>
      <w:r w:rsidRPr="0024684D">
        <w:rPr>
          <w:rFonts w:eastAsia="Andale Sans UI"/>
          <w:spacing w:val="2"/>
          <w:kern w:val="2"/>
          <w:sz w:val="24"/>
          <w:szCs w:val="24"/>
          <w:lang w:eastAsia="ar-SA"/>
        </w:rPr>
        <w:t> </w:t>
      </w:r>
      <w:r w:rsidRPr="0024684D">
        <w:rPr>
          <w:rFonts w:eastAsia="Andale Sans UI"/>
          <w:spacing w:val="2"/>
          <w:kern w:val="2"/>
          <w:sz w:val="24"/>
          <w:szCs w:val="24"/>
          <w:lang w:eastAsia="ar-SA"/>
        </w:rPr>
        <w:t>е. формируются средствами каждого учебного предмета, позволяет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24684D" w:rsidRPr="0024684D" w:rsidRDefault="0024684D" w:rsidP="00365B42">
      <w:pPr>
        <w:autoSpaceDE/>
        <w:autoSpaceDN/>
        <w:adjustRightInd/>
        <w:ind w:firstLine="454"/>
        <w:jc w:val="both"/>
        <w:rPr>
          <w:rFonts w:eastAsia="Andale Sans UI"/>
          <w:spacing w:val="2"/>
          <w:kern w:val="2"/>
          <w:sz w:val="24"/>
          <w:szCs w:val="24"/>
          <w:lang w:eastAsia="ar-SA"/>
        </w:rPr>
      </w:pPr>
      <w:r w:rsidRPr="0024684D">
        <w:rPr>
          <w:rFonts w:eastAsia="Andale Sans UI"/>
          <w:kern w:val="2"/>
          <w:sz w:val="24"/>
          <w:szCs w:val="24"/>
          <w:lang w:eastAsia="ar-SA"/>
        </w:rPr>
        <w:t>Уровень сформированности УУД в полной мере зависит от способов организации учебной деятельности и сотрудни</w:t>
      </w:r>
      <w:r w:rsidRPr="0024684D">
        <w:rPr>
          <w:rFonts w:eastAsia="Andale Sans UI"/>
          <w:spacing w:val="2"/>
          <w:kern w:val="2"/>
          <w:sz w:val="24"/>
          <w:szCs w:val="24"/>
          <w:lang w:eastAsia="ar-SA"/>
        </w:rPr>
        <w:t>чества, познавательной, творческой, художественно­</w:t>
      </w:r>
    </w:p>
    <w:p w:rsidR="0024684D" w:rsidRPr="0024684D" w:rsidRDefault="0024684D" w:rsidP="0024684D">
      <w:pPr>
        <w:autoSpaceDE/>
        <w:autoSpaceDN/>
        <w:adjustRightInd/>
        <w:rPr>
          <w:rFonts w:eastAsia="Andale Sans UI"/>
          <w:spacing w:val="2"/>
          <w:kern w:val="2"/>
          <w:sz w:val="24"/>
          <w:szCs w:val="24"/>
          <w:lang w:eastAsia="ar-SA"/>
        </w:rPr>
      </w:pPr>
      <w:r w:rsidRPr="0024684D">
        <w:rPr>
          <w:rFonts w:eastAsia="Andale Sans UI"/>
          <w:spacing w:val="2"/>
          <w:kern w:val="2"/>
          <w:sz w:val="24"/>
          <w:szCs w:val="24"/>
          <w:lang w:eastAsia="ar-SA"/>
        </w:rPr>
        <w:t>эстетической и коммуникативной деятельности школьников.</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spacing w:val="2"/>
          <w:kern w:val="2"/>
          <w:sz w:val="24"/>
          <w:szCs w:val="24"/>
          <w:lang w:eastAsia="ar-SA"/>
        </w:rPr>
        <w:t xml:space="preserve">Это </w:t>
      </w:r>
      <w:r w:rsidRPr="0024684D">
        <w:rPr>
          <w:rFonts w:eastAsia="Andale Sans UI"/>
          <w:kern w:val="2"/>
          <w:sz w:val="24"/>
          <w:szCs w:val="24"/>
          <w:lang w:eastAsia="ar-SA"/>
        </w:rPr>
        <w:t xml:space="preserve">определило необходимость выделить в  программах содержание не только знаний, но и видов деятельности, </w:t>
      </w:r>
      <w:r w:rsidRPr="0024684D">
        <w:rPr>
          <w:rFonts w:eastAsia="Andale Sans UI"/>
          <w:spacing w:val="2"/>
          <w:kern w:val="2"/>
          <w:sz w:val="24"/>
          <w:szCs w:val="24"/>
          <w:lang w:eastAsia="ar-SA"/>
        </w:rPr>
        <w:t xml:space="preserve">которое включает конкретные УУД, обеспечивающие творческое применение знаний для решения жизненных задач, начальные умения самообразования. Именно этот аспект </w:t>
      </w:r>
      <w:r w:rsidRPr="0024684D">
        <w:rPr>
          <w:rFonts w:eastAsia="Andale Sans UI"/>
          <w:kern w:val="2"/>
          <w:sz w:val="24"/>
          <w:szCs w:val="24"/>
          <w:lang w:eastAsia="ar-SA"/>
        </w:rPr>
        <w:t xml:space="preserve"> программ даёт основание для утверждения гума</w:t>
      </w:r>
      <w:r w:rsidRPr="0024684D">
        <w:rPr>
          <w:rFonts w:eastAsia="Andale Sans UI"/>
          <w:spacing w:val="2"/>
          <w:kern w:val="2"/>
          <w:sz w:val="24"/>
          <w:szCs w:val="24"/>
          <w:lang w:eastAsia="ar-SA"/>
        </w:rPr>
        <w:t xml:space="preserve">нистической, личностно ориентированной направленности </w:t>
      </w:r>
      <w:r w:rsidRPr="0024684D">
        <w:rPr>
          <w:rFonts w:eastAsia="Andale Sans UI"/>
          <w:kern w:val="2"/>
          <w:sz w:val="24"/>
          <w:szCs w:val="24"/>
          <w:lang w:eastAsia="ar-SA"/>
        </w:rPr>
        <w:t>процесса образования младших школьников.</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spacing w:val="2"/>
          <w:kern w:val="2"/>
          <w:sz w:val="24"/>
          <w:szCs w:val="24"/>
          <w:lang w:eastAsia="ar-SA"/>
        </w:rPr>
        <w:t xml:space="preserve">Важным условием развития детской любознательности, </w:t>
      </w:r>
      <w:r w:rsidRPr="0024684D">
        <w:rPr>
          <w:rFonts w:eastAsia="Andale Sans UI"/>
          <w:kern w:val="2"/>
          <w:sz w:val="24"/>
          <w:szCs w:val="24"/>
          <w:lang w:eastAsia="ar-SA"/>
        </w:rPr>
        <w:t xml:space="preserve">потребности самостоятельного познания окружающего мира, </w:t>
      </w:r>
      <w:r w:rsidRPr="0024684D">
        <w:rPr>
          <w:rFonts w:eastAsia="Andale Sans UI"/>
          <w:spacing w:val="2"/>
          <w:kern w:val="2"/>
          <w:sz w:val="24"/>
          <w:szCs w:val="24"/>
          <w:lang w:eastAsia="ar-SA"/>
        </w:rPr>
        <w:t xml:space="preserve">познавательной активности и инициативности в начальной </w:t>
      </w:r>
      <w:r w:rsidRPr="0024684D">
        <w:rPr>
          <w:rFonts w:eastAsia="Andale Sans UI"/>
          <w:kern w:val="2"/>
          <w:sz w:val="24"/>
          <w:szCs w:val="24"/>
          <w:lang w:eastAsia="ar-SA"/>
        </w:rPr>
        <w:t>школе является создание развивающей образовательной среды, стимулирующей активные формы познания: наблюдение, опыты, учебный диалог и</w:t>
      </w:r>
      <w:r w:rsidRPr="0024684D">
        <w:rPr>
          <w:rFonts w:eastAsia="Andale Sans UI"/>
          <w:kern w:val="2"/>
          <w:sz w:val="24"/>
          <w:szCs w:val="24"/>
          <w:lang w:eastAsia="ar-SA"/>
        </w:rPr>
        <w:t> </w:t>
      </w:r>
      <w:r w:rsidRPr="0024684D">
        <w:rPr>
          <w:rFonts w:eastAsia="Andale Sans UI"/>
          <w:kern w:val="2"/>
          <w:sz w:val="24"/>
          <w:szCs w:val="24"/>
          <w:lang w:eastAsia="ar-SA"/>
        </w:rPr>
        <w:t>пр. Младшему школьнику должны быть созданы условия для развития рефлексии -  способности осознавать и оценивать свои мысли и действия как бы</w:t>
      </w:r>
      <w:r w:rsidRPr="0024684D">
        <w:rPr>
          <w:rFonts w:eastAsia="Andale Sans UI"/>
          <w:kern w:val="2"/>
          <w:sz w:val="24"/>
          <w:szCs w:val="24"/>
          <w:lang w:eastAsia="ar-SA"/>
        </w:rPr>
        <w:br/>
        <w:t>со стороны, соотносить результат деятельности с поставленной целью, определять своё знание и незнание и</w:t>
      </w:r>
      <w:r w:rsidRPr="0024684D">
        <w:rPr>
          <w:rFonts w:eastAsia="Andale Sans UI"/>
          <w:kern w:val="2"/>
          <w:sz w:val="24"/>
          <w:szCs w:val="24"/>
          <w:lang w:eastAsia="ar-SA"/>
        </w:rPr>
        <w:t> </w:t>
      </w:r>
      <w:r w:rsidRPr="0024684D">
        <w:rPr>
          <w:rFonts w:eastAsia="Andale Sans UI"/>
          <w:kern w:val="2"/>
          <w:sz w:val="24"/>
          <w:szCs w:val="24"/>
          <w:lang w:eastAsia="ar-SA"/>
        </w:rPr>
        <w:t>др. Способность к рефлексии - важнейшее качество, определяющее социальную роль ребёнка как ученика, школьника, направленность на саморазвитие.</w:t>
      </w:r>
    </w:p>
    <w:p w:rsid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kern w:val="2"/>
          <w:sz w:val="24"/>
          <w:szCs w:val="24"/>
          <w:lang w:eastAsia="ar-SA"/>
        </w:rPr>
        <w:t>Начальная ступень общего образования вносит вклад в социально­личностное развитие ребёнка. В процессе обучения формируется достаточно осознанная система представлений об окружающем мире, о социальных и межличностных отношениях, нравственно­этических нормах. Происходят изменения в самооценке ребёнка. Оставаясь достаточно оптимистической и высокой, она становится всё более объективной и самокритичной.</w:t>
      </w:r>
    </w:p>
    <w:p w:rsidR="00365B42" w:rsidRPr="00365B42" w:rsidRDefault="00365B42" w:rsidP="00365B42">
      <w:pPr>
        <w:autoSpaceDE/>
        <w:autoSpaceDN/>
        <w:adjustRightInd/>
        <w:ind w:firstLine="454"/>
        <w:jc w:val="both"/>
        <w:rPr>
          <w:rFonts w:eastAsia="Andale Sans UI"/>
          <w:kern w:val="2"/>
          <w:sz w:val="24"/>
          <w:szCs w:val="24"/>
          <w:lang w:eastAsia="ar-SA"/>
        </w:rPr>
      </w:pPr>
      <w:r w:rsidRPr="00365B42">
        <w:rPr>
          <w:rFonts w:eastAsia="Andale Sans UI"/>
          <w:kern w:val="2"/>
          <w:sz w:val="24"/>
          <w:szCs w:val="24"/>
          <w:lang w:eastAsia="ar-SA"/>
        </w:rPr>
        <w:t xml:space="preserve">Рабочие программы отдельных учебных предметов, курсов, в том числе внеурочной </w:t>
      </w:r>
      <w:r w:rsidRPr="00365B42">
        <w:rPr>
          <w:rFonts w:eastAsia="Andale Sans UI"/>
          <w:kern w:val="2"/>
          <w:sz w:val="24"/>
          <w:szCs w:val="24"/>
          <w:lang w:eastAsia="ar-SA"/>
        </w:rPr>
        <w:lastRenderedPageBreak/>
        <w:t>деятельности разрабатываются на основе требований к результатам освоения основной образовательной программы начального общего образования с учетом программ, включенных в ее структуру.</w:t>
      </w:r>
    </w:p>
    <w:p w:rsidR="00365B42" w:rsidRPr="00365B42" w:rsidRDefault="00365B42" w:rsidP="00365B42">
      <w:pPr>
        <w:autoSpaceDE/>
        <w:autoSpaceDN/>
        <w:adjustRightInd/>
        <w:ind w:firstLine="454"/>
        <w:jc w:val="both"/>
        <w:rPr>
          <w:rFonts w:eastAsia="Andale Sans UI"/>
          <w:kern w:val="2"/>
          <w:sz w:val="24"/>
          <w:szCs w:val="24"/>
          <w:lang w:eastAsia="ar-SA"/>
        </w:rPr>
      </w:pPr>
      <w:r w:rsidRPr="00365B42">
        <w:rPr>
          <w:rFonts w:eastAsia="Andale Sans UI"/>
          <w:b/>
          <w:bCs/>
          <w:kern w:val="2"/>
          <w:sz w:val="24"/>
          <w:szCs w:val="24"/>
          <w:lang w:eastAsia="ar-SA"/>
        </w:rPr>
        <w:t>Рабочие программы учебных предметов, курсов должны содержать:</w:t>
      </w:r>
    </w:p>
    <w:p w:rsidR="00365B42" w:rsidRPr="00365B42" w:rsidRDefault="00365B42" w:rsidP="00365B42">
      <w:pPr>
        <w:autoSpaceDE/>
        <w:autoSpaceDN/>
        <w:adjustRightInd/>
        <w:ind w:firstLine="454"/>
        <w:jc w:val="both"/>
        <w:rPr>
          <w:rFonts w:eastAsia="Andale Sans UI"/>
          <w:kern w:val="2"/>
          <w:sz w:val="24"/>
          <w:szCs w:val="24"/>
          <w:lang w:eastAsia="ar-SA"/>
        </w:rPr>
      </w:pPr>
      <w:r w:rsidRPr="00365B42">
        <w:rPr>
          <w:rFonts w:eastAsia="Andale Sans UI"/>
          <w:kern w:val="2"/>
          <w:sz w:val="24"/>
          <w:szCs w:val="24"/>
          <w:lang w:eastAsia="ar-SA"/>
        </w:rPr>
        <w:t>1) планируемые результаты освоения учебного предмета, курса;</w:t>
      </w:r>
    </w:p>
    <w:p w:rsidR="00365B42" w:rsidRPr="00365B42" w:rsidRDefault="00365B42" w:rsidP="00365B42">
      <w:pPr>
        <w:autoSpaceDE/>
        <w:autoSpaceDN/>
        <w:adjustRightInd/>
        <w:ind w:firstLine="454"/>
        <w:jc w:val="both"/>
        <w:rPr>
          <w:rFonts w:eastAsia="Andale Sans UI"/>
          <w:kern w:val="2"/>
          <w:sz w:val="24"/>
          <w:szCs w:val="24"/>
          <w:lang w:eastAsia="ar-SA"/>
        </w:rPr>
      </w:pPr>
      <w:r w:rsidRPr="00365B42">
        <w:rPr>
          <w:rFonts w:eastAsia="Andale Sans UI"/>
          <w:kern w:val="2"/>
          <w:sz w:val="24"/>
          <w:szCs w:val="24"/>
          <w:lang w:eastAsia="ar-SA"/>
        </w:rPr>
        <w:t>2) содержание учебного предмета, курса;</w:t>
      </w:r>
    </w:p>
    <w:p w:rsidR="00365B42" w:rsidRPr="00365B42" w:rsidRDefault="00365B42" w:rsidP="00365B42">
      <w:pPr>
        <w:autoSpaceDE/>
        <w:autoSpaceDN/>
        <w:adjustRightInd/>
        <w:ind w:firstLine="454"/>
        <w:jc w:val="both"/>
        <w:rPr>
          <w:rFonts w:eastAsia="Andale Sans UI"/>
          <w:kern w:val="2"/>
          <w:sz w:val="24"/>
          <w:szCs w:val="24"/>
          <w:lang w:eastAsia="ar-SA"/>
        </w:rPr>
      </w:pPr>
      <w:r w:rsidRPr="00365B42">
        <w:rPr>
          <w:rFonts w:eastAsia="Andale Sans UI"/>
          <w:kern w:val="2"/>
          <w:sz w:val="24"/>
          <w:szCs w:val="24"/>
          <w:lang w:eastAsia="ar-SA"/>
        </w:rPr>
        <w:t>3) тематическое планирование с указанием количества часов, отводимых на освоение каждой темы.</w:t>
      </w:r>
    </w:p>
    <w:p w:rsidR="00365B42" w:rsidRPr="00365B42" w:rsidRDefault="00365B42" w:rsidP="00365B42">
      <w:pPr>
        <w:autoSpaceDE/>
        <w:autoSpaceDN/>
        <w:adjustRightInd/>
        <w:ind w:firstLine="454"/>
        <w:jc w:val="both"/>
        <w:rPr>
          <w:rFonts w:eastAsia="Andale Sans UI"/>
          <w:kern w:val="2"/>
          <w:sz w:val="24"/>
          <w:szCs w:val="24"/>
          <w:lang w:eastAsia="ar-SA"/>
        </w:rPr>
      </w:pPr>
      <w:r w:rsidRPr="00365B42">
        <w:rPr>
          <w:rFonts w:eastAsia="Andale Sans UI"/>
          <w:b/>
          <w:bCs/>
          <w:kern w:val="2"/>
          <w:sz w:val="24"/>
          <w:szCs w:val="24"/>
          <w:lang w:eastAsia="ar-SA"/>
        </w:rPr>
        <w:t>Рабочие программы курсов внеурочной деятельности должны содержать:</w:t>
      </w:r>
    </w:p>
    <w:p w:rsidR="00365B42" w:rsidRPr="00365B42" w:rsidRDefault="00365B42" w:rsidP="00365B42">
      <w:pPr>
        <w:autoSpaceDE/>
        <w:autoSpaceDN/>
        <w:adjustRightInd/>
        <w:ind w:firstLine="454"/>
        <w:jc w:val="both"/>
        <w:rPr>
          <w:rFonts w:eastAsia="Andale Sans UI"/>
          <w:kern w:val="2"/>
          <w:sz w:val="24"/>
          <w:szCs w:val="24"/>
          <w:lang w:eastAsia="ar-SA"/>
        </w:rPr>
      </w:pPr>
      <w:r w:rsidRPr="00365B42">
        <w:rPr>
          <w:rFonts w:eastAsia="Andale Sans UI"/>
          <w:kern w:val="2"/>
          <w:sz w:val="24"/>
          <w:szCs w:val="24"/>
          <w:lang w:eastAsia="ar-SA"/>
        </w:rPr>
        <w:t>1) результаты освоения курса внеурочной деятельности;</w:t>
      </w:r>
    </w:p>
    <w:p w:rsidR="00365B42" w:rsidRPr="00365B42" w:rsidRDefault="00365B42" w:rsidP="00365B42">
      <w:pPr>
        <w:autoSpaceDE/>
        <w:autoSpaceDN/>
        <w:adjustRightInd/>
        <w:ind w:firstLine="454"/>
        <w:jc w:val="both"/>
        <w:rPr>
          <w:rFonts w:eastAsia="Andale Sans UI"/>
          <w:kern w:val="2"/>
          <w:sz w:val="24"/>
          <w:szCs w:val="24"/>
          <w:lang w:eastAsia="ar-SA"/>
        </w:rPr>
      </w:pPr>
      <w:r w:rsidRPr="00365B42">
        <w:rPr>
          <w:rFonts w:eastAsia="Andale Sans UI"/>
          <w:kern w:val="2"/>
          <w:sz w:val="24"/>
          <w:szCs w:val="24"/>
          <w:lang w:eastAsia="ar-SA"/>
        </w:rPr>
        <w:t>2) содержание курса внеурочной деятельности с указанием форм организации и видов деятельности;</w:t>
      </w:r>
    </w:p>
    <w:p w:rsidR="00365B42" w:rsidRDefault="00365B42" w:rsidP="00365B42">
      <w:pPr>
        <w:autoSpaceDE/>
        <w:autoSpaceDN/>
        <w:adjustRightInd/>
        <w:ind w:firstLine="454"/>
        <w:jc w:val="both"/>
        <w:rPr>
          <w:rFonts w:eastAsia="Andale Sans UI"/>
          <w:kern w:val="2"/>
          <w:sz w:val="24"/>
          <w:szCs w:val="24"/>
          <w:lang w:eastAsia="ar-SA"/>
        </w:rPr>
      </w:pPr>
      <w:r w:rsidRPr="00365B42">
        <w:rPr>
          <w:rFonts w:eastAsia="Andale Sans UI"/>
          <w:kern w:val="2"/>
          <w:sz w:val="24"/>
          <w:szCs w:val="24"/>
          <w:lang w:eastAsia="ar-SA"/>
        </w:rPr>
        <w:t>3) тематическое планирование.</w:t>
      </w:r>
    </w:p>
    <w:p w:rsidR="0024684D" w:rsidRPr="0024684D" w:rsidRDefault="0024684D" w:rsidP="0024684D">
      <w:pPr>
        <w:autoSpaceDE/>
        <w:autoSpaceDN/>
        <w:adjustRightInd/>
        <w:ind w:firstLine="454"/>
        <w:jc w:val="both"/>
        <w:rPr>
          <w:rFonts w:eastAsia="Andale Sans UI"/>
          <w:color w:val="FF0000"/>
          <w:kern w:val="2"/>
          <w:sz w:val="24"/>
          <w:szCs w:val="24"/>
          <w:lang w:eastAsia="ar-SA"/>
        </w:rPr>
      </w:pPr>
      <w:r w:rsidRPr="0024684D">
        <w:rPr>
          <w:rFonts w:eastAsia="Andale Sans UI"/>
          <w:spacing w:val="2"/>
          <w:kern w:val="2"/>
          <w:sz w:val="24"/>
          <w:szCs w:val="24"/>
          <w:lang w:eastAsia="ar-SA"/>
        </w:rPr>
        <w:t>В данном разделе  основной образователь</w:t>
      </w:r>
      <w:r w:rsidRPr="0024684D">
        <w:rPr>
          <w:rFonts w:eastAsia="Andale Sans UI"/>
          <w:kern w:val="2"/>
          <w:sz w:val="24"/>
          <w:szCs w:val="24"/>
          <w:lang w:eastAsia="ar-SA"/>
        </w:rPr>
        <w:t>ной программы начального общего образования приводится основное содержание курсов по всем обязательным предметам на ступени начального общего образования, которое должно быть в полном объёме отражено в соответствующих разделах рабочих программ учебных пред</w:t>
      </w:r>
      <w:r w:rsidRPr="0024684D">
        <w:rPr>
          <w:rFonts w:eastAsia="Andale Sans UI"/>
          <w:spacing w:val="2"/>
          <w:kern w:val="2"/>
          <w:sz w:val="24"/>
          <w:szCs w:val="24"/>
          <w:lang w:eastAsia="ar-SA"/>
        </w:rPr>
        <w:t xml:space="preserve">метов. Остальные разделы  программ учебных </w:t>
      </w:r>
      <w:r w:rsidRPr="0024684D">
        <w:rPr>
          <w:rFonts w:eastAsia="Andale Sans UI"/>
          <w:kern w:val="2"/>
          <w:sz w:val="24"/>
          <w:szCs w:val="24"/>
          <w:lang w:eastAsia="ar-SA"/>
        </w:rPr>
        <w:t>предметов формируются с учётом региональных, национальных и этнокультурных особенностей, состава класса, а также выбранного комплекта учебников</w:t>
      </w:r>
      <w:r w:rsidRPr="0024684D">
        <w:rPr>
          <w:rFonts w:eastAsia="Andale Sans UI"/>
          <w:color w:val="FF0000"/>
          <w:kern w:val="2"/>
          <w:sz w:val="24"/>
          <w:szCs w:val="24"/>
          <w:lang w:eastAsia="ar-SA"/>
        </w:rPr>
        <w:t>.</w:t>
      </w:r>
    </w:p>
    <w:p w:rsidR="0024684D" w:rsidRPr="0024684D" w:rsidRDefault="0024684D" w:rsidP="0024684D">
      <w:pPr>
        <w:autoSpaceDE/>
        <w:autoSpaceDN/>
        <w:adjustRightInd/>
        <w:ind w:firstLine="454"/>
        <w:jc w:val="both"/>
        <w:rPr>
          <w:rFonts w:eastAsia="Andale Sans UI"/>
          <w:color w:val="FF0000"/>
          <w:kern w:val="2"/>
          <w:sz w:val="24"/>
          <w:szCs w:val="24"/>
          <w:lang w:eastAsia="ar-SA"/>
        </w:rPr>
      </w:pPr>
    </w:p>
    <w:p w:rsidR="0024684D" w:rsidRDefault="0024684D" w:rsidP="0024684D">
      <w:pPr>
        <w:keepNext/>
        <w:widowControl/>
        <w:ind w:firstLine="454"/>
        <w:jc w:val="both"/>
        <w:textAlignment w:val="center"/>
        <w:rPr>
          <w:b/>
          <w:bCs/>
          <w:i/>
          <w:iCs/>
          <w:sz w:val="24"/>
          <w:szCs w:val="24"/>
        </w:rPr>
      </w:pPr>
      <w:r w:rsidRPr="0024684D">
        <w:rPr>
          <w:b/>
          <w:bCs/>
          <w:i/>
          <w:iCs/>
          <w:sz w:val="24"/>
          <w:szCs w:val="24"/>
        </w:rPr>
        <w:t>2.2.2. Основное содержание учебных предметов</w:t>
      </w:r>
    </w:p>
    <w:p w:rsidR="00517416" w:rsidRPr="0024684D" w:rsidRDefault="00517416" w:rsidP="0024684D">
      <w:pPr>
        <w:keepNext/>
        <w:widowControl/>
        <w:ind w:firstLine="454"/>
        <w:jc w:val="both"/>
        <w:textAlignment w:val="center"/>
        <w:rPr>
          <w:b/>
          <w:bCs/>
          <w:i/>
          <w:iCs/>
          <w:sz w:val="24"/>
          <w:szCs w:val="24"/>
        </w:rPr>
      </w:pPr>
      <w:r>
        <w:rPr>
          <w:b/>
          <w:bCs/>
          <w:i/>
          <w:iCs/>
          <w:sz w:val="24"/>
          <w:szCs w:val="24"/>
        </w:rPr>
        <w:t>Русский язык и литература</w:t>
      </w:r>
    </w:p>
    <w:p w:rsidR="0024684D" w:rsidRPr="0024684D" w:rsidRDefault="00086510" w:rsidP="0024684D">
      <w:pPr>
        <w:keepNext/>
        <w:widowControl/>
        <w:ind w:firstLine="454"/>
        <w:jc w:val="both"/>
        <w:textAlignment w:val="center"/>
        <w:rPr>
          <w:b/>
          <w:i/>
          <w:iCs/>
          <w:sz w:val="24"/>
          <w:szCs w:val="24"/>
          <w:lang w:eastAsia="en-US" w:bidi="en-US"/>
        </w:rPr>
      </w:pPr>
      <w:r>
        <w:rPr>
          <w:b/>
          <w:i/>
          <w:iCs/>
          <w:sz w:val="24"/>
          <w:szCs w:val="24"/>
          <w:lang w:eastAsia="en-US" w:bidi="en-US"/>
        </w:rPr>
        <w:t xml:space="preserve">2.2.2.1. </w:t>
      </w:r>
      <w:r w:rsidR="0024684D" w:rsidRPr="0024684D">
        <w:rPr>
          <w:b/>
          <w:i/>
          <w:iCs/>
          <w:sz w:val="24"/>
          <w:szCs w:val="24"/>
          <w:lang w:eastAsia="en-US" w:bidi="en-US"/>
        </w:rPr>
        <w:t>Русский язык</w:t>
      </w:r>
    </w:p>
    <w:p w:rsidR="0024684D" w:rsidRPr="0024684D" w:rsidRDefault="0024684D" w:rsidP="0024684D">
      <w:pPr>
        <w:autoSpaceDE/>
        <w:autoSpaceDN/>
        <w:adjustRightInd/>
        <w:ind w:firstLine="454"/>
        <w:jc w:val="both"/>
        <w:rPr>
          <w:rFonts w:eastAsia="Andale Sans UI"/>
          <w:b/>
          <w:bCs/>
          <w:i/>
          <w:iCs/>
          <w:kern w:val="2"/>
          <w:sz w:val="24"/>
          <w:szCs w:val="24"/>
          <w:lang w:eastAsia="ar-SA"/>
        </w:rPr>
      </w:pPr>
      <w:r w:rsidRPr="0024684D">
        <w:rPr>
          <w:rFonts w:eastAsia="Andale Sans UI"/>
          <w:b/>
          <w:bCs/>
          <w:i/>
          <w:iCs/>
          <w:kern w:val="2"/>
          <w:sz w:val="24"/>
          <w:szCs w:val="24"/>
          <w:lang w:eastAsia="ar-SA"/>
        </w:rPr>
        <w:t>Виды речевой деятельности</w:t>
      </w:r>
    </w:p>
    <w:p w:rsidR="0024684D" w:rsidRPr="0024684D" w:rsidRDefault="0024684D" w:rsidP="0024684D">
      <w:pPr>
        <w:autoSpaceDE/>
        <w:autoSpaceDN/>
        <w:adjustRightInd/>
        <w:ind w:firstLine="454"/>
        <w:jc w:val="both"/>
        <w:rPr>
          <w:rFonts w:eastAsia="Andale Sans UI"/>
          <w:b/>
          <w:bCs/>
          <w:spacing w:val="-4"/>
          <w:kern w:val="2"/>
          <w:sz w:val="24"/>
          <w:szCs w:val="24"/>
          <w:lang w:eastAsia="ar-SA"/>
        </w:rPr>
      </w:pPr>
      <w:r w:rsidRPr="0024684D">
        <w:rPr>
          <w:rFonts w:eastAsia="Andale Sans UI"/>
          <w:b/>
          <w:bCs/>
          <w:kern w:val="2"/>
          <w:sz w:val="24"/>
          <w:szCs w:val="24"/>
          <w:lang w:eastAsia="ar-SA"/>
        </w:rPr>
        <w:t xml:space="preserve">Слушание. </w:t>
      </w:r>
      <w:r w:rsidRPr="0024684D">
        <w:rPr>
          <w:rFonts w:eastAsia="Andale Sans UI"/>
          <w:kern w:val="2"/>
          <w:sz w:val="24"/>
          <w:szCs w:val="24"/>
          <w:lang w:eastAsia="ar-SA"/>
        </w:rPr>
        <w:t xml:space="preserve">Осознание цели и ситуации устного общения. </w:t>
      </w:r>
      <w:r w:rsidRPr="0024684D">
        <w:rPr>
          <w:rFonts w:eastAsia="Andale Sans UI"/>
          <w:spacing w:val="-4"/>
          <w:kern w:val="2"/>
          <w:sz w:val="24"/>
          <w:szCs w:val="24"/>
          <w:lang w:eastAsia="ar-SA"/>
        </w:rPr>
        <w:t>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24684D" w:rsidRPr="0024684D" w:rsidRDefault="0024684D" w:rsidP="0024684D">
      <w:pPr>
        <w:autoSpaceDE/>
        <w:autoSpaceDN/>
        <w:adjustRightInd/>
        <w:ind w:firstLine="454"/>
        <w:jc w:val="both"/>
        <w:rPr>
          <w:rFonts w:eastAsia="Andale Sans UI"/>
          <w:b/>
          <w:bCs/>
          <w:kern w:val="2"/>
          <w:sz w:val="24"/>
          <w:szCs w:val="24"/>
          <w:lang w:eastAsia="ar-SA"/>
        </w:rPr>
      </w:pPr>
      <w:r w:rsidRPr="0024684D">
        <w:rPr>
          <w:rFonts w:eastAsia="Andale Sans UI"/>
          <w:b/>
          <w:bCs/>
          <w:kern w:val="2"/>
          <w:sz w:val="24"/>
          <w:szCs w:val="24"/>
          <w:lang w:eastAsia="ar-SA"/>
        </w:rPr>
        <w:t xml:space="preserve">Говорение. </w:t>
      </w:r>
      <w:r w:rsidRPr="0024684D">
        <w:rPr>
          <w:rFonts w:eastAsia="Andale Sans UI"/>
          <w:kern w:val="2"/>
          <w:sz w:val="24"/>
          <w:szCs w:val="24"/>
          <w:lang w:eastAsia="ar-SA"/>
        </w:rPr>
        <w:t>Выбор языковых сре</w:t>
      </w:r>
      <w:proofErr w:type="gramStart"/>
      <w:r w:rsidRPr="0024684D">
        <w:rPr>
          <w:rFonts w:eastAsia="Andale Sans UI"/>
          <w:kern w:val="2"/>
          <w:sz w:val="24"/>
          <w:szCs w:val="24"/>
          <w:lang w:eastAsia="ar-SA"/>
        </w:rPr>
        <w:t>дств в с</w:t>
      </w:r>
      <w:proofErr w:type="gramEnd"/>
      <w:r w:rsidRPr="0024684D">
        <w:rPr>
          <w:rFonts w:eastAsia="Andale Sans UI"/>
          <w:kern w:val="2"/>
          <w:sz w:val="24"/>
          <w:szCs w:val="24"/>
          <w:lang w:eastAsia="ar-SA"/>
        </w:rPr>
        <w:t>оответствии с целями и условиями общения для эффективного решения ком</w:t>
      </w:r>
      <w:r w:rsidRPr="0024684D">
        <w:rPr>
          <w:rFonts w:eastAsia="Andale Sans UI"/>
          <w:spacing w:val="-2"/>
          <w:kern w:val="2"/>
          <w:sz w:val="24"/>
          <w:szCs w:val="24"/>
          <w:lang w:eastAsia="ar-SA"/>
        </w:rPr>
        <w:t xml:space="preserve">муникативной задачи. Практическое овладение диалогической </w:t>
      </w:r>
      <w:r w:rsidRPr="0024684D">
        <w:rPr>
          <w:rFonts w:eastAsia="Andale Sans UI"/>
          <w:kern w:val="2"/>
          <w:sz w:val="24"/>
          <w:szCs w:val="24"/>
          <w:lang w:eastAsia="ar-SA"/>
        </w:rPr>
        <w:t>формой речи. Овладение умениями начать, поддержать, закончить разговор, привлечь внимание и</w:t>
      </w:r>
      <w:r w:rsidRPr="0024684D">
        <w:rPr>
          <w:rFonts w:eastAsia="Andale Sans UI"/>
          <w:kern w:val="2"/>
          <w:sz w:val="24"/>
          <w:szCs w:val="24"/>
          <w:lang w:eastAsia="ar-SA"/>
        </w:rPr>
        <w:t> </w:t>
      </w:r>
      <w:r w:rsidRPr="0024684D">
        <w:rPr>
          <w:rFonts w:eastAsia="Andale Sans UI"/>
          <w:kern w:val="2"/>
          <w:sz w:val="24"/>
          <w:szCs w:val="24"/>
          <w:lang w:eastAsia="ar-SA"/>
        </w:rPr>
        <w:t>т.</w:t>
      </w:r>
      <w:r w:rsidRPr="0024684D">
        <w:rPr>
          <w:rFonts w:eastAsia="Andale Sans UI"/>
          <w:kern w:val="2"/>
          <w:sz w:val="24"/>
          <w:szCs w:val="24"/>
          <w:lang w:eastAsia="ar-SA"/>
        </w:rPr>
        <w:t> </w:t>
      </w:r>
      <w:r w:rsidRPr="0024684D">
        <w:rPr>
          <w:rFonts w:eastAsia="Andale Sans UI"/>
          <w:kern w:val="2"/>
          <w:sz w:val="24"/>
          <w:szCs w:val="24"/>
          <w:lang w:eastAsia="ar-SA"/>
        </w:rPr>
        <w:t>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w:t>
      </w:r>
      <w:r w:rsidRPr="0024684D">
        <w:rPr>
          <w:rFonts w:eastAsia="Andale Sans UI"/>
          <w:spacing w:val="2"/>
          <w:kern w:val="2"/>
          <w:sz w:val="24"/>
          <w:szCs w:val="24"/>
          <w:lang w:eastAsia="ar-SA"/>
        </w:rPr>
        <w:t xml:space="preserve">ях учебного и бытового общения (приветствие, прощание, </w:t>
      </w:r>
      <w:r w:rsidRPr="0024684D">
        <w:rPr>
          <w:rFonts w:eastAsia="Andale Sans UI"/>
          <w:kern w:val="2"/>
          <w:sz w:val="24"/>
          <w:szCs w:val="24"/>
          <w:lang w:eastAsia="ar-SA"/>
        </w:rPr>
        <w:t>извинение, благодарность, обращение с просьбой). Соблюдение орфоэпических норм и правильной интонации.</w:t>
      </w:r>
    </w:p>
    <w:p w:rsidR="0024684D" w:rsidRPr="0024684D" w:rsidRDefault="0024684D" w:rsidP="0024684D">
      <w:pPr>
        <w:autoSpaceDE/>
        <w:autoSpaceDN/>
        <w:adjustRightInd/>
        <w:ind w:firstLine="454"/>
        <w:jc w:val="both"/>
        <w:rPr>
          <w:rFonts w:eastAsia="Andale Sans UI"/>
          <w:bCs/>
          <w:kern w:val="2"/>
          <w:sz w:val="24"/>
          <w:szCs w:val="24"/>
          <w:lang w:eastAsia="ar-SA"/>
        </w:rPr>
      </w:pPr>
      <w:r w:rsidRPr="0024684D">
        <w:rPr>
          <w:rFonts w:eastAsia="Andale Sans UI"/>
          <w:b/>
          <w:bCs/>
          <w:kern w:val="2"/>
          <w:sz w:val="24"/>
          <w:szCs w:val="24"/>
          <w:lang w:eastAsia="ar-SA"/>
        </w:rPr>
        <w:t xml:space="preserve">Чтение. </w:t>
      </w:r>
      <w:r w:rsidRPr="0024684D">
        <w:rPr>
          <w:rFonts w:eastAsia="Andale Sans UI"/>
          <w:kern w:val="2"/>
          <w:sz w:val="24"/>
          <w:szCs w:val="24"/>
          <w:lang w:eastAsia="ar-SA"/>
        </w:rPr>
        <w:t xml:space="preserve">Понимание учебного текста. Выборочное чтение </w:t>
      </w:r>
      <w:r w:rsidRPr="0024684D">
        <w:rPr>
          <w:rFonts w:eastAsia="Andale Sans UI"/>
          <w:spacing w:val="2"/>
          <w:kern w:val="2"/>
          <w:sz w:val="24"/>
          <w:szCs w:val="24"/>
          <w:lang w:eastAsia="ar-SA"/>
        </w:rPr>
        <w:t xml:space="preserve">с целью нахождения необходимого материала. Нахождение </w:t>
      </w:r>
      <w:r w:rsidRPr="0024684D">
        <w:rPr>
          <w:rFonts w:eastAsia="Andale Sans UI"/>
          <w:kern w:val="2"/>
          <w:sz w:val="24"/>
          <w:szCs w:val="24"/>
          <w:lang w:eastAsia="ar-SA"/>
        </w:rPr>
        <w:t>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w:t>
      </w:r>
      <w:r w:rsidRPr="0024684D">
        <w:rPr>
          <w:rFonts w:eastAsia="Andale Sans UI"/>
          <w:b/>
          <w:kern w:val="2"/>
          <w:sz w:val="24"/>
          <w:szCs w:val="24"/>
          <w:lang w:eastAsia="ar-SA"/>
        </w:rPr>
        <w:t xml:space="preserve">. </w:t>
      </w:r>
      <w:r w:rsidRPr="0024684D">
        <w:rPr>
          <w:rFonts w:eastAsia="Andale Sans UI"/>
          <w:i/>
          <w:iCs/>
          <w:kern w:val="2"/>
          <w:sz w:val="24"/>
          <w:szCs w:val="24"/>
          <w:lang w:eastAsia="ar-SA"/>
        </w:rPr>
        <w:t>Анализ и оценка содержания, языковых особенностей и структуры текста</w:t>
      </w:r>
      <w:r w:rsidRPr="0024684D">
        <w:rPr>
          <w:rFonts w:eastAsia="Andale Sans UI"/>
          <w:kern w:val="2"/>
          <w:sz w:val="24"/>
          <w:szCs w:val="24"/>
          <w:lang w:eastAsia="ar-SA"/>
        </w:rPr>
        <w:t>.</w:t>
      </w:r>
    </w:p>
    <w:p w:rsidR="0024684D" w:rsidRPr="0024684D" w:rsidRDefault="0024684D" w:rsidP="0024684D">
      <w:pPr>
        <w:autoSpaceDE/>
        <w:autoSpaceDN/>
        <w:adjustRightInd/>
        <w:ind w:firstLine="454"/>
        <w:jc w:val="both"/>
        <w:rPr>
          <w:rFonts w:eastAsia="Andale Sans UI"/>
          <w:spacing w:val="-2"/>
          <w:kern w:val="2"/>
          <w:sz w:val="24"/>
          <w:szCs w:val="24"/>
          <w:lang w:eastAsia="ar-SA"/>
        </w:rPr>
      </w:pPr>
      <w:r w:rsidRPr="0024684D">
        <w:rPr>
          <w:rFonts w:eastAsia="Andale Sans UI"/>
          <w:b/>
          <w:bCs/>
          <w:spacing w:val="-2"/>
          <w:kern w:val="2"/>
          <w:sz w:val="24"/>
          <w:szCs w:val="24"/>
          <w:lang w:eastAsia="ar-SA"/>
        </w:rPr>
        <w:t xml:space="preserve">Письмо. </w:t>
      </w:r>
      <w:r w:rsidRPr="0024684D">
        <w:rPr>
          <w:rFonts w:eastAsia="Andale Sans UI"/>
          <w:spacing w:val="-2"/>
          <w:kern w:val="2"/>
          <w:sz w:val="24"/>
          <w:szCs w:val="24"/>
          <w:lang w:eastAsia="ar-SA"/>
        </w:rPr>
        <w:t>Письмо букв, буквосочетаний, слогов, слов, пред</w:t>
      </w:r>
      <w:r w:rsidRPr="0024684D">
        <w:rPr>
          <w:rFonts w:eastAsia="Andale Sans UI"/>
          <w:spacing w:val="-4"/>
          <w:kern w:val="2"/>
          <w:sz w:val="24"/>
          <w:szCs w:val="24"/>
          <w:lang w:eastAsia="ar-SA"/>
        </w:rPr>
        <w:t xml:space="preserve">ложений в системе обучения грамоте. Овладение разборчивым, </w:t>
      </w:r>
      <w:r w:rsidRPr="0024684D">
        <w:rPr>
          <w:rFonts w:eastAsia="Andale Sans UI"/>
          <w:kern w:val="2"/>
          <w:sz w:val="24"/>
          <w:szCs w:val="24"/>
          <w:lang w:eastAsia="ar-SA"/>
        </w:rPr>
        <w:t>аккуратным письмом с учётом гигиенических требований к этому виду учебной работы. Списывание, письмо под дик</w:t>
      </w:r>
      <w:r w:rsidRPr="0024684D">
        <w:rPr>
          <w:rFonts w:eastAsia="Andale Sans UI"/>
          <w:spacing w:val="-2"/>
          <w:kern w:val="2"/>
          <w:sz w:val="24"/>
          <w:szCs w:val="24"/>
          <w:lang w:eastAsia="ar-SA"/>
        </w:rPr>
        <w:t xml:space="preserve">товку в соответствии с изученными правилами. Письменное изложение содержания прослушанного и прочитанного текста </w:t>
      </w:r>
      <w:r w:rsidRPr="0024684D">
        <w:rPr>
          <w:rFonts w:eastAsia="Andale Sans UI"/>
          <w:kern w:val="2"/>
          <w:sz w:val="24"/>
          <w:szCs w:val="24"/>
          <w:lang w:eastAsia="ar-SA"/>
        </w:rPr>
        <w:t xml:space="preserve">(подробное, выборочное). </w:t>
      </w:r>
      <w:proofErr w:type="gramStart"/>
      <w:r w:rsidRPr="0024684D">
        <w:rPr>
          <w:rFonts w:eastAsia="Andale Sans UI"/>
          <w:kern w:val="2"/>
          <w:sz w:val="24"/>
          <w:szCs w:val="24"/>
          <w:lang w:eastAsia="ar-SA"/>
        </w:rPr>
        <w:t xml:space="preserve">Создание небольших собственных </w:t>
      </w:r>
      <w:r w:rsidRPr="0024684D">
        <w:rPr>
          <w:rFonts w:eastAsia="Andale Sans UI"/>
          <w:spacing w:val="-2"/>
          <w:kern w:val="2"/>
          <w:sz w:val="24"/>
          <w:szCs w:val="24"/>
          <w:lang w:eastAsia="ar-SA"/>
        </w:rPr>
        <w:t>текстов (сочинений) по интересной детям тематике (на основе впечатлений, литературных произведений, сюжетных картин, серий картин, просмотра фрагмента видеозаписи и</w:t>
      </w:r>
      <w:r w:rsidRPr="0024684D">
        <w:rPr>
          <w:rFonts w:eastAsia="Andale Sans UI"/>
          <w:spacing w:val="-2"/>
          <w:kern w:val="2"/>
          <w:sz w:val="24"/>
          <w:szCs w:val="24"/>
          <w:lang w:eastAsia="ar-SA"/>
        </w:rPr>
        <w:t> </w:t>
      </w:r>
      <w:r w:rsidRPr="0024684D">
        <w:rPr>
          <w:rFonts w:eastAsia="Andale Sans UI"/>
          <w:spacing w:val="-2"/>
          <w:kern w:val="2"/>
          <w:sz w:val="24"/>
          <w:szCs w:val="24"/>
          <w:lang w:eastAsia="ar-SA"/>
        </w:rPr>
        <w:t>т.</w:t>
      </w:r>
      <w:r w:rsidRPr="0024684D">
        <w:rPr>
          <w:rFonts w:eastAsia="Andale Sans UI"/>
          <w:spacing w:val="-2"/>
          <w:kern w:val="2"/>
          <w:sz w:val="24"/>
          <w:szCs w:val="24"/>
          <w:lang w:eastAsia="ar-SA"/>
        </w:rPr>
        <w:t> </w:t>
      </w:r>
      <w:r w:rsidRPr="0024684D">
        <w:rPr>
          <w:rFonts w:eastAsia="Andale Sans UI"/>
          <w:spacing w:val="-2"/>
          <w:kern w:val="2"/>
          <w:sz w:val="24"/>
          <w:szCs w:val="24"/>
          <w:lang w:eastAsia="ar-SA"/>
        </w:rPr>
        <w:t>п.).</w:t>
      </w:r>
      <w:proofErr w:type="gramEnd"/>
    </w:p>
    <w:p w:rsidR="0024684D" w:rsidRPr="0024684D" w:rsidRDefault="0024684D" w:rsidP="0024684D">
      <w:pPr>
        <w:autoSpaceDE/>
        <w:autoSpaceDN/>
        <w:adjustRightInd/>
        <w:ind w:firstLine="454"/>
        <w:jc w:val="both"/>
        <w:rPr>
          <w:rFonts w:eastAsia="Andale Sans UI"/>
          <w:b/>
          <w:bCs/>
          <w:i/>
          <w:iCs/>
          <w:kern w:val="2"/>
          <w:sz w:val="24"/>
          <w:szCs w:val="24"/>
          <w:lang w:eastAsia="ar-SA"/>
        </w:rPr>
      </w:pPr>
      <w:r w:rsidRPr="0024684D">
        <w:rPr>
          <w:rFonts w:eastAsia="Andale Sans UI"/>
          <w:b/>
          <w:bCs/>
          <w:i/>
          <w:iCs/>
          <w:kern w:val="2"/>
          <w:sz w:val="24"/>
          <w:szCs w:val="24"/>
          <w:lang w:eastAsia="ar-SA"/>
        </w:rPr>
        <w:t>Обучение грамоте</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b/>
          <w:bCs/>
          <w:spacing w:val="2"/>
          <w:kern w:val="2"/>
          <w:sz w:val="24"/>
          <w:szCs w:val="24"/>
          <w:lang w:eastAsia="ar-SA"/>
        </w:rPr>
        <w:t xml:space="preserve">Фонетика. </w:t>
      </w:r>
      <w:r w:rsidRPr="0024684D">
        <w:rPr>
          <w:rFonts w:eastAsia="Andale Sans UI"/>
          <w:spacing w:val="2"/>
          <w:kern w:val="2"/>
          <w:sz w:val="24"/>
          <w:szCs w:val="24"/>
          <w:lang w:eastAsia="ar-SA"/>
        </w:rPr>
        <w:t xml:space="preserve">Звуки речи. Осознание единства звукового  </w:t>
      </w:r>
      <w:r w:rsidRPr="0024684D">
        <w:rPr>
          <w:rFonts w:eastAsia="Andale Sans UI"/>
          <w:kern w:val="2"/>
          <w:sz w:val="24"/>
          <w:szCs w:val="24"/>
          <w:lang w:eastAsia="ar-SA"/>
        </w:rPr>
        <w:t>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kern w:val="2"/>
          <w:sz w:val="24"/>
          <w:szCs w:val="24"/>
          <w:lang w:eastAsia="ar-SA"/>
        </w:rPr>
        <w:t xml:space="preserve">Различение гласных и согласных звуков, гласных ударных и безударных, согласных </w:t>
      </w:r>
      <w:r w:rsidRPr="0024684D">
        <w:rPr>
          <w:rFonts w:eastAsia="Andale Sans UI"/>
          <w:kern w:val="2"/>
          <w:sz w:val="24"/>
          <w:szCs w:val="24"/>
          <w:lang w:eastAsia="ar-SA"/>
        </w:rPr>
        <w:lastRenderedPageBreak/>
        <w:t>твёрдых и мягких, звонких и глухих.</w:t>
      </w:r>
    </w:p>
    <w:p w:rsidR="0024684D" w:rsidRPr="0024684D" w:rsidRDefault="0024684D" w:rsidP="0024684D">
      <w:pPr>
        <w:autoSpaceDE/>
        <w:autoSpaceDN/>
        <w:adjustRightInd/>
        <w:ind w:firstLine="454"/>
        <w:jc w:val="both"/>
        <w:rPr>
          <w:rFonts w:eastAsia="Andale Sans UI"/>
          <w:b/>
          <w:bCs/>
          <w:kern w:val="2"/>
          <w:sz w:val="24"/>
          <w:szCs w:val="24"/>
          <w:lang w:eastAsia="ar-SA"/>
        </w:rPr>
      </w:pPr>
      <w:r w:rsidRPr="0024684D">
        <w:rPr>
          <w:rFonts w:eastAsia="Andale Sans UI"/>
          <w:kern w:val="2"/>
          <w:sz w:val="24"/>
          <w:szCs w:val="24"/>
          <w:lang w:eastAsia="ar-SA"/>
        </w:rPr>
        <w:t>Слог как минимальная произносительная единица. Деление слов на слоги. Определение места ударения.</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b/>
          <w:bCs/>
          <w:kern w:val="2"/>
          <w:sz w:val="24"/>
          <w:szCs w:val="24"/>
          <w:lang w:eastAsia="ar-SA"/>
        </w:rPr>
        <w:t xml:space="preserve">Графика. </w:t>
      </w:r>
      <w:r w:rsidRPr="0024684D">
        <w:rPr>
          <w:rFonts w:eastAsia="Andale Sans UI"/>
          <w:kern w:val="2"/>
          <w:sz w:val="24"/>
          <w:szCs w:val="24"/>
          <w:lang w:eastAsia="ar-SA"/>
        </w:rPr>
        <w:t>Различение звука и буквы: буква как знак зву</w:t>
      </w:r>
      <w:r w:rsidRPr="0024684D">
        <w:rPr>
          <w:rFonts w:eastAsia="Andale Sans UI"/>
          <w:spacing w:val="2"/>
          <w:kern w:val="2"/>
          <w:sz w:val="24"/>
          <w:szCs w:val="24"/>
          <w:lang w:eastAsia="ar-SA"/>
        </w:rPr>
        <w:t xml:space="preserve">ка. Овладение позиционным способом обозначения звуков </w:t>
      </w:r>
      <w:r w:rsidRPr="0024684D">
        <w:rPr>
          <w:rFonts w:eastAsia="Andale Sans UI"/>
          <w:kern w:val="2"/>
          <w:sz w:val="24"/>
          <w:szCs w:val="24"/>
          <w:lang w:eastAsia="ar-SA"/>
        </w:rPr>
        <w:t xml:space="preserve">буквами. Буквы гласных как показатель твёрдости—мягкости согласных звуков. Функция букв </w:t>
      </w:r>
      <w:r w:rsidRPr="0024684D">
        <w:rPr>
          <w:rFonts w:eastAsia="Andale Sans UI"/>
          <w:b/>
          <w:bCs/>
          <w:i/>
          <w:iCs/>
          <w:kern w:val="2"/>
          <w:sz w:val="24"/>
          <w:szCs w:val="24"/>
          <w:lang w:eastAsia="ar-SA"/>
        </w:rPr>
        <w:t xml:space="preserve">е, ё, ю, я. </w:t>
      </w:r>
      <w:r w:rsidRPr="0024684D">
        <w:rPr>
          <w:rFonts w:eastAsia="Andale Sans UI"/>
          <w:kern w:val="2"/>
          <w:sz w:val="24"/>
          <w:szCs w:val="24"/>
          <w:lang w:eastAsia="ar-SA"/>
        </w:rPr>
        <w:t>Мягкий знаккак показатель мягкости предшествующего согласного звука.</w:t>
      </w:r>
    </w:p>
    <w:p w:rsidR="0024684D" w:rsidRPr="0024684D" w:rsidRDefault="0024684D" w:rsidP="0024684D">
      <w:pPr>
        <w:autoSpaceDE/>
        <w:autoSpaceDN/>
        <w:adjustRightInd/>
        <w:ind w:firstLine="454"/>
        <w:jc w:val="both"/>
        <w:rPr>
          <w:rFonts w:eastAsia="Andale Sans UI"/>
          <w:b/>
          <w:bCs/>
          <w:kern w:val="2"/>
          <w:sz w:val="24"/>
          <w:szCs w:val="24"/>
          <w:lang w:eastAsia="ar-SA"/>
        </w:rPr>
      </w:pPr>
      <w:r w:rsidRPr="0024684D">
        <w:rPr>
          <w:rFonts w:eastAsia="Andale Sans UI"/>
          <w:kern w:val="2"/>
          <w:sz w:val="24"/>
          <w:szCs w:val="24"/>
          <w:lang w:eastAsia="ar-SA"/>
        </w:rPr>
        <w:t>Знакомство с русским алфавитом как последовательностью букв.</w:t>
      </w:r>
    </w:p>
    <w:p w:rsidR="0024684D" w:rsidRPr="0024684D" w:rsidRDefault="0024684D" w:rsidP="0024684D">
      <w:pPr>
        <w:autoSpaceDE/>
        <w:autoSpaceDN/>
        <w:adjustRightInd/>
        <w:ind w:firstLine="454"/>
        <w:jc w:val="both"/>
        <w:rPr>
          <w:rFonts w:eastAsia="Andale Sans UI"/>
          <w:spacing w:val="-2"/>
          <w:kern w:val="2"/>
          <w:sz w:val="24"/>
          <w:szCs w:val="24"/>
          <w:lang w:eastAsia="ar-SA"/>
        </w:rPr>
      </w:pPr>
      <w:r w:rsidRPr="0024684D">
        <w:rPr>
          <w:rFonts w:eastAsia="Andale Sans UI"/>
          <w:b/>
          <w:bCs/>
          <w:spacing w:val="-2"/>
          <w:kern w:val="2"/>
          <w:sz w:val="24"/>
          <w:szCs w:val="24"/>
          <w:lang w:eastAsia="ar-SA"/>
        </w:rPr>
        <w:t xml:space="preserve">Чтение. </w:t>
      </w:r>
      <w:r w:rsidRPr="0024684D">
        <w:rPr>
          <w:rFonts w:eastAsia="Andale Sans UI"/>
          <w:spacing w:val="-2"/>
          <w:kern w:val="2"/>
          <w:sz w:val="24"/>
          <w:szCs w:val="24"/>
          <w:lang w:eastAsia="ar-SA"/>
        </w:rPr>
        <w:t>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w:t>
      </w:r>
      <w:r w:rsidRPr="0024684D">
        <w:rPr>
          <w:rFonts w:eastAsia="Andale Sans UI"/>
          <w:spacing w:val="2"/>
          <w:kern w:val="2"/>
          <w:sz w:val="24"/>
          <w:szCs w:val="24"/>
          <w:lang w:eastAsia="ar-SA"/>
        </w:rPr>
        <w:t xml:space="preserve">ющей индивидуальному темпу ребёнка. Осознанное чтение </w:t>
      </w:r>
      <w:r w:rsidRPr="0024684D">
        <w:rPr>
          <w:rFonts w:eastAsia="Andale Sans UI"/>
          <w:spacing w:val="-2"/>
          <w:kern w:val="2"/>
          <w:sz w:val="24"/>
          <w:szCs w:val="24"/>
          <w:lang w:eastAsia="ar-SA"/>
        </w:rPr>
        <w:t>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24684D" w:rsidRPr="0024684D" w:rsidRDefault="0024684D" w:rsidP="0024684D">
      <w:pPr>
        <w:autoSpaceDE/>
        <w:autoSpaceDN/>
        <w:adjustRightInd/>
        <w:ind w:firstLine="454"/>
        <w:jc w:val="both"/>
        <w:rPr>
          <w:rFonts w:eastAsia="Andale Sans UI"/>
          <w:b/>
          <w:bCs/>
          <w:kern w:val="2"/>
          <w:sz w:val="24"/>
          <w:szCs w:val="24"/>
          <w:lang w:eastAsia="ar-SA"/>
        </w:rPr>
      </w:pPr>
      <w:r w:rsidRPr="0024684D">
        <w:rPr>
          <w:rFonts w:eastAsia="Andale Sans UI"/>
          <w:spacing w:val="-2"/>
          <w:kern w:val="2"/>
          <w:sz w:val="24"/>
          <w:szCs w:val="24"/>
          <w:lang w:eastAsia="ar-SA"/>
        </w:rPr>
        <w:t>Знакомство с орфоэпическим чтением (при переходе к чте</w:t>
      </w:r>
      <w:r w:rsidRPr="0024684D">
        <w:rPr>
          <w:rFonts w:eastAsia="Andale Sans UI"/>
          <w:kern w:val="2"/>
          <w:sz w:val="24"/>
          <w:szCs w:val="24"/>
          <w:lang w:eastAsia="ar-SA"/>
        </w:rPr>
        <w:t>нию целыми словами). Орфографическое чтение (проговаривание) как средство самоконтроля при письме под диктовку и при списывании.</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b/>
          <w:bCs/>
          <w:kern w:val="2"/>
          <w:sz w:val="24"/>
          <w:szCs w:val="24"/>
          <w:lang w:eastAsia="ar-SA"/>
        </w:rPr>
        <w:t xml:space="preserve">Письмо. </w:t>
      </w:r>
      <w:r w:rsidRPr="0024684D">
        <w:rPr>
          <w:rFonts w:eastAsia="Andale Sans UI"/>
          <w:i/>
          <w:iCs/>
          <w:kern w:val="2"/>
          <w:sz w:val="24"/>
          <w:szCs w:val="24"/>
          <w:lang w:eastAsia="ar-SA"/>
        </w:rPr>
        <w:t xml:space="preserve">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spacing w:val="2"/>
          <w:kern w:val="2"/>
          <w:sz w:val="24"/>
          <w:szCs w:val="24"/>
          <w:lang w:eastAsia="ar-SA"/>
        </w:rPr>
        <w:t>Овладение начертанием письменных прописных (заглав</w:t>
      </w:r>
      <w:r w:rsidRPr="0024684D">
        <w:rPr>
          <w:rFonts w:eastAsia="Andale Sans UI"/>
          <w:kern w:val="2"/>
          <w:sz w:val="24"/>
          <w:szCs w:val="24"/>
          <w:lang w:eastAsia="ar-SA"/>
        </w:rPr>
        <w:t>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w:t>
      </w:r>
    </w:p>
    <w:p w:rsidR="0024684D" w:rsidRPr="0024684D" w:rsidRDefault="0024684D" w:rsidP="0024684D">
      <w:pPr>
        <w:autoSpaceDE/>
        <w:autoSpaceDN/>
        <w:adjustRightInd/>
        <w:ind w:firstLine="454"/>
        <w:jc w:val="both"/>
        <w:rPr>
          <w:rFonts w:eastAsia="Andale Sans UI"/>
          <w:b/>
          <w:bCs/>
          <w:kern w:val="2"/>
          <w:sz w:val="24"/>
          <w:szCs w:val="24"/>
          <w:lang w:eastAsia="ar-SA"/>
        </w:rPr>
      </w:pPr>
      <w:r w:rsidRPr="0024684D">
        <w:rPr>
          <w:rFonts w:eastAsia="Andale Sans UI"/>
          <w:spacing w:val="2"/>
          <w:kern w:val="2"/>
          <w:sz w:val="24"/>
          <w:szCs w:val="24"/>
          <w:lang w:eastAsia="ar-SA"/>
        </w:rPr>
        <w:t xml:space="preserve">Понимание функции небуквенных графических средств: </w:t>
      </w:r>
      <w:r w:rsidRPr="0024684D">
        <w:rPr>
          <w:rFonts w:eastAsia="Andale Sans UI"/>
          <w:kern w:val="2"/>
          <w:sz w:val="24"/>
          <w:szCs w:val="24"/>
          <w:lang w:eastAsia="ar-SA"/>
        </w:rPr>
        <w:t>пробела между словами, знака переноса.</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b/>
          <w:bCs/>
          <w:kern w:val="2"/>
          <w:sz w:val="24"/>
          <w:szCs w:val="24"/>
          <w:lang w:eastAsia="ar-SA"/>
        </w:rPr>
        <w:t xml:space="preserve">Слово и предложение. </w:t>
      </w:r>
      <w:r w:rsidRPr="0024684D">
        <w:rPr>
          <w:rFonts w:eastAsia="Andale Sans UI"/>
          <w:kern w:val="2"/>
          <w:sz w:val="24"/>
          <w:szCs w:val="24"/>
          <w:lang w:eastAsia="ar-SA"/>
        </w:rPr>
        <w:t>Восприятие слова как объекта изучения, материала для анализа. Наблюдение над значением слова.</w:t>
      </w:r>
    </w:p>
    <w:p w:rsidR="0024684D" w:rsidRPr="0024684D" w:rsidRDefault="0024684D" w:rsidP="0024684D">
      <w:pPr>
        <w:autoSpaceDE/>
        <w:autoSpaceDN/>
        <w:adjustRightInd/>
        <w:ind w:firstLine="454"/>
        <w:jc w:val="both"/>
        <w:rPr>
          <w:rFonts w:eastAsia="Andale Sans UI"/>
          <w:b/>
          <w:bCs/>
          <w:kern w:val="2"/>
          <w:sz w:val="24"/>
          <w:szCs w:val="24"/>
          <w:lang w:eastAsia="ar-SA"/>
        </w:rPr>
      </w:pPr>
      <w:r w:rsidRPr="0024684D">
        <w:rPr>
          <w:rFonts w:eastAsia="Andale Sans UI"/>
          <w:kern w:val="2"/>
          <w:sz w:val="24"/>
          <w:szCs w:val="24"/>
          <w:lang w:eastAsia="ar-SA"/>
        </w:rPr>
        <w:t>Различение слова и предложения. Работа с предложением: выделение слов, изменение их порядка.</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b/>
          <w:bCs/>
          <w:spacing w:val="-2"/>
          <w:kern w:val="2"/>
          <w:sz w:val="24"/>
          <w:szCs w:val="24"/>
          <w:lang w:eastAsia="ar-SA"/>
        </w:rPr>
        <w:t xml:space="preserve">Орфография. </w:t>
      </w:r>
      <w:r w:rsidRPr="0024684D">
        <w:rPr>
          <w:rFonts w:eastAsia="Andale Sans UI"/>
          <w:spacing w:val="-2"/>
          <w:kern w:val="2"/>
          <w:sz w:val="24"/>
          <w:szCs w:val="24"/>
          <w:lang w:eastAsia="ar-SA"/>
        </w:rPr>
        <w:t xml:space="preserve">Знакомство с правилами правописания и их </w:t>
      </w:r>
      <w:r w:rsidRPr="0024684D">
        <w:rPr>
          <w:rFonts w:eastAsia="Andale Sans UI"/>
          <w:kern w:val="2"/>
          <w:sz w:val="24"/>
          <w:szCs w:val="24"/>
          <w:lang w:eastAsia="ar-SA"/>
        </w:rPr>
        <w:t>применение:</w:t>
      </w:r>
    </w:p>
    <w:p w:rsidR="0024684D" w:rsidRPr="0024684D" w:rsidRDefault="0024684D" w:rsidP="00B57A76">
      <w:pPr>
        <w:widowControl/>
        <w:numPr>
          <w:ilvl w:val="0"/>
          <w:numId w:val="30"/>
        </w:numPr>
        <w:autoSpaceDE/>
        <w:autoSpaceDN/>
        <w:adjustRightInd/>
        <w:spacing w:line="276" w:lineRule="auto"/>
        <w:jc w:val="both"/>
        <w:textAlignment w:val="center"/>
        <w:rPr>
          <w:sz w:val="24"/>
          <w:szCs w:val="24"/>
        </w:rPr>
      </w:pPr>
      <w:r w:rsidRPr="0024684D">
        <w:rPr>
          <w:sz w:val="24"/>
          <w:szCs w:val="24"/>
        </w:rPr>
        <w:t>раздельное написание слов;</w:t>
      </w:r>
    </w:p>
    <w:p w:rsidR="0024684D" w:rsidRPr="0024684D" w:rsidRDefault="0024684D" w:rsidP="00B57A76">
      <w:pPr>
        <w:widowControl/>
        <w:numPr>
          <w:ilvl w:val="0"/>
          <w:numId w:val="30"/>
        </w:numPr>
        <w:autoSpaceDE/>
        <w:autoSpaceDN/>
        <w:adjustRightInd/>
        <w:spacing w:line="276" w:lineRule="auto"/>
        <w:jc w:val="both"/>
        <w:textAlignment w:val="center"/>
        <w:rPr>
          <w:sz w:val="24"/>
          <w:szCs w:val="24"/>
        </w:rPr>
      </w:pPr>
      <w:r w:rsidRPr="0024684D">
        <w:rPr>
          <w:sz w:val="24"/>
          <w:szCs w:val="24"/>
        </w:rPr>
        <w:t>обозначение гласных после шипящих (</w:t>
      </w:r>
      <w:proofErr w:type="gramStart"/>
      <w:r w:rsidRPr="0024684D">
        <w:rPr>
          <w:b/>
          <w:bCs/>
          <w:i/>
          <w:iCs/>
          <w:sz w:val="24"/>
          <w:szCs w:val="24"/>
        </w:rPr>
        <w:t xml:space="preserve">ча </w:t>
      </w:r>
      <w:r w:rsidRPr="0024684D">
        <w:rPr>
          <w:b/>
          <w:bCs/>
          <w:sz w:val="24"/>
          <w:szCs w:val="24"/>
        </w:rPr>
        <w:t xml:space="preserve">- </w:t>
      </w:r>
      <w:r w:rsidRPr="0024684D">
        <w:rPr>
          <w:b/>
          <w:bCs/>
          <w:i/>
          <w:iCs/>
          <w:sz w:val="24"/>
          <w:szCs w:val="24"/>
        </w:rPr>
        <w:t>ща</w:t>
      </w:r>
      <w:proofErr w:type="gramEnd"/>
      <w:r w:rsidRPr="0024684D">
        <w:rPr>
          <w:b/>
          <w:bCs/>
          <w:sz w:val="24"/>
          <w:szCs w:val="24"/>
        </w:rPr>
        <w:t xml:space="preserve">, </w:t>
      </w:r>
      <w:r w:rsidRPr="0024684D">
        <w:rPr>
          <w:b/>
          <w:bCs/>
          <w:i/>
          <w:iCs/>
          <w:sz w:val="24"/>
          <w:szCs w:val="24"/>
        </w:rPr>
        <w:t xml:space="preserve">чу </w:t>
      </w:r>
      <w:r w:rsidRPr="0024684D">
        <w:rPr>
          <w:b/>
          <w:bCs/>
          <w:sz w:val="24"/>
          <w:szCs w:val="24"/>
        </w:rPr>
        <w:t xml:space="preserve">- </w:t>
      </w:r>
      <w:r w:rsidRPr="0024684D">
        <w:rPr>
          <w:b/>
          <w:bCs/>
          <w:i/>
          <w:iCs/>
          <w:sz w:val="24"/>
          <w:szCs w:val="24"/>
        </w:rPr>
        <w:t>щу</w:t>
      </w:r>
      <w:r w:rsidRPr="0024684D">
        <w:rPr>
          <w:b/>
          <w:bCs/>
          <w:sz w:val="24"/>
          <w:szCs w:val="24"/>
        </w:rPr>
        <w:t xml:space="preserve">, </w:t>
      </w:r>
      <w:r w:rsidRPr="0024684D">
        <w:rPr>
          <w:b/>
          <w:bCs/>
          <w:i/>
          <w:iCs/>
          <w:sz w:val="24"/>
          <w:szCs w:val="24"/>
        </w:rPr>
        <w:t xml:space="preserve">жи </w:t>
      </w:r>
      <w:r w:rsidRPr="0024684D">
        <w:rPr>
          <w:b/>
          <w:bCs/>
          <w:sz w:val="24"/>
          <w:szCs w:val="24"/>
        </w:rPr>
        <w:t xml:space="preserve">- </w:t>
      </w:r>
      <w:r w:rsidRPr="0024684D">
        <w:rPr>
          <w:b/>
          <w:bCs/>
          <w:i/>
          <w:iCs/>
          <w:sz w:val="24"/>
          <w:szCs w:val="24"/>
        </w:rPr>
        <w:t>ши</w:t>
      </w:r>
      <w:r w:rsidRPr="0024684D">
        <w:rPr>
          <w:sz w:val="24"/>
          <w:szCs w:val="24"/>
        </w:rPr>
        <w:t>);</w:t>
      </w:r>
    </w:p>
    <w:p w:rsidR="0024684D" w:rsidRPr="0024684D" w:rsidRDefault="0024684D" w:rsidP="00B57A76">
      <w:pPr>
        <w:widowControl/>
        <w:numPr>
          <w:ilvl w:val="0"/>
          <w:numId w:val="30"/>
        </w:numPr>
        <w:autoSpaceDE/>
        <w:autoSpaceDN/>
        <w:adjustRightInd/>
        <w:spacing w:line="276" w:lineRule="auto"/>
        <w:jc w:val="both"/>
        <w:textAlignment w:val="center"/>
        <w:rPr>
          <w:sz w:val="24"/>
          <w:szCs w:val="24"/>
        </w:rPr>
      </w:pPr>
      <w:r w:rsidRPr="0024684D">
        <w:rPr>
          <w:spacing w:val="-2"/>
          <w:sz w:val="24"/>
          <w:szCs w:val="24"/>
        </w:rPr>
        <w:t>прописная (заглавная) буква в начале предложения, в име</w:t>
      </w:r>
      <w:r w:rsidRPr="0024684D">
        <w:rPr>
          <w:sz w:val="24"/>
          <w:szCs w:val="24"/>
        </w:rPr>
        <w:t>нах собственных;</w:t>
      </w:r>
    </w:p>
    <w:p w:rsidR="0024684D" w:rsidRPr="0024684D" w:rsidRDefault="0024684D" w:rsidP="00B57A76">
      <w:pPr>
        <w:widowControl/>
        <w:numPr>
          <w:ilvl w:val="0"/>
          <w:numId w:val="30"/>
        </w:numPr>
        <w:autoSpaceDE/>
        <w:autoSpaceDN/>
        <w:adjustRightInd/>
        <w:spacing w:line="276" w:lineRule="auto"/>
        <w:jc w:val="both"/>
        <w:textAlignment w:val="center"/>
        <w:rPr>
          <w:sz w:val="24"/>
          <w:szCs w:val="24"/>
        </w:rPr>
      </w:pPr>
      <w:r w:rsidRPr="0024684D">
        <w:rPr>
          <w:sz w:val="24"/>
          <w:szCs w:val="24"/>
        </w:rPr>
        <w:t>перенос слов по слогам без стечения согласных;</w:t>
      </w:r>
    </w:p>
    <w:p w:rsidR="0024684D" w:rsidRPr="0024684D" w:rsidRDefault="0024684D" w:rsidP="00B57A76">
      <w:pPr>
        <w:widowControl/>
        <w:numPr>
          <w:ilvl w:val="0"/>
          <w:numId w:val="30"/>
        </w:numPr>
        <w:autoSpaceDE/>
        <w:autoSpaceDN/>
        <w:adjustRightInd/>
        <w:spacing w:line="276" w:lineRule="auto"/>
        <w:jc w:val="both"/>
        <w:textAlignment w:val="center"/>
        <w:rPr>
          <w:b/>
          <w:bCs/>
          <w:sz w:val="24"/>
          <w:szCs w:val="24"/>
        </w:rPr>
      </w:pPr>
      <w:r w:rsidRPr="0024684D">
        <w:rPr>
          <w:sz w:val="24"/>
          <w:szCs w:val="24"/>
        </w:rPr>
        <w:t>знаки препинания в конце предложения.</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b/>
          <w:bCs/>
          <w:kern w:val="2"/>
          <w:sz w:val="24"/>
          <w:szCs w:val="24"/>
          <w:lang w:eastAsia="ar-SA"/>
        </w:rPr>
        <w:t xml:space="preserve">Развитие речи. </w:t>
      </w:r>
      <w:r w:rsidRPr="0024684D">
        <w:rPr>
          <w:rFonts w:eastAsia="Andale Sans UI"/>
          <w:kern w:val="2"/>
          <w:sz w:val="24"/>
          <w:szCs w:val="24"/>
          <w:lang w:eastAsia="ar-SA"/>
        </w:rPr>
        <w:t>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24684D" w:rsidRPr="0024684D" w:rsidRDefault="0024684D" w:rsidP="0024684D">
      <w:pPr>
        <w:autoSpaceDE/>
        <w:autoSpaceDN/>
        <w:adjustRightInd/>
        <w:ind w:firstLine="454"/>
        <w:jc w:val="both"/>
        <w:rPr>
          <w:rFonts w:eastAsia="Andale Sans UI"/>
          <w:b/>
          <w:bCs/>
          <w:i/>
          <w:iCs/>
          <w:kern w:val="2"/>
          <w:sz w:val="24"/>
          <w:szCs w:val="24"/>
          <w:lang w:eastAsia="ar-SA"/>
        </w:rPr>
      </w:pPr>
      <w:r w:rsidRPr="0024684D">
        <w:rPr>
          <w:rFonts w:eastAsia="Andale Sans UI"/>
          <w:b/>
          <w:bCs/>
          <w:i/>
          <w:iCs/>
          <w:kern w:val="2"/>
          <w:sz w:val="24"/>
          <w:szCs w:val="24"/>
          <w:lang w:eastAsia="ar-SA"/>
        </w:rPr>
        <w:t>Систематический курс</w:t>
      </w:r>
    </w:p>
    <w:p w:rsidR="0024684D" w:rsidRPr="0024684D" w:rsidRDefault="0024684D" w:rsidP="0024684D">
      <w:pPr>
        <w:autoSpaceDE/>
        <w:autoSpaceDN/>
        <w:adjustRightInd/>
        <w:ind w:firstLine="454"/>
        <w:jc w:val="both"/>
        <w:rPr>
          <w:rFonts w:eastAsia="Andale Sans UI"/>
          <w:b/>
          <w:bCs/>
          <w:kern w:val="2"/>
          <w:sz w:val="24"/>
          <w:szCs w:val="24"/>
          <w:lang w:eastAsia="ar-SA"/>
        </w:rPr>
      </w:pPr>
      <w:r w:rsidRPr="0024684D">
        <w:rPr>
          <w:rFonts w:eastAsia="Andale Sans UI"/>
          <w:b/>
          <w:bCs/>
          <w:kern w:val="2"/>
          <w:sz w:val="24"/>
          <w:szCs w:val="24"/>
          <w:lang w:eastAsia="ar-SA"/>
        </w:rPr>
        <w:t xml:space="preserve">Фонетика и орфоэпия. </w:t>
      </w:r>
      <w:r w:rsidRPr="0024684D">
        <w:rPr>
          <w:rFonts w:eastAsia="Andale Sans UI"/>
          <w:kern w:val="2"/>
          <w:sz w:val="24"/>
          <w:szCs w:val="24"/>
          <w:lang w:eastAsia="ar-SA"/>
        </w:rPr>
        <w:t>Различение гласных и согласных звуков. Нахождение в слове ударных и безударных гласных звуков. Различение мягких и твёрдых согласных звуков, определение парных и непарных по твёрдости - мягкости согласных звуков. Различение звонких и глухих звуков, определе</w:t>
      </w:r>
      <w:r w:rsidRPr="0024684D">
        <w:rPr>
          <w:rFonts w:eastAsia="Andale Sans UI"/>
          <w:spacing w:val="2"/>
          <w:kern w:val="2"/>
          <w:sz w:val="24"/>
          <w:szCs w:val="24"/>
          <w:lang w:eastAsia="ar-SA"/>
        </w:rPr>
        <w:t xml:space="preserve">ние парных и непарных по звонкости - глухости согласных звуков. </w:t>
      </w:r>
      <w:proofErr w:type="gramStart"/>
      <w:r w:rsidRPr="0024684D">
        <w:rPr>
          <w:rFonts w:eastAsia="Andale Sans UI"/>
          <w:spacing w:val="2"/>
          <w:kern w:val="2"/>
          <w:sz w:val="24"/>
          <w:szCs w:val="24"/>
          <w:lang w:eastAsia="ar-SA"/>
        </w:rPr>
        <w:t xml:space="preserve">Определение качественной характеристики звука: </w:t>
      </w:r>
      <w:r w:rsidRPr="0024684D">
        <w:rPr>
          <w:rFonts w:eastAsia="Andale Sans UI"/>
          <w:kern w:val="2"/>
          <w:sz w:val="24"/>
          <w:szCs w:val="24"/>
          <w:lang w:eastAsia="ar-SA"/>
        </w:rPr>
        <w:t xml:space="preserve">гласный - согласный; гласный ударный - безударный; согласный твёрдый - мягкий, парный - непарный; согласный </w:t>
      </w:r>
      <w:r w:rsidRPr="0024684D">
        <w:rPr>
          <w:rFonts w:eastAsia="Andale Sans UI"/>
          <w:spacing w:val="2"/>
          <w:kern w:val="2"/>
          <w:sz w:val="24"/>
          <w:szCs w:val="24"/>
          <w:lang w:eastAsia="ar-SA"/>
        </w:rPr>
        <w:t>звонкий - глухой, парный - непарный.</w:t>
      </w:r>
      <w:proofErr w:type="gramEnd"/>
      <w:r w:rsidRPr="0024684D">
        <w:rPr>
          <w:rFonts w:eastAsia="Andale Sans UI"/>
          <w:spacing w:val="2"/>
          <w:kern w:val="2"/>
          <w:sz w:val="24"/>
          <w:szCs w:val="24"/>
          <w:lang w:eastAsia="ar-SA"/>
        </w:rPr>
        <w:t xml:space="preserve"> Деление слов на слоги. Ударение, произношение звуков и сочетаний звуков </w:t>
      </w:r>
      <w:r w:rsidRPr="0024684D">
        <w:rPr>
          <w:rFonts w:eastAsia="Andale Sans UI"/>
          <w:kern w:val="2"/>
          <w:sz w:val="24"/>
          <w:szCs w:val="24"/>
          <w:lang w:eastAsia="ar-SA"/>
        </w:rPr>
        <w:t xml:space="preserve">в соответствии с нормами современного русского литературного языка. </w:t>
      </w:r>
      <w:r w:rsidRPr="0024684D">
        <w:rPr>
          <w:rFonts w:eastAsia="Andale Sans UI"/>
          <w:i/>
          <w:iCs/>
          <w:kern w:val="2"/>
          <w:sz w:val="24"/>
          <w:szCs w:val="24"/>
          <w:lang w:eastAsia="ar-SA"/>
        </w:rPr>
        <w:t>Фонетический разбор слова</w:t>
      </w:r>
      <w:r w:rsidRPr="0024684D">
        <w:rPr>
          <w:rFonts w:eastAsia="Andale Sans UI"/>
          <w:kern w:val="2"/>
          <w:sz w:val="24"/>
          <w:szCs w:val="24"/>
          <w:lang w:eastAsia="ar-SA"/>
        </w:rPr>
        <w:t>.</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b/>
          <w:bCs/>
          <w:spacing w:val="-2"/>
          <w:kern w:val="2"/>
          <w:sz w:val="24"/>
          <w:szCs w:val="24"/>
          <w:lang w:eastAsia="ar-SA"/>
        </w:rPr>
        <w:t xml:space="preserve">Графика. </w:t>
      </w:r>
      <w:r w:rsidRPr="0024684D">
        <w:rPr>
          <w:rFonts w:eastAsia="Andale Sans UI"/>
          <w:spacing w:val="-2"/>
          <w:kern w:val="2"/>
          <w:sz w:val="24"/>
          <w:szCs w:val="24"/>
          <w:lang w:eastAsia="ar-SA"/>
        </w:rPr>
        <w:t>Различение звуков и букв. Обозначение на пись</w:t>
      </w:r>
      <w:r w:rsidRPr="0024684D">
        <w:rPr>
          <w:rFonts w:eastAsia="Andale Sans UI"/>
          <w:kern w:val="2"/>
          <w:sz w:val="24"/>
          <w:szCs w:val="24"/>
          <w:lang w:eastAsia="ar-SA"/>
        </w:rPr>
        <w:t>ме твёрдости и мягкости согласных звуков. Использование на письме разделительных</w:t>
      </w:r>
      <w:r w:rsidRPr="0024684D">
        <w:rPr>
          <w:rFonts w:eastAsia="Andale Sans UI"/>
          <w:b/>
          <w:bCs/>
          <w:i/>
          <w:iCs/>
          <w:kern w:val="2"/>
          <w:sz w:val="24"/>
          <w:szCs w:val="24"/>
          <w:lang w:eastAsia="ar-SA"/>
        </w:rPr>
        <w:t xml:space="preserve">ъ </w:t>
      </w:r>
      <w:r w:rsidRPr="0024684D">
        <w:rPr>
          <w:rFonts w:eastAsia="Andale Sans UI"/>
          <w:kern w:val="2"/>
          <w:sz w:val="24"/>
          <w:szCs w:val="24"/>
          <w:lang w:eastAsia="ar-SA"/>
        </w:rPr>
        <w:t xml:space="preserve">и </w:t>
      </w:r>
      <w:r w:rsidRPr="0024684D">
        <w:rPr>
          <w:rFonts w:eastAsia="Andale Sans UI"/>
          <w:b/>
          <w:bCs/>
          <w:i/>
          <w:iCs/>
          <w:kern w:val="2"/>
          <w:sz w:val="24"/>
          <w:szCs w:val="24"/>
          <w:lang w:eastAsia="ar-SA"/>
        </w:rPr>
        <w:t>ь</w:t>
      </w:r>
      <w:r w:rsidRPr="0024684D">
        <w:rPr>
          <w:rFonts w:eastAsia="Andale Sans UI"/>
          <w:b/>
          <w:bCs/>
          <w:kern w:val="2"/>
          <w:sz w:val="24"/>
          <w:szCs w:val="24"/>
          <w:lang w:eastAsia="ar-SA"/>
        </w:rPr>
        <w:t>.</w:t>
      </w:r>
    </w:p>
    <w:p w:rsidR="0024684D" w:rsidRPr="0024684D" w:rsidRDefault="0024684D" w:rsidP="0024684D">
      <w:pPr>
        <w:autoSpaceDE/>
        <w:autoSpaceDN/>
        <w:adjustRightInd/>
        <w:ind w:firstLine="454"/>
        <w:jc w:val="both"/>
        <w:rPr>
          <w:rFonts w:eastAsia="Andale Sans UI"/>
          <w:spacing w:val="-4"/>
          <w:kern w:val="2"/>
          <w:sz w:val="24"/>
          <w:szCs w:val="24"/>
          <w:lang w:eastAsia="ar-SA"/>
        </w:rPr>
      </w:pPr>
      <w:r w:rsidRPr="0024684D">
        <w:rPr>
          <w:rFonts w:eastAsia="Andale Sans UI"/>
          <w:spacing w:val="-4"/>
          <w:kern w:val="2"/>
          <w:sz w:val="24"/>
          <w:szCs w:val="24"/>
          <w:lang w:eastAsia="ar-SA"/>
        </w:rPr>
        <w:lastRenderedPageBreak/>
        <w:t xml:space="preserve">Установление соотношения звукового и буквенного состава </w:t>
      </w:r>
      <w:r w:rsidRPr="0024684D">
        <w:rPr>
          <w:rFonts w:eastAsia="Andale Sans UI"/>
          <w:kern w:val="2"/>
          <w:sz w:val="24"/>
          <w:szCs w:val="24"/>
          <w:lang w:eastAsia="ar-SA"/>
        </w:rPr>
        <w:t xml:space="preserve">слова в словах типа </w:t>
      </w:r>
      <w:r w:rsidRPr="0024684D">
        <w:rPr>
          <w:rFonts w:eastAsia="Andale Sans UI"/>
          <w:i/>
          <w:iCs/>
          <w:kern w:val="2"/>
          <w:sz w:val="24"/>
          <w:szCs w:val="24"/>
          <w:lang w:eastAsia="ar-SA"/>
        </w:rPr>
        <w:t>стол, конь</w:t>
      </w:r>
      <w:r w:rsidRPr="0024684D">
        <w:rPr>
          <w:rFonts w:eastAsia="Andale Sans UI"/>
          <w:kern w:val="2"/>
          <w:sz w:val="24"/>
          <w:szCs w:val="24"/>
          <w:lang w:eastAsia="ar-SA"/>
        </w:rPr>
        <w:t xml:space="preserve">; в словах с йотированными </w:t>
      </w:r>
      <w:r w:rsidRPr="0024684D">
        <w:rPr>
          <w:rFonts w:eastAsia="Andale Sans UI"/>
          <w:spacing w:val="-4"/>
          <w:kern w:val="2"/>
          <w:sz w:val="24"/>
          <w:szCs w:val="24"/>
          <w:lang w:eastAsia="ar-SA"/>
        </w:rPr>
        <w:t xml:space="preserve">гласными </w:t>
      </w:r>
      <w:r w:rsidRPr="0024684D">
        <w:rPr>
          <w:rFonts w:eastAsia="Andale Sans UI"/>
          <w:b/>
          <w:bCs/>
          <w:i/>
          <w:iCs/>
          <w:spacing w:val="-4"/>
          <w:kern w:val="2"/>
          <w:sz w:val="24"/>
          <w:szCs w:val="24"/>
          <w:lang w:eastAsia="ar-SA"/>
        </w:rPr>
        <w:t>е</w:t>
      </w:r>
      <w:r w:rsidRPr="0024684D">
        <w:rPr>
          <w:rFonts w:eastAsia="Andale Sans UI"/>
          <w:b/>
          <w:bCs/>
          <w:spacing w:val="-4"/>
          <w:kern w:val="2"/>
          <w:sz w:val="24"/>
          <w:szCs w:val="24"/>
          <w:lang w:eastAsia="ar-SA"/>
        </w:rPr>
        <w:t xml:space="preserve">, </w:t>
      </w:r>
      <w:r w:rsidRPr="0024684D">
        <w:rPr>
          <w:rFonts w:eastAsia="Andale Sans UI"/>
          <w:b/>
          <w:bCs/>
          <w:i/>
          <w:iCs/>
          <w:spacing w:val="-4"/>
          <w:kern w:val="2"/>
          <w:sz w:val="24"/>
          <w:szCs w:val="24"/>
          <w:lang w:eastAsia="ar-SA"/>
        </w:rPr>
        <w:t>ё</w:t>
      </w:r>
      <w:r w:rsidRPr="0024684D">
        <w:rPr>
          <w:rFonts w:eastAsia="Andale Sans UI"/>
          <w:b/>
          <w:bCs/>
          <w:spacing w:val="-4"/>
          <w:kern w:val="2"/>
          <w:sz w:val="24"/>
          <w:szCs w:val="24"/>
          <w:lang w:eastAsia="ar-SA"/>
        </w:rPr>
        <w:t xml:space="preserve">, </w:t>
      </w:r>
      <w:r w:rsidRPr="0024684D">
        <w:rPr>
          <w:rFonts w:eastAsia="Andale Sans UI"/>
          <w:b/>
          <w:bCs/>
          <w:i/>
          <w:iCs/>
          <w:spacing w:val="-4"/>
          <w:kern w:val="2"/>
          <w:sz w:val="24"/>
          <w:szCs w:val="24"/>
          <w:lang w:eastAsia="ar-SA"/>
        </w:rPr>
        <w:t>ю</w:t>
      </w:r>
      <w:r w:rsidRPr="0024684D">
        <w:rPr>
          <w:rFonts w:eastAsia="Andale Sans UI"/>
          <w:b/>
          <w:bCs/>
          <w:spacing w:val="-4"/>
          <w:kern w:val="2"/>
          <w:sz w:val="24"/>
          <w:szCs w:val="24"/>
          <w:lang w:eastAsia="ar-SA"/>
        </w:rPr>
        <w:t xml:space="preserve">, </w:t>
      </w:r>
      <w:r w:rsidRPr="0024684D">
        <w:rPr>
          <w:rFonts w:eastAsia="Andale Sans UI"/>
          <w:b/>
          <w:bCs/>
          <w:i/>
          <w:iCs/>
          <w:spacing w:val="-4"/>
          <w:kern w:val="2"/>
          <w:sz w:val="24"/>
          <w:szCs w:val="24"/>
          <w:lang w:eastAsia="ar-SA"/>
        </w:rPr>
        <w:t>я</w:t>
      </w:r>
      <w:proofErr w:type="gramStart"/>
      <w:r w:rsidRPr="0024684D">
        <w:rPr>
          <w:rFonts w:eastAsia="Andale Sans UI"/>
          <w:spacing w:val="-4"/>
          <w:kern w:val="2"/>
          <w:sz w:val="24"/>
          <w:szCs w:val="24"/>
          <w:lang w:eastAsia="ar-SA"/>
        </w:rPr>
        <w:t>;в</w:t>
      </w:r>
      <w:proofErr w:type="gramEnd"/>
      <w:r w:rsidRPr="0024684D">
        <w:rPr>
          <w:rFonts w:eastAsia="Andale Sans UI"/>
          <w:spacing w:val="-4"/>
          <w:kern w:val="2"/>
          <w:sz w:val="24"/>
          <w:szCs w:val="24"/>
          <w:lang w:eastAsia="ar-SA"/>
        </w:rPr>
        <w:t xml:space="preserve"> словах с непроизносимыми согласными.</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kern w:val="2"/>
          <w:sz w:val="24"/>
          <w:szCs w:val="24"/>
          <w:lang w:eastAsia="ar-SA"/>
        </w:rPr>
        <w:t>Использование небуквенных графических средств: пробела между словами, знака переноса, абзаца.</w:t>
      </w:r>
    </w:p>
    <w:p w:rsidR="0024684D" w:rsidRPr="0024684D" w:rsidRDefault="0024684D" w:rsidP="0024684D">
      <w:pPr>
        <w:autoSpaceDE/>
        <w:autoSpaceDN/>
        <w:adjustRightInd/>
        <w:ind w:firstLine="454"/>
        <w:jc w:val="both"/>
        <w:rPr>
          <w:rFonts w:eastAsia="Andale Sans UI"/>
          <w:b/>
          <w:bCs/>
          <w:kern w:val="2"/>
          <w:sz w:val="24"/>
          <w:szCs w:val="24"/>
          <w:lang w:eastAsia="ar-SA"/>
        </w:rPr>
      </w:pPr>
      <w:r w:rsidRPr="0024684D">
        <w:rPr>
          <w:rFonts w:eastAsia="Andale Sans UI"/>
          <w:spacing w:val="2"/>
          <w:kern w:val="2"/>
          <w:sz w:val="24"/>
          <w:szCs w:val="24"/>
          <w:lang w:eastAsia="ar-SA"/>
        </w:rPr>
        <w:t xml:space="preserve">Знание алфавита: правильное название букв, знание их </w:t>
      </w:r>
      <w:r w:rsidRPr="0024684D">
        <w:rPr>
          <w:rFonts w:eastAsia="Andale Sans UI"/>
          <w:kern w:val="2"/>
          <w:sz w:val="24"/>
          <w:szCs w:val="24"/>
          <w:lang w:eastAsia="ar-SA"/>
        </w:rPr>
        <w:t>последовательности. Использование алфавита при работе со словарями, справочниками, каталогами.</w:t>
      </w:r>
    </w:p>
    <w:p w:rsidR="0024684D" w:rsidRPr="0024684D" w:rsidRDefault="0024684D" w:rsidP="0024684D">
      <w:pPr>
        <w:autoSpaceDE/>
        <w:autoSpaceDN/>
        <w:adjustRightInd/>
        <w:ind w:firstLine="454"/>
        <w:jc w:val="both"/>
        <w:rPr>
          <w:rFonts w:eastAsia="Andale Sans UI"/>
          <w:b/>
          <w:bCs/>
          <w:kern w:val="2"/>
          <w:sz w:val="24"/>
          <w:szCs w:val="24"/>
          <w:lang w:eastAsia="ar-SA"/>
        </w:rPr>
      </w:pPr>
      <w:r w:rsidRPr="0024684D">
        <w:rPr>
          <w:rFonts w:eastAsia="Andale Sans UI"/>
          <w:b/>
          <w:bCs/>
          <w:kern w:val="2"/>
          <w:sz w:val="24"/>
          <w:szCs w:val="24"/>
          <w:lang w:eastAsia="ar-SA"/>
        </w:rPr>
        <w:t xml:space="preserve">Лексика. </w:t>
      </w:r>
      <w:r w:rsidRPr="0024684D">
        <w:rPr>
          <w:rFonts w:eastAsia="Andale Sans UI"/>
          <w:kern w:val="2"/>
          <w:sz w:val="24"/>
          <w:szCs w:val="24"/>
          <w:lang w:eastAsia="ar-SA"/>
        </w:rPr>
        <w:t xml:space="preserve">Понимание слова как единства звучания и значения. Выявление слов, значение которых требует уточнения. </w:t>
      </w:r>
      <w:r w:rsidRPr="0024684D">
        <w:rPr>
          <w:rFonts w:eastAsia="Andale Sans UI"/>
          <w:i/>
          <w:iCs/>
          <w:kern w:val="2"/>
          <w:sz w:val="24"/>
          <w:szCs w:val="24"/>
          <w:lang w:eastAsia="ar-SA"/>
        </w:rPr>
        <w:t>Определение значения слова по тексту или уточнение зна</w:t>
      </w:r>
      <w:r w:rsidRPr="0024684D">
        <w:rPr>
          <w:rFonts w:eastAsia="Andale Sans UI"/>
          <w:i/>
          <w:iCs/>
          <w:spacing w:val="2"/>
          <w:kern w:val="2"/>
          <w:sz w:val="24"/>
          <w:szCs w:val="24"/>
          <w:lang w:eastAsia="ar-SA"/>
        </w:rPr>
        <w:t xml:space="preserve">чения с помощью толкового словаря. Представление об </w:t>
      </w:r>
      <w:r w:rsidRPr="0024684D">
        <w:rPr>
          <w:rFonts w:eastAsia="Andale Sans UI"/>
          <w:i/>
          <w:iCs/>
          <w:kern w:val="2"/>
          <w:sz w:val="24"/>
          <w:szCs w:val="24"/>
          <w:lang w:eastAsia="ar-SA"/>
        </w:rPr>
        <w:t>однозначных и многозначных словах, о прямом и переносном значении слова. Наблюдение за использованием в речи синонимов и антонимов.</w:t>
      </w:r>
    </w:p>
    <w:p w:rsidR="0024684D" w:rsidRPr="0024684D" w:rsidRDefault="0024684D" w:rsidP="0024684D">
      <w:pPr>
        <w:autoSpaceDE/>
        <w:autoSpaceDN/>
        <w:adjustRightInd/>
        <w:ind w:firstLine="454"/>
        <w:jc w:val="both"/>
        <w:rPr>
          <w:rFonts w:eastAsia="Andale Sans UI"/>
          <w:b/>
          <w:bCs/>
          <w:kern w:val="2"/>
          <w:sz w:val="24"/>
          <w:szCs w:val="24"/>
          <w:lang w:eastAsia="ar-SA"/>
        </w:rPr>
      </w:pPr>
      <w:r w:rsidRPr="0024684D">
        <w:rPr>
          <w:rFonts w:eastAsia="Andale Sans UI"/>
          <w:b/>
          <w:bCs/>
          <w:kern w:val="2"/>
          <w:sz w:val="24"/>
          <w:szCs w:val="24"/>
          <w:lang w:eastAsia="ar-SA"/>
        </w:rPr>
        <w:t xml:space="preserve">Состав слова (морфемика). </w:t>
      </w:r>
      <w:r w:rsidRPr="0024684D">
        <w:rPr>
          <w:rFonts w:eastAsia="Andale Sans UI"/>
          <w:kern w:val="2"/>
          <w:sz w:val="24"/>
          <w:szCs w:val="24"/>
          <w:lang w:eastAsia="ar-SA"/>
        </w:rPr>
        <w:t xml:space="preserve">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w:t>
      </w:r>
      <w:r w:rsidRPr="0024684D">
        <w:rPr>
          <w:rFonts w:eastAsia="Andale Sans UI"/>
          <w:i/>
          <w:iCs/>
          <w:kern w:val="2"/>
          <w:sz w:val="24"/>
          <w:szCs w:val="24"/>
          <w:lang w:eastAsia="ar-SA"/>
        </w:rPr>
        <w:t>Представление о значении суффиксов и приставок. Образование однокоренных слов с помощью суффиксов и приставок. Разбор слова по составу.</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b/>
          <w:bCs/>
          <w:kern w:val="2"/>
          <w:sz w:val="24"/>
          <w:szCs w:val="24"/>
          <w:lang w:eastAsia="ar-SA"/>
        </w:rPr>
        <w:t xml:space="preserve">Морфология. </w:t>
      </w:r>
      <w:r w:rsidRPr="0024684D">
        <w:rPr>
          <w:rFonts w:eastAsia="Andale Sans UI"/>
          <w:kern w:val="2"/>
          <w:sz w:val="24"/>
          <w:szCs w:val="24"/>
          <w:lang w:eastAsia="ar-SA"/>
        </w:rPr>
        <w:t xml:space="preserve">Части речи; </w:t>
      </w:r>
      <w:r w:rsidRPr="0024684D">
        <w:rPr>
          <w:rFonts w:eastAsia="Andale Sans UI"/>
          <w:i/>
          <w:iCs/>
          <w:kern w:val="2"/>
          <w:sz w:val="24"/>
          <w:szCs w:val="24"/>
          <w:lang w:eastAsia="ar-SA"/>
        </w:rPr>
        <w:t xml:space="preserve">деление частей речи </w:t>
      </w:r>
      <w:proofErr w:type="gramStart"/>
      <w:r w:rsidRPr="0024684D">
        <w:rPr>
          <w:rFonts w:eastAsia="Andale Sans UI"/>
          <w:i/>
          <w:iCs/>
          <w:kern w:val="2"/>
          <w:sz w:val="24"/>
          <w:szCs w:val="24"/>
          <w:lang w:eastAsia="ar-SA"/>
        </w:rPr>
        <w:t>на</w:t>
      </w:r>
      <w:proofErr w:type="gramEnd"/>
      <w:r w:rsidRPr="0024684D">
        <w:rPr>
          <w:rFonts w:eastAsia="Andale Sans UI"/>
          <w:i/>
          <w:iCs/>
          <w:kern w:val="2"/>
          <w:sz w:val="24"/>
          <w:szCs w:val="24"/>
          <w:lang w:eastAsia="ar-SA"/>
        </w:rPr>
        <w:t xml:space="preserve"> самостоятельные и служебные.</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spacing w:val="2"/>
          <w:kern w:val="2"/>
          <w:sz w:val="24"/>
          <w:szCs w:val="24"/>
          <w:lang w:eastAsia="ar-SA"/>
        </w:rPr>
        <w:t xml:space="preserve">Имя существительное. Значение и употребление в речи. Умение опознавать имена собственные. Различение имён </w:t>
      </w:r>
      <w:r w:rsidRPr="0024684D">
        <w:rPr>
          <w:rFonts w:eastAsia="Andale Sans UI"/>
          <w:kern w:val="2"/>
          <w:sz w:val="24"/>
          <w:szCs w:val="24"/>
          <w:lang w:eastAsia="ar-SA"/>
        </w:rPr>
        <w:t xml:space="preserve">существительных, отвечающих на вопросы «кто?» и «что?». </w:t>
      </w:r>
      <w:r w:rsidRPr="0024684D">
        <w:rPr>
          <w:rFonts w:eastAsia="Andale Sans UI"/>
          <w:spacing w:val="2"/>
          <w:kern w:val="2"/>
          <w:sz w:val="24"/>
          <w:szCs w:val="24"/>
          <w:lang w:eastAsia="ar-SA"/>
        </w:rPr>
        <w:t xml:space="preserve">Различение имён существительных мужского, женского и </w:t>
      </w:r>
      <w:r w:rsidRPr="0024684D">
        <w:rPr>
          <w:rFonts w:eastAsia="Andale Sans UI"/>
          <w:kern w:val="2"/>
          <w:sz w:val="24"/>
          <w:szCs w:val="24"/>
          <w:lang w:eastAsia="ar-SA"/>
        </w:rPr>
        <w:t>среднего рода. Изменение существительных по числам. Из</w:t>
      </w:r>
      <w:r w:rsidRPr="0024684D">
        <w:rPr>
          <w:rFonts w:eastAsia="Andale Sans UI"/>
          <w:spacing w:val="2"/>
          <w:kern w:val="2"/>
          <w:sz w:val="24"/>
          <w:szCs w:val="24"/>
          <w:lang w:eastAsia="ar-SA"/>
        </w:rPr>
        <w:t>менение существительных по падежам. Определение паде</w:t>
      </w:r>
      <w:r w:rsidRPr="0024684D">
        <w:rPr>
          <w:rFonts w:eastAsia="Andale Sans UI"/>
          <w:kern w:val="2"/>
          <w:sz w:val="24"/>
          <w:szCs w:val="24"/>
          <w:lang w:eastAsia="ar-SA"/>
        </w:rPr>
        <w:t xml:space="preserve">жа, в котором употреблено имя существительное. </w:t>
      </w:r>
      <w:r w:rsidRPr="0024684D">
        <w:rPr>
          <w:rFonts w:eastAsia="Andale Sans UI"/>
          <w:i/>
          <w:iCs/>
          <w:kern w:val="2"/>
          <w:sz w:val="24"/>
          <w:szCs w:val="24"/>
          <w:lang w:eastAsia="ar-SA"/>
        </w:rPr>
        <w:t>Различе</w:t>
      </w:r>
      <w:r w:rsidRPr="0024684D">
        <w:rPr>
          <w:rFonts w:eastAsia="Andale Sans UI"/>
          <w:i/>
          <w:iCs/>
          <w:spacing w:val="2"/>
          <w:kern w:val="2"/>
          <w:sz w:val="24"/>
          <w:szCs w:val="24"/>
          <w:lang w:eastAsia="ar-SA"/>
        </w:rPr>
        <w:t xml:space="preserve">ние падежных и смысловых (синтаксических) вопросов. </w:t>
      </w:r>
      <w:r w:rsidRPr="0024684D">
        <w:rPr>
          <w:rFonts w:eastAsia="Andale Sans UI"/>
          <w:kern w:val="2"/>
          <w:sz w:val="24"/>
          <w:szCs w:val="24"/>
          <w:lang w:eastAsia="ar-SA"/>
        </w:rPr>
        <w:t xml:space="preserve">Определение принадлежности имён существительных к 1, 2, 3­му склонению. </w:t>
      </w:r>
      <w:r w:rsidRPr="0024684D">
        <w:rPr>
          <w:rFonts w:eastAsia="Andale Sans UI"/>
          <w:i/>
          <w:iCs/>
          <w:kern w:val="2"/>
          <w:sz w:val="24"/>
          <w:szCs w:val="24"/>
          <w:lang w:eastAsia="ar-SA"/>
        </w:rPr>
        <w:t>Морфологический разбор имён существительных</w:t>
      </w:r>
      <w:r w:rsidRPr="0024684D">
        <w:rPr>
          <w:rFonts w:eastAsia="Andale Sans UI"/>
          <w:kern w:val="2"/>
          <w:sz w:val="24"/>
          <w:szCs w:val="24"/>
          <w:lang w:eastAsia="ar-SA"/>
        </w:rPr>
        <w:t>.</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spacing w:val="2"/>
          <w:kern w:val="2"/>
          <w:sz w:val="24"/>
          <w:szCs w:val="24"/>
          <w:lang w:eastAsia="ar-SA"/>
        </w:rPr>
        <w:t xml:space="preserve">Имя прилагательное. Значение и употребление в речи. </w:t>
      </w:r>
      <w:r w:rsidRPr="0024684D">
        <w:rPr>
          <w:rFonts w:eastAsia="Andale Sans UI"/>
          <w:spacing w:val="-2"/>
          <w:kern w:val="2"/>
          <w:sz w:val="24"/>
          <w:szCs w:val="24"/>
          <w:lang w:eastAsia="ar-SA"/>
        </w:rPr>
        <w:t>Изменение прилагательных по родам, числам и падежам, кро</w:t>
      </w:r>
      <w:r w:rsidRPr="0024684D">
        <w:rPr>
          <w:rFonts w:eastAsia="Andale Sans UI"/>
          <w:kern w:val="2"/>
          <w:sz w:val="24"/>
          <w:szCs w:val="24"/>
          <w:lang w:eastAsia="ar-SA"/>
        </w:rPr>
        <w:t xml:space="preserve">ме прилагательных на </w:t>
      </w:r>
      <w:r w:rsidRPr="0024684D">
        <w:rPr>
          <w:rFonts w:eastAsia="Andale Sans UI"/>
          <w:b/>
          <w:bCs/>
          <w:i/>
          <w:iCs/>
          <w:kern w:val="2"/>
          <w:sz w:val="24"/>
          <w:szCs w:val="24"/>
          <w:lang w:eastAsia="ar-SA"/>
        </w:rPr>
        <w:t>­ий, ­ья, ­ов, ­ин</w:t>
      </w:r>
      <w:proofErr w:type="gramStart"/>
      <w:r w:rsidRPr="0024684D">
        <w:rPr>
          <w:rFonts w:eastAsia="Andale Sans UI"/>
          <w:b/>
          <w:bCs/>
          <w:i/>
          <w:iCs/>
          <w:kern w:val="2"/>
          <w:sz w:val="24"/>
          <w:szCs w:val="24"/>
          <w:lang w:eastAsia="ar-SA"/>
        </w:rPr>
        <w:t>.</w:t>
      </w:r>
      <w:r w:rsidRPr="0024684D">
        <w:rPr>
          <w:rFonts w:eastAsia="Andale Sans UI"/>
          <w:i/>
          <w:iCs/>
          <w:kern w:val="2"/>
          <w:sz w:val="24"/>
          <w:szCs w:val="24"/>
          <w:lang w:eastAsia="ar-SA"/>
        </w:rPr>
        <w:t>М</w:t>
      </w:r>
      <w:proofErr w:type="gramEnd"/>
      <w:r w:rsidRPr="0024684D">
        <w:rPr>
          <w:rFonts w:eastAsia="Andale Sans UI"/>
          <w:i/>
          <w:iCs/>
          <w:kern w:val="2"/>
          <w:sz w:val="24"/>
          <w:szCs w:val="24"/>
          <w:lang w:eastAsia="ar-SA"/>
        </w:rPr>
        <w:t>орфологический разбор имён прилагательных.</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kern w:val="2"/>
          <w:sz w:val="24"/>
          <w:szCs w:val="24"/>
          <w:lang w:eastAsia="ar-SA"/>
        </w:rPr>
        <w:t xml:space="preserve">Местоимение. Общее представление о местоимении. </w:t>
      </w:r>
      <w:r w:rsidRPr="0024684D">
        <w:rPr>
          <w:rFonts w:eastAsia="Andale Sans UI"/>
          <w:i/>
          <w:iCs/>
          <w:kern w:val="2"/>
          <w:sz w:val="24"/>
          <w:szCs w:val="24"/>
          <w:lang w:eastAsia="ar-SA"/>
        </w:rPr>
        <w:t>Личные местоимения, значение и употребление в речи. Личные местоимения 1</w:t>
      </w:r>
      <w:r w:rsidRPr="0024684D">
        <w:rPr>
          <w:rFonts w:eastAsia="Andale Sans UI"/>
          <w:kern w:val="2"/>
          <w:sz w:val="24"/>
          <w:szCs w:val="24"/>
          <w:lang w:eastAsia="ar-SA"/>
        </w:rPr>
        <w:t xml:space="preserve">, </w:t>
      </w:r>
      <w:r w:rsidRPr="0024684D">
        <w:rPr>
          <w:rFonts w:eastAsia="Andale Sans UI"/>
          <w:i/>
          <w:iCs/>
          <w:kern w:val="2"/>
          <w:sz w:val="24"/>
          <w:szCs w:val="24"/>
          <w:lang w:eastAsia="ar-SA"/>
        </w:rPr>
        <w:t>2</w:t>
      </w:r>
      <w:r w:rsidRPr="0024684D">
        <w:rPr>
          <w:rFonts w:eastAsia="Andale Sans UI"/>
          <w:kern w:val="2"/>
          <w:sz w:val="24"/>
          <w:szCs w:val="24"/>
          <w:lang w:eastAsia="ar-SA"/>
        </w:rPr>
        <w:t xml:space="preserve">, </w:t>
      </w:r>
      <w:r w:rsidRPr="0024684D">
        <w:rPr>
          <w:rFonts w:eastAsia="Andale Sans UI"/>
          <w:i/>
          <w:iCs/>
          <w:kern w:val="2"/>
          <w:sz w:val="24"/>
          <w:szCs w:val="24"/>
          <w:lang w:eastAsia="ar-SA"/>
        </w:rPr>
        <w:t>3­го</w:t>
      </w:r>
      <w:r w:rsidRPr="0024684D">
        <w:rPr>
          <w:rFonts w:eastAsia="Andale Sans UI"/>
          <w:kern w:val="2"/>
          <w:sz w:val="24"/>
          <w:szCs w:val="24"/>
          <w:lang w:eastAsia="ar-SA"/>
        </w:rPr>
        <w:t> </w:t>
      </w:r>
      <w:r w:rsidRPr="0024684D">
        <w:rPr>
          <w:rFonts w:eastAsia="Andale Sans UI"/>
          <w:i/>
          <w:iCs/>
          <w:kern w:val="2"/>
          <w:sz w:val="24"/>
          <w:szCs w:val="24"/>
          <w:lang w:eastAsia="ar-SA"/>
        </w:rPr>
        <w:t>лица единственного и множественного числа. Склонение личных местоимений</w:t>
      </w:r>
      <w:r w:rsidRPr="0024684D">
        <w:rPr>
          <w:rFonts w:eastAsia="Andale Sans UI"/>
          <w:kern w:val="2"/>
          <w:sz w:val="24"/>
          <w:szCs w:val="24"/>
          <w:lang w:eastAsia="ar-SA"/>
        </w:rPr>
        <w:t>.</w:t>
      </w:r>
    </w:p>
    <w:p w:rsidR="0024684D" w:rsidRPr="0024684D" w:rsidRDefault="0024684D" w:rsidP="0024684D">
      <w:pPr>
        <w:autoSpaceDE/>
        <w:autoSpaceDN/>
        <w:adjustRightInd/>
        <w:ind w:firstLine="454"/>
        <w:jc w:val="both"/>
        <w:rPr>
          <w:rFonts w:eastAsia="Andale Sans UI"/>
          <w:i/>
          <w:iCs/>
          <w:kern w:val="2"/>
          <w:sz w:val="24"/>
          <w:szCs w:val="24"/>
          <w:lang w:eastAsia="ar-SA"/>
        </w:rPr>
      </w:pPr>
      <w:r w:rsidRPr="0024684D">
        <w:rPr>
          <w:rFonts w:eastAsia="Andale Sans UI"/>
          <w:kern w:val="2"/>
          <w:sz w:val="24"/>
          <w:szCs w:val="24"/>
          <w:lang w:eastAsia="ar-SA"/>
        </w:rPr>
        <w:t xml:space="preserve">Глагол. Значение и употребление в речи. Неопределённая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w:t>
      </w:r>
      <w:r w:rsidRPr="0024684D">
        <w:rPr>
          <w:rFonts w:eastAsia="Andale Sans UI"/>
          <w:spacing w:val="2"/>
          <w:kern w:val="2"/>
          <w:sz w:val="24"/>
          <w:szCs w:val="24"/>
          <w:lang w:eastAsia="ar-SA"/>
        </w:rPr>
        <w:t xml:space="preserve">и будущем времени (спряжение). Способы определения I </w:t>
      </w:r>
      <w:r w:rsidRPr="0024684D">
        <w:rPr>
          <w:rFonts w:eastAsia="Andale Sans UI"/>
          <w:kern w:val="2"/>
          <w:sz w:val="24"/>
          <w:szCs w:val="24"/>
          <w:lang w:eastAsia="ar-SA"/>
        </w:rPr>
        <w:t xml:space="preserve">и II спряжения глаголов (практическое овладение). Изменение глаголов прошедшего времени по родам и числам. </w:t>
      </w:r>
      <w:r w:rsidRPr="0024684D">
        <w:rPr>
          <w:rFonts w:eastAsia="Andale Sans UI"/>
          <w:i/>
          <w:iCs/>
          <w:kern w:val="2"/>
          <w:sz w:val="24"/>
          <w:szCs w:val="24"/>
          <w:lang w:eastAsia="ar-SA"/>
        </w:rPr>
        <w:t>Морфологический разбор глаголов.</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i/>
          <w:iCs/>
          <w:kern w:val="2"/>
          <w:sz w:val="24"/>
          <w:szCs w:val="24"/>
          <w:lang w:eastAsia="ar-SA"/>
        </w:rPr>
        <w:t>Наречие. Значение и употребление в речи.</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spacing w:val="-4"/>
          <w:kern w:val="2"/>
          <w:sz w:val="24"/>
          <w:szCs w:val="24"/>
          <w:lang w:eastAsia="ar-SA"/>
        </w:rPr>
        <w:t xml:space="preserve">Предлог. </w:t>
      </w:r>
      <w:r w:rsidRPr="0024684D">
        <w:rPr>
          <w:rFonts w:eastAsia="Andale Sans UI"/>
          <w:i/>
          <w:iCs/>
          <w:spacing w:val="-4"/>
          <w:kern w:val="2"/>
          <w:sz w:val="24"/>
          <w:szCs w:val="24"/>
          <w:lang w:eastAsia="ar-SA"/>
        </w:rPr>
        <w:t>Знакомство с наиболее употребительными пред</w:t>
      </w:r>
      <w:r w:rsidRPr="0024684D">
        <w:rPr>
          <w:rFonts w:eastAsia="Andale Sans UI"/>
          <w:i/>
          <w:iCs/>
          <w:kern w:val="2"/>
          <w:sz w:val="24"/>
          <w:szCs w:val="24"/>
          <w:lang w:eastAsia="ar-SA"/>
        </w:rPr>
        <w:t xml:space="preserve">логами. Функция предлогов: образование падежных форм имён существительных и местоимений. </w:t>
      </w:r>
      <w:r w:rsidRPr="0024684D">
        <w:rPr>
          <w:rFonts w:eastAsia="Andale Sans UI"/>
          <w:kern w:val="2"/>
          <w:sz w:val="24"/>
          <w:szCs w:val="24"/>
          <w:lang w:eastAsia="ar-SA"/>
        </w:rPr>
        <w:t>Отличие предлогов от приставок.</w:t>
      </w:r>
    </w:p>
    <w:p w:rsidR="0024684D" w:rsidRPr="0024684D" w:rsidRDefault="0024684D" w:rsidP="0024684D">
      <w:pPr>
        <w:autoSpaceDE/>
        <w:autoSpaceDN/>
        <w:adjustRightInd/>
        <w:ind w:firstLine="454"/>
        <w:jc w:val="both"/>
        <w:rPr>
          <w:rFonts w:eastAsia="Andale Sans UI"/>
          <w:b/>
          <w:bCs/>
          <w:kern w:val="2"/>
          <w:sz w:val="24"/>
          <w:szCs w:val="24"/>
          <w:lang w:eastAsia="ar-SA"/>
        </w:rPr>
      </w:pPr>
      <w:r w:rsidRPr="0024684D">
        <w:rPr>
          <w:rFonts w:eastAsia="Andale Sans UI"/>
          <w:kern w:val="2"/>
          <w:sz w:val="24"/>
          <w:szCs w:val="24"/>
          <w:lang w:eastAsia="ar-SA"/>
        </w:rPr>
        <w:t xml:space="preserve">Союзы </w:t>
      </w:r>
      <w:r w:rsidRPr="0024684D">
        <w:rPr>
          <w:rFonts w:eastAsia="Andale Sans UI"/>
          <w:b/>
          <w:bCs/>
          <w:i/>
          <w:iCs/>
          <w:kern w:val="2"/>
          <w:sz w:val="24"/>
          <w:szCs w:val="24"/>
          <w:lang w:eastAsia="ar-SA"/>
        </w:rPr>
        <w:t>и, а, но,</w:t>
      </w:r>
      <w:r w:rsidRPr="0024684D">
        <w:rPr>
          <w:rFonts w:eastAsia="Andale Sans UI"/>
          <w:kern w:val="2"/>
          <w:sz w:val="24"/>
          <w:szCs w:val="24"/>
          <w:lang w:eastAsia="ar-SA"/>
        </w:rPr>
        <w:t xml:space="preserve"> их роль в речи. Частица </w:t>
      </w:r>
      <w:r w:rsidRPr="0024684D">
        <w:rPr>
          <w:rFonts w:eastAsia="Andale Sans UI"/>
          <w:b/>
          <w:bCs/>
          <w:i/>
          <w:iCs/>
          <w:kern w:val="2"/>
          <w:sz w:val="24"/>
          <w:szCs w:val="24"/>
          <w:lang w:eastAsia="ar-SA"/>
        </w:rPr>
        <w:t>не</w:t>
      </w:r>
      <w:r w:rsidRPr="0024684D">
        <w:rPr>
          <w:rFonts w:eastAsia="Andale Sans UI"/>
          <w:kern w:val="2"/>
          <w:sz w:val="24"/>
          <w:szCs w:val="24"/>
          <w:lang w:eastAsia="ar-SA"/>
        </w:rPr>
        <w:t>, её значение.</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b/>
          <w:bCs/>
          <w:spacing w:val="2"/>
          <w:kern w:val="2"/>
          <w:sz w:val="24"/>
          <w:szCs w:val="24"/>
          <w:lang w:eastAsia="ar-SA"/>
        </w:rPr>
        <w:t xml:space="preserve">Синтаксис. </w:t>
      </w:r>
      <w:r w:rsidRPr="0024684D">
        <w:rPr>
          <w:rFonts w:eastAsia="Andale Sans UI"/>
          <w:spacing w:val="2"/>
          <w:kern w:val="2"/>
          <w:sz w:val="24"/>
          <w:szCs w:val="24"/>
          <w:lang w:eastAsia="ar-SA"/>
        </w:rPr>
        <w:t xml:space="preserve">Различение предложения, словосочетания, </w:t>
      </w:r>
      <w:r w:rsidRPr="0024684D">
        <w:rPr>
          <w:rFonts w:eastAsia="Andale Sans UI"/>
          <w:kern w:val="2"/>
          <w:sz w:val="24"/>
          <w:szCs w:val="24"/>
          <w:lang w:eastAsia="ar-SA"/>
        </w:rPr>
        <w:t>слова (осознание их сходства и различий).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spacing w:val="2"/>
          <w:kern w:val="2"/>
          <w:sz w:val="24"/>
          <w:szCs w:val="24"/>
          <w:lang w:eastAsia="ar-SA"/>
        </w:rPr>
        <w:t xml:space="preserve">Нахождение главных членов предложения: подлежащего </w:t>
      </w:r>
      <w:r w:rsidRPr="0024684D">
        <w:rPr>
          <w:rFonts w:eastAsia="Andale Sans UI"/>
          <w:kern w:val="2"/>
          <w:sz w:val="24"/>
          <w:szCs w:val="24"/>
          <w:lang w:eastAsia="ar-SA"/>
        </w:rPr>
        <w:t xml:space="preserve">и сказуемого. Различение главных и второстепенных членов </w:t>
      </w:r>
      <w:r w:rsidRPr="0024684D">
        <w:rPr>
          <w:rFonts w:eastAsia="Andale Sans UI"/>
          <w:spacing w:val="2"/>
          <w:kern w:val="2"/>
          <w:sz w:val="24"/>
          <w:szCs w:val="24"/>
          <w:lang w:eastAsia="ar-SA"/>
        </w:rPr>
        <w:t xml:space="preserve">предложения. Установление связи (при помощи смысловых </w:t>
      </w:r>
      <w:r w:rsidRPr="0024684D">
        <w:rPr>
          <w:rFonts w:eastAsia="Andale Sans UI"/>
          <w:kern w:val="2"/>
          <w:sz w:val="24"/>
          <w:szCs w:val="24"/>
          <w:lang w:eastAsia="ar-SA"/>
        </w:rPr>
        <w:t>вопросов) между словами в словосочетании и предложении.</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kern w:val="2"/>
          <w:sz w:val="24"/>
          <w:szCs w:val="24"/>
          <w:lang w:eastAsia="ar-SA"/>
        </w:rPr>
        <w:lastRenderedPageBreak/>
        <w:t xml:space="preserve">Нахождение и самостоятельное составление предложений с однородными членами без союзов и с союзами </w:t>
      </w:r>
      <w:r w:rsidRPr="0024684D">
        <w:rPr>
          <w:rFonts w:eastAsia="Andale Sans UI"/>
          <w:b/>
          <w:bCs/>
          <w:i/>
          <w:iCs/>
          <w:kern w:val="2"/>
          <w:sz w:val="24"/>
          <w:szCs w:val="24"/>
          <w:lang w:eastAsia="ar-SA"/>
        </w:rPr>
        <w:t>и, а, но.</w:t>
      </w:r>
      <w:r w:rsidRPr="0024684D">
        <w:rPr>
          <w:rFonts w:eastAsia="Andale Sans UI"/>
          <w:kern w:val="2"/>
          <w:sz w:val="24"/>
          <w:szCs w:val="24"/>
          <w:lang w:eastAsia="ar-SA"/>
        </w:rPr>
        <w:t xml:space="preserve"> Ис</w:t>
      </w:r>
      <w:r w:rsidRPr="0024684D">
        <w:rPr>
          <w:rFonts w:eastAsia="Andale Sans UI"/>
          <w:spacing w:val="-2"/>
          <w:kern w:val="2"/>
          <w:sz w:val="24"/>
          <w:szCs w:val="24"/>
          <w:lang w:eastAsia="ar-SA"/>
        </w:rPr>
        <w:t>пользование интонации перечисления в предложениях с одно</w:t>
      </w:r>
      <w:r w:rsidRPr="0024684D">
        <w:rPr>
          <w:rFonts w:eastAsia="Andale Sans UI"/>
          <w:kern w:val="2"/>
          <w:sz w:val="24"/>
          <w:szCs w:val="24"/>
          <w:lang w:eastAsia="ar-SA"/>
        </w:rPr>
        <w:t>родными членами.</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i/>
          <w:iCs/>
          <w:kern w:val="2"/>
          <w:sz w:val="24"/>
          <w:szCs w:val="24"/>
          <w:lang w:eastAsia="ar-SA"/>
        </w:rPr>
        <w:t>Различение простых и сложных предложений</w:t>
      </w:r>
      <w:r w:rsidRPr="0024684D">
        <w:rPr>
          <w:rFonts w:eastAsia="Andale Sans UI"/>
          <w:kern w:val="2"/>
          <w:sz w:val="24"/>
          <w:szCs w:val="24"/>
          <w:lang w:eastAsia="ar-SA"/>
        </w:rPr>
        <w:t>.</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b/>
          <w:bCs/>
          <w:kern w:val="2"/>
          <w:sz w:val="24"/>
          <w:szCs w:val="24"/>
          <w:lang w:eastAsia="ar-SA"/>
        </w:rPr>
        <w:t>Орфография и пунктуация.</w:t>
      </w:r>
      <w:r w:rsidRPr="0024684D">
        <w:rPr>
          <w:rFonts w:eastAsia="Andale Sans UI"/>
          <w:kern w:val="2"/>
          <w:sz w:val="24"/>
          <w:szCs w:val="24"/>
          <w:lang w:eastAsia="ar-SA"/>
        </w:rPr>
        <w:t xml:space="preserve"> 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kern w:val="2"/>
          <w:sz w:val="24"/>
          <w:szCs w:val="24"/>
          <w:lang w:eastAsia="ar-SA"/>
        </w:rPr>
        <w:t>Применение правил правописания:</w:t>
      </w:r>
    </w:p>
    <w:p w:rsidR="0024684D" w:rsidRPr="0024684D" w:rsidRDefault="0024684D" w:rsidP="00B57A76">
      <w:pPr>
        <w:widowControl/>
        <w:numPr>
          <w:ilvl w:val="0"/>
          <w:numId w:val="32"/>
        </w:numPr>
        <w:autoSpaceDE/>
        <w:autoSpaceDN/>
        <w:adjustRightInd/>
        <w:spacing w:line="276" w:lineRule="auto"/>
        <w:jc w:val="both"/>
        <w:textAlignment w:val="center"/>
        <w:rPr>
          <w:sz w:val="24"/>
          <w:szCs w:val="24"/>
        </w:rPr>
      </w:pPr>
      <w:r w:rsidRPr="0024684D">
        <w:rPr>
          <w:sz w:val="24"/>
          <w:szCs w:val="24"/>
        </w:rPr>
        <w:t xml:space="preserve">сочетания </w:t>
      </w:r>
      <w:r w:rsidRPr="0024684D">
        <w:rPr>
          <w:b/>
          <w:bCs/>
          <w:i/>
          <w:iCs/>
          <w:sz w:val="24"/>
          <w:szCs w:val="24"/>
        </w:rPr>
        <w:t xml:space="preserve">жи-ши, ча-ща, чу-щу </w:t>
      </w:r>
      <w:r w:rsidRPr="0024684D">
        <w:rPr>
          <w:sz w:val="24"/>
          <w:szCs w:val="24"/>
        </w:rPr>
        <w:t>в положении под ударением;</w:t>
      </w:r>
    </w:p>
    <w:p w:rsidR="0024684D" w:rsidRPr="0024684D" w:rsidRDefault="0024684D" w:rsidP="00B57A76">
      <w:pPr>
        <w:widowControl/>
        <w:numPr>
          <w:ilvl w:val="0"/>
          <w:numId w:val="32"/>
        </w:numPr>
        <w:autoSpaceDE/>
        <w:autoSpaceDN/>
        <w:adjustRightInd/>
        <w:spacing w:line="276" w:lineRule="auto"/>
        <w:jc w:val="both"/>
        <w:textAlignment w:val="center"/>
        <w:rPr>
          <w:sz w:val="24"/>
          <w:szCs w:val="24"/>
        </w:rPr>
      </w:pPr>
      <w:r w:rsidRPr="0024684D">
        <w:rPr>
          <w:sz w:val="24"/>
          <w:szCs w:val="24"/>
        </w:rPr>
        <w:t xml:space="preserve">сочетания </w:t>
      </w:r>
      <w:r w:rsidRPr="0024684D">
        <w:rPr>
          <w:b/>
          <w:bCs/>
          <w:i/>
          <w:iCs/>
          <w:sz w:val="24"/>
          <w:szCs w:val="24"/>
        </w:rPr>
        <w:t>чк-чн, чт, щн</w:t>
      </w:r>
      <w:r w:rsidRPr="0024684D">
        <w:rPr>
          <w:sz w:val="24"/>
          <w:szCs w:val="24"/>
        </w:rPr>
        <w:t>;</w:t>
      </w:r>
    </w:p>
    <w:p w:rsidR="0024684D" w:rsidRPr="0024684D" w:rsidRDefault="0024684D" w:rsidP="00B57A76">
      <w:pPr>
        <w:widowControl/>
        <w:numPr>
          <w:ilvl w:val="0"/>
          <w:numId w:val="32"/>
        </w:numPr>
        <w:autoSpaceDE/>
        <w:autoSpaceDN/>
        <w:adjustRightInd/>
        <w:spacing w:line="276" w:lineRule="auto"/>
        <w:jc w:val="both"/>
        <w:textAlignment w:val="center"/>
        <w:rPr>
          <w:sz w:val="24"/>
          <w:szCs w:val="24"/>
        </w:rPr>
      </w:pPr>
      <w:r w:rsidRPr="0024684D">
        <w:rPr>
          <w:sz w:val="24"/>
          <w:szCs w:val="24"/>
        </w:rPr>
        <w:t>перенос слов;</w:t>
      </w:r>
    </w:p>
    <w:p w:rsidR="0024684D" w:rsidRPr="0024684D" w:rsidRDefault="0024684D" w:rsidP="00B57A76">
      <w:pPr>
        <w:widowControl/>
        <w:numPr>
          <w:ilvl w:val="0"/>
          <w:numId w:val="32"/>
        </w:numPr>
        <w:autoSpaceDE/>
        <w:autoSpaceDN/>
        <w:adjustRightInd/>
        <w:spacing w:line="276" w:lineRule="auto"/>
        <w:jc w:val="both"/>
        <w:textAlignment w:val="center"/>
        <w:rPr>
          <w:sz w:val="24"/>
          <w:szCs w:val="24"/>
        </w:rPr>
      </w:pPr>
      <w:r w:rsidRPr="0024684D">
        <w:rPr>
          <w:sz w:val="24"/>
          <w:szCs w:val="24"/>
        </w:rPr>
        <w:t>прописная буква в начале предложения, в именах собственных;</w:t>
      </w:r>
    </w:p>
    <w:p w:rsidR="0024684D" w:rsidRPr="0024684D" w:rsidRDefault="0024684D" w:rsidP="00B57A76">
      <w:pPr>
        <w:widowControl/>
        <w:numPr>
          <w:ilvl w:val="0"/>
          <w:numId w:val="32"/>
        </w:numPr>
        <w:autoSpaceDE/>
        <w:autoSpaceDN/>
        <w:adjustRightInd/>
        <w:spacing w:line="276" w:lineRule="auto"/>
        <w:jc w:val="both"/>
        <w:textAlignment w:val="center"/>
        <w:rPr>
          <w:sz w:val="24"/>
          <w:szCs w:val="24"/>
        </w:rPr>
      </w:pPr>
      <w:r w:rsidRPr="0024684D">
        <w:rPr>
          <w:sz w:val="24"/>
          <w:szCs w:val="24"/>
        </w:rPr>
        <w:t xml:space="preserve">проверяемые безударные гласные в </w:t>
      </w:r>
      <w:proofErr w:type="gramStart"/>
      <w:r w:rsidRPr="0024684D">
        <w:rPr>
          <w:sz w:val="24"/>
          <w:szCs w:val="24"/>
        </w:rPr>
        <w:t>корне слова</w:t>
      </w:r>
      <w:proofErr w:type="gramEnd"/>
      <w:r w:rsidRPr="0024684D">
        <w:rPr>
          <w:sz w:val="24"/>
          <w:szCs w:val="24"/>
        </w:rPr>
        <w:t>;</w:t>
      </w:r>
    </w:p>
    <w:p w:rsidR="0024684D" w:rsidRPr="0024684D" w:rsidRDefault="0024684D" w:rsidP="00B57A76">
      <w:pPr>
        <w:widowControl/>
        <w:numPr>
          <w:ilvl w:val="0"/>
          <w:numId w:val="32"/>
        </w:numPr>
        <w:autoSpaceDE/>
        <w:autoSpaceDN/>
        <w:adjustRightInd/>
        <w:spacing w:line="276" w:lineRule="auto"/>
        <w:jc w:val="both"/>
        <w:textAlignment w:val="center"/>
        <w:rPr>
          <w:sz w:val="24"/>
          <w:szCs w:val="24"/>
        </w:rPr>
      </w:pPr>
      <w:r w:rsidRPr="0024684D">
        <w:rPr>
          <w:sz w:val="24"/>
          <w:szCs w:val="24"/>
        </w:rPr>
        <w:t xml:space="preserve">парные звонкие и глухие согласные в </w:t>
      </w:r>
      <w:proofErr w:type="gramStart"/>
      <w:r w:rsidRPr="0024684D">
        <w:rPr>
          <w:sz w:val="24"/>
          <w:szCs w:val="24"/>
        </w:rPr>
        <w:t>корне слова</w:t>
      </w:r>
      <w:proofErr w:type="gramEnd"/>
      <w:r w:rsidRPr="0024684D">
        <w:rPr>
          <w:sz w:val="24"/>
          <w:szCs w:val="24"/>
        </w:rPr>
        <w:t>;</w:t>
      </w:r>
    </w:p>
    <w:p w:rsidR="0024684D" w:rsidRPr="0024684D" w:rsidRDefault="0024684D" w:rsidP="00B57A76">
      <w:pPr>
        <w:widowControl/>
        <w:numPr>
          <w:ilvl w:val="0"/>
          <w:numId w:val="32"/>
        </w:numPr>
        <w:autoSpaceDE/>
        <w:autoSpaceDN/>
        <w:adjustRightInd/>
        <w:spacing w:line="276" w:lineRule="auto"/>
        <w:jc w:val="both"/>
        <w:textAlignment w:val="center"/>
        <w:rPr>
          <w:sz w:val="24"/>
          <w:szCs w:val="24"/>
        </w:rPr>
      </w:pPr>
      <w:r w:rsidRPr="0024684D">
        <w:rPr>
          <w:sz w:val="24"/>
          <w:szCs w:val="24"/>
        </w:rPr>
        <w:t>непроизносимые согласные;</w:t>
      </w:r>
    </w:p>
    <w:p w:rsidR="0024684D" w:rsidRPr="0024684D" w:rsidRDefault="0024684D" w:rsidP="00B57A76">
      <w:pPr>
        <w:widowControl/>
        <w:numPr>
          <w:ilvl w:val="0"/>
          <w:numId w:val="32"/>
        </w:numPr>
        <w:autoSpaceDE/>
        <w:autoSpaceDN/>
        <w:adjustRightInd/>
        <w:spacing w:line="276" w:lineRule="auto"/>
        <w:jc w:val="both"/>
        <w:textAlignment w:val="center"/>
        <w:rPr>
          <w:sz w:val="24"/>
          <w:szCs w:val="24"/>
        </w:rPr>
      </w:pPr>
      <w:r w:rsidRPr="0024684D">
        <w:rPr>
          <w:sz w:val="24"/>
          <w:szCs w:val="24"/>
        </w:rPr>
        <w:t xml:space="preserve">непроверяемые гласные и согласные в </w:t>
      </w:r>
      <w:proofErr w:type="gramStart"/>
      <w:r w:rsidRPr="0024684D">
        <w:rPr>
          <w:sz w:val="24"/>
          <w:szCs w:val="24"/>
        </w:rPr>
        <w:t>корне слова</w:t>
      </w:r>
      <w:proofErr w:type="gramEnd"/>
      <w:r w:rsidRPr="0024684D">
        <w:rPr>
          <w:sz w:val="24"/>
          <w:szCs w:val="24"/>
        </w:rPr>
        <w:t xml:space="preserve"> (на ограниченном перечне слов);</w:t>
      </w:r>
    </w:p>
    <w:p w:rsidR="0024684D" w:rsidRPr="0024684D" w:rsidRDefault="0024684D" w:rsidP="00B57A76">
      <w:pPr>
        <w:widowControl/>
        <w:numPr>
          <w:ilvl w:val="0"/>
          <w:numId w:val="32"/>
        </w:numPr>
        <w:autoSpaceDE/>
        <w:autoSpaceDN/>
        <w:adjustRightInd/>
        <w:spacing w:line="276" w:lineRule="auto"/>
        <w:jc w:val="both"/>
        <w:textAlignment w:val="center"/>
        <w:rPr>
          <w:sz w:val="24"/>
          <w:szCs w:val="24"/>
        </w:rPr>
      </w:pPr>
      <w:r w:rsidRPr="0024684D">
        <w:rPr>
          <w:spacing w:val="2"/>
          <w:sz w:val="24"/>
          <w:szCs w:val="24"/>
        </w:rPr>
        <w:t>гласные и согласные в неизменяемых на письме при</w:t>
      </w:r>
      <w:r w:rsidRPr="0024684D">
        <w:rPr>
          <w:sz w:val="24"/>
          <w:szCs w:val="24"/>
        </w:rPr>
        <w:t>ставках;</w:t>
      </w:r>
    </w:p>
    <w:p w:rsidR="0024684D" w:rsidRPr="0024684D" w:rsidRDefault="0024684D" w:rsidP="00B57A76">
      <w:pPr>
        <w:widowControl/>
        <w:numPr>
          <w:ilvl w:val="0"/>
          <w:numId w:val="32"/>
        </w:numPr>
        <w:autoSpaceDE/>
        <w:autoSpaceDN/>
        <w:adjustRightInd/>
        <w:spacing w:line="276" w:lineRule="auto"/>
        <w:jc w:val="both"/>
        <w:textAlignment w:val="center"/>
        <w:rPr>
          <w:sz w:val="24"/>
          <w:szCs w:val="24"/>
        </w:rPr>
      </w:pPr>
      <w:r w:rsidRPr="0024684D">
        <w:rPr>
          <w:sz w:val="24"/>
          <w:szCs w:val="24"/>
        </w:rPr>
        <w:t xml:space="preserve">разделительные </w:t>
      </w:r>
      <w:r w:rsidRPr="0024684D">
        <w:rPr>
          <w:b/>
          <w:bCs/>
          <w:i/>
          <w:iCs/>
          <w:sz w:val="24"/>
          <w:szCs w:val="24"/>
        </w:rPr>
        <w:t xml:space="preserve">ъ </w:t>
      </w:r>
      <w:r w:rsidRPr="0024684D">
        <w:rPr>
          <w:sz w:val="24"/>
          <w:szCs w:val="24"/>
        </w:rPr>
        <w:t xml:space="preserve">и </w:t>
      </w:r>
      <w:r w:rsidRPr="0024684D">
        <w:rPr>
          <w:b/>
          <w:bCs/>
          <w:i/>
          <w:iCs/>
          <w:sz w:val="24"/>
          <w:szCs w:val="24"/>
        </w:rPr>
        <w:t>ь</w:t>
      </w:r>
      <w:r w:rsidRPr="0024684D">
        <w:rPr>
          <w:sz w:val="24"/>
          <w:szCs w:val="24"/>
        </w:rPr>
        <w:t>;</w:t>
      </w:r>
    </w:p>
    <w:p w:rsidR="0024684D" w:rsidRPr="0024684D" w:rsidRDefault="0024684D" w:rsidP="00B57A76">
      <w:pPr>
        <w:widowControl/>
        <w:numPr>
          <w:ilvl w:val="0"/>
          <w:numId w:val="32"/>
        </w:numPr>
        <w:autoSpaceDE/>
        <w:autoSpaceDN/>
        <w:adjustRightInd/>
        <w:spacing w:line="276" w:lineRule="auto"/>
        <w:jc w:val="both"/>
        <w:textAlignment w:val="center"/>
        <w:rPr>
          <w:sz w:val="24"/>
          <w:szCs w:val="24"/>
        </w:rPr>
      </w:pPr>
      <w:r w:rsidRPr="0024684D">
        <w:rPr>
          <w:sz w:val="24"/>
          <w:szCs w:val="24"/>
        </w:rPr>
        <w:t>мягкий знак после шипящих на конце имён существительных (</w:t>
      </w:r>
      <w:r w:rsidRPr="0024684D">
        <w:rPr>
          <w:b/>
          <w:bCs/>
          <w:i/>
          <w:iCs/>
          <w:sz w:val="24"/>
          <w:szCs w:val="24"/>
        </w:rPr>
        <w:t>ночь, нож, рожь, мышь</w:t>
      </w:r>
      <w:r w:rsidRPr="0024684D">
        <w:rPr>
          <w:sz w:val="24"/>
          <w:szCs w:val="24"/>
        </w:rPr>
        <w:t>);</w:t>
      </w:r>
    </w:p>
    <w:p w:rsidR="0024684D" w:rsidRPr="0024684D" w:rsidRDefault="0024684D" w:rsidP="00B57A76">
      <w:pPr>
        <w:widowControl/>
        <w:numPr>
          <w:ilvl w:val="0"/>
          <w:numId w:val="32"/>
        </w:numPr>
        <w:autoSpaceDE/>
        <w:autoSpaceDN/>
        <w:adjustRightInd/>
        <w:spacing w:line="276" w:lineRule="auto"/>
        <w:jc w:val="both"/>
        <w:textAlignment w:val="center"/>
        <w:rPr>
          <w:spacing w:val="-2"/>
          <w:sz w:val="24"/>
          <w:szCs w:val="24"/>
        </w:rPr>
      </w:pPr>
      <w:r w:rsidRPr="0024684D">
        <w:rPr>
          <w:sz w:val="24"/>
          <w:szCs w:val="24"/>
        </w:rPr>
        <w:t xml:space="preserve">безударные падежные окончания имён существительных </w:t>
      </w:r>
      <w:r w:rsidRPr="0024684D">
        <w:rPr>
          <w:spacing w:val="-2"/>
          <w:sz w:val="24"/>
          <w:szCs w:val="24"/>
        </w:rPr>
        <w:t xml:space="preserve">(кроме существительных </w:t>
      </w:r>
      <w:proofErr w:type="gramStart"/>
      <w:r w:rsidRPr="0024684D">
        <w:rPr>
          <w:spacing w:val="-2"/>
          <w:sz w:val="24"/>
          <w:szCs w:val="24"/>
        </w:rPr>
        <w:t>на</w:t>
      </w:r>
      <w:proofErr w:type="gramEnd"/>
      <w:r w:rsidRPr="0024684D">
        <w:rPr>
          <w:spacing w:val="-2"/>
          <w:sz w:val="24"/>
          <w:szCs w:val="24"/>
        </w:rPr>
        <w:t xml:space="preserve"> ­</w:t>
      </w:r>
      <w:r w:rsidRPr="0024684D">
        <w:rPr>
          <w:b/>
          <w:bCs/>
          <w:i/>
          <w:iCs/>
          <w:spacing w:val="-2"/>
          <w:sz w:val="24"/>
          <w:szCs w:val="24"/>
        </w:rPr>
        <w:t>мя, ­ий, ­ья, ­ье, ­ия, ­ов, ­ин</w:t>
      </w:r>
      <w:r w:rsidRPr="0024684D">
        <w:rPr>
          <w:spacing w:val="-2"/>
          <w:sz w:val="24"/>
          <w:szCs w:val="24"/>
        </w:rPr>
        <w:t>);</w:t>
      </w:r>
    </w:p>
    <w:p w:rsidR="0024684D" w:rsidRPr="0024684D" w:rsidRDefault="0024684D" w:rsidP="00B57A76">
      <w:pPr>
        <w:widowControl/>
        <w:numPr>
          <w:ilvl w:val="0"/>
          <w:numId w:val="32"/>
        </w:numPr>
        <w:autoSpaceDE/>
        <w:autoSpaceDN/>
        <w:adjustRightInd/>
        <w:spacing w:line="276" w:lineRule="auto"/>
        <w:jc w:val="both"/>
        <w:textAlignment w:val="center"/>
        <w:rPr>
          <w:sz w:val="24"/>
          <w:szCs w:val="24"/>
        </w:rPr>
      </w:pPr>
      <w:r w:rsidRPr="0024684D">
        <w:rPr>
          <w:sz w:val="24"/>
          <w:szCs w:val="24"/>
        </w:rPr>
        <w:t>безударные окончания имён прилагательных;</w:t>
      </w:r>
    </w:p>
    <w:p w:rsidR="0024684D" w:rsidRPr="0024684D" w:rsidRDefault="0024684D" w:rsidP="00B57A76">
      <w:pPr>
        <w:widowControl/>
        <w:numPr>
          <w:ilvl w:val="0"/>
          <w:numId w:val="32"/>
        </w:numPr>
        <w:autoSpaceDE/>
        <w:autoSpaceDN/>
        <w:adjustRightInd/>
        <w:spacing w:line="276" w:lineRule="auto"/>
        <w:jc w:val="both"/>
        <w:textAlignment w:val="center"/>
        <w:rPr>
          <w:sz w:val="24"/>
          <w:szCs w:val="24"/>
        </w:rPr>
      </w:pPr>
      <w:r w:rsidRPr="0024684D">
        <w:rPr>
          <w:spacing w:val="2"/>
          <w:sz w:val="24"/>
          <w:szCs w:val="24"/>
        </w:rPr>
        <w:t>раздельное написание предлогов с личными местоиме</w:t>
      </w:r>
      <w:r w:rsidRPr="0024684D">
        <w:rPr>
          <w:sz w:val="24"/>
          <w:szCs w:val="24"/>
        </w:rPr>
        <w:t>ниями;</w:t>
      </w:r>
    </w:p>
    <w:p w:rsidR="0024684D" w:rsidRPr="0024684D" w:rsidRDefault="0024684D" w:rsidP="00B57A76">
      <w:pPr>
        <w:widowControl/>
        <w:numPr>
          <w:ilvl w:val="0"/>
          <w:numId w:val="32"/>
        </w:numPr>
        <w:autoSpaceDE/>
        <w:autoSpaceDN/>
        <w:adjustRightInd/>
        <w:spacing w:line="276" w:lineRule="auto"/>
        <w:jc w:val="both"/>
        <w:textAlignment w:val="center"/>
        <w:rPr>
          <w:sz w:val="24"/>
          <w:szCs w:val="24"/>
        </w:rPr>
      </w:pPr>
      <w:r w:rsidRPr="0024684D">
        <w:rPr>
          <w:b/>
          <w:bCs/>
          <w:i/>
          <w:iCs/>
          <w:sz w:val="24"/>
          <w:szCs w:val="24"/>
        </w:rPr>
        <w:t xml:space="preserve">не </w:t>
      </w:r>
      <w:r w:rsidRPr="0024684D">
        <w:rPr>
          <w:sz w:val="24"/>
          <w:szCs w:val="24"/>
        </w:rPr>
        <w:t>с глаголами;</w:t>
      </w:r>
    </w:p>
    <w:p w:rsidR="0024684D" w:rsidRPr="0024684D" w:rsidRDefault="0024684D" w:rsidP="00B57A76">
      <w:pPr>
        <w:widowControl/>
        <w:numPr>
          <w:ilvl w:val="0"/>
          <w:numId w:val="33"/>
        </w:numPr>
        <w:autoSpaceDE/>
        <w:autoSpaceDN/>
        <w:adjustRightInd/>
        <w:spacing w:line="276" w:lineRule="auto"/>
        <w:jc w:val="both"/>
        <w:textAlignment w:val="center"/>
        <w:rPr>
          <w:sz w:val="24"/>
          <w:szCs w:val="24"/>
        </w:rPr>
      </w:pPr>
      <w:r w:rsidRPr="0024684D">
        <w:rPr>
          <w:sz w:val="24"/>
          <w:szCs w:val="24"/>
        </w:rPr>
        <w:t>мягкий знак после шипящих на конце глаголов в форме 2­го лица единственного числа (</w:t>
      </w:r>
      <w:r w:rsidRPr="0024684D">
        <w:rPr>
          <w:b/>
          <w:bCs/>
          <w:i/>
          <w:iCs/>
          <w:sz w:val="24"/>
          <w:szCs w:val="24"/>
        </w:rPr>
        <w:t>пишешь, учишь</w:t>
      </w:r>
      <w:r w:rsidRPr="0024684D">
        <w:rPr>
          <w:sz w:val="24"/>
          <w:szCs w:val="24"/>
        </w:rPr>
        <w:t>);</w:t>
      </w:r>
    </w:p>
    <w:p w:rsidR="0024684D" w:rsidRPr="0024684D" w:rsidRDefault="0024684D" w:rsidP="00B57A76">
      <w:pPr>
        <w:widowControl/>
        <w:numPr>
          <w:ilvl w:val="0"/>
          <w:numId w:val="33"/>
        </w:numPr>
        <w:autoSpaceDE/>
        <w:autoSpaceDN/>
        <w:adjustRightInd/>
        <w:spacing w:line="276" w:lineRule="auto"/>
        <w:jc w:val="both"/>
        <w:textAlignment w:val="center"/>
        <w:rPr>
          <w:sz w:val="24"/>
          <w:szCs w:val="24"/>
        </w:rPr>
      </w:pPr>
      <w:r w:rsidRPr="0024684D">
        <w:rPr>
          <w:sz w:val="24"/>
          <w:szCs w:val="24"/>
        </w:rPr>
        <w:t>мягкий знак в глаголах в сочетании ­</w:t>
      </w:r>
      <w:r w:rsidRPr="0024684D">
        <w:rPr>
          <w:b/>
          <w:bCs/>
          <w:i/>
          <w:iCs/>
          <w:sz w:val="24"/>
          <w:szCs w:val="24"/>
        </w:rPr>
        <w:t>ться</w:t>
      </w:r>
      <w:r w:rsidRPr="0024684D">
        <w:rPr>
          <w:sz w:val="24"/>
          <w:szCs w:val="24"/>
        </w:rPr>
        <w:t>;</w:t>
      </w:r>
    </w:p>
    <w:p w:rsidR="0024684D" w:rsidRPr="0024684D" w:rsidRDefault="0024684D" w:rsidP="00B57A76">
      <w:pPr>
        <w:widowControl/>
        <w:numPr>
          <w:ilvl w:val="0"/>
          <w:numId w:val="33"/>
        </w:numPr>
        <w:autoSpaceDE/>
        <w:autoSpaceDN/>
        <w:adjustRightInd/>
        <w:spacing w:line="276" w:lineRule="auto"/>
        <w:jc w:val="both"/>
        <w:textAlignment w:val="center"/>
        <w:rPr>
          <w:sz w:val="24"/>
          <w:szCs w:val="24"/>
        </w:rPr>
      </w:pPr>
      <w:r w:rsidRPr="0024684D">
        <w:rPr>
          <w:iCs/>
          <w:sz w:val="24"/>
          <w:szCs w:val="24"/>
        </w:rPr>
        <w:t>безударные личные окончания глаголов</w:t>
      </w:r>
      <w:r w:rsidRPr="0024684D">
        <w:rPr>
          <w:sz w:val="24"/>
          <w:szCs w:val="24"/>
        </w:rPr>
        <w:t>;</w:t>
      </w:r>
    </w:p>
    <w:p w:rsidR="0024684D" w:rsidRPr="0024684D" w:rsidRDefault="0024684D" w:rsidP="00B57A76">
      <w:pPr>
        <w:widowControl/>
        <w:numPr>
          <w:ilvl w:val="0"/>
          <w:numId w:val="33"/>
        </w:numPr>
        <w:autoSpaceDE/>
        <w:autoSpaceDN/>
        <w:adjustRightInd/>
        <w:spacing w:line="276" w:lineRule="auto"/>
        <w:jc w:val="both"/>
        <w:textAlignment w:val="center"/>
        <w:rPr>
          <w:sz w:val="24"/>
          <w:szCs w:val="24"/>
        </w:rPr>
      </w:pPr>
      <w:r w:rsidRPr="0024684D">
        <w:rPr>
          <w:sz w:val="24"/>
          <w:szCs w:val="24"/>
        </w:rPr>
        <w:t>раздельное написание предлогов с другими словами;</w:t>
      </w:r>
    </w:p>
    <w:p w:rsidR="0024684D" w:rsidRPr="0024684D" w:rsidRDefault="0024684D" w:rsidP="00B57A76">
      <w:pPr>
        <w:widowControl/>
        <w:numPr>
          <w:ilvl w:val="0"/>
          <w:numId w:val="33"/>
        </w:numPr>
        <w:autoSpaceDE/>
        <w:autoSpaceDN/>
        <w:adjustRightInd/>
        <w:spacing w:line="276" w:lineRule="auto"/>
        <w:jc w:val="both"/>
        <w:textAlignment w:val="center"/>
        <w:rPr>
          <w:sz w:val="24"/>
          <w:szCs w:val="24"/>
        </w:rPr>
      </w:pPr>
      <w:r w:rsidRPr="0024684D">
        <w:rPr>
          <w:sz w:val="24"/>
          <w:szCs w:val="24"/>
        </w:rPr>
        <w:t>знаки препинания в конце предложения: точка, вопросительный и восклицательный знаки;</w:t>
      </w:r>
    </w:p>
    <w:p w:rsidR="0024684D" w:rsidRPr="0024684D" w:rsidRDefault="0024684D" w:rsidP="00B57A76">
      <w:pPr>
        <w:widowControl/>
        <w:numPr>
          <w:ilvl w:val="0"/>
          <w:numId w:val="33"/>
        </w:numPr>
        <w:autoSpaceDE/>
        <w:autoSpaceDN/>
        <w:adjustRightInd/>
        <w:spacing w:line="276" w:lineRule="auto"/>
        <w:jc w:val="both"/>
        <w:textAlignment w:val="center"/>
        <w:rPr>
          <w:b/>
          <w:bCs/>
          <w:sz w:val="24"/>
          <w:szCs w:val="24"/>
        </w:rPr>
      </w:pPr>
      <w:r w:rsidRPr="0024684D">
        <w:rPr>
          <w:sz w:val="24"/>
          <w:szCs w:val="24"/>
        </w:rPr>
        <w:t>знаки препинания (запятая) в предложениях с однородными членами.</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b/>
          <w:bCs/>
          <w:spacing w:val="2"/>
          <w:kern w:val="2"/>
          <w:sz w:val="24"/>
          <w:szCs w:val="24"/>
          <w:lang w:eastAsia="ar-SA"/>
        </w:rPr>
        <w:t>Развитие речи.</w:t>
      </w:r>
      <w:r w:rsidRPr="0024684D">
        <w:rPr>
          <w:rFonts w:eastAsia="Andale Sans UI"/>
          <w:spacing w:val="2"/>
          <w:kern w:val="2"/>
          <w:sz w:val="24"/>
          <w:szCs w:val="24"/>
          <w:lang w:eastAsia="ar-SA"/>
        </w:rPr>
        <w:t xml:space="preserve"> Осознание ситуации общения: с какой</w:t>
      </w:r>
      <w:r w:rsidRPr="0024684D">
        <w:rPr>
          <w:rFonts w:eastAsia="Andale Sans UI"/>
          <w:kern w:val="2"/>
          <w:sz w:val="24"/>
          <w:szCs w:val="24"/>
          <w:lang w:eastAsia="ar-SA"/>
        </w:rPr>
        <w:t>целью, с кем и где происходит общение.</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kern w:val="2"/>
          <w:sz w:val="24"/>
          <w:szCs w:val="24"/>
          <w:lang w:eastAsia="ar-SA"/>
        </w:rPr>
        <w:t>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и</w:t>
      </w:r>
      <w:r w:rsidRPr="0024684D">
        <w:rPr>
          <w:rFonts w:eastAsia="Andale Sans UI"/>
          <w:kern w:val="2"/>
          <w:sz w:val="24"/>
          <w:szCs w:val="24"/>
          <w:lang w:eastAsia="ar-SA"/>
        </w:rPr>
        <w:t> </w:t>
      </w:r>
      <w:r w:rsidRPr="0024684D">
        <w:rPr>
          <w:rFonts w:eastAsia="Andale Sans UI"/>
          <w:kern w:val="2"/>
          <w:sz w:val="24"/>
          <w:szCs w:val="24"/>
          <w:lang w:eastAsia="ar-SA"/>
        </w:rPr>
        <w:t>т.</w:t>
      </w:r>
      <w:r w:rsidRPr="0024684D">
        <w:rPr>
          <w:rFonts w:eastAsia="Andale Sans UI"/>
          <w:kern w:val="2"/>
          <w:sz w:val="24"/>
          <w:szCs w:val="24"/>
          <w:lang w:eastAsia="ar-SA"/>
        </w:rPr>
        <w:t> </w:t>
      </w:r>
      <w:r w:rsidRPr="0024684D">
        <w:rPr>
          <w:rFonts w:eastAsia="Andale Sans UI"/>
          <w:kern w:val="2"/>
          <w:sz w:val="24"/>
          <w:szCs w:val="24"/>
          <w:lang w:eastAsia="ar-SA"/>
        </w:rPr>
        <w:t>п.).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Особенности речевого этикета в условиях общения с людьми, плохо владеющими русским языком.</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spacing w:val="-2"/>
          <w:kern w:val="2"/>
          <w:sz w:val="24"/>
          <w:szCs w:val="24"/>
          <w:lang w:eastAsia="ar-SA"/>
        </w:rPr>
        <w:t>Практическое овладение устными монологическими выска</w:t>
      </w:r>
      <w:r w:rsidRPr="0024684D">
        <w:rPr>
          <w:rFonts w:eastAsia="Andale Sans UI"/>
          <w:kern w:val="2"/>
          <w:sz w:val="24"/>
          <w:szCs w:val="24"/>
          <w:lang w:eastAsia="ar-SA"/>
        </w:rPr>
        <w:t>зываниями на определённую тему с использованием разных типов речи (описание, повествование, рассуждение).</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kern w:val="2"/>
          <w:sz w:val="24"/>
          <w:szCs w:val="24"/>
          <w:lang w:eastAsia="ar-SA"/>
        </w:rPr>
        <w:t>Текст. Признаки текста. Смысловое единство предложений в тексте. Заглавие текста.</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kern w:val="2"/>
          <w:sz w:val="24"/>
          <w:szCs w:val="24"/>
          <w:lang w:eastAsia="ar-SA"/>
        </w:rPr>
        <w:t>Последовательность предложений в тексте.</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kern w:val="2"/>
          <w:sz w:val="24"/>
          <w:szCs w:val="24"/>
          <w:lang w:eastAsia="ar-SA"/>
        </w:rPr>
        <w:lastRenderedPageBreak/>
        <w:t>Последовательность частей текста (</w:t>
      </w:r>
      <w:r w:rsidRPr="0024684D">
        <w:rPr>
          <w:rFonts w:eastAsia="Andale Sans UI"/>
          <w:i/>
          <w:iCs/>
          <w:kern w:val="2"/>
          <w:sz w:val="24"/>
          <w:szCs w:val="24"/>
          <w:lang w:eastAsia="ar-SA"/>
        </w:rPr>
        <w:t>абзацев</w:t>
      </w:r>
      <w:r w:rsidRPr="0024684D">
        <w:rPr>
          <w:rFonts w:eastAsia="Andale Sans UI"/>
          <w:kern w:val="2"/>
          <w:sz w:val="24"/>
          <w:szCs w:val="24"/>
          <w:lang w:eastAsia="ar-SA"/>
        </w:rPr>
        <w:t>).</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kern w:val="2"/>
          <w:sz w:val="24"/>
          <w:szCs w:val="24"/>
          <w:lang w:eastAsia="ar-SA"/>
        </w:rPr>
        <w:t>Комплексная работа над структурой текста: озаглавливание, корректирование порядка предложений и частей текста (</w:t>
      </w:r>
      <w:r w:rsidRPr="0024684D">
        <w:rPr>
          <w:rFonts w:eastAsia="Andale Sans UI"/>
          <w:i/>
          <w:iCs/>
          <w:kern w:val="2"/>
          <w:sz w:val="24"/>
          <w:szCs w:val="24"/>
          <w:lang w:eastAsia="ar-SA"/>
        </w:rPr>
        <w:t>абзацев</w:t>
      </w:r>
      <w:r w:rsidRPr="0024684D">
        <w:rPr>
          <w:rFonts w:eastAsia="Andale Sans UI"/>
          <w:kern w:val="2"/>
          <w:sz w:val="24"/>
          <w:szCs w:val="24"/>
          <w:lang w:eastAsia="ar-SA"/>
        </w:rPr>
        <w:t>).</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kern w:val="2"/>
          <w:sz w:val="24"/>
          <w:szCs w:val="24"/>
          <w:lang w:eastAsia="ar-SA"/>
        </w:rPr>
        <w:t xml:space="preserve">План текста. Составление планов к данным текстам. </w:t>
      </w:r>
      <w:r w:rsidRPr="0024684D">
        <w:rPr>
          <w:rFonts w:eastAsia="Andale Sans UI"/>
          <w:i/>
          <w:iCs/>
          <w:kern w:val="2"/>
          <w:sz w:val="24"/>
          <w:szCs w:val="24"/>
          <w:lang w:eastAsia="ar-SA"/>
        </w:rPr>
        <w:t>Создание собственных текстов по предложенным планам</w:t>
      </w:r>
      <w:r w:rsidRPr="0024684D">
        <w:rPr>
          <w:rFonts w:eastAsia="Andale Sans UI"/>
          <w:kern w:val="2"/>
          <w:sz w:val="24"/>
          <w:szCs w:val="24"/>
          <w:lang w:eastAsia="ar-SA"/>
        </w:rPr>
        <w:t>.</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kern w:val="2"/>
          <w:sz w:val="24"/>
          <w:szCs w:val="24"/>
          <w:lang w:eastAsia="ar-SA"/>
        </w:rPr>
        <w:t>Типы текстов: описание, повествование, рассуждение, их особенности.</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kern w:val="2"/>
          <w:sz w:val="24"/>
          <w:szCs w:val="24"/>
          <w:lang w:eastAsia="ar-SA"/>
        </w:rPr>
        <w:t>Знакомство с жанрами письма и поздравления.</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spacing w:val="-2"/>
          <w:kern w:val="2"/>
          <w:sz w:val="24"/>
          <w:szCs w:val="24"/>
          <w:lang w:eastAsia="ar-SA"/>
        </w:rPr>
        <w:t xml:space="preserve">Создание собственных текстов и корректирование заданных </w:t>
      </w:r>
      <w:r w:rsidRPr="0024684D">
        <w:rPr>
          <w:rFonts w:eastAsia="Andale Sans UI"/>
          <w:kern w:val="2"/>
          <w:sz w:val="24"/>
          <w:szCs w:val="24"/>
          <w:lang w:eastAsia="ar-SA"/>
        </w:rPr>
        <w:t>текстов с учётом точности, правильности, богатства и выра</w:t>
      </w:r>
      <w:r w:rsidRPr="0024684D">
        <w:rPr>
          <w:rFonts w:eastAsia="Andale Sans UI"/>
          <w:spacing w:val="2"/>
          <w:kern w:val="2"/>
          <w:sz w:val="24"/>
          <w:szCs w:val="24"/>
          <w:lang w:eastAsia="ar-SA"/>
        </w:rPr>
        <w:t xml:space="preserve">зительности письменной речи; </w:t>
      </w:r>
      <w:r w:rsidRPr="0024684D">
        <w:rPr>
          <w:rFonts w:eastAsia="Andale Sans UI"/>
          <w:i/>
          <w:iCs/>
          <w:spacing w:val="2"/>
          <w:kern w:val="2"/>
          <w:sz w:val="24"/>
          <w:szCs w:val="24"/>
          <w:lang w:eastAsia="ar-SA"/>
        </w:rPr>
        <w:t>использование в текстах</w:t>
      </w:r>
      <w:r w:rsidRPr="0024684D">
        <w:rPr>
          <w:rFonts w:eastAsia="Andale Sans UI"/>
          <w:i/>
          <w:iCs/>
          <w:spacing w:val="2"/>
          <w:kern w:val="2"/>
          <w:sz w:val="24"/>
          <w:szCs w:val="24"/>
          <w:lang w:eastAsia="ar-SA"/>
        </w:rPr>
        <w:br/>
      </w:r>
      <w:r w:rsidRPr="0024684D">
        <w:rPr>
          <w:rFonts w:eastAsia="Andale Sans UI"/>
          <w:i/>
          <w:iCs/>
          <w:kern w:val="2"/>
          <w:sz w:val="24"/>
          <w:szCs w:val="24"/>
          <w:lang w:eastAsia="ar-SA"/>
        </w:rPr>
        <w:t>синонимов и антонимов</w:t>
      </w:r>
      <w:r w:rsidRPr="0024684D">
        <w:rPr>
          <w:rFonts w:eastAsia="Andale Sans UI"/>
          <w:kern w:val="2"/>
          <w:sz w:val="24"/>
          <w:szCs w:val="24"/>
          <w:lang w:eastAsia="ar-SA"/>
        </w:rPr>
        <w:t>.</w:t>
      </w:r>
    </w:p>
    <w:p w:rsidR="0024684D" w:rsidRPr="0024684D" w:rsidRDefault="0024684D" w:rsidP="0024684D">
      <w:pPr>
        <w:autoSpaceDE/>
        <w:autoSpaceDN/>
        <w:adjustRightInd/>
        <w:ind w:firstLine="454"/>
        <w:jc w:val="both"/>
        <w:rPr>
          <w:rFonts w:eastAsia="Andale Sans UI"/>
          <w:spacing w:val="-4"/>
          <w:kern w:val="2"/>
          <w:sz w:val="24"/>
          <w:szCs w:val="24"/>
          <w:lang w:eastAsia="ar-SA"/>
        </w:rPr>
      </w:pPr>
      <w:r w:rsidRPr="0024684D">
        <w:rPr>
          <w:rFonts w:eastAsia="Andale Sans UI"/>
          <w:kern w:val="2"/>
          <w:sz w:val="24"/>
          <w:szCs w:val="24"/>
          <w:lang w:eastAsia="ar-SA"/>
        </w:rPr>
        <w:t xml:space="preserve">Знакомство с основными видами изложений и сочинений (без заучивания определений): </w:t>
      </w:r>
      <w:r w:rsidRPr="0024684D">
        <w:rPr>
          <w:rFonts w:eastAsia="Andale Sans UI"/>
          <w:i/>
          <w:iCs/>
          <w:kern w:val="2"/>
          <w:sz w:val="24"/>
          <w:szCs w:val="24"/>
          <w:lang w:eastAsia="ar-SA"/>
        </w:rPr>
        <w:t>изложения подробные и выборочные, изложения с элементами сочинения; сочинения</w:t>
      </w:r>
      <w:r w:rsidRPr="0024684D">
        <w:rPr>
          <w:rFonts w:eastAsia="Andale Sans UI"/>
          <w:i/>
          <w:iCs/>
          <w:kern w:val="2"/>
          <w:sz w:val="24"/>
          <w:szCs w:val="24"/>
          <w:lang w:eastAsia="ar-SA"/>
        </w:rPr>
        <w:noBreakHyphen/>
      </w:r>
      <w:r w:rsidRPr="0024684D">
        <w:rPr>
          <w:rFonts w:eastAsia="Andale Sans UI"/>
          <w:i/>
          <w:iCs/>
          <w:spacing w:val="-4"/>
          <w:kern w:val="2"/>
          <w:sz w:val="24"/>
          <w:szCs w:val="24"/>
          <w:lang w:eastAsia="ar-SA"/>
        </w:rPr>
        <w:t>повествования, сочинения</w:t>
      </w:r>
      <w:r w:rsidRPr="0024684D">
        <w:rPr>
          <w:rFonts w:eastAsia="Andale Sans UI"/>
          <w:i/>
          <w:iCs/>
          <w:spacing w:val="-4"/>
          <w:kern w:val="2"/>
          <w:sz w:val="24"/>
          <w:szCs w:val="24"/>
          <w:lang w:eastAsia="ar-SA"/>
        </w:rPr>
        <w:noBreakHyphen/>
        <w:t>описания, сочинения</w:t>
      </w:r>
      <w:r w:rsidRPr="0024684D">
        <w:rPr>
          <w:rFonts w:eastAsia="Andale Sans UI"/>
          <w:i/>
          <w:iCs/>
          <w:spacing w:val="-4"/>
          <w:kern w:val="2"/>
          <w:sz w:val="24"/>
          <w:szCs w:val="24"/>
          <w:lang w:eastAsia="ar-SA"/>
        </w:rPr>
        <w:noBreakHyphen/>
        <w:t>рассуждения</w:t>
      </w:r>
      <w:r w:rsidRPr="0024684D">
        <w:rPr>
          <w:rFonts w:eastAsia="Andale Sans UI"/>
          <w:spacing w:val="-4"/>
          <w:kern w:val="2"/>
          <w:sz w:val="24"/>
          <w:szCs w:val="24"/>
          <w:lang w:eastAsia="ar-SA"/>
        </w:rPr>
        <w:t>.</w:t>
      </w:r>
    </w:p>
    <w:p w:rsidR="0024684D" w:rsidRPr="0024684D" w:rsidRDefault="0024684D" w:rsidP="0024684D">
      <w:pPr>
        <w:autoSpaceDE/>
        <w:autoSpaceDN/>
        <w:adjustRightInd/>
        <w:ind w:firstLine="454"/>
        <w:jc w:val="both"/>
        <w:rPr>
          <w:rFonts w:eastAsia="Andale Sans UI"/>
          <w:spacing w:val="-4"/>
          <w:kern w:val="2"/>
          <w:sz w:val="24"/>
          <w:szCs w:val="24"/>
          <w:lang w:eastAsia="ar-SA"/>
        </w:rPr>
      </w:pPr>
    </w:p>
    <w:p w:rsidR="0024684D" w:rsidRPr="0024684D" w:rsidRDefault="00086510" w:rsidP="0024684D">
      <w:pPr>
        <w:keepNext/>
        <w:widowControl/>
        <w:ind w:firstLine="454"/>
        <w:jc w:val="both"/>
        <w:textAlignment w:val="center"/>
        <w:rPr>
          <w:b/>
          <w:i/>
          <w:iCs/>
          <w:sz w:val="24"/>
          <w:szCs w:val="24"/>
          <w:lang w:eastAsia="en-US" w:bidi="en-US"/>
        </w:rPr>
      </w:pPr>
      <w:r>
        <w:rPr>
          <w:b/>
          <w:i/>
          <w:iCs/>
          <w:sz w:val="24"/>
          <w:szCs w:val="24"/>
          <w:lang w:eastAsia="en-US" w:bidi="en-US"/>
        </w:rPr>
        <w:t>2.2.2.2.</w:t>
      </w:r>
      <w:r w:rsidR="0024684D" w:rsidRPr="0024684D">
        <w:rPr>
          <w:b/>
          <w:i/>
          <w:iCs/>
          <w:sz w:val="24"/>
          <w:szCs w:val="24"/>
          <w:lang w:eastAsia="en-US" w:bidi="en-US"/>
        </w:rPr>
        <w:t xml:space="preserve"> Литературное чтение</w:t>
      </w:r>
    </w:p>
    <w:p w:rsidR="0024684D" w:rsidRPr="0024684D" w:rsidRDefault="0024684D" w:rsidP="0024684D">
      <w:pPr>
        <w:autoSpaceDE/>
        <w:autoSpaceDN/>
        <w:adjustRightInd/>
        <w:ind w:firstLine="454"/>
        <w:jc w:val="both"/>
        <w:rPr>
          <w:rFonts w:eastAsia="Andale Sans UI"/>
          <w:b/>
          <w:bCs/>
          <w:i/>
          <w:iCs/>
          <w:kern w:val="2"/>
          <w:sz w:val="24"/>
          <w:szCs w:val="24"/>
          <w:lang w:eastAsia="ar-SA"/>
        </w:rPr>
      </w:pPr>
      <w:r w:rsidRPr="0024684D">
        <w:rPr>
          <w:rFonts w:eastAsia="Andale Sans UI"/>
          <w:b/>
          <w:bCs/>
          <w:i/>
          <w:iCs/>
          <w:kern w:val="2"/>
          <w:sz w:val="24"/>
          <w:szCs w:val="24"/>
          <w:lang w:eastAsia="ar-SA"/>
        </w:rPr>
        <w:t>Виды речевой и читательской деятельности</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b/>
          <w:bCs/>
          <w:kern w:val="2"/>
          <w:sz w:val="24"/>
          <w:szCs w:val="24"/>
          <w:lang w:eastAsia="ar-SA"/>
        </w:rPr>
        <w:t xml:space="preserve">Аудирование (слушание). </w:t>
      </w:r>
      <w:r w:rsidRPr="0024684D">
        <w:rPr>
          <w:rFonts w:eastAsia="Andale Sans UI"/>
          <w:kern w:val="2"/>
          <w:sz w:val="24"/>
          <w:szCs w:val="24"/>
          <w:lang w:eastAsia="ar-SA"/>
        </w:rPr>
        <w:t xml:space="preserve">Восприятие на слух звучащей речи (высказывание собеседника, чтение различных текстов). </w:t>
      </w:r>
      <w:r w:rsidRPr="0024684D">
        <w:rPr>
          <w:rFonts w:eastAsia="Andale Sans UI"/>
          <w:spacing w:val="2"/>
          <w:kern w:val="2"/>
          <w:sz w:val="24"/>
          <w:szCs w:val="24"/>
          <w:lang w:eastAsia="ar-SA"/>
        </w:rPr>
        <w:t xml:space="preserve">Адекватное понимание содержания звучащей речи, умение </w:t>
      </w:r>
      <w:r w:rsidRPr="0024684D">
        <w:rPr>
          <w:rFonts w:eastAsia="Andale Sans UI"/>
          <w:kern w:val="2"/>
          <w:sz w:val="24"/>
          <w:szCs w:val="24"/>
          <w:lang w:eastAsia="ar-SA"/>
        </w:rPr>
        <w:t xml:space="preserve">отвечать на вопросы по содержанию услышанного произведения, определение последовательности событий, осознание </w:t>
      </w:r>
      <w:r w:rsidRPr="0024684D">
        <w:rPr>
          <w:rFonts w:eastAsia="Andale Sans UI"/>
          <w:spacing w:val="2"/>
          <w:kern w:val="2"/>
          <w:sz w:val="24"/>
          <w:szCs w:val="24"/>
          <w:lang w:eastAsia="ar-SA"/>
        </w:rPr>
        <w:t>цели речевого высказывания, умение задавать вопрос по услышанному учебному, научно</w:t>
      </w:r>
      <w:r w:rsidRPr="0024684D">
        <w:rPr>
          <w:rFonts w:eastAsia="Andale Sans UI"/>
          <w:spacing w:val="2"/>
          <w:kern w:val="2"/>
          <w:sz w:val="24"/>
          <w:szCs w:val="24"/>
          <w:lang w:eastAsia="ar-SA"/>
        </w:rPr>
        <w:noBreakHyphen/>
        <w:t>познавательному и художе</w:t>
      </w:r>
      <w:r w:rsidRPr="0024684D">
        <w:rPr>
          <w:rFonts w:eastAsia="Andale Sans UI"/>
          <w:kern w:val="2"/>
          <w:sz w:val="24"/>
          <w:szCs w:val="24"/>
          <w:lang w:eastAsia="ar-SA"/>
        </w:rPr>
        <w:t>ственному произведению.</w:t>
      </w:r>
    </w:p>
    <w:p w:rsidR="0024684D" w:rsidRPr="0024684D" w:rsidRDefault="0024684D" w:rsidP="0024684D">
      <w:pPr>
        <w:autoSpaceDE/>
        <w:autoSpaceDN/>
        <w:adjustRightInd/>
        <w:ind w:firstLine="454"/>
        <w:jc w:val="both"/>
        <w:rPr>
          <w:rFonts w:eastAsia="Andale Sans UI"/>
          <w:b/>
          <w:bCs/>
          <w:i/>
          <w:iCs/>
          <w:kern w:val="2"/>
          <w:sz w:val="24"/>
          <w:szCs w:val="24"/>
          <w:lang w:eastAsia="ar-SA"/>
        </w:rPr>
      </w:pPr>
      <w:r w:rsidRPr="0024684D">
        <w:rPr>
          <w:rFonts w:eastAsia="Andale Sans UI"/>
          <w:b/>
          <w:bCs/>
          <w:i/>
          <w:iCs/>
          <w:kern w:val="2"/>
          <w:sz w:val="24"/>
          <w:szCs w:val="24"/>
          <w:lang w:eastAsia="ar-SA"/>
        </w:rPr>
        <w:t>Чтение</w:t>
      </w:r>
    </w:p>
    <w:p w:rsidR="0024684D" w:rsidRPr="0024684D" w:rsidRDefault="0024684D" w:rsidP="0024684D">
      <w:pPr>
        <w:autoSpaceDE/>
        <w:autoSpaceDN/>
        <w:adjustRightInd/>
        <w:ind w:firstLine="454"/>
        <w:jc w:val="both"/>
        <w:rPr>
          <w:rFonts w:eastAsia="Andale Sans UI"/>
          <w:b/>
          <w:bCs/>
          <w:kern w:val="2"/>
          <w:sz w:val="24"/>
          <w:szCs w:val="24"/>
          <w:lang w:eastAsia="ar-SA"/>
        </w:rPr>
      </w:pPr>
      <w:r w:rsidRPr="0024684D">
        <w:rPr>
          <w:rFonts w:eastAsia="Andale Sans UI"/>
          <w:b/>
          <w:bCs/>
          <w:kern w:val="2"/>
          <w:sz w:val="24"/>
          <w:szCs w:val="24"/>
          <w:lang w:eastAsia="ar-SA"/>
        </w:rPr>
        <w:t>Чтение вслух.</w:t>
      </w:r>
      <w:r w:rsidRPr="0024684D">
        <w:rPr>
          <w:rFonts w:eastAsia="Andale Sans UI"/>
          <w:kern w:val="2"/>
          <w:sz w:val="24"/>
          <w:szCs w:val="24"/>
          <w:lang w:eastAsia="ar-SA"/>
        </w:rPr>
        <w:t xml:space="preserve"> Постепенный переход от слогового к плав</w:t>
      </w:r>
      <w:r w:rsidRPr="0024684D">
        <w:rPr>
          <w:rFonts w:eastAsia="Andale Sans UI"/>
          <w:spacing w:val="2"/>
          <w:kern w:val="2"/>
          <w:sz w:val="24"/>
          <w:szCs w:val="24"/>
          <w:lang w:eastAsia="ar-SA"/>
        </w:rPr>
        <w:t xml:space="preserve">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w:t>
      </w:r>
      <w:proofErr w:type="gramStart"/>
      <w:r w:rsidRPr="0024684D">
        <w:rPr>
          <w:rFonts w:eastAsia="Andale Sans UI"/>
          <w:spacing w:val="2"/>
          <w:kern w:val="2"/>
          <w:sz w:val="24"/>
          <w:szCs w:val="24"/>
          <w:lang w:eastAsia="ar-SA"/>
        </w:rPr>
        <w:t>читающего</w:t>
      </w:r>
      <w:proofErr w:type="gramEnd"/>
      <w:r w:rsidRPr="0024684D">
        <w:rPr>
          <w:rFonts w:eastAsia="Andale Sans UI"/>
          <w:spacing w:val="2"/>
          <w:kern w:val="2"/>
          <w:sz w:val="24"/>
          <w:szCs w:val="24"/>
          <w:lang w:eastAsia="ar-SA"/>
        </w:rPr>
        <w:t xml:space="preserve"> темп беглости, позволяющий ему осознать текст. Соблюдение орфоэпических и интонационных норм чтения. Чтение предложений </w:t>
      </w:r>
      <w:r w:rsidRPr="0024684D">
        <w:rPr>
          <w:rFonts w:eastAsia="Andale Sans UI"/>
          <w:kern w:val="2"/>
          <w:sz w:val="24"/>
          <w:szCs w:val="24"/>
          <w:lang w:eastAsia="ar-SA"/>
        </w:rPr>
        <w:t>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24684D" w:rsidRPr="0024684D" w:rsidRDefault="0024684D" w:rsidP="0024684D">
      <w:pPr>
        <w:autoSpaceDE/>
        <w:autoSpaceDN/>
        <w:adjustRightInd/>
        <w:ind w:firstLine="454"/>
        <w:jc w:val="both"/>
        <w:rPr>
          <w:rFonts w:eastAsia="Andale Sans UI"/>
          <w:b/>
          <w:bCs/>
          <w:spacing w:val="-2"/>
          <w:kern w:val="2"/>
          <w:sz w:val="24"/>
          <w:szCs w:val="24"/>
          <w:lang w:eastAsia="ar-SA"/>
        </w:rPr>
      </w:pPr>
      <w:r w:rsidRPr="0024684D">
        <w:rPr>
          <w:rFonts w:eastAsia="Andale Sans UI"/>
          <w:b/>
          <w:bCs/>
          <w:kern w:val="2"/>
          <w:sz w:val="24"/>
          <w:szCs w:val="24"/>
          <w:lang w:eastAsia="ar-SA"/>
        </w:rPr>
        <w:t>Чтение про себя.</w:t>
      </w:r>
      <w:r w:rsidRPr="0024684D">
        <w:rPr>
          <w:rFonts w:eastAsia="Andale Sans UI"/>
          <w:kern w:val="2"/>
          <w:sz w:val="24"/>
          <w:szCs w:val="24"/>
          <w:lang w:eastAsia="ar-SA"/>
        </w:rPr>
        <w:t xml:space="preserve"> Осознание смысла произведения при </w:t>
      </w:r>
      <w:r w:rsidRPr="0024684D">
        <w:rPr>
          <w:rFonts w:eastAsia="Andale Sans UI"/>
          <w:spacing w:val="-2"/>
          <w:kern w:val="2"/>
          <w:sz w:val="24"/>
          <w:szCs w:val="24"/>
          <w:lang w:eastAsia="ar-SA"/>
        </w:rPr>
        <w:t>чтении про себя (доступных по объёму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w:t>
      </w:r>
      <w:r w:rsidRPr="0024684D">
        <w:rPr>
          <w:rFonts w:eastAsia="Andale Sans UI"/>
          <w:spacing w:val="-2"/>
          <w:kern w:val="2"/>
          <w:sz w:val="24"/>
          <w:szCs w:val="24"/>
          <w:lang w:eastAsia="ar-SA"/>
        </w:rPr>
        <w:t> </w:t>
      </w:r>
      <w:r w:rsidRPr="0024684D">
        <w:rPr>
          <w:rFonts w:eastAsia="Andale Sans UI"/>
          <w:spacing w:val="-2"/>
          <w:kern w:val="2"/>
          <w:sz w:val="24"/>
          <w:szCs w:val="24"/>
          <w:lang w:eastAsia="ar-SA"/>
        </w:rPr>
        <w:t>др.</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b/>
          <w:bCs/>
          <w:kern w:val="2"/>
          <w:sz w:val="24"/>
          <w:szCs w:val="24"/>
          <w:lang w:eastAsia="ar-SA"/>
        </w:rPr>
        <w:t>Работа с разными видами текста.</w:t>
      </w:r>
      <w:r w:rsidRPr="0024684D">
        <w:rPr>
          <w:rFonts w:eastAsia="Andale Sans UI"/>
          <w:kern w:val="2"/>
          <w:sz w:val="24"/>
          <w:szCs w:val="24"/>
          <w:lang w:eastAsia="ar-SA"/>
        </w:rPr>
        <w:t xml:space="preserve"> Общее представление </w:t>
      </w:r>
      <w:r w:rsidRPr="0024684D">
        <w:rPr>
          <w:rFonts w:eastAsia="Andale Sans UI"/>
          <w:spacing w:val="2"/>
          <w:kern w:val="2"/>
          <w:sz w:val="24"/>
          <w:szCs w:val="24"/>
          <w:lang w:eastAsia="ar-SA"/>
        </w:rPr>
        <w:t xml:space="preserve">о разных видах текста: </w:t>
      </w:r>
      <w:proofErr w:type="gramStart"/>
      <w:r w:rsidRPr="0024684D">
        <w:rPr>
          <w:rFonts w:eastAsia="Andale Sans UI"/>
          <w:spacing w:val="2"/>
          <w:kern w:val="2"/>
          <w:sz w:val="24"/>
          <w:szCs w:val="24"/>
          <w:lang w:eastAsia="ar-SA"/>
        </w:rPr>
        <w:t>художественный</w:t>
      </w:r>
      <w:proofErr w:type="gramEnd"/>
      <w:r w:rsidRPr="0024684D">
        <w:rPr>
          <w:rFonts w:eastAsia="Andale Sans UI"/>
          <w:spacing w:val="2"/>
          <w:kern w:val="2"/>
          <w:sz w:val="24"/>
          <w:szCs w:val="24"/>
          <w:lang w:eastAsia="ar-SA"/>
        </w:rPr>
        <w:t xml:space="preserve">, учебный, научно­ </w:t>
      </w:r>
      <w:r w:rsidRPr="0024684D">
        <w:rPr>
          <w:rFonts w:eastAsia="Andale Sans UI"/>
          <w:kern w:val="2"/>
          <w:sz w:val="24"/>
          <w:szCs w:val="24"/>
          <w:lang w:eastAsia="ar-SA"/>
        </w:rPr>
        <w:t>популярный - и их сравнение. Определение целей создания этих видов текста. Особенности фольклорного текста.</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kern w:val="2"/>
          <w:sz w:val="24"/>
          <w:szCs w:val="24"/>
          <w:lang w:eastAsia="ar-SA"/>
        </w:rPr>
        <w:t>Практическое освоение умения отличать текст от набора предложений. Прогнозирование содержания книги по её названию и оформлению.</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spacing w:val="-2"/>
          <w:kern w:val="2"/>
          <w:sz w:val="24"/>
          <w:szCs w:val="24"/>
          <w:lang w:eastAsia="ar-SA"/>
        </w:rPr>
        <w:t>Самостоятельное определение темы, главной мысли, струк</w:t>
      </w:r>
      <w:r w:rsidRPr="0024684D">
        <w:rPr>
          <w:rFonts w:eastAsia="Andale Sans UI"/>
          <w:kern w:val="2"/>
          <w:sz w:val="24"/>
          <w:szCs w:val="24"/>
          <w:lang w:eastAsia="ar-SA"/>
        </w:rPr>
        <w:t>туры текста; деление текста на смысловые части, их озаглавливание. Умение работать с разными видами информации.</w:t>
      </w:r>
    </w:p>
    <w:p w:rsidR="0024684D" w:rsidRPr="0024684D" w:rsidRDefault="0024684D" w:rsidP="0024684D">
      <w:pPr>
        <w:autoSpaceDE/>
        <w:autoSpaceDN/>
        <w:adjustRightInd/>
        <w:ind w:firstLine="454"/>
        <w:jc w:val="both"/>
        <w:rPr>
          <w:rFonts w:eastAsia="Andale Sans UI"/>
          <w:b/>
          <w:bCs/>
          <w:kern w:val="2"/>
          <w:sz w:val="24"/>
          <w:szCs w:val="24"/>
          <w:lang w:eastAsia="ar-SA"/>
        </w:rPr>
      </w:pPr>
      <w:r w:rsidRPr="0024684D">
        <w:rPr>
          <w:rFonts w:eastAsia="Andale Sans UI"/>
          <w:spacing w:val="2"/>
          <w:kern w:val="2"/>
          <w:sz w:val="24"/>
          <w:szCs w:val="24"/>
          <w:lang w:eastAsia="ar-SA"/>
        </w:rPr>
        <w:t xml:space="preserve">Участие в коллективном обсуждении: умение отвечать </w:t>
      </w:r>
      <w:r w:rsidRPr="0024684D">
        <w:rPr>
          <w:rFonts w:eastAsia="Andale Sans UI"/>
          <w:kern w:val="2"/>
          <w:sz w:val="24"/>
          <w:szCs w:val="24"/>
          <w:lang w:eastAsia="ar-SA"/>
        </w:rPr>
        <w:t>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b/>
          <w:bCs/>
          <w:spacing w:val="2"/>
          <w:kern w:val="2"/>
          <w:sz w:val="24"/>
          <w:szCs w:val="24"/>
          <w:lang w:eastAsia="ar-SA"/>
        </w:rPr>
        <w:t>Библиографическая культура.</w:t>
      </w:r>
      <w:r w:rsidRPr="0024684D">
        <w:rPr>
          <w:rFonts w:eastAsia="Andale Sans UI"/>
          <w:spacing w:val="2"/>
          <w:kern w:val="2"/>
          <w:sz w:val="24"/>
          <w:szCs w:val="24"/>
          <w:lang w:eastAsia="ar-SA"/>
        </w:rPr>
        <w:t xml:space="preserve"> Книга как особый вид </w:t>
      </w:r>
      <w:r w:rsidRPr="0024684D">
        <w:rPr>
          <w:rFonts w:eastAsia="Andale Sans UI"/>
          <w:kern w:val="2"/>
          <w:sz w:val="24"/>
          <w:szCs w:val="24"/>
          <w:lang w:eastAsia="ar-SA"/>
        </w:rPr>
        <w:t xml:space="preserve">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w:t>
      </w:r>
      <w:r w:rsidRPr="0024684D">
        <w:rPr>
          <w:rFonts w:eastAsia="Andale Sans UI"/>
          <w:spacing w:val="2"/>
          <w:kern w:val="2"/>
          <w:sz w:val="24"/>
          <w:szCs w:val="24"/>
          <w:lang w:eastAsia="ar-SA"/>
        </w:rPr>
        <w:t xml:space="preserve">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w:t>
      </w:r>
      <w:r w:rsidRPr="0024684D">
        <w:rPr>
          <w:rFonts w:eastAsia="Andale Sans UI"/>
          <w:kern w:val="2"/>
          <w:sz w:val="24"/>
          <w:szCs w:val="24"/>
          <w:lang w:eastAsia="ar-SA"/>
        </w:rPr>
        <w:t>её справочно­иллюстративный материал).</w:t>
      </w:r>
    </w:p>
    <w:p w:rsidR="0024684D" w:rsidRPr="0024684D" w:rsidRDefault="0024684D" w:rsidP="0024684D">
      <w:pPr>
        <w:autoSpaceDE/>
        <w:autoSpaceDN/>
        <w:adjustRightInd/>
        <w:ind w:firstLine="454"/>
        <w:jc w:val="both"/>
        <w:rPr>
          <w:rFonts w:eastAsia="Andale Sans UI"/>
          <w:kern w:val="2"/>
          <w:sz w:val="24"/>
          <w:szCs w:val="24"/>
          <w:lang w:eastAsia="ar-SA"/>
        </w:rPr>
      </w:pPr>
      <w:proofErr w:type="gramStart"/>
      <w:r w:rsidRPr="0024684D">
        <w:rPr>
          <w:rFonts w:eastAsia="Andale Sans UI"/>
          <w:spacing w:val="-2"/>
          <w:kern w:val="2"/>
          <w:sz w:val="24"/>
          <w:szCs w:val="24"/>
          <w:lang w:eastAsia="ar-SA"/>
        </w:rPr>
        <w:t>Типы книг (изданий): книга</w:t>
      </w:r>
      <w:r w:rsidRPr="0024684D">
        <w:rPr>
          <w:rFonts w:eastAsia="Andale Sans UI"/>
          <w:spacing w:val="-2"/>
          <w:kern w:val="2"/>
          <w:sz w:val="24"/>
          <w:szCs w:val="24"/>
          <w:lang w:eastAsia="ar-SA"/>
        </w:rPr>
        <w:noBreakHyphen/>
        <w:t>произведение, книга</w:t>
      </w:r>
      <w:r w:rsidRPr="0024684D">
        <w:rPr>
          <w:rFonts w:eastAsia="Andale Sans UI"/>
          <w:spacing w:val="-2"/>
          <w:kern w:val="2"/>
          <w:sz w:val="24"/>
          <w:szCs w:val="24"/>
          <w:lang w:eastAsia="ar-SA"/>
        </w:rPr>
        <w:noBreakHyphen/>
        <w:t xml:space="preserve">сборник, </w:t>
      </w:r>
      <w:r w:rsidRPr="0024684D">
        <w:rPr>
          <w:rFonts w:eastAsia="Andale Sans UI"/>
          <w:kern w:val="2"/>
          <w:sz w:val="24"/>
          <w:szCs w:val="24"/>
          <w:lang w:eastAsia="ar-SA"/>
        </w:rPr>
        <w:t xml:space="preserve">собрание сочинений, </w:t>
      </w:r>
      <w:r w:rsidRPr="0024684D">
        <w:rPr>
          <w:rFonts w:eastAsia="Andale Sans UI"/>
          <w:kern w:val="2"/>
          <w:sz w:val="24"/>
          <w:szCs w:val="24"/>
          <w:lang w:eastAsia="ar-SA"/>
        </w:rPr>
        <w:lastRenderedPageBreak/>
        <w:t>периодическая печать, справочные издания (справочники, словари, энциклопедии).</w:t>
      </w:r>
      <w:proofErr w:type="gramEnd"/>
    </w:p>
    <w:p w:rsidR="0024684D" w:rsidRPr="0024684D" w:rsidRDefault="0024684D" w:rsidP="0024684D">
      <w:pPr>
        <w:autoSpaceDE/>
        <w:autoSpaceDN/>
        <w:adjustRightInd/>
        <w:ind w:firstLine="454"/>
        <w:jc w:val="both"/>
        <w:rPr>
          <w:rFonts w:eastAsia="Andale Sans UI"/>
          <w:b/>
          <w:bCs/>
          <w:kern w:val="2"/>
          <w:sz w:val="24"/>
          <w:szCs w:val="24"/>
          <w:lang w:eastAsia="ar-SA"/>
        </w:rPr>
      </w:pPr>
      <w:r w:rsidRPr="0024684D">
        <w:rPr>
          <w:rFonts w:eastAsia="Andale Sans UI"/>
          <w:spacing w:val="2"/>
          <w:kern w:val="2"/>
          <w:sz w:val="24"/>
          <w:szCs w:val="24"/>
          <w:lang w:eastAsia="ar-SA"/>
        </w:rPr>
        <w:t>Выбор книг на основе рекомендованного списка, кар</w:t>
      </w:r>
      <w:r w:rsidRPr="0024684D">
        <w:rPr>
          <w:rFonts w:eastAsia="Andale Sans UI"/>
          <w:kern w:val="2"/>
          <w:sz w:val="24"/>
          <w:szCs w:val="24"/>
          <w:lang w:eastAsia="ar-SA"/>
        </w:rPr>
        <w:t>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b/>
          <w:bCs/>
          <w:kern w:val="2"/>
          <w:sz w:val="24"/>
          <w:szCs w:val="24"/>
          <w:lang w:eastAsia="ar-SA"/>
        </w:rPr>
        <w:t>Работа с текстом художественного произведения.</w:t>
      </w:r>
      <w:r w:rsidRPr="0024684D">
        <w:rPr>
          <w:rFonts w:eastAsia="Andale Sans UI"/>
          <w:kern w:val="2"/>
          <w:sz w:val="24"/>
          <w:szCs w:val="24"/>
          <w:lang w:eastAsia="ar-SA"/>
        </w:rPr>
        <w:t xml:space="preserve"> Понимание заглавия произведения, его адекватное соотношение с содержанием. Определение особенностей художественного </w:t>
      </w:r>
      <w:r w:rsidRPr="0024684D">
        <w:rPr>
          <w:rFonts w:eastAsia="Andale Sans UI"/>
          <w:spacing w:val="2"/>
          <w:kern w:val="2"/>
          <w:sz w:val="24"/>
          <w:szCs w:val="24"/>
          <w:lang w:eastAsia="ar-SA"/>
        </w:rPr>
        <w:t>текста: своеобразие выразительных средств языка (с помо</w:t>
      </w:r>
      <w:r w:rsidRPr="0024684D">
        <w:rPr>
          <w:rFonts w:eastAsia="Andale Sans UI"/>
          <w:kern w:val="2"/>
          <w:sz w:val="24"/>
          <w:szCs w:val="24"/>
          <w:lang w:eastAsia="ar-SA"/>
        </w:rPr>
        <w:t>щью учителя). Осознание того, что фольклор есть выражение общечеловеческих нравственных правил и отношений.</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spacing w:val="-2"/>
          <w:kern w:val="2"/>
          <w:sz w:val="24"/>
          <w:szCs w:val="24"/>
          <w:lang w:eastAsia="ar-SA"/>
        </w:rPr>
        <w:t>Понимание нравственного содержания прочитанного, осоз</w:t>
      </w:r>
      <w:r w:rsidRPr="0024684D">
        <w:rPr>
          <w:rFonts w:eastAsia="Andale Sans UI"/>
          <w:kern w:val="2"/>
          <w:sz w:val="24"/>
          <w:szCs w:val="24"/>
          <w:lang w:eastAsia="ar-SA"/>
        </w:rPr>
        <w:t xml:space="preserve">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w:t>
      </w:r>
      <w:r w:rsidRPr="0024684D">
        <w:rPr>
          <w:rFonts w:eastAsia="Andale Sans UI"/>
          <w:spacing w:val="2"/>
          <w:kern w:val="2"/>
          <w:sz w:val="24"/>
          <w:szCs w:val="24"/>
          <w:lang w:eastAsia="ar-SA"/>
        </w:rPr>
        <w:t xml:space="preserve">воспроизведение текста с использованием выразительных средств языка: последовательное воспроизведение эпизода </w:t>
      </w:r>
      <w:r w:rsidRPr="0024684D">
        <w:rPr>
          <w:rFonts w:eastAsia="Andale Sans UI"/>
          <w:kern w:val="2"/>
          <w:sz w:val="24"/>
          <w:szCs w:val="24"/>
          <w:lang w:eastAsia="ar-SA"/>
        </w:rPr>
        <w:t xml:space="preserve">с </w:t>
      </w:r>
      <w:r w:rsidRPr="0024684D">
        <w:rPr>
          <w:rFonts w:eastAsia="Andale Sans UI"/>
          <w:spacing w:val="2"/>
          <w:kern w:val="2"/>
          <w:sz w:val="24"/>
          <w:szCs w:val="24"/>
          <w:lang w:eastAsia="ar-SA"/>
        </w:rPr>
        <w:t xml:space="preserve">использованием специфической для данного произведения лексики (по вопросам учителя), рассказ по иллюстрациям, </w:t>
      </w:r>
      <w:r w:rsidRPr="0024684D">
        <w:rPr>
          <w:rFonts w:eastAsia="Andale Sans UI"/>
          <w:kern w:val="2"/>
          <w:sz w:val="24"/>
          <w:szCs w:val="24"/>
          <w:lang w:eastAsia="ar-SA"/>
        </w:rPr>
        <w:t>пересказ.</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kern w:val="2"/>
          <w:sz w:val="24"/>
          <w:szCs w:val="24"/>
          <w:lang w:eastAsia="ar-SA"/>
        </w:rPr>
        <w:t>Характеристика героя произведения с использованием художественно­выразительных средств данного текста. Нахож</w:t>
      </w:r>
      <w:r w:rsidRPr="0024684D">
        <w:rPr>
          <w:rFonts w:eastAsia="Andale Sans UI"/>
          <w:spacing w:val="2"/>
          <w:kern w:val="2"/>
          <w:sz w:val="24"/>
          <w:szCs w:val="24"/>
          <w:lang w:eastAsia="ar-SA"/>
        </w:rPr>
        <w:t xml:space="preserve">дение в тексте слов и выражений, характеризующих героя </w:t>
      </w:r>
      <w:r w:rsidRPr="0024684D">
        <w:rPr>
          <w:rFonts w:eastAsia="Andale Sans UI"/>
          <w:kern w:val="2"/>
          <w:sz w:val="24"/>
          <w:szCs w:val="24"/>
          <w:lang w:eastAsia="ar-SA"/>
        </w:rPr>
        <w:t xml:space="preserve">и событие. Анализ (с помощью учителя), мотивы поступка </w:t>
      </w:r>
      <w:r w:rsidRPr="0024684D">
        <w:rPr>
          <w:rFonts w:eastAsia="Andale Sans UI"/>
          <w:spacing w:val="2"/>
          <w:kern w:val="2"/>
          <w:sz w:val="24"/>
          <w:szCs w:val="24"/>
          <w:lang w:eastAsia="ar-SA"/>
        </w:rPr>
        <w:t xml:space="preserve">персонажа. Сопоставление поступков героев по аналогии </w:t>
      </w:r>
      <w:r w:rsidRPr="0024684D">
        <w:rPr>
          <w:rFonts w:eastAsia="Andale Sans UI"/>
          <w:kern w:val="2"/>
          <w:sz w:val="24"/>
          <w:szCs w:val="24"/>
          <w:lang w:eastAsia="ar-SA"/>
        </w:rPr>
        <w:t>или по контрасту. Выявление авторского отношения к герою на основе анализа текста, авторских помет, имён героев.</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kern w:val="2"/>
          <w:sz w:val="24"/>
          <w:szCs w:val="24"/>
          <w:lang w:eastAsia="ar-SA"/>
        </w:rPr>
        <w:t xml:space="preserve">Характеристика героя произведения. </w:t>
      </w:r>
      <w:proofErr w:type="gramStart"/>
      <w:r w:rsidRPr="0024684D">
        <w:rPr>
          <w:rFonts w:eastAsia="Andale Sans UI"/>
          <w:kern w:val="2"/>
          <w:sz w:val="24"/>
          <w:szCs w:val="24"/>
          <w:lang w:eastAsia="ar-SA"/>
        </w:rPr>
        <w:t>Портрет, характер героя, выраженные через поступки и речь.</w:t>
      </w:r>
      <w:proofErr w:type="gramEnd"/>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kern w:val="2"/>
          <w:sz w:val="24"/>
          <w:szCs w:val="24"/>
          <w:lang w:eastAsia="ar-SA"/>
        </w:rPr>
        <w:t xml:space="preserve">Освоение разных видов пересказа художественного текста: </w:t>
      </w:r>
      <w:proofErr w:type="gramStart"/>
      <w:r w:rsidRPr="0024684D">
        <w:rPr>
          <w:rFonts w:eastAsia="Andale Sans UI"/>
          <w:kern w:val="2"/>
          <w:sz w:val="24"/>
          <w:szCs w:val="24"/>
          <w:lang w:eastAsia="ar-SA"/>
        </w:rPr>
        <w:t>подробный</w:t>
      </w:r>
      <w:proofErr w:type="gramEnd"/>
      <w:r w:rsidRPr="0024684D">
        <w:rPr>
          <w:rFonts w:eastAsia="Andale Sans UI"/>
          <w:kern w:val="2"/>
          <w:sz w:val="24"/>
          <w:szCs w:val="24"/>
          <w:lang w:eastAsia="ar-SA"/>
        </w:rPr>
        <w:t>, выборочный и краткий (передача основных мыслей).</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spacing w:val="2"/>
          <w:kern w:val="2"/>
          <w:sz w:val="24"/>
          <w:szCs w:val="24"/>
          <w:lang w:eastAsia="ar-SA"/>
        </w:rPr>
        <w:t>Подробный пересказ текста: определение главной мыс</w:t>
      </w:r>
      <w:r w:rsidRPr="0024684D">
        <w:rPr>
          <w:rFonts w:eastAsia="Andale Sans UI"/>
          <w:kern w:val="2"/>
          <w:sz w:val="24"/>
          <w:szCs w:val="24"/>
          <w:lang w:eastAsia="ar-SA"/>
        </w:rPr>
        <w:t>ли фрагмента, выделение опорных или ключевых слов, оза</w:t>
      </w:r>
      <w:r w:rsidRPr="0024684D">
        <w:rPr>
          <w:rFonts w:eastAsia="Andale Sans UI"/>
          <w:spacing w:val="2"/>
          <w:kern w:val="2"/>
          <w:sz w:val="24"/>
          <w:szCs w:val="24"/>
          <w:lang w:eastAsia="ar-SA"/>
        </w:rPr>
        <w:t xml:space="preserve">главливание, подробный пересказ эпизода; деление текста </w:t>
      </w:r>
      <w:r w:rsidRPr="0024684D">
        <w:rPr>
          <w:rFonts w:eastAsia="Andale Sans UI"/>
          <w:kern w:val="2"/>
          <w:sz w:val="24"/>
          <w:szCs w:val="24"/>
          <w:lang w:eastAsia="ar-SA"/>
        </w:rPr>
        <w:t>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24684D" w:rsidRPr="0024684D" w:rsidRDefault="0024684D" w:rsidP="0024684D">
      <w:pPr>
        <w:autoSpaceDE/>
        <w:autoSpaceDN/>
        <w:adjustRightInd/>
        <w:ind w:firstLine="454"/>
        <w:jc w:val="both"/>
        <w:rPr>
          <w:rFonts w:eastAsia="Andale Sans UI"/>
          <w:b/>
          <w:bCs/>
          <w:kern w:val="2"/>
          <w:sz w:val="24"/>
          <w:szCs w:val="24"/>
          <w:lang w:eastAsia="ar-SA"/>
        </w:rPr>
      </w:pPr>
      <w:r w:rsidRPr="0024684D">
        <w:rPr>
          <w:rFonts w:eastAsia="Andale Sans UI"/>
          <w:spacing w:val="2"/>
          <w:kern w:val="2"/>
          <w:sz w:val="24"/>
          <w:szCs w:val="24"/>
          <w:lang w:eastAsia="ar-SA"/>
        </w:rPr>
        <w:t xml:space="preserve">Самостоятельный выборочный пересказ по заданному </w:t>
      </w:r>
      <w:r w:rsidRPr="0024684D">
        <w:rPr>
          <w:rFonts w:eastAsia="Andale Sans UI"/>
          <w:kern w:val="2"/>
          <w:sz w:val="24"/>
          <w:szCs w:val="24"/>
          <w:lang w:eastAsia="ar-SA"/>
        </w:rPr>
        <w:t xml:space="preserve">фрагменту: характеристика героя произведения (отбор слов, </w:t>
      </w:r>
      <w:r w:rsidRPr="0024684D">
        <w:rPr>
          <w:rFonts w:eastAsia="Andale Sans UI"/>
          <w:spacing w:val="2"/>
          <w:kern w:val="2"/>
          <w:sz w:val="24"/>
          <w:szCs w:val="24"/>
          <w:lang w:eastAsia="ar-SA"/>
        </w:rPr>
        <w:t xml:space="preserve">выражений в тексте, позволяющих составить рассказ о герое), описание места действия (выбор слов, выражений в </w:t>
      </w:r>
      <w:r w:rsidRPr="0024684D">
        <w:rPr>
          <w:rFonts w:eastAsia="Andale Sans UI"/>
          <w:kern w:val="2"/>
          <w:sz w:val="24"/>
          <w:szCs w:val="24"/>
          <w:lang w:eastAsia="ar-SA"/>
        </w:rPr>
        <w:t xml:space="preserve">тексте, позволяющих составить данное описание на основе </w:t>
      </w:r>
      <w:r w:rsidRPr="0024684D">
        <w:rPr>
          <w:rFonts w:eastAsia="Andale Sans UI"/>
          <w:spacing w:val="2"/>
          <w:kern w:val="2"/>
          <w:sz w:val="24"/>
          <w:szCs w:val="24"/>
          <w:lang w:eastAsia="ar-SA"/>
        </w:rPr>
        <w:t xml:space="preserve">текста). Вычленение и сопоставление эпизодов из разных </w:t>
      </w:r>
      <w:r w:rsidRPr="0024684D">
        <w:rPr>
          <w:rFonts w:eastAsia="Andale Sans UI"/>
          <w:kern w:val="2"/>
          <w:sz w:val="24"/>
          <w:szCs w:val="24"/>
          <w:lang w:eastAsia="ar-SA"/>
        </w:rPr>
        <w:t>произведений по общности ситуаций, эмоциональной окраске, характеру поступков героев.</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b/>
          <w:bCs/>
          <w:spacing w:val="2"/>
          <w:kern w:val="2"/>
          <w:sz w:val="24"/>
          <w:szCs w:val="24"/>
          <w:lang w:eastAsia="ar-SA"/>
        </w:rPr>
        <w:t xml:space="preserve">Работа с учебными, научно­популярными и другими текстами. </w:t>
      </w:r>
      <w:r w:rsidRPr="0024684D">
        <w:rPr>
          <w:rFonts w:eastAsia="Andale Sans UI"/>
          <w:spacing w:val="2"/>
          <w:kern w:val="2"/>
          <w:sz w:val="24"/>
          <w:szCs w:val="24"/>
          <w:lang w:eastAsia="ar-SA"/>
        </w:rPr>
        <w:t xml:space="preserve">Понимание заглавия произведения; адекватное </w:t>
      </w:r>
      <w:r w:rsidRPr="0024684D">
        <w:rPr>
          <w:rFonts w:eastAsia="Andale Sans UI"/>
          <w:kern w:val="2"/>
          <w:sz w:val="24"/>
          <w:szCs w:val="24"/>
          <w:lang w:eastAsia="ar-SA"/>
        </w:rPr>
        <w:t xml:space="preserve">соотношение с его содержанием. Определение особенностей учебного и научно­популярного текстов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приёмами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w:t>
      </w:r>
      <w:r w:rsidRPr="0024684D">
        <w:rPr>
          <w:rFonts w:eastAsia="Andale Sans UI"/>
          <w:spacing w:val="2"/>
          <w:kern w:val="2"/>
          <w:sz w:val="24"/>
          <w:szCs w:val="24"/>
          <w:lang w:eastAsia="ar-SA"/>
        </w:rPr>
        <w:t xml:space="preserve">воспроизведению текста. Воспроизведение текста с опорой </w:t>
      </w:r>
      <w:r w:rsidRPr="0024684D">
        <w:rPr>
          <w:rFonts w:eastAsia="Andale Sans UI"/>
          <w:kern w:val="2"/>
          <w:sz w:val="24"/>
          <w:szCs w:val="24"/>
          <w:lang w:eastAsia="ar-SA"/>
        </w:rPr>
        <w:t>на ключевые слова, модель, схему. Подробный пересказ текста. Краткий пересказ текста (выделение главного в содержании текста).</w:t>
      </w:r>
    </w:p>
    <w:p w:rsidR="0024684D" w:rsidRPr="0024684D" w:rsidRDefault="0024684D" w:rsidP="0024684D">
      <w:pPr>
        <w:autoSpaceDE/>
        <w:autoSpaceDN/>
        <w:adjustRightInd/>
        <w:ind w:firstLine="454"/>
        <w:jc w:val="both"/>
        <w:rPr>
          <w:rFonts w:eastAsia="Andale Sans UI"/>
          <w:b/>
          <w:bCs/>
          <w:i/>
          <w:iCs/>
          <w:kern w:val="2"/>
          <w:sz w:val="24"/>
          <w:szCs w:val="24"/>
          <w:lang w:eastAsia="ar-SA"/>
        </w:rPr>
      </w:pPr>
      <w:r w:rsidRPr="0024684D">
        <w:rPr>
          <w:rFonts w:eastAsia="Andale Sans UI"/>
          <w:b/>
          <w:bCs/>
          <w:i/>
          <w:iCs/>
          <w:kern w:val="2"/>
          <w:sz w:val="24"/>
          <w:szCs w:val="24"/>
          <w:lang w:eastAsia="ar-SA"/>
        </w:rPr>
        <w:t>Говорение (культура речевого общения)</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kern w:val="2"/>
          <w:sz w:val="24"/>
          <w:szCs w:val="24"/>
          <w:lang w:eastAsia="ar-SA"/>
        </w:rPr>
        <w:t xml:space="preserve">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w:t>
      </w:r>
      <w:r w:rsidRPr="0024684D">
        <w:rPr>
          <w:rFonts w:eastAsia="Andale Sans UI"/>
          <w:spacing w:val="2"/>
          <w:kern w:val="2"/>
          <w:sz w:val="24"/>
          <w:szCs w:val="24"/>
          <w:lang w:eastAsia="ar-SA"/>
        </w:rPr>
        <w:t xml:space="preserve">перебивая, собеседника и в вежливой форме высказывать </w:t>
      </w:r>
      <w:r w:rsidRPr="0024684D">
        <w:rPr>
          <w:rFonts w:eastAsia="Andale Sans UI"/>
          <w:kern w:val="2"/>
          <w:sz w:val="24"/>
          <w:szCs w:val="24"/>
          <w:lang w:eastAsia="ar-SA"/>
        </w:rPr>
        <w:t xml:space="preserve">свою точку зрения по обсуждаемому произведению (учебному, научно­познавательному, художественному </w:t>
      </w:r>
      <w:r w:rsidRPr="0024684D">
        <w:rPr>
          <w:rFonts w:eastAsia="Andale Sans UI"/>
          <w:kern w:val="2"/>
          <w:sz w:val="24"/>
          <w:szCs w:val="24"/>
          <w:lang w:eastAsia="ar-SA"/>
        </w:rPr>
        <w:lastRenderedPageBreak/>
        <w:t>тексту). Доказательство собственной точки зрения с опорой на текст или с</w:t>
      </w:r>
      <w:r w:rsidRPr="0024684D">
        <w:rPr>
          <w:rFonts w:eastAsia="Andale Sans UI"/>
          <w:spacing w:val="2"/>
          <w:kern w:val="2"/>
          <w:sz w:val="24"/>
          <w:szCs w:val="24"/>
          <w:lang w:eastAsia="ar-SA"/>
        </w:rPr>
        <w:t>обственный опыт. Использование норм речевого этикета в условиях внеучебного общения. Знакомство с особенно</w:t>
      </w:r>
      <w:r w:rsidRPr="0024684D">
        <w:rPr>
          <w:rFonts w:eastAsia="Andale Sans UI"/>
          <w:kern w:val="2"/>
          <w:sz w:val="24"/>
          <w:szCs w:val="24"/>
          <w:lang w:eastAsia="ar-SA"/>
        </w:rPr>
        <w:t>стями национального этикета на основе фольклорных произведений.</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spacing w:val="2"/>
          <w:kern w:val="2"/>
          <w:sz w:val="24"/>
          <w:szCs w:val="24"/>
          <w:lang w:eastAsia="ar-SA"/>
        </w:rPr>
        <w:t xml:space="preserve">Работа со словом (распознание прямого и переносного </w:t>
      </w:r>
      <w:r w:rsidRPr="0024684D">
        <w:rPr>
          <w:rFonts w:eastAsia="Andale Sans UI"/>
          <w:spacing w:val="-2"/>
          <w:kern w:val="2"/>
          <w:sz w:val="24"/>
          <w:szCs w:val="24"/>
          <w:lang w:eastAsia="ar-SA"/>
        </w:rPr>
        <w:t>значения слов, их многозначности), целенаправленное попол</w:t>
      </w:r>
      <w:r w:rsidRPr="0024684D">
        <w:rPr>
          <w:rFonts w:eastAsia="Andale Sans UI"/>
          <w:kern w:val="2"/>
          <w:sz w:val="24"/>
          <w:szCs w:val="24"/>
          <w:lang w:eastAsia="ar-SA"/>
        </w:rPr>
        <w:t>нение активного словарного запаса.</w:t>
      </w:r>
    </w:p>
    <w:p w:rsidR="0024684D" w:rsidRPr="0024684D" w:rsidRDefault="0024684D" w:rsidP="0024684D">
      <w:pPr>
        <w:autoSpaceDE/>
        <w:autoSpaceDN/>
        <w:adjustRightInd/>
        <w:ind w:firstLine="454"/>
        <w:jc w:val="both"/>
        <w:rPr>
          <w:rFonts w:eastAsia="Andale Sans UI"/>
          <w:spacing w:val="2"/>
          <w:kern w:val="2"/>
          <w:sz w:val="24"/>
          <w:szCs w:val="24"/>
          <w:lang w:eastAsia="ar-SA"/>
        </w:rPr>
      </w:pPr>
      <w:r w:rsidRPr="0024684D">
        <w:rPr>
          <w:rFonts w:eastAsia="Andale Sans UI"/>
          <w:kern w:val="2"/>
          <w:sz w:val="24"/>
          <w:szCs w:val="24"/>
          <w:lang w:eastAsia="ar-SA"/>
        </w:rPr>
        <w:t>Монолог как форма речевого высказывания. Монологиче</w:t>
      </w:r>
      <w:r w:rsidRPr="0024684D">
        <w:rPr>
          <w:rFonts w:eastAsia="Andale Sans UI"/>
          <w:spacing w:val="2"/>
          <w:kern w:val="2"/>
          <w:sz w:val="24"/>
          <w:szCs w:val="24"/>
          <w:lang w:eastAsia="ar-SA"/>
        </w:rPr>
        <w:t>ское речевое высказывание небольшого объёма с опорой на авторский текст, по предложенной теме или в виде (форме) ответа на вопрос. Отражение основной мысли текста в вы</w:t>
      </w:r>
      <w:r w:rsidRPr="0024684D">
        <w:rPr>
          <w:rFonts w:eastAsia="Andale Sans UI"/>
          <w:kern w:val="2"/>
          <w:sz w:val="24"/>
          <w:szCs w:val="24"/>
          <w:lang w:eastAsia="ar-SA"/>
        </w:rPr>
        <w:t>сказывании. Передача содержания прочитанного или прослу</w:t>
      </w:r>
      <w:r w:rsidRPr="0024684D">
        <w:rPr>
          <w:rFonts w:eastAsia="Andale Sans UI"/>
          <w:spacing w:val="2"/>
          <w:kern w:val="2"/>
          <w:sz w:val="24"/>
          <w:szCs w:val="24"/>
          <w:lang w:eastAsia="ar-SA"/>
        </w:rPr>
        <w:t xml:space="preserve">шанного с учётом специфики научно­популярного, учебного и художественного текста. Передача впечатлений (из </w:t>
      </w:r>
      <w:r w:rsidRPr="0024684D">
        <w:rPr>
          <w:rFonts w:eastAsia="Andale Sans UI"/>
          <w:kern w:val="2"/>
          <w:sz w:val="24"/>
          <w:szCs w:val="24"/>
          <w:lang w:eastAsia="ar-SA"/>
        </w:rPr>
        <w:t>повседневной жизни, от художественного произведения, про</w:t>
      </w:r>
      <w:r w:rsidRPr="0024684D">
        <w:rPr>
          <w:rFonts w:eastAsia="Andale Sans UI"/>
          <w:spacing w:val="2"/>
          <w:kern w:val="2"/>
          <w:sz w:val="24"/>
          <w:szCs w:val="24"/>
          <w:lang w:eastAsia="ar-SA"/>
        </w:rPr>
        <w:t>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учётом особенностей монологического высказывания.</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kern w:val="2"/>
          <w:sz w:val="24"/>
          <w:szCs w:val="24"/>
          <w:lang w:eastAsia="ar-SA"/>
        </w:rP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24684D" w:rsidRPr="0024684D" w:rsidRDefault="0024684D" w:rsidP="0024684D">
      <w:pPr>
        <w:autoSpaceDE/>
        <w:autoSpaceDN/>
        <w:adjustRightInd/>
        <w:ind w:firstLine="454"/>
        <w:jc w:val="both"/>
        <w:rPr>
          <w:rFonts w:eastAsia="Andale Sans UI"/>
          <w:b/>
          <w:bCs/>
          <w:i/>
          <w:iCs/>
          <w:kern w:val="2"/>
          <w:sz w:val="24"/>
          <w:szCs w:val="24"/>
          <w:lang w:eastAsia="ar-SA"/>
        </w:rPr>
      </w:pPr>
      <w:r w:rsidRPr="0024684D">
        <w:rPr>
          <w:rFonts w:eastAsia="Andale Sans UI"/>
          <w:b/>
          <w:bCs/>
          <w:i/>
          <w:iCs/>
          <w:kern w:val="2"/>
          <w:sz w:val="24"/>
          <w:szCs w:val="24"/>
          <w:lang w:eastAsia="ar-SA"/>
        </w:rPr>
        <w:t>Письмо (культура письменной речи)</w:t>
      </w:r>
    </w:p>
    <w:p w:rsidR="0024684D" w:rsidRPr="0024684D" w:rsidRDefault="0024684D" w:rsidP="0024684D">
      <w:pPr>
        <w:autoSpaceDE/>
        <w:autoSpaceDN/>
        <w:adjustRightInd/>
        <w:ind w:firstLine="454"/>
        <w:jc w:val="both"/>
        <w:rPr>
          <w:rFonts w:eastAsia="Andale Sans UI"/>
          <w:kern w:val="2"/>
          <w:sz w:val="24"/>
          <w:szCs w:val="24"/>
          <w:lang w:eastAsia="ar-SA"/>
        </w:rPr>
      </w:pPr>
      <w:proofErr w:type="gramStart"/>
      <w:r w:rsidRPr="0024684D">
        <w:rPr>
          <w:rFonts w:eastAsia="Andale Sans UI"/>
          <w:kern w:val="2"/>
          <w:sz w:val="24"/>
          <w:szCs w:val="24"/>
          <w:lang w:eastAsia="ar-SA"/>
        </w:rPr>
        <w:t xml:space="preserve">Нормы письменной речи: соответствие содержания заголовку (отражение темы, места действия, характеров героев), </w:t>
      </w:r>
      <w:r w:rsidRPr="0024684D">
        <w:rPr>
          <w:rFonts w:eastAsia="Andale Sans UI"/>
          <w:spacing w:val="2"/>
          <w:kern w:val="2"/>
          <w:sz w:val="24"/>
          <w:szCs w:val="24"/>
          <w:lang w:eastAsia="ar-SA"/>
        </w:rPr>
        <w:t xml:space="preserve">использование выразительных средств языка (синонимы, антонимы, сравнение) в мини­сочинениях (повествование, </w:t>
      </w:r>
      <w:r w:rsidRPr="0024684D">
        <w:rPr>
          <w:rFonts w:eastAsia="Andale Sans UI"/>
          <w:kern w:val="2"/>
          <w:sz w:val="24"/>
          <w:szCs w:val="24"/>
          <w:lang w:eastAsia="ar-SA"/>
        </w:rPr>
        <w:t>описание, рассуждение), рассказ на заданную тему, отзыв.</w:t>
      </w:r>
      <w:proofErr w:type="gramEnd"/>
    </w:p>
    <w:p w:rsidR="0024684D" w:rsidRPr="0024684D" w:rsidRDefault="0024684D" w:rsidP="0024684D">
      <w:pPr>
        <w:autoSpaceDE/>
        <w:autoSpaceDN/>
        <w:adjustRightInd/>
        <w:ind w:firstLine="454"/>
        <w:jc w:val="both"/>
        <w:rPr>
          <w:rFonts w:eastAsia="Andale Sans UI"/>
          <w:b/>
          <w:bCs/>
          <w:i/>
          <w:iCs/>
          <w:kern w:val="2"/>
          <w:sz w:val="24"/>
          <w:szCs w:val="24"/>
          <w:lang w:eastAsia="ar-SA"/>
        </w:rPr>
      </w:pPr>
      <w:r w:rsidRPr="0024684D">
        <w:rPr>
          <w:rFonts w:eastAsia="Andale Sans UI"/>
          <w:b/>
          <w:bCs/>
          <w:i/>
          <w:iCs/>
          <w:kern w:val="2"/>
          <w:sz w:val="24"/>
          <w:szCs w:val="24"/>
          <w:lang w:eastAsia="ar-SA"/>
        </w:rPr>
        <w:t>Круг детского чтения</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kern w:val="2"/>
          <w:sz w:val="24"/>
          <w:szCs w:val="24"/>
          <w:lang w:eastAsia="ar-SA"/>
        </w:rPr>
        <w:t>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учётом многонационального характера России) и зарубежной литературы, доступные для восприятия младших школьников.</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kern w:val="2"/>
          <w:sz w:val="24"/>
          <w:szCs w:val="24"/>
          <w:lang w:eastAsia="ar-SA"/>
        </w:rPr>
        <w:t>Представленность разных видов книг: историческая, приключенческая, фантастическая, научно­популярная, справоч</w:t>
      </w:r>
      <w:r w:rsidRPr="0024684D">
        <w:rPr>
          <w:rFonts w:eastAsia="Andale Sans UI"/>
          <w:spacing w:val="2"/>
          <w:kern w:val="2"/>
          <w:sz w:val="24"/>
          <w:szCs w:val="24"/>
          <w:lang w:eastAsia="ar-SA"/>
        </w:rPr>
        <w:t xml:space="preserve">но­энциклопедическая литература; детские периодические </w:t>
      </w:r>
      <w:r w:rsidRPr="0024684D">
        <w:rPr>
          <w:rFonts w:eastAsia="Andale Sans UI"/>
          <w:kern w:val="2"/>
          <w:sz w:val="24"/>
          <w:szCs w:val="24"/>
          <w:lang w:eastAsia="ar-SA"/>
        </w:rPr>
        <w:t>издания (по выбору).</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kern w:val="2"/>
          <w:sz w:val="24"/>
          <w:szCs w:val="24"/>
          <w:lang w:eastAsia="ar-SA"/>
        </w:rPr>
        <w:t>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rsidR="0024684D" w:rsidRPr="0024684D" w:rsidRDefault="0024684D" w:rsidP="0024684D">
      <w:pPr>
        <w:autoSpaceDE/>
        <w:autoSpaceDN/>
        <w:adjustRightInd/>
        <w:ind w:firstLine="454"/>
        <w:jc w:val="both"/>
        <w:rPr>
          <w:rFonts w:eastAsia="Andale Sans UI"/>
          <w:b/>
          <w:bCs/>
          <w:i/>
          <w:iCs/>
          <w:kern w:val="2"/>
          <w:sz w:val="24"/>
          <w:szCs w:val="24"/>
          <w:lang w:eastAsia="ar-SA"/>
        </w:rPr>
      </w:pPr>
      <w:r w:rsidRPr="0024684D">
        <w:rPr>
          <w:rFonts w:eastAsia="Andale Sans UI"/>
          <w:b/>
          <w:bCs/>
          <w:i/>
          <w:iCs/>
          <w:spacing w:val="2"/>
          <w:kern w:val="2"/>
          <w:sz w:val="24"/>
          <w:szCs w:val="24"/>
          <w:lang w:eastAsia="ar-SA"/>
        </w:rPr>
        <w:t xml:space="preserve">Литературоведческая пропедевтика (практическое </w:t>
      </w:r>
      <w:r w:rsidRPr="0024684D">
        <w:rPr>
          <w:rFonts w:eastAsia="Andale Sans UI"/>
          <w:b/>
          <w:bCs/>
          <w:i/>
          <w:iCs/>
          <w:kern w:val="2"/>
          <w:sz w:val="24"/>
          <w:szCs w:val="24"/>
          <w:lang w:eastAsia="ar-SA"/>
        </w:rPr>
        <w:t>освоение)</w:t>
      </w:r>
    </w:p>
    <w:p w:rsidR="0024684D" w:rsidRPr="0024684D" w:rsidRDefault="0024684D" w:rsidP="0024684D">
      <w:pPr>
        <w:autoSpaceDE/>
        <w:autoSpaceDN/>
        <w:adjustRightInd/>
        <w:ind w:firstLine="454"/>
        <w:jc w:val="both"/>
        <w:rPr>
          <w:rFonts w:eastAsia="Andale Sans UI"/>
          <w:kern w:val="2"/>
          <w:sz w:val="24"/>
          <w:szCs w:val="24"/>
          <w:lang w:eastAsia="ar-SA"/>
        </w:rPr>
      </w:pPr>
      <w:proofErr w:type="gramStart"/>
      <w:r w:rsidRPr="0024684D">
        <w:rPr>
          <w:rFonts w:eastAsia="Andale Sans UI"/>
          <w:spacing w:val="2"/>
          <w:kern w:val="2"/>
          <w:sz w:val="24"/>
          <w:szCs w:val="24"/>
          <w:lang w:eastAsia="ar-SA"/>
        </w:rPr>
        <w:t>Нахождение в тексте, определение значения в художе</w:t>
      </w:r>
      <w:r w:rsidRPr="0024684D">
        <w:rPr>
          <w:rFonts w:eastAsia="Andale Sans UI"/>
          <w:kern w:val="2"/>
          <w:sz w:val="24"/>
          <w:szCs w:val="24"/>
          <w:lang w:eastAsia="ar-SA"/>
        </w:rPr>
        <w:t>ственной речи (с помощью учителя) средств выразительности: синонимов, антонимов, эпитетов, сравнений, метафор, гипербол.</w:t>
      </w:r>
      <w:proofErr w:type="gramEnd"/>
    </w:p>
    <w:p w:rsidR="0024684D" w:rsidRPr="0024684D" w:rsidRDefault="0024684D" w:rsidP="0024684D">
      <w:pPr>
        <w:autoSpaceDE/>
        <w:autoSpaceDN/>
        <w:adjustRightInd/>
        <w:ind w:firstLine="454"/>
        <w:jc w:val="both"/>
        <w:rPr>
          <w:rFonts w:eastAsia="Andale Sans UI"/>
          <w:kern w:val="2"/>
          <w:sz w:val="24"/>
          <w:szCs w:val="24"/>
          <w:lang w:eastAsia="ar-SA"/>
        </w:rPr>
      </w:pPr>
      <w:proofErr w:type="gramStart"/>
      <w:r w:rsidRPr="0024684D">
        <w:rPr>
          <w:rFonts w:eastAsia="Andale Sans UI"/>
          <w:spacing w:val="2"/>
          <w:kern w:val="2"/>
          <w:sz w:val="24"/>
          <w:szCs w:val="24"/>
          <w:lang w:eastAsia="ar-SA"/>
        </w:rPr>
        <w:t xml:space="preserve">Ориентировка в литературных понятиях: художественное </w:t>
      </w:r>
      <w:r w:rsidRPr="0024684D">
        <w:rPr>
          <w:rFonts w:eastAsia="Andale Sans UI"/>
          <w:kern w:val="2"/>
          <w:sz w:val="24"/>
          <w:szCs w:val="24"/>
          <w:lang w:eastAsia="ar-SA"/>
        </w:rPr>
        <w:t>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proofErr w:type="gramEnd"/>
    </w:p>
    <w:p w:rsidR="0024684D" w:rsidRPr="0024684D" w:rsidRDefault="0024684D" w:rsidP="0024684D">
      <w:pPr>
        <w:autoSpaceDE/>
        <w:autoSpaceDN/>
        <w:adjustRightInd/>
        <w:ind w:firstLine="454"/>
        <w:jc w:val="both"/>
        <w:rPr>
          <w:rFonts w:eastAsia="Andale Sans UI"/>
          <w:kern w:val="2"/>
          <w:sz w:val="24"/>
          <w:szCs w:val="24"/>
          <w:lang w:eastAsia="ar-SA"/>
        </w:rPr>
      </w:pPr>
      <w:proofErr w:type="gramStart"/>
      <w:r w:rsidRPr="0024684D">
        <w:rPr>
          <w:rFonts w:eastAsia="Andale Sans UI"/>
          <w:spacing w:val="2"/>
          <w:kern w:val="2"/>
          <w:sz w:val="24"/>
          <w:szCs w:val="24"/>
          <w:lang w:eastAsia="ar-SA"/>
        </w:rPr>
        <w:t xml:space="preserve">Общее представление о композиционных особенностях </w:t>
      </w:r>
      <w:r w:rsidRPr="0024684D">
        <w:rPr>
          <w:rFonts w:eastAsia="Andale Sans UI"/>
          <w:spacing w:val="-2"/>
          <w:kern w:val="2"/>
          <w:sz w:val="24"/>
          <w:szCs w:val="24"/>
          <w:lang w:eastAsia="ar-SA"/>
        </w:rPr>
        <w:t>построения разных видов рассказывания: повествование (рас</w:t>
      </w:r>
      <w:r w:rsidRPr="0024684D">
        <w:rPr>
          <w:rFonts w:eastAsia="Andale Sans UI"/>
          <w:spacing w:val="2"/>
          <w:kern w:val="2"/>
          <w:sz w:val="24"/>
          <w:szCs w:val="24"/>
          <w:lang w:eastAsia="ar-SA"/>
        </w:rPr>
        <w:t xml:space="preserve">сказ), описание (пейзаж, портрет, интерьер), рассуждение </w:t>
      </w:r>
      <w:r w:rsidRPr="0024684D">
        <w:rPr>
          <w:rFonts w:eastAsia="Andale Sans UI"/>
          <w:kern w:val="2"/>
          <w:sz w:val="24"/>
          <w:szCs w:val="24"/>
          <w:lang w:eastAsia="ar-SA"/>
        </w:rPr>
        <w:t>(монолог героя, диалог героев).</w:t>
      </w:r>
      <w:proofErr w:type="gramEnd"/>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kern w:val="2"/>
          <w:sz w:val="24"/>
          <w:szCs w:val="24"/>
          <w:lang w:eastAsia="ar-SA"/>
        </w:rPr>
        <w:t>Прозаическая и стихотворная речь: узнавание, различение, выделение особенностей стихотворного произведения (ритм, рифма).</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kern w:val="2"/>
          <w:sz w:val="24"/>
          <w:szCs w:val="24"/>
          <w:lang w:eastAsia="ar-SA"/>
        </w:rPr>
        <w:t>Фольклор и авторские художественные произведения (различение).</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kern w:val="2"/>
          <w:sz w:val="24"/>
          <w:szCs w:val="24"/>
          <w:lang w:eastAsia="ar-SA"/>
        </w:rPr>
        <w:t>Жанровое разнообразие произведений. Малые фольклор</w:t>
      </w:r>
      <w:r w:rsidRPr="0024684D">
        <w:rPr>
          <w:rFonts w:eastAsia="Andale Sans UI"/>
          <w:spacing w:val="2"/>
          <w:kern w:val="2"/>
          <w:sz w:val="24"/>
          <w:szCs w:val="24"/>
          <w:lang w:eastAsia="ar-SA"/>
        </w:rPr>
        <w:t xml:space="preserve">ные формы (колыбельные песни, потешки, пословицы и поговорки, загадки) — узнавание, различение, определение </w:t>
      </w:r>
      <w:r w:rsidRPr="0024684D">
        <w:rPr>
          <w:rFonts w:eastAsia="Andale Sans UI"/>
          <w:kern w:val="2"/>
          <w:sz w:val="24"/>
          <w:szCs w:val="24"/>
          <w:lang w:eastAsia="ar-SA"/>
        </w:rPr>
        <w:t xml:space="preserve">основного смысла. Сказки (о животных, бытовые, волшебные). </w:t>
      </w:r>
      <w:r w:rsidRPr="0024684D">
        <w:rPr>
          <w:rFonts w:eastAsia="Andale Sans UI"/>
          <w:spacing w:val="2"/>
          <w:kern w:val="2"/>
          <w:sz w:val="24"/>
          <w:szCs w:val="24"/>
          <w:lang w:eastAsia="ar-SA"/>
        </w:rPr>
        <w:t xml:space="preserve">Художественные особенности сказок: лексика, построение </w:t>
      </w:r>
      <w:r w:rsidRPr="0024684D">
        <w:rPr>
          <w:rFonts w:eastAsia="Andale Sans UI"/>
          <w:kern w:val="2"/>
          <w:sz w:val="24"/>
          <w:szCs w:val="24"/>
          <w:lang w:eastAsia="ar-SA"/>
        </w:rPr>
        <w:t>(композиция). Литературная (авторская) сказка.</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kern w:val="2"/>
          <w:sz w:val="24"/>
          <w:szCs w:val="24"/>
          <w:lang w:eastAsia="ar-SA"/>
        </w:rPr>
        <w:t xml:space="preserve">Рассказ, стихотворение, басня — общее представление о жанре, особенностях </w:t>
      </w:r>
      <w:r w:rsidRPr="0024684D">
        <w:rPr>
          <w:rFonts w:eastAsia="Andale Sans UI"/>
          <w:kern w:val="2"/>
          <w:sz w:val="24"/>
          <w:szCs w:val="24"/>
          <w:lang w:eastAsia="ar-SA"/>
        </w:rPr>
        <w:lastRenderedPageBreak/>
        <w:t>построения и выразительных средствах.</w:t>
      </w:r>
    </w:p>
    <w:p w:rsidR="0024684D" w:rsidRPr="0024684D" w:rsidRDefault="0024684D" w:rsidP="0024684D">
      <w:pPr>
        <w:autoSpaceDE/>
        <w:autoSpaceDN/>
        <w:adjustRightInd/>
        <w:ind w:firstLine="454"/>
        <w:jc w:val="both"/>
        <w:rPr>
          <w:rFonts w:eastAsia="Andale Sans UI"/>
          <w:b/>
          <w:bCs/>
          <w:i/>
          <w:iCs/>
          <w:kern w:val="2"/>
          <w:sz w:val="24"/>
          <w:szCs w:val="24"/>
          <w:lang w:eastAsia="ar-SA"/>
        </w:rPr>
      </w:pPr>
      <w:r w:rsidRPr="0024684D">
        <w:rPr>
          <w:rFonts w:eastAsia="Andale Sans UI"/>
          <w:b/>
          <w:bCs/>
          <w:i/>
          <w:iCs/>
          <w:kern w:val="2"/>
          <w:sz w:val="24"/>
          <w:szCs w:val="24"/>
          <w:lang w:eastAsia="ar-SA"/>
        </w:rPr>
        <w:t>Творческая деятельность обучающихся (на основе литературных произведений)</w:t>
      </w:r>
    </w:p>
    <w:p w:rsidR="0024684D" w:rsidRPr="0024684D" w:rsidRDefault="0024684D" w:rsidP="0024684D">
      <w:pPr>
        <w:autoSpaceDE/>
        <w:autoSpaceDN/>
        <w:adjustRightInd/>
        <w:ind w:firstLine="454"/>
        <w:jc w:val="both"/>
        <w:rPr>
          <w:rFonts w:eastAsia="Andale Sans UI"/>
          <w:i/>
          <w:iCs/>
          <w:kern w:val="2"/>
          <w:sz w:val="24"/>
          <w:szCs w:val="24"/>
          <w:lang w:eastAsia="ar-SA"/>
        </w:rPr>
      </w:pPr>
      <w:r w:rsidRPr="0024684D">
        <w:rPr>
          <w:rFonts w:eastAsia="Andale Sans UI"/>
          <w:kern w:val="2"/>
          <w:sz w:val="24"/>
          <w:szCs w:val="24"/>
          <w:lang w:eastAsia="ar-SA"/>
        </w:rPr>
        <w:t>Интерпретация текста литературного произведения в творческой деятельности учащихся: чтение по ролям, инсцениро</w:t>
      </w:r>
      <w:r w:rsidRPr="0024684D">
        <w:rPr>
          <w:rFonts w:eastAsia="Andale Sans UI"/>
          <w:spacing w:val="2"/>
          <w:kern w:val="2"/>
          <w:sz w:val="24"/>
          <w:szCs w:val="24"/>
          <w:lang w:eastAsia="ar-SA"/>
        </w:rPr>
        <w:t>вание, драматизация; устное словесное рисование, знаком</w:t>
      </w:r>
      <w:r w:rsidRPr="0024684D">
        <w:rPr>
          <w:rFonts w:eastAsia="Andale Sans UI"/>
          <w:kern w:val="2"/>
          <w:sz w:val="24"/>
          <w:szCs w:val="24"/>
          <w:lang w:eastAsia="ar-SA"/>
        </w:rPr>
        <w:t xml:space="preserve">ство с различными способами работы с деформированным </w:t>
      </w:r>
      <w:r w:rsidRPr="0024684D">
        <w:rPr>
          <w:rFonts w:eastAsia="Andale Sans UI"/>
          <w:spacing w:val="2"/>
          <w:kern w:val="2"/>
          <w:sz w:val="24"/>
          <w:szCs w:val="24"/>
          <w:lang w:eastAsia="ar-SA"/>
        </w:rPr>
        <w:t xml:space="preserve">текстом и использование их (установление причинно­следственных связей, последовательности событий: соблюдение </w:t>
      </w:r>
      <w:r w:rsidRPr="0024684D">
        <w:rPr>
          <w:rFonts w:eastAsia="Andale Sans UI"/>
          <w:kern w:val="2"/>
          <w:sz w:val="24"/>
          <w:szCs w:val="24"/>
          <w:lang w:eastAsia="ar-SA"/>
        </w:rPr>
        <w:t xml:space="preserve">этапности в выполнении действий); изложение с элементами сочинения, </w:t>
      </w:r>
      <w:r w:rsidRPr="0024684D">
        <w:rPr>
          <w:rFonts w:eastAsia="Andale Sans UI"/>
          <w:i/>
          <w:iCs/>
          <w:kern w:val="2"/>
          <w:sz w:val="24"/>
          <w:szCs w:val="24"/>
          <w:lang w:eastAsia="ar-SA"/>
        </w:rPr>
        <w:t>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rsidR="00330A6A" w:rsidRDefault="00330A6A" w:rsidP="0024684D">
      <w:pPr>
        <w:autoSpaceDE/>
        <w:autoSpaceDN/>
        <w:adjustRightInd/>
        <w:ind w:firstLine="454"/>
        <w:jc w:val="both"/>
        <w:rPr>
          <w:rFonts w:eastAsia="Andale Sans UI"/>
          <w:b/>
          <w:i/>
          <w:iCs/>
          <w:kern w:val="2"/>
          <w:sz w:val="24"/>
          <w:szCs w:val="24"/>
          <w:lang w:eastAsia="ar-SA"/>
        </w:rPr>
      </w:pPr>
    </w:p>
    <w:p w:rsidR="0024684D" w:rsidRDefault="00330A6A" w:rsidP="0024684D">
      <w:pPr>
        <w:autoSpaceDE/>
        <w:autoSpaceDN/>
        <w:adjustRightInd/>
        <w:ind w:firstLine="454"/>
        <w:jc w:val="both"/>
        <w:rPr>
          <w:rFonts w:eastAsia="Andale Sans UI"/>
          <w:b/>
          <w:i/>
          <w:iCs/>
          <w:kern w:val="2"/>
          <w:sz w:val="24"/>
          <w:szCs w:val="24"/>
          <w:lang w:eastAsia="ar-SA"/>
        </w:rPr>
      </w:pPr>
      <w:r>
        <w:rPr>
          <w:rFonts w:eastAsia="Andale Sans UI"/>
          <w:b/>
          <w:i/>
          <w:iCs/>
          <w:kern w:val="2"/>
          <w:sz w:val="24"/>
          <w:szCs w:val="24"/>
          <w:lang w:eastAsia="ar-SA"/>
        </w:rPr>
        <w:t>2.2.2.3</w:t>
      </w:r>
      <w:r w:rsidRPr="00330A6A">
        <w:rPr>
          <w:rFonts w:eastAsia="Andale Sans UI"/>
          <w:b/>
          <w:i/>
          <w:iCs/>
          <w:kern w:val="2"/>
          <w:sz w:val="24"/>
          <w:szCs w:val="24"/>
          <w:lang w:eastAsia="ar-SA"/>
        </w:rPr>
        <w:t xml:space="preserve">. </w:t>
      </w:r>
      <w:r>
        <w:rPr>
          <w:rFonts w:eastAsia="Andale Sans UI"/>
          <w:b/>
          <w:i/>
          <w:iCs/>
          <w:kern w:val="2"/>
          <w:sz w:val="24"/>
          <w:szCs w:val="24"/>
          <w:lang w:eastAsia="ar-SA"/>
        </w:rPr>
        <w:t>Родной язык</w:t>
      </w:r>
    </w:p>
    <w:p w:rsidR="00330A6A" w:rsidRDefault="00330A6A" w:rsidP="0024684D">
      <w:pPr>
        <w:autoSpaceDE/>
        <w:autoSpaceDN/>
        <w:adjustRightInd/>
        <w:ind w:firstLine="454"/>
        <w:jc w:val="both"/>
        <w:rPr>
          <w:sz w:val="24"/>
          <w:szCs w:val="24"/>
        </w:rPr>
      </w:pPr>
      <w:r w:rsidRPr="00330A6A">
        <w:rPr>
          <w:b/>
          <w:sz w:val="24"/>
          <w:szCs w:val="24"/>
        </w:rPr>
        <w:t>Виды речевой деятельности</w:t>
      </w:r>
      <w:r w:rsidRPr="00330A6A">
        <w:rPr>
          <w:sz w:val="24"/>
          <w:szCs w:val="24"/>
        </w:rPr>
        <w:t xml:space="preserve"> </w:t>
      </w:r>
    </w:p>
    <w:p w:rsidR="00330A6A" w:rsidRDefault="00330A6A" w:rsidP="0024684D">
      <w:pPr>
        <w:autoSpaceDE/>
        <w:autoSpaceDN/>
        <w:adjustRightInd/>
        <w:ind w:firstLine="454"/>
        <w:jc w:val="both"/>
        <w:rPr>
          <w:sz w:val="24"/>
          <w:szCs w:val="24"/>
        </w:rPr>
      </w:pPr>
      <w:r w:rsidRPr="00330A6A">
        <w:rPr>
          <w:b/>
          <w:sz w:val="24"/>
          <w:szCs w:val="24"/>
        </w:rPr>
        <w:t>Слушание</w:t>
      </w:r>
      <w:r w:rsidRPr="00330A6A">
        <w:rPr>
          <w:sz w:val="24"/>
          <w:szCs w:val="24"/>
        </w:rPr>
        <w:t xml:space="preserve">. </w:t>
      </w:r>
    </w:p>
    <w:p w:rsidR="00330A6A" w:rsidRDefault="00330A6A" w:rsidP="0024684D">
      <w:pPr>
        <w:autoSpaceDE/>
        <w:autoSpaceDN/>
        <w:adjustRightInd/>
        <w:ind w:firstLine="454"/>
        <w:jc w:val="both"/>
        <w:rPr>
          <w:sz w:val="24"/>
          <w:szCs w:val="24"/>
        </w:rPr>
      </w:pPr>
      <w:r w:rsidRPr="00330A6A">
        <w:rPr>
          <w:sz w:val="24"/>
          <w:szCs w:val="24"/>
        </w:rPr>
        <w:t xml:space="preserve">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 </w:t>
      </w:r>
    </w:p>
    <w:p w:rsidR="00330A6A" w:rsidRDefault="00330A6A" w:rsidP="0024684D">
      <w:pPr>
        <w:autoSpaceDE/>
        <w:autoSpaceDN/>
        <w:adjustRightInd/>
        <w:ind w:firstLine="454"/>
        <w:jc w:val="both"/>
        <w:rPr>
          <w:sz w:val="24"/>
          <w:szCs w:val="24"/>
        </w:rPr>
      </w:pPr>
      <w:r w:rsidRPr="00330A6A">
        <w:rPr>
          <w:b/>
          <w:sz w:val="24"/>
          <w:szCs w:val="24"/>
        </w:rPr>
        <w:t>Лексика.</w:t>
      </w:r>
      <w:r w:rsidRPr="00330A6A">
        <w:rPr>
          <w:sz w:val="24"/>
          <w:szCs w:val="24"/>
        </w:rPr>
        <w:t xml:space="preserve"> </w:t>
      </w:r>
    </w:p>
    <w:p w:rsidR="00330A6A" w:rsidRDefault="00330A6A" w:rsidP="0024684D">
      <w:pPr>
        <w:autoSpaceDE/>
        <w:autoSpaceDN/>
        <w:adjustRightInd/>
        <w:ind w:firstLine="454"/>
        <w:jc w:val="both"/>
        <w:rPr>
          <w:sz w:val="24"/>
          <w:szCs w:val="24"/>
        </w:rPr>
      </w:pPr>
      <w:r w:rsidRPr="00330A6A">
        <w:rPr>
          <w:sz w:val="24"/>
          <w:szCs w:val="24"/>
        </w:rPr>
        <w:t>Понимание слова как единства звучания и значения. Выявление слов, значение которых требует уточнения. 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w:t>
      </w:r>
      <w:r>
        <w:rPr>
          <w:sz w:val="24"/>
          <w:szCs w:val="24"/>
        </w:rPr>
        <w:t xml:space="preserve"> </w:t>
      </w:r>
      <w:r w:rsidRPr="00330A6A">
        <w:rPr>
          <w:sz w:val="24"/>
          <w:szCs w:val="24"/>
        </w:rPr>
        <w:t xml:space="preserve">антонимов. </w:t>
      </w:r>
    </w:p>
    <w:p w:rsidR="00330A6A" w:rsidRDefault="00330A6A" w:rsidP="0024684D">
      <w:pPr>
        <w:autoSpaceDE/>
        <w:autoSpaceDN/>
        <w:adjustRightInd/>
        <w:ind w:firstLine="454"/>
        <w:jc w:val="both"/>
        <w:rPr>
          <w:sz w:val="24"/>
          <w:szCs w:val="24"/>
        </w:rPr>
      </w:pPr>
      <w:r w:rsidRPr="00330A6A">
        <w:rPr>
          <w:b/>
          <w:sz w:val="24"/>
          <w:szCs w:val="24"/>
        </w:rPr>
        <w:t>Развитие речи</w:t>
      </w:r>
      <w:r w:rsidRPr="00330A6A">
        <w:rPr>
          <w:sz w:val="24"/>
          <w:szCs w:val="24"/>
        </w:rPr>
        <w:t xml:space="preserve">. </w:t>
      </w:r>
    </w:p>
    <w:p w:rsidR="009715BF" w:rsidRDefault="00330A6A" w:rsidP="0024684D">
      <w:pPr>
        <w:autoSpaceDE/>
        <w:autoSpaceDN/>
        <w:adjustRightInd/>
        <w:ind w:firstLine="454"/>
        <w:jc w:val="both"/>
        <w:rPr>
          <w:sz w:val="24"/>
          <w:szCs w:val="24"/>
        </w:rPr>
      </w:pPr>
      <w:r w:rsidRPr="00330A6A">
        <w:rPr>
          <w:sz w:val="24"/>
          <w:szCs w:val="24"/>
        </w:rPr>
        <w:t xml:space="preserve">Осознание </w:t>
      </w:r>
      <w:proofErr w:type="gramStart"/>
      <w:r w:rsidRPr="00330A6A">
        <w:rPr>
          <w:sz w:val="24"/>
          <w:szCs w:val="24"/>
        </w:rPr>
        <w:t>ситуации</w:t>
      </w:r>
      <w:proofErr w:type="gramEnd"/>
      <w:r w:rsidRPr="00330A6A">
        <w:rPr>
          <w:sz w:val="24"/>
          <w:szCs w:val="24"/>
        </w:rPr>
        <w:t xml:space="preserve"> общения: с </w:t>
      </w:r>
      <w:proofErr w:type="gramStart"/>
      <w:r w:rsidRPr="00330A6A">
        <w:rPr>
          <w:sz w:val="24"/>
          <w:szCs w:val="24"/>
        </w:rPr>
        <w:t>какой</w:t>
      </w:r>
      <w:proofErr w:type="gramEnd"/>
      <w:r w:rsidRPr="00330A6A">
        <w:rPr>
          <w:sz w:val="24"/>
          <w:szCs w:val="24"/>
        </w:rPr>
        <w:t xml:space="preserve"> целью, </w:t>
      </w:r>
      <w:r w:rsidR="009715BF">
        <w:rPr>
          <w:sz w:val="24"/>
          <w:szCs w:val="24"/>
        </w:rPr>
        <w:t>с кем и где происходит общение.</w:t>
      </w:r>
    </w:p>
    <w:p w:rsidR="009715BF" w:rsidRDefault="00330A6A" w:rsidP="0024684D">
      <w:pPr>
        <w:autoSpaceDE/>
        <w:autoSpaceDN/>
        <w:adjustRightInd/>
        <w:ind w:firstLine="454"/>
        <w:jc w:val="both"/>
        <w:rPr>
          <w:sz w:val="24"/>
          <w:szCs w:val="24"/>
        </w:rPr>
      </w:pPr>
      <w:r w:rsidRPr="00330A6A">
        <w:rPr>
          <w:sz w:val="24"/>
          <w:szCs w:val="24"/>
        </w:rPr>
        <w:t xml:space="preserve">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и т. П.).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Особенности речевого этикета в условиях общения с людьми, плохо владеющими русским языком. </w:t>
      </w:r>
    </w:p>
    <w:p w:rsidR="009715BF" w:rsidRDefault="00330A6A" w:rsidP="0024684D">
      <w:pPr>
        <w:autoSpaceDE/>
        <w:autoSpaceDN/>
        <w:adjustRightInd/>
        <w:ind w:firstLine="454"/>
        <w:jc w:val="both"/>
        <w:rPr>
          <w:sz w:val="24"/>
          <w:szCs w:val="24"/>
        </w:rPr>
      </w:pPr>
      <w:r w:rsidRPr="00330A6A">
        <w:rPr>
          <w:sz w:val="24"/>
          <w:szCs w:val="24"/>
        </w:rPr>
        <w:t>Практическое овладение устными монологическими высказываниями на определенную тему с использованием разных типов речи (описание, повествование, рассуждение). Текст. Признаки текста. Смысловое единство предложений в тексте. Заглавие текста. Последовательность предложений в тексте</w:t>
      </w:r>
      <w:proofErr w:type="gramStart"/>
      <w:r w:rsidRPr="00330A6A">
        <w:rPr>
          <w:sz w:val="24"/>
          <w:szCs w:val="24"/>
        </w:rPr>
        <w:t>.П</w:t>
      </w:r>
      <w:proofErr w:type="gramEnd"/>
      <w:r w:rsidRPr="00330A6A">
        <w:rPr>
          <w:sz w:val="24"/>
          <w:szCs w:val="24"/>
        </w:rPr>
        <w:t xml:space="preserve">оследовательность частей текста (абзацев). </w:t>
      </w:r>
    </w:p>
    <w:p w:rsidR="009715BF" w:rsidRDefault="00330A6A" w:rsidP="0024684D">
      <w:pPr>
        <w:autoSpaceDE/>
        <w:autoSpaceDN/>
        <w:adjustRightInd/>
        <w:ind w:firstLine="454"/>
        <w:jc w:val="both"/>
        <w:rPr>
          <w:sz w:val="24"/>
          <w:szCs w:val="24"/>
        </w:rPr>
      </w:pPr>
      <w:r w:rsidRPr="00330A6A">
        <w:rPr>
          <w:sz w:val="24"/>
          <w:szCs w:val="24"/>
        </w:rPr>
        <w:t>Комплексная работа над структурой текста: озаглавливание, корректирование порядка предложений и частей текста (абзацев).</w:t>
      </w:r>
    </w:p>
    <w:p w:rsidR="009715BF" w:rsidRDefault="00330A6A" w:rsidP="0024684D">
      <w:pPr>
        <w:autoSpaceDE/>
        <w:autoSpaceDN/>
        <w:adjustRightInd/>
        <w:ind w:firstLine="454"/>
        <w:jc w:val="both"/>
        <w:rPr>
          <w:sz w:val="24"/>
          <w:szCs w:val="24"/>
        </w:rPr>
      </w:pPr>
      <w:r w:rsidRPr="00330A6A">
        <w:rPr>
          <w:sz w:val="24"/>
          <w:szCs w:val="24"/>
        </w:rPr>
        <w:t xml:space="preserve"> План текста. Составление планов к данным текстам. Создание собственных текстов по предложенным планам. </w:t>
      </w:r>
    </w:p>
    <w:p w:rsidR="009715BF" w:rsidRDefault="00330A6A" w:rsidP="0024684D">
      <w:pPr>
        <w:autoSpaceDE/>
        <w:autoSpaceDN/>
        <w:adjustRightInd/>
        <w:ind w:firstLine="454"/>
        <w:jc w:val="both"/>
        <w:rPr>
          <w:sz w:val="24"/>
          <w:szCs w:val="24"/>
        </w:rPr>
      </w:pPr>
      <w:r w:rsidRPr="00330A6A">
        <w:rPr>
          <w:sz w:val="24"/>
          <w:szCs w:val="24"/>
        </w:rPr>
        <w:t xml:space="preserve">Типы текстов: описание, повествование, рассуждение, их особенности. Знакомство с жанрами письма и поздравления. Создание собственных текстов и корректирование заданных текстов с учетом точности, правильности, богатства и выразительности письменной речи; использование в текстах синонимов и антонимов. </w:t>
      </w:r>
    </w:p>
    <w:p w:rsidR="009715BF" w:rsidRDefault="009715BF" w:rsidP="0024684D">
      <w:pPr>
        <w:autoSpaceDE/>
        <w:autoSpaceDN/>
        <w:adjustRightInd/>
        <w:ind w:firstLine="454"/>
        <w:jc w:val="both"/>
        <w:rPr>
          <w:b/>
          <w:sz w:val="24"/>
          <w:szCs w:val="24"/>
        </w:rPr>
      </w:pPr>
    </w:p>
    <w:p w:rsidR="009715BF" w:rsidRDefault="009715BF" w:rsidP="0024684D">
      <w:pPr>
        <w:autoSpaceDE/>
        <w:autoSpaceDN/>
        <w:adjustRightInd/>
        <w:ind w:firstLine="454"/>
        <w:jc w:val="both"/>
        <w:rPr>
          <w:sz w:val="24"/>
          <w:szCs w:val="24"/>
        </w:rPr>
      </w:pPr>
      <w:r>
        <w:rPr>
          <w:b/>
          <w:sz w:val="24"/>
          <w:szCs w:val="24"/>
        </w:rPr>
        <w:t>2.2.2.4</w:t>
      </w:r>
      <w:r w:rsidRPr="009715BF">
        <w:rPr>
          <w:b/>
          <w:sz w:val="24"/>
          <w:szCs w:val="24"/>
        </w:rPr>
        <w:t>.</w:t>
      </w:r>
      <w:r w:rsidRPr="009715BF">
        <w:rPr>
          <w:sz w:val="24"/>
          <w:szCs w:val="24"/>
        </w:rPr>
        <w:t xml:space="preserve"> </w:t>
      </w:r>
      <w:r w:rsidR="00330A6A" w:rsidRPr="009715BF">
        <w:rPr>
          <w:b/>
          <w:sz w:val="24"/>
          <w:szCs w:val="24"/>
        </w:rPr>
        <w:t>Литературное чтение на родном языке</w:t>
      </w:r>
      <w:r w:rsidR="00330A6A" w:rsidRPr="00330A6A">
        <w:rPr>
          <w:sz w:val="24"/>
          <w:szCs w:val="24"/>
        </w:rPr>
        <w:t xml:space="preserve"> </w:t>
      </w:r>
    </w:p>
    <w:p w:rsidR="009715BF" w:rsidRDefault="00330A6A" w:rsidP="0024684D">
      <w:pPr>
        <w:autoSpaceDE/>
        <w:autoSpaceDN/>
        <w:adjustRightInd/>
        <w:ind w:firstLine="454"/>
        <w:jc w:val="both"/>
        <w:rPr>
          <w:sz w:val="24"/>
          <w:szCs w:val="24"/>
        </w:rPr>
      </w:pPr>
      <w:r w:rsidRPr="00330A6A">
        <w:rPr>
          <w:sz w:val="24"/>
          <w:szCs w:val="24"/>
        </w:rPr>
        <w:t xml:space="preserve">Виды речевой и читательской деятельности </w:t>
      </w:r>
    </w:p>
    <w:p w:rsidR="009715BF" w:rsidRDefault="00330A6A" w:rsidP="0024684D">
      <w:pPr>
        <w:autoSpaceDE/>
        <w:autoSpaceDN/>
        <w:adjustRightInd/>
        <w:ind w:firstLine="454"/>
        <w:jc w:val="both"/>
        <w:rPr>
          <w:sz w:val="24"/>
          <w:szCs w:val="24"/>
        </w:rPr>
      </w:pPr>
      <w:r w:rsidRPr="009715BF">
        <w:rPr>
          <w:b/>
          <w:sz w:val="24"/>
          <w:szCs w:val="24"/>
        </w:rPr>
        <w:t>Аудирование (слушание)</w:t>
      </w:r>
      <w:r w:rsidRPr="00330A6A">
        <w:rPr>
          <w:sz w:val="24"/>
          <w:szCs w:val="24"/>
        </w:rPr>
        <w:t xml:space="preserve"> </w:t>
      </w:r>
    </w:p>
    <w:p w:rsidR="009715BF" w:rsidRDefault="00330A6A" w:rsidP="0024684D">
      <w:pPr>
        <w:autoSpaceDE/>
        <w:autoSpaceDN/>
        <w:adjustRightInd/>
        <w:ind w:firstLine="454"/>
        <w:jc w:val="both"/>
        <w:rPr>
          <w:sz w:val="24"/>
          <w:szCs w:val="24"/>
        </w:rPr>
      </w:pPr>
      <w:r w:rsidRPr="00330A6A">
        <w:rPr>
          <w:sz w:val="24"/>
          <w:szCs w:val="24"/>
        </w:rPr>
        <w:t xml:space="preserve">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w:t>
      </w:r>
      <w:r w:rsidRPr="00330A6A">
        <w:rPr>
          <w:sz w:val="24"/>
          <w:szCs w:val="24"/>
        </w:rPr>
        <w:lastRenderedPageBreak/>
        <w:t>осознание цели речевого высказывания, умение задавать вопрос по услышанному учебному, научно-познавательному и художественному</w:t>
      </w:r>
      <w:r w:rsidR="009715BF">
        <w:rPr>
          <w:sz w:val="24"/>
          <w:szCs w:val="24"/>
        </w:rPr>
        <w:t xml:space="preserve"> </w:t>
      </w:r>
      <w:r w:rsidRPr="00330A6A">
        <w:rPr>
          <w:sz w:val="24"/>
          <w:szCs w:val="24"/>
        </w:rPr>
        <w:t xml:space="preserve">произведению. </w:t>
      </w:r>
    </w:p>
    <w:p w:rsidR="009715BF" w:rsidRDefault="00330A6A" w:rsidP="0024684D">
      <w:pPr>
        <w:autoSpaceDE/>
        <w:autoSpaceDN/>
        <w:adjustRightInd/>
        <w:ind w:firstLine="454"/>
        <w:jc w:val="both"/>
        <w:rPr>
          <w:sz w:val="24"/>
          <w:szCs w:val="24"/>
        </w:rPr>
      </w:pPr>
      <w:r w:rsidRPr="009715BF">
        <w:rPr>
          <w:b/>
          <w:sz w:val="24"/>
          <w:szCs w:val="24"/>
        </w:rPr>
        <w:t>Работа с разными видами текста.</w:t>
      </w:r>
      <w:r w:rsidRPr="00330A6A">
        <w:rPr>
          <w:sz w:val="24"/>
          <w:szCs w:val="24"/>
        </w:rPr>
        <w:t xml:space="preserve"> </w:t>
      </w:r>
    </w:p>
    <w:p w:rsidR="009715BF" w:rsidRDefault="00330A6A" w:rsidP="0024684D">
      <w:pPr>
        <w:autoSpaceDE/>
        <w:autoSpaceDN/>
        <w:adjustRightInd/>
        <w:ind w:firstLine="454"/>
        <w:jc w:val="both"/>
        <w:rPr>
          <w:sz w:val="24"/>
          <w:szCs w:val="24"/>
        </w:rPr>
      </w:pPr>
      <w:r w:rsidRPr="00330A6A">
        <w:rPr>
          <w:sz w:val="24"/>
          <w:szCs w:val="24"/>
        </w:rPr>
        <w:t>Общее представление о художественных текстах. Определение целей создания этих видов текста. Особенности фольклорного текста. Самостоятельное определение темы, главной мысли, структуры; деление текста на смысловые части, их озаглавливание. Умение работать с разными видами информации. 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w:t>
      </w:r>
      <w:r w:rsidR="009715BF">
        <w:rPr>
          <w:sz w:val="24"/>
          <w:szCs w:val="24"/>
        </w:rPr>
        <w:t>-</w:t>
      </w:r>
      <w:r w:rsidRPr="00330A6A">
        <w:rPr>
          <w:sz w:val="24"/>
          <w:szCs w:val="24"/>
        </w:rPr>
        <w:t xml:space="preserve">изобразительных материалов. </w:t>
      </w:r>
    </w:p>
    <w:p w:rsidR="009715BF" w:rsidRDefault="00330A6A" w:rsidP="0024684D">
      <w:pPr>
        <w:autoSpaceDE/>
        <w:autoSpaceDN/>
        <w:adjustRightInd/>
        <w:ind w:firstLine="454"/>
        <w:jc w:val="both"/>
        <w:rPr>
          <w:sz w:val="24"/>
          <w:szCs w:val="24"/>
        </w:rPr>
      </w:pPr>
      <w:r w:rsidRPr="009715BF">
        <w:rPr>
          <w:b/>
          <w:sz w:val="24"/>
          <w:szCs w:val="24"/>
        </w:rPr>
        <w:t>Библиографическая культура.</w:t>
      </w:r>
      <w:r w:rsidRPr="00330A6A">
        <w:rPr>
          <w:sz w:val="24"/>
          <w:szCs w:val="24"/>
        </w:rPr>
        <w:t xml:space="preserve"> </w:t>
      </w:r>
    </w:p>
    <w:p w:rsidR="009715BF" w:rsidRDefault="00330A6A" w:rsidP="0024684D">
      <w:pPr>
        <w:autoSpaceDE/>
        <w:autoSpaceDN/>
        <w:adjustRightInd/>
        <w:ind w:firstLine="454"/>
        <w:jc w:val="both"/>
        <w:rPr>
          <w:sz w:val="24"/>
          <w:szCs w:val="24"/>
        </w:rPr>
      </w:pPr>
      <w:r w:rsidRPr="00330A6A">
        <w:rPr>
          <w:sz w:val="24"/>
          <w:szCs w:val="24"/>
        </w:rPr>
        <w:t xml:space="preserve">Книга как особый вид искусства. Книга как источник необходимых знаний. Первые книги на Руси и начало книгопечатания (общее представление). </w:t>
      </w:r>
    </w:p>
    <w:p w:rsidR="009715BF" w:rsidRDefault="00330A6A" w:rsidP="0024684D">
      <w:pPr>
        <w:autoSpaceDE/>
        <w:autoSpaceDN/>
        <w:adjustRightInd/>
        <w:ind w:firstLine="454"/>
        <w:jc w:val="both"/>
        <w:rPr>
          <w:sz w:val="24"/>
          <w:szCs w:val="24"/>
        </w:rPr>
      </w:pPr>
      <w:r w:rsidRPr="009715BF">
        <w:rPr>
          <w:b/>
          <w:sz w:val="24"/>
          <w:szCs w:val="24"/>
        </w:rPr>
        <w:t>Работа с текстом художественного произведения</w:t>
      </w:r>
      <w:r w:rsidRPr="00330A6A">
        <w:rPr>
          <w:sz w:val="24"/>
          <w:szCs w:val="24"/>
        </w:rPr>
        <w:t xml:space="preserve">. </w:t>
      </w:r>
    </w:p>
    <w:p w:rsidR="009715BF" w:rsidRDefault="00330A6A" w:rsidP="0024684D">
      <w:pPr>
        <w:autoSpaceDE/>
        <w:autoSpaceDN/>
        <w:adjustRightInd/>
        <w:ind w:firstLine="454"/>
        <w:jc w:val="both"/>
        <w:rPr>
          <w:sz w:val="24"/>
          <w:szCs w:val="24"/>
        </w:rPr>
      </w:pPr>
      <w:r w:rsidRPr="00330A6A">
        <w:rPr>
          <w:sz w:val="24"/>
          <w:szCs w:val="24"/>
        </w:rPr>
        <w:t>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w:t>
      </w:r>
      <w:r w:rsidR="009715BF">
        <w:rPr>
          <w:sz w:val="24"/>
          <w:szCs w:val="24"/>
        </w:rPr>
        <w:t xml:space="preserve"> </w:t>
      </w:r>
      <w:r w:rsidRPr="00330A6A">
        <w:rPr>
          <w:sz w:val="24"/>
          <w:szCs w:val="24"/>
        </w:rPr>
        <w:t xml:space="preserve">отношений. </w:t>
      </w:r>
    </w:p>
    <w:p w:rsidR="009715BF" w:rsidRDefault="00330A6A" w:rsidP="0024684D">
      <w:pPr>
        <w:autoSpaceDE/>
        <w:autoSpaceDN/>
        <w:adjustRightInd/>
        <w:ind w:firstLine="454"/>
        <w:jc w:val="both"/>
        <w:rPr>
          <w:sz w:val="24"/>
          <w:szCs w:val="24"/>
        </w:rPr>
      </w:pPr>
      <w:r w:rsidRPr="00330A6A">
        <w:rPr>
          <w:sz w:val="24"/>
          <w:szCs w:val="24"/>
        </w:rPr>
        <w:t xml:space="preserve">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 </w:t>
      </w:r>
    </w:p>
    <w:p w:rsidR="009715BF" w:rsidRDefault="00330A6A" w:rsidP="0024684D">
      <w:pPr>
        <w:autoSpaceDE/>
        <w:autoSpaceDN/>
        <w:adjustRightInd/>
        <w:ind w:firstLine="454"/>
        <w:jc w:val="both"/>
        <w:rPr>
          <w:sz w:val="24"/>
          <w:szCs w:val="24"/>
        </w:rPr>
      </w:pPr>
      <w:r w:rsidRPr="00330A6A">
        <w:rPr>
          <w:sz w:val="24"/>
          <w:szCs w:val="24"/>
        </w:rPr>
        <w:t>Характеристика героя произведения с использованием художественно</w:t>
      </w:r>
      <w:r w:rsidR="009715BF">
        <w:rPr>
          <w:sz w:val="24"/>
          <w:szCs w:val="24"/>
        </w:rPr>
        <w:t>-</w:t>
      </w:r>
      <w:r w:rsidRPr="00330A6A">
        <w:rPr>
          <w:sz w:val="24"/>
          <w:szCs w:val="24"/>
        </w:rPr>
        <w:t xml:space="preserve">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 </w:t>
      </w:r>
    </w:p>
    <w:p w:rsidR="009715BF" w:rsidRDefault="00330A6A" w:rsidP="009715BF">
      <w:pPr>
        <w:autoSpaceDE/>
        <w:autoSpaceDN/>
        <w:adjustRightInd/>
        <w:ind w:firstLine="454"/>
        <w:jc w:val="both"/>
        <w:rPr>
          <w:sz w:val="24"/>
          <w:szCs w:val="24"/>
        </w:rPr>
      </w:pPr>
      <w:r w:rsidRPr="00330A6A">
        <w:rPr>
          <w:sz w:val="24"/>
          <w:szCs w:val="24"/>
        </w:rPr>
        <w:t xml:space="preserve">Характеристика героя произведения. </w:t>
      </w:r>
      <w:proofErr w:type="gramStart"/>
      <w:r w:rsidRPr="00330A6A">
        <w:rPr>
          <w:sz w:val="24"/>
          <w:szCs w:val="24"/>
        </w:rPr>
        <w:t xml:space="preserve">Портрет, характер героя, выраженные через поступки и речь. </w:t>
      </w:r>
      <w:proofErr w:type="gramEnd"/>
    </w:p>
    <w:p w:rsidR="009715BF" w:rsidRDefault="00330A6A" w:rsidP="009715BF">
      <w:pPr>
        <w:autoSpaceDE/>
        <w:autoSpaceDN/>
        <w:adjustRightInd/>
        <w:ind w:firstLine="454"/>
        <w:jc w:val="both"/>
        <w:rPr>
          <w:sz w:val="24"/>
          <w:szCs w:val="24"/>
        </w:rPr>
      </w:pPr>
      <w:r w:rsidRPr="00330A6A">
        <w:rPr>
          <w:sz w:val="24"/>
          <w:szCs w:val="24"/>
        </w:rPr>
        <w:t xml:space="preserve">Освоение разных видов пересказа художественного текста: </w:t>
      </w:r>
      <w:proofErr w:type="gramStart"/>
      <w:r w:rsidRPr="00330A6A">
        <w:rPr>
          <w:sz w:val="24"/>
          <w:szCs w:val="24"/>
        </w:rPr>
        <w:t>подробный</w:t>
      </w:r>
      <w:proofErr w:type="gramEnd"/>
      <w:r w:rsidRPr="00330A6A">
        <w:rPr>
          <w:sz w:val="24"/>
          <w:szCs w:val="24"/>
        </w:rPr>
        <w:t xml:space="preserve">, выборочный и краткий (передача основных мыслей). </w:t>
      </w:r>
    </w:p>
    <w:p w:rsidR="009715BF" w:rsidRDefault="00330A6A" w:rsidP="009715BF">
      <w:pPr>
        <w:autoSpaceDE/>
        <w:autoSpaceDN/>
        <w:adjustRightInd/>
        <w:ind w:firstLine="454"/>
        <w:jc w:val="both"/>
        <w:rPr>
          <w:sz w:val="24"/>
          <w:szCs w:val="24"/>
        </w:rPr>
      </w:pPr>
      <w:r w:rsidRPr="00330A6A">
        <w:rPr>
          <w:sz w:val="24"/>
          <w:szCs w:val="24"/>
        </w:rPr>
        <w:t xml:space="preserve">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w:t>
      </w:r>
      <w:r w:rsidR="009715BF">
        <w:rPr>
          <w:sz w:val="24"/>
          <w:szCs w:val="24"/>
        </w:rPr>
        <w:t>сформулированного высказывания.</w:t>
      </w:r>
    </w:p>
    <w:p w:rsidR="009715BF" w:rsidRDefault="00330A6A" w:rsidP="009715BF">
      <w:pPr>
        <w:autoSpaceDE/>
        <w:autoSpaceDN/>
        <w:adjustRightInd/>
        <w:ind w:firstLine="454"/>
        <w:jc w:val="both"/>
        <w:rPr>
          <w:sz w:val="24"/>
          <w:szCs w:val="24"/>
        </w:rPr>
      </w:pPr>
      <w:r w:rsidRPr="00330A6A">
        <w:rPr>
          <w:sz w:val="24"/>
          <w:szCs w:val="24"/>
        </w:rPr>
        <w:t xml:space="preserve">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 </w:t>
      </w:r>
    </w:p>
    <w:p w:rsidR="009715BF" w:rsidRDefault="00330A6A" w:rsidP="009715BF">
      <w:pPr>
        <w:autoSpaceDE/>
        <w:autoSpaceDN/>
        <w:adjustRightInd/>
        <w:ind w:firstLine="454"/>
        <w:jc w:val="both"/>
        <w:rPr>
          <w:sz w:val="24"/>
          <w:szCs w:val="24"/>
        </w:rPr>
      </w:pPr>
      <w:r w:rsidRPr="009715BF">
        <w:rPr>
          <w:b/>
          <w:sz w:val="24"/>
          <w:szCs w:val="24"/>
        </w:rPr>
        <w:t>Говорение (культура речевого общения)</w:t>
      </w:r>
    </w:p>
    <w:p w:rsidR="009715BF" w:rsidRDefault="00330A6A" w:rsidP="009715BF">
      <w:pPr>
        <w:autoSpaceDE/>
        <w:autoSpaceDN/>
        <w:adjustRightInd/>
        <w:ind w:firstLine="454"/>
        <w:jc w:val="both"/>
        <w:rPr>
          <w:sz w:val="24"/>
          <w:szCs w:val="24"/>
        </w:rPr>
      </w:pPr>
      <w:r w:rsidRPr="00330A6A">
        <w:rPr>
          <w:sz w:val="24"/>
          <w:szCs w:val="24"/>
        </w:rPr>
        <w:t xml:space="preserve"> 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w:t>
      </w:r>
      <w:r w:rsidRPr="00330A6A">
        <w:rPr>
          <w:sz w:val="24"/>
          <w:szCs w:val="24"/>
        </w:rPr>
        <w:lastRenderedPageBreak/>
        <w:t>опыт. Использование норм речевого этикета в условиях внеучебного общения. Знакомство с особенностями национального этикета на основе фольклорных</w:t>
      </w:r>
      <w:r w:rsidR="009715BF">
        <w:rPr>
          <w:sz w:val="24"/>
          <w:szCs w:val="24"/>
        </w:rPr>
        <w:t xml:space="preserve"> </w:t>
      </w:r>
      <w:r w:rsidRPr="00330A6A">
        <w:rPr>
          <w:sz w:val="24"/>
          <w:szCs w:val="24"/>
        </w:rPr>
        <w:t xml:space="preserve">произведений. </w:t>
      </w:r>
    </w:p>
    <w:p w:rsidR="009715BF" w:rsidRDefault="00330A6A" w:rsidP="009715BF">
      <w:pPr>
        <w:autoSpaceDE/>
        <w:autoSpaceDN/>
        <w:adjustRightInd/>
        <w:ind w:firstLine="454"/>
        <w:jc w:val="both"/>
        <w:rPr>
          <w:sz w:val="24"/>
          <w:szCs w:val="24"/>
        </w:rPr>
      </w:pPr>
      <w:r w:rsidRPr="00330A6A">
        <w:rPr>
          <w:sz w:val="24"/>
          <w:szCs w:val="24"/>
        </w:rPr>
        <w:t>Работа со словом (распознавать прямое и переносное значения слов, их многозначность), целенаправленное пополнение активного словарного</w:t>
      </w:r>
      <w:r w:rsidR="009715BF">
        <w:rPr>
          <w:sz w:val="24"/>
          <w:szCs w:val="24"/>
        </w:rPr>
        <w:t xml:space="preserve"> </w:t>
      </w:r>
      <w:r w:rsidRPr="00330A6A">
        <w:rPr>
          <w:sz w:val="24"/>
          <w:szCs w:val="24"/>
        </w:rPr>
        <w:t xml:space="preserve">запаса. </w:t>
      </w:r>
    </w:p>
    <w:p w:rsidR="009715BF" w:rsidRDefault="00330A6A" w:rsidP="009715BF">
      <w:pPr>
        <w:autoSpaceDE/>
        <w:autoSpaceDN/>
        <w:adjustRightInd/>
        <w:ind w:firstLine="454"/>
        <w:jc w:val="both"/>
        <w:rPr>
          <w:sz w:val="24"/>
          <w:szCs w:val="24"/>
        </w:rPr>
      </w:pPr>
      <w:r w:rsidRPr="00330A6A">
        <w:rPr>
          <w:sz w:val="24"/>
          <w:szCs w:val="24"/>
        </w:rPr>
        <w:t xml:space="preserve">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учетом специфики научно-популярного, учебного и художественного текста. </w:t>
      </w:r>
      <w:proofErr w:type="gramStart"/>
      <w:r w:rsidRPr="00330A6A">
        <w:rPr>
          <w:sz w:val="24"/>
          <w:szCs w:val="24"/>
        </w:rPr>
        <w:t>Передача впечатлений (из повседневной жизни, художественного произведения, изобразительного искусства) в рассказе (описание, рассуждение, повествование).</w:t>
      </w:r>
      <w:proofErr w:type="gramEnd"/>
      <w:r w:rsidRPr="00330A6A">
        <w:rPr>
          <w:sz w:val="24"/>
          <w:szCs w:val="24"/>
        </w:rPr>
        <w:t xml:space="preserve">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 </w:t>
      </w:r>
    </w:p>
    <w:p w:rsidR="009715BF" w:rsidRDefault="00330A6A" w:rsidP="009715BF">
      <w:pPr>
        <w:autoSpaceDE/>
        <w:autoSpaceDN/>
        <w:adjustRightInd/>
        <w:ind w:firstLine="454"/>
        <w:jc w:val="both"/>
        <w:rPr>
          <w:sz w:val="24"/>
          <w:szCs w:val="24"/>
        </w:rPr>
      </w:pPr>
      <w:r w:rsidRPr="009715BF">
        <w:rPr>
          <w:b/>
          <w:sz w:val="24"/>
          <w:szCs w:val="24"/>
        </w:rPr>
        <w:t>Письмо (культура письменной речи)</w:t>
      </w:r>
      <w:r w:rsidRPr="00330A6A">
        <w:rPr>
          <w:sz w:val="24"/>
          <w:szCs w:val="24"/>
        </w:rPr>
        <w:t xml:space="preserve"> </w:t>
      </w:r>
    </w:p>
    <w:p w:rsidR="009715BF" w:rsidRDefault="00330A6A" w:rsidP="009715BF">
      <w:pPr>
        <w:autoSpaceDE/>
        <w:autoSpaceDN/>
        <w:adjustRightInd/>
        <w:ind w:firstLine="454"/>
        <w:jc w:val="both"/>
        <w:rPr>
          <w:sz w:val="24"/>
          <w:szCs w:val="24"/>
        </w:rPr>
      </w:pPr>
      <w:proofErr w:type="gramStart"/>
      <w:r w:rsidRPr="00330A6A">
        <w:rPr>
          <w:sz w:val="24"/>
          <w:szCs w:val="24"/>
        </w:rPr>
        <w:t xml:space="preserve">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сравнение) в минисочинениях (повествование, описание, рассуждение), рассказ на заданную тему, отзыв. </w:t>
      </w:r>
      <w:proofErr w:type="gramEnd"/>
    </w:p>
    <w:p w:rsidR="009715BF" w:rsidRDefault="00330A6A" w:rsidP="009715BF">
      <w:pPr>
        <w:autoSpaceDE/>
        <w:autoSpaceDN/>
        <w:adjustRightInd/>
        <w:ind w:firstLine="454"/>
        <w:jc w:val="both"/>
        <w:rPr>
          <w:b/>
          <w:sz w:val="24"/>
          <w:szCs w:val="24"/>
        </w:rPr>
      </w:pPr>
      <w:r w:rsidRPr="009715BF">
        <w:rPr>
          <w:b/>
          <w:sz w:val="24"/>
          <w:szCs w:val="24"/>
        </w:rPr>
        <w:t>Круг детского чтения</w:t>
      </w:r>
    </w:p>
    <w:p w:rsidR="009715BF" w:rsidRDefault="00330A6A" w:rsidP="009715BF">
      <w:pPr>
        <w:autoSpaceDE/>
        <w:autoSpaceDN/>
        <w:adjustRightInd/>
        <w:ind w:firstLine="454"/>
        <w:jc w:val="both"/>
        <w:rPr>
          <w:sz w:val="24"/>
          <w:szCs w:val="24"/>
        </w:rPr>
      </w:pPr>
      <w:r w:rsidRPr="00330A6A">
        <w:rPr>
          <w:sz w:val="24"/>
          <w:szCs w:val="24"/>
        </w:rPr>
        <w:t xml:space="preserve"> Произведения устного народного творчества разных народов России. </w:t>
      </w:r>
    </w:p>
    <w:p w:rsidR="009715BF" w:rsidRDefault="00330A6A" w:rsidP="009715BF">
      <w:pPr>
        <w:autoSpaceDE/>
        <w:autoSpaceDN/>
        <w:adjustRightInd/>
        <w:ind w:firstLine="454"/>
        <w:jc w:val="both"/>
        <w:rPr>
          <w:sz w:val="24"/>
          <w:szCs w:val="24"/>
        </w:rPr>
      </w:pPr>
      <w:r w:rsidRPr="00330A6A">
        <w:rPr>
          <w:sz w:val="24"/>
          <w:szCs w:val="24"/>
        </w:rPr>
        <w:t xml:space="preserve">Произведения классиков отечественной литературы XIX–ХХ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младших школьников. 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 </w:t>
      </w:r>
    </w:p>
    <w:p w:rsidR="009715BF" w:rsidRDefault="00330A6A" w:rsidP="009715BF">
      <w:pPr>
        <w:autoSpaceDE/>
        <w:autoSpaceDN/>
        <w:adjustRightInd/>
        <w:ind w:firstLine="454"/>
        <w:jc w:val="both"/>
        <w:rPr>
          <w:sz w:val="24"/>
          <w:szCs w:val="24"/>
        </w:rPr>
      </w:pPr>
      <w:r w:rsidRPr="00330A6A">
        <w:rPr>
          <w:sz w:val="24"/>
          <w:szCs w:val="24"/>
        </w:rPr>
        <w:t>Основные темы детского чтения: фольклор разных народов, произведения о Родине, природе, детях, братьях наших меньших, добре и зл</w:t>
      </w:r>
      <w:r w:rsidR="009715BF">
        <w:rPr>
          <w:sz w:val="24"/>
          <w:szCs w:val="24"/>
        </w:rPr>
        <w:t>е, юмористические произведения.</w:t>
      </w:r>
    </w:p>
    <w:p w:rsidR="009715BF" w:rsidRDefault="00330A6A" w:rsidP="009715BF">
      <w:pPr>
        <w:autoSpaceDE/>
        <w:autoSpaceDN/>
        <w:adjustRightInd/>
        <w:ind w:firstLine="454"/>
        <w:jc w:val="both"/>
        <w:rPr>
          <w:sz w:val="24"/>
          <w:szCs w:val="24"/>
        </w:rPr>
      </w:pPr>
      <w:r w:rsidRPr="009715BF">
        <w:rPr>
          <w:b/>
          <w:sz w:val="24"/>
          <w:szCs w:val="24"/>
        </w:rPr>
        <w:t>Литературоведческая пропедевтика (практическое освоение)</w:t>
      </w:r>
      <w:r w:rsidRPr="00330A6A">
        <w:rPr>
          <w:sz w:val="24"/>
          <w:szCs w:val="24"/>
        </w:rPr>
        <w:t xml:space="preserve"> </w:t>
      </w:r>
    </w:p>
    <w:p w:rsidR="009715BF" w:rsidRDefault="00330A6A" w:rsidP="009715BF">
      <w:pPr>
        <w:autoSpaceDE/>
        <w:autoSpaceDN/>
        <w:adjustRightInd/>
        <w:ind w:firstLine="454"/>
        <w:jc w:val="both"/>
        <w:rPr>
          <w:sz w:val="24"/>
          <w:szCs w:val="24"/>
        </w:rPr>
      </w:pPr>
      <w:proofErr w:type="gramStart"/>
      <w:r w:rsidRPr="00330A6A">
        <w:rPr>
          <w:sz w:val="24"/>
          <w:szCs w:val="24"/>
        </w:rPr>
        <w:t xml:space="preserve">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 </w:t>
      </w:r>
      <w:proofErr w:type="gramEnd"/>
    </w:p>
    <w:p w:rsidR="009715BF" w:rsidRDefault="00330A6A" w:rsidP="009715BF">
      <w:pPr>
        <w:autoSpaceDE/>
        <w:autoSpaceDN/>
        <w:adjustRightInd/>
        <w:ind w:firstLine="454"/>
        <w:jc w:val="both"/>
        <w:rPr>
          <w:sz w:val="24"/>
          <w:szCs w:val="24"/>
        </w:rPr>
      </w:pPr>
      <w:proofErr w:type="gramStart"/>
      <w:r w:rsidRPr="00330A6A">
        <w:rPr>
          <w:sz w:val="24"/>
          <w:szCs w:val="24"/>
        </w:rPr>
        <w:t xml:space="preserve">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 </w:t>
      </w:r>
      <w:proofErr w:type="gramEnd"/>
    </w:p>
    <w:p w:rsidR="009715BF" w:rsidRDefault="00330A6A" w:rsidP="009715BF">
      <w:pPr>
        <w:autoSpaceDE/>
        <w:autoSpaceDN/>
        <w:adjustRightInd/>
        <w:ind w:firstLine="454"/>
        <w:jc w:val="both"/>
        <w:rPr>
          <w:sz w:val="24"/>
          <w:szCs w:val="24"/>
        </w:rPr>
      </w:pPr>
      <w:proofErr w:type="gramStart"/>
      <w:r w:rsidRPr="00330A6A">
        <w:rPr>
          <w:sz w:val="24"/>
          <w:szCs w:val="24"/>
        </w:rPr>
        <w:t xml:space="preserve">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 </w:t>
      </w:r>
      <w:proofErr w:type="gramEnd"/>
    </w:p>
    <w:p w:rsidR="009715BF" w:rsidRDefault="00330A6A" w:rsidP="009715BF">
      <w:pPr>
        <w:autoSpaceDE/>
        <w:autoSpaceDN/>
        <w:adjustRightInd/>
        <w:ind w:firstLine="454"/>
        <w:jc w:val="both"/>
        <w:rPr>
          <w:sz w:val="24"/>
          <w:szCs w:val="24"/>
        </w:rPr>
      </w:pPr>
      <w:r w:rsidRPr="00330A6A">
        <w:rPr>
          <w:sz w:val="24"/>
          <w:szCs w:val="24"/>
        </w:rPr>
        <w:t xml:space="preserve">Прозаическая и стихотворная речь: узнавание, различение, выделение особенностей стихотворного произведения (ритм, рифма). Фольклор и авторские художественные произведения (различение). </w:t>
      </w:r>
    </w:p>
    <w:p w:rsidR="009715BF" w:rsidRDefault="00330A6A" w:rsidP="009715BF">
      <w:pPr>
        <w:autoSpaceDE/>
        <w:autoSpaceDN/>
        <w:adjustRightInd/>
        <w:ind w:firstLine="454"/>
        <w:jc w:val="both"/>
        <w:rPr>
          <w:sz w:val="24"/>
          <w:szCs w:val="24"/>
        </w:rPr>
      </w:pPr>
      <w:r w:rsidRPr="00330A6A">
        <w:rPr>
          <w:sz w:val="24"/>
          <w:szCs w:val="24"/>
        </w:rP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w:t>
      </w:r>
      <w:r w:rsidR="009715BF">
        <w:rPr>
          <w:sz w:val="24"/>
          <w:szCs w:val="24"/>
        </w:rPr>
        <w:t>итературная (авторская) сказка.</w:t>
      </w:r>
    </w:p>
    <w:p w:rsidR="00330A6A" w:rsidRPr="009715BF" w:rsidRDefault="00330A6A" w:rsidP="009715BF">
      <w:pPr>
        <w:autoSpaceDE/>
        <w:autoSpaceDN/>
        <w:adjustRightInd/>
        <w:ind w:firstLine="454"/>
        <w:jc w:val="both"/>
        <w:rPr>
          <w:sz w:val="24"/>
          <w:szCs w:val="24"/>
        </w:rPr>
      </w:pPr>
      <w:r w:rsidRPr="00330A6A">
        <w:rPr>
          <w:sz w:val="24"/>
          <w:szCs w:val="24"/>
        </w:rPr>
        <w:t>Рассказ, стихотворение, басня – общее представление о жанре, особенностях постр</w:t>
      </w:r>
      <w:r w:rsidR="009715BF">
        <w:rPr>
          <w:sz w:val="24"/>
          <w:szCs w:val="24"/>
        </w:rPr>
        <w:t>оения и выразительных средствах</w:t>
      </w:r>
      <w:r w:rsidRPr="00330A6A">
        <w:rPr>
          <w:sz w:val="24"/>
          <w:szCs w:val="24"/>
        </w:rPr>
        <w:t>»</w:t>
      </w:r>
      <w:r w:rsidR="009715BF">
        <w:rPr>
          <w:sz w:val="24"/>
          <w:szCs w:val="24"/>
        </w:rPr>
        <w:t>.</w:t>
      </w:r>
    </w:p>
    <w:p w:rsidR="00330A6A" w:rsidRDefault="00330A6A" w:rsidP="009715BF">
      <w:pPr>
        <w:keepNext/>
        <w:widowControl/>
        <w:jc w:val="both"/>
        <w:textAlignment w:val="center"/>
        <w:rPr>
          <w:b/>
          <w:i/>
          <w:iCs/>
          <w:sz w:val="24"/>
          <w:szCs w:val="24"/>
          <w:lang w:eastAsia="en-US" w:bidi="en-US"/>
        </w:rPr>
      </w:pPr>
    </w:p>
    <w:p w:rsidR="0024684D" w:rsidRPr="0024684D" w:rsidRDefault="009715BF" w:rsidP="0024684D">
      <w:pPr>
        <w:keepNext/>
        <w:widowControl/>
        <w:ind w:firstLine="454"/>
        <w:jc w:val="both"/>
        <w:textAlignment w:val="center"/>
        <w:rPr>
          <w:b/>
          <w:i/>
          <w:iCs/>
          <w:sz w:val="24"/>
          <w:szCs w:val="24"/>
          <w:lang w:eastAsia="en-US" w:bidi="en-US"/>
        </w:rPr>
      </w:pPr>
      <w:r>
        <w:rPr>
          <w:b/>
          <w:i/>
          <w:iCs/>
          <w:sz w:val="24"/>
          <w:szCs w:val="24"/>
          <w:lang w:eastAsia="en-US" w:bidi="en-US"/>
        </w:rPr>
        <w:t>2.2.2.5</w:t>
      </w:r>
      <w:r w:rsidR="00086510">
        <w:rPr>
          <w:b/>
          <w:i/>
          <w:iCs/>
          <w:sz w:val="24"/>
          <w:szCs w:val="24"/>
          <w:lang w:eastAsia="en-US" w:bidi="en-US"/>
        </w:rPr>
        <w:t xml:space="preserve">. </w:t>
      </w:r>
      <w:r w:rsidR="00517416">
        <w:rPr>
          <w:b/>
          <w:i/>
          <w:iCs/>
          <w:sz w:val="24"/>
          <w:szCs w:val="24"/>
          <w:lang w:eastAsia="en-US" w:bidi="en-US"/>
        </w:rPr>
        <w:t xml:space="preserve">Иностранный язык. </w:t>
      </w:r>
      <w:r w:rsidR="0024684D" w:rsidRPr="0024684D">
        <w:rPr>
          <w:b/>
          <w:i/>
          <w:iCs/>
          <w:sz w:val="24"/>
          <w:szCs w:val="24"/>
          <w:lang w:eastAsia="en-US" w:bidi="en-US"/>
        </w:rPr>
        <w:t>Английский  язык</w:t>
      </w:r>
    </w:p>
    <w:p w:rsidR="0024684D" w:rsidRPr="0024684D" w:rsidRDefault="0024684D" w:rsidP="0024684D">
      <w:pPr>
        <w:autoSpaceDE/>
        <w:autoSpaceDN/>
        <w:adjustRightInd/>
        <w:ind w:firstLine="454"/>
        <w:jc w:val="both"/>
        <w:rPr>
          <w:rFonts w:eastAsia="Andale Sans UI"/>
          <w:b/>
          <w:bCs/>
          <w:i/>
          <w:iCs/>
          <w:kern w:val="2"/>
          <w:sz w:val="24"/>
          <w:szCs w:val="24"/>
          <w:lang w:eastAsia="ar-SA"/>
        </w:rPr>
      </w:pPr>
      <w:r w:rsidRPr="0024684D">
        <w:rPr>
          <w:rFonts w:eastAsia="Andale Sans UI"/>
          <w:b/>
          <w:bCs/>
          <w:i/>
          <w:iCs/>
          <w:kern w:val="2"/>
          <w:sz w:val="24"/>
          <w:szCs w:val="24"/>
          <w:lang w:eastAsia="ar-SA"/>
        </w:rPr>
        <w:t>Предметное содержание речи</w:t>
      </w:r>
    </w:p>
    <w:p w:rsidR="0024684D" w:rsidRPr="0024684D" w:rsidRDefault="0024684D" w:rsidP="0024684D">
      <w:pPr>
        <w:autoSpaceDE/>
        <w:autoSpaceDN/>
        <w:adjustRightInd/>
        <w:ind w:firstLine="454"/>
        <w:jc w:val="both"/>
        <w:rPr>
          <w:rFonts w:eastAsia="Andale Sans UI"/>
          <w:b/>
          <w:bCs/>
          <w:kern w:val="2"/>
          <w:sz w:val="24"/>
          <w:szCs w:val="24"/>
          <w:lang w:eastAsia="ar-SA"/>
        </w:rPr>
      </w:pPr>
      <w:r w:rsidRPr="0024684D">
        <w:rPr>
          <w:rFonts w:eastAsia="Andale Sans UI"/>
          <w:b/>
          <w:bCs/>
          <w:kern w:val="2"/>
          <w:sz w:val="24"/>
          <w:szCs w:val="24"/>
          <w:lang w:eastAsia="ar-SA"/>
        </w:rPr>
        <w:t xml:space="preserve">Знакомство. </w:t>
      </w:r>
      <w:r w:rsidRPr="0024684D">
        <w:rPr>
          <w:rFonts w:eastAsia="Andale Sans UI"/>
          <w:kern w:val="2"/>
          <w:sz w:val="24"/>
          <w:szCs w:val="24"/>
          <w:lang w:eastAsia="ar-SA"/>
        </w:rPr>
        <w:t>С одноклассниками, учителем, персонажами детских произведений: имя, возраст. Приветствие, прощание (с использованием типичных фраз речевого этикета).</w:t>
      </w:r>
    </w:p>
    <w:p w:rsidR="0024684D" w:rsidRPr="0024684D" w:rsidRDefault="0024684D" w:rsidP="0024684D">
      <w:pPr>
        <w:autoSpaceDE/>
        <w:autoSpaceDN/>
        <w:adjustRightInd/>
        <w:ind w:firstLine="454"/>
        <w:jc w:val="both"/>
        <w:rPr>
          <w:rFonts w:eastAsia="Andale Sans UI"/>
          <w:b/>
          <w:bCs/>
          <w:kern w:val="2"/>
          <w:sz w:val="24"/>
          <w:szCs w:val="24"/>
          <w:lang w:eastAsia="ar-SA"/>
        </w:rPr>
      </w:pPr>
      <w:r w:rsidRPr="0024684D">
        <w:rPr>
          <w:rFonts w:eastAsia="Andale Sans UI"/>
          <w:b/>
          <w:bCs/>
          <w:kern w:val="2"/>
          <w:sz w:val="24"/>
          <w:szCs w:val="24"/>
          <w:lang w:eastAsia="ar-SA"/>
        </w:rPr>
        <w:lastRenderedPageBreak/>
        <w:t xml:space="preserve">Я и моя семья. </w:t>
      </w:r>
      <w:r w:rsidRPr="0024684D">
        <w:rPr>
          <w:rFonts w:eastAsia="Andale Sans UI"/>
          <w:kern w:val="2"/>
          <w:sz w:val="24"/>
          <w:szCs w:val="24"/>
          <w:lang w:eastAsia="ar-SA"/>
        </w:rPr>
        <w:t>Члены семьи, их имена, возраст, внешность, черты характера, увлечения/хобби. Мой день (распо</w:t>
      </w:r>
      <w:r w:rsidRPr="0024684D">
        <w:rPr>
          <w:rFonts w:eastAsia="Andale Sans UI"/>
          <w:spacing w:val="2"/>
          <w:kern w:val="2"/>
          <w:sz w:val="24"/>
          <w:szCs w:val="24"/>
          <w:lang w:eastAsia="ar-SA"/>
        </w:rPr>
        <w:t xml:space="preserve">рядок дня, </w:t>
      </w:r>
      <w:r w:rsidRPr="0024684D">
        <w:rPr>
          <w:rFonts w:eastAsia="Andale Sans UI"/>
          <w:i/>
          <w:iCs/>
          <w:spacing w:val="2"/>
          <w:kern w:val="2"/>
          <w:sz w:val="24"/>
          <w:szCs w:val="24"/>
          <w:lang w:eastAsia="ar-SA"/>
        </w:rPr>
        <w:t>домашние обязанности</w:t>
      </w:r>
      <w:r w:rsidRPr="0024684D">
        <w:rPr>
          <w:rFonts w:eastAsia="Andale Sans UI"/>
          <w:spacing w:val="2"/>
          <w:kern w:val="2"/>
          <w:sz w:val="24"/>
          <w:szCs w:val="24"/>
          <w:lang w:eastAsia="ar-SA"/>
        </w:rPr>
        <w:t>)</w:t>
      </w:r>
      <w:r w:rsidRPr="0024684D">
        <w:rPr>
          <w:rFonts w:eastAsia="Andale Sans UI"/>
          <w:i/>
          <w:iCs/>
          <w:spacing w:val="2"/>
          <w:kern w:val="2"/>
          <w:sz w:val="24"/>
          <w:szCs w:val="24"/>
          <w:lang w:eastAsia="ar-SA"/>
        </w:rPr>
        <w:t xml:space="preserve">. </w:t>
      </w:r>
      <w:r w:rsidRPr="0024684D">
        <w:rPr>
          <w:rFonts w:eastAsia="Andale Sans UI"/>
          <w:spacing w:val="2"/>
          <w:kern w:val="2"/>
          <w:sz w:val="24"/>
          <w:szCs w:val="24"/>
          <w:lang w:eastAsia="ar-SA"/>
        </w:rPr>
        <w:t xml:space="preserve">Покупки в магазине: одежда, </w:t>
      </w:r>
      <w:r w:rsidRPr="0024684D">
        <w:rPr>
          <w:rFonts w:eastAsia="Andale Sans UI"/>
          <w:i/>
          <w:iCs/>
          <w:spacing w:val="2"/>
          <w:kern w:val="2"/>
          <w:sz w:val="24"/>
          <w:szCs w:val="24"/>
          <w:lang w:eastAsia="ar-SA"/>
        </w:rPr>
        <w:t xml:space="preserve">обувь, </w:t>
      </w:r>
      <w:r w:rsidRPr="0024684D">
        <w:rPr>
          <w:rFonts w:eastAsia="Andale Sans UI"/>
          <w:spacing w:val="2"/>
          <w:kern w:val="2"/>
          <w:sz w:val="24"/>
          <w:szCs w:val="24"/>
          <w:lang w:eastAsia="ar-SA"/>
        </w:rPr>
        <w:t xml:space="preserve">основные продукты питания. Любимая еда. </w:t>
      </w:r>
      <w:r w:rsidRPr="0024684D">
        <w:rPr>
          <w:rFonts w:eastAsia="Andale Sans UI"/>
          <w:kern w:val="2"/>
          <w:sz w:val="24"/>
          <w:szCs w:val="24"/>
          <w:lang w:eastAsia="ar-SA"/>
        </w:rPr>
        <w:t>Семейные праздники: день рождения, Новый год/Рождество. Подарки.</w:t>
      </w:r>
    </w:p>
    <w:p w:rsidR="0024684D" w:rsidRPr="0024684D" w:rsidRDefault="0024684D" w:rsidP="0024684D">
      <w:pPr>
        <w:autoSpaceDE/>
        <w:autoSpaceDN/>
        <w:adjustRightInd/>
        <w:ind w:firstLine="454"/>
        <w:jc w:val="both"/>
        <w:rPr>
          <w:rFonts w:eastAsia="Andale Sans UI"/>
          <w:b/>
          <w:bCs/>
          <w:kern w:val="2"/>
          <w:sz w:val="24"/>
          <w:szCs w:val="24"/>
          <w:lang w:eastAsia="ar-SA"/>
        </w:rPr>
      </w:pPr>
      <w:r w:rsidRPr="0024684D">
        <w:rPr>
          <w:rFonts w:eastAsia="Andale Sans UI"/>
          <w:b/>
          <w:bCs/>
          <w:spacing w:val="2"/>
          <w:kern w:val="2"/>
          <w:sz w:val="24"/>
          <w:szCs w:val="24"/>
          <w:lang w:eastAsia="ar-SA"/>
        </w:rPr>
        <w:t xml:space="preserve">Мир моих увлечений. </w:t>
      </w:r>
      <w:r w:rsidRPr="0024684D">
        <w:rPr>
          <w:rFonts w:eastAsia="Andale Sans UI"/>
          <w:spacing w:val="2"/>
          <w:kern w:val="2"/>
          <w:sz w:val="24"/>
          <w:szCs w:val="24"/>
          <w:lang w:eastAsia="ar-SA"/>
        </w:rPr>
        <w:t xml:space="preserve">Мои любимые занятия. Виды </w:t>
      </w:r>
      <w:r w:rsidRPr="0024684D">
        <w:rPr>
          <w:rFonts w:eastAsia="Andale Sans UI"/>
          <w:kern w:val="2"/>
          <w:sz w:val="24"/>
          <w:szCs w:val="24"/>
          <w:lang w:eastAsia="ar-SA"/>
        </w:rPr>
        <w:t xml:space="preserve">спорта и спортивные игры. </w:t>
      </w:r>
      <w:r w:rsidRPr="0024684D">
        <w:rPr>
          <w:rFonts w:eastAsia="Andale Sans UI"/>
          <w:i/>
          <w:iCs/>
          <w:kern w:val="2"/>
          <w:sz w:val="24"/>
          <w:szCs w:val="24"/>
          <w:lang w:eastAsia="ar-SA"/>
        </w:rPr>
        <w:t xml:space="preserve">Мои любимые сказки. </w:t>
      </w:r>
      <w:r w:rsidRPr="0024684D">
        <w:rPr>
          <w:rFonts w:eastAsia="Andale Sans UI"/>
          <w:kern w:val="2"/>
          <w:sz w:val="24"/>
          <w:szCs w:val="24"/>
          <w:lang w:eastAsia="ar-SA"/>
        </w:rPr>
        <w:t xml:space="preserve">Выходной день </w:t>
      </w:r>
      <w:r w:rsidRPr="0024684D">
        <w:rPr>
          <w:rFonts w:eastAsia="Andale Sans UI"/>
          <w:i/>
          <w:iCs/>
          <w:kern w:val="2"/>
          <w:sz w:val="24"/>
          <w:szCs w:val="24"/>
          <w:lang w:eastAsia="ar-SA"/>
        </w:rPr>
        <w:t xml:space="preserve">(в зоопарке, цирке), </w:t>
      </w:r>
      <w:r w:rsidRPr="0024684D">
        <w:rPr>
          <w:rFonts w:eastAsia="Andale Sans UI"/>
          <w:kern w:val="2"/>
          <w:sz w:val="24"/>
          <w:szCs w:val="24"/>
          <w:lang w:eastAsia="ar-SA"/>
        </w:rPr>
        <w:t>каникулы.</w:t>
      </w:r>
    </w:p>
    <w:p w:rsidR="0024684D" w:rsidRPr="0024684D" w:rsidRDefault="0024684D" w:rsidP="0024684D">
      <w:pPr>
        <w:autoSpaceDE/>
        <w:autoSpaceDN/>
        <w:adjustRightInd/>
        <w:ind w:firstLine="454"/>
        <w:jc w:val="both"/>
        <w:rPr>
          <w:rFonts w:eastAsia="Andale Sans UI"/>
          <w:b/>
          <w:bCs/>
          <w:kern w:val="2"/>
          <w:sz w:val="24"/>
          <w:szCs w:val="24"/>
          <w:lang w:eastAsia="ar-SA"/>
        </w:rPr>
      </w:pPr>
      <w:r w:rsidRPr="0024684D">
        <w:rPr>
          <w:rFonts w:eastAsia="Andale Sans UI"/>
          <w:b/>
          <w:bCs/>
          <w:kern w:val="2"/>
          <w:sz w:val="24"/>
          <w:szCs w:val="24"/>
          <w:lang w:eastAsia="ar-SA"/>
        </w:rPr>
        <w:t xml:space="preserve">Я и мои друзья. </w:t>
      </w:r>
      <w:r w:rsidRPr="0024684D">
        <w:rPr>
          <w:rFonts w:eastAsia="Andale Sans UI"/>
          <w:kern w:val="2"/>
          <w:sz w:val="24"/>
          <w:szCs w:val="24"/>
          <w:lang w:eastAsia="ar-SA"/>
        </w:rPr>
        <w:t xml:space="preserve">Имя, возраст, внешность, характер, увлечения/хобби. Совместные занятия. Письмо зарубежному другу. </w:t>
      </w:r>
      <w:proofErr w:type="gramStart"/>
      <w:r w:rsidRPr="0024684D">
        <w:rPr>
          <w:rFonts w:eastAsia="Andale Sans UI"/>
          <w:kern w:val="2"/>
          <w:sz w:val="24"/>
          <w:szCs w:val="24"/>
          <w:lang w:eastAsia="ar-SA"/>
        </w:rPr>
        <w:t>Любимое домашнее животное: имя, возраст, цвет, размер, характер, что умеет делать.</w:t>
      </w:r>
      <w:proofErr w:type="gramEnd"/>
    </w:p>
    <w:p w:rsidR="0024684D" w:rsidRPr="0024684D" w:rsidRDefault="0024684D" w:rsidP="0024684D">
      <w:pPr>
        <w:autoSpaceDE/>
        <w:autoSpaceDN/>
        <w:adjustRightInd/>
        <w:ind w:firstLine="454"/>
        <w:jc w:val="both"/>
        <w:rPr>
          <w:rFonts w:eastAsia="Andale Sans UI"/>
          <w:b/>
          <w:bCs/>
          <w:kern w:val="2"/>
          <w:sz w:val="24"/>
          <w:szCs w:val="24"/>
          <w:lang w:eastAsia="ar-SA"/>
        </w:rPr>
      </w:pPr>
      <w:r w:rsidRPr="0024684D">
        <w:rPr>
          <w:rFonts w:eastAsia="Andale Sans UI"/>
          <w:b/>
          <w:bCs/>
          <w:spacing w:val="2"/>
          <w:kern w:val="2"/>
          <w:sz w:val="24"/>
          <w:szCs w:val="24"/>
          <w:lang w:eastAsia="ar-SA"/>
        </w:rPr>
        <w:t xml:space="preserve">Моя школа. </w:t>
      </w:r>
      <w:r w:rsidRPr="0024684D">
        <w:rPr>
          <w:rFonts w:eastAsia="Andale Sans UI"/>
          <w:spacing w:val="2"/>
          <w:kern w:val="2"/>
          <w:sz w:val="24"/>
          <w:szCs w:val="24"/>
          <w:lang w:eastAsia="ar-SA"/>
        </w:rPr>
        <w:t xml:space="preserve">Классная комната, учебные предметы, </w:t>
      </w:r>
      <w:r w:rsidRPr="0024684D">
        <w:rPr>
          <w:rFonts w:eastAsia="Andale Sans UI"/>
          <w:kern w:val="2"/>
          <w:sz w:val="24"/>
          <w:szCs w:val="24"/>
          <w:lang w:eastAsia="ar-SA"/>
        </w:rPr>
        <w:t>школьные принадлежности. Учебные занятия на уроках.</w:t>
      </w:r>
    </w:p>
    <w:p w:rsidR="0024684D" w:rsidRPr="0024684D" w:rsidRDefault="0024684D" w:rsidP="0024684D">
      <w:pPr>
        <w:autoSpaceDE/>
        <w:autoSpaceDN/>
        <w:adjustRightInd/>
        <w:ind w:firstLine="454"/>
        <w:jc w:val="both"/>
        <w:rPr>
          <w:rFonts w:eastAsia="Andale Sans UI"/>
          <w:b/>
          <w:bCs/>
          <w:kern w:val="2"/>
          <w:sz w:val="24"/>
          <w:szCs w:val="24"/>
          <w:lang w:eastAsia="ar-SA"/>
        </w:rPr>
      </w:pPr>
      <w:r w:rsidRPr="0024684D">
        <w:rPr>
          <w:rFonts w:eastAsia="Andale Sans UI"/>
          <w:b/>
          <w:bCs/>
          <w:kern w:val="2"/>
          <w:sz w:val="24"/>
          <w:szCs w:val="24"/>
          <w:lang w:eastAsia="ar-SA"/>
        </w:rPr>
        <w:t xml:space="preserve">Мир вокруг меня. </w:t>
      </w:r>
      <w:r w:rsidRPr="0024684D">
        <w:rPr>
          <w:rFonts w:eastAsia="Andale Sans UI"/>
          <w:kern w:val="2"/>
          <w:sz w:val="24"/>
          <w:szCs w:val="24"/>
          <w:lang w:eastAsia="ar-SA"/>
        </w:rPr>
        <w:t xml:space="preserve">Мой дом/квартира/комната: названия комнат, их размер, предметы мебели и интерьера. Природа. </w:t>
      </w:r>
      <w:r w:rsidRPr="0024684D">
        <w:rPr>
          <w:rFonts w:eastAsia="Andale Sans UI"/>
          <w:i/>
          <w:iCs/>
          <w:kern w:val="2"/>
          <w:sz w:val="24"/>
          <w:szCs w:val="24"/>
          <w:lang w:eastAsia="ar-SA"/>
        </w:rPr>
        <w:t xml:space="preserve">Дикие и домашние животные. </w:t>
      </w:r>
      <w:r w:rsidRPr="0024684D">
        <w:rPr>
          <w:rFonts w:eastAsia="Andale Sans UI"/>
          <w:kern w:val="2"/>
          <w:sz w:val="24"/>
          <w:szCs w:val="24"/>
          <w:lang w:eastAsia="ar-SA"/>
        </w:rPr>
        <w:t>Любимое время года. Погода.</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b/>
          <w:bCs/>
          <w:spacing w:val="2"/>
          <w:kern w:val="2"/>
          <w:sz w:val="24"/>
          <w:szCs w:val="24"/>
          <w:lang w:eastAsia="ar-SA"/>
        </w:rPr>
        <w:t xml:space="preserve">Страна/страны изучаемого языка и родная страна. </w:t>
      </w:r>
      <w:r w:rsidRPr="0024684D">
        <w:rPr>
          <w:rFonts w:eastAsia="Andale Sans UI"/>
          <w:kern w:val="2"/>
          <w:sz w:val="24"/>
          <w:szCs w:val="24"/>
          <w:lang w:eastAsia="ar-SA"/>
        </w:rPr>
        <w:t>Общие сведения: название, столица. Литературные персонажи популярных книг моих сверстников (имена героев книг, черты характера).</w:t>
      </w:r>
      <w:r w:rsidRPr="0024684D">
        <w:rPr>
          <w:rFonts w:eastAsia="Andale Sans UI"/>
          <w:i/>
          <w:iCs/>
          <w:kern w:val="2"/>
          <w:sz w:val="24"/>
          <w:szCs w:val="24"/>
          <w:lang w:eastAsia="ar-SA"/>
        </w:rPr>
        <w:t xml:space="preserve"> Небольшие произведения детского фольклора на изучаемом иностранном языке (рифмовки, стихи, песни, сказки).</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spacing w:val="2"/>
          <w:kern w:val="2"/>
          <w:sz w:val="24"/>
          <w:szCs w:val="24"/>
          <w:lang w:eastAsia="ar-SA"/>
        </w:rPr>
        <w:t>Некоторые формы речевого и неречевого этикета стран изучаемого языка в ряде ситуаций общения (в школе, во</w:t>
      </w:r>
      <w:r w:rsidRPr="0024684D">
        <w:rPr>
          <w:rFonts w:eastAsia="Andale Sans UI"/>
          <w:kern w:val="2"/>
          <w:sz w:val="24"/>
          <w:szCs w:val="24"/>
          <w:lang w:eastAsia="ar-SA"/>
        </w:rPr>
        <w:t xml:space="preserve"> время совместной игры, в магазине).</w:t>
      </w:r>
    </w:p>
    <w:p w:rsidR="0024684D" w:rsidRPr="0024684D" w:rsidRDefault="0024684D" w:rsidP="0024684D">
      <w:pPr>
        <w:autoSpaceDE/>
        <w:autoSpaceDN/>
        <w:adjustRightInd/>
        <w:ind w:firstLine="454"/>
        <w:jc w:val="both"/>
        <w:rPr>
          <w:rFonts w:eastAsia="Andale Sans UI"/>
          <w:b/>
          <w:bCs/>
          <w:i/>
          <w:iCs/>
          <w:kern w:val="2"/>
          <w:sz w:val="24"/>
          <w:szCs w:val="24"/>
          <w:lang w:eastAsia="ar-SA"/>
        </w:rPr>
      </w:pPr>
      <w:r w:rsidRPr="0024684D">
        <w:rPr>
          <w:rFonts w:eastAsia="Andale Sans UI"/>
          <w:b/>
          <w:bCs/>
          <w:i/>
          <w:iCs/>
          <w:kern w:val="2"/>
          <w:sz w:val="24"/>
          <w:szCs w:val="24"/>
          <w:lang w:eastAsia="ar-SA"/>
        </w:rPr>
        <w:t>Коммуникативные умения по видам речевой деятельности</w:t>
      </w:r>
    </w:p>
    <w:p w:rsidR="0024684D" w:rsidRPr="0024684D" w:rsidRDefault="0024684D" w:rsidP="0024684D">
      <w:pPr>
        <w:autoSpaceDE/>
        <w:autoSpaceDN/>
        <w:adjustRightInd/>
        <w:ind w:firstLine="454"/>
        <w:jc w:val="both"/>
        <w:rPr>
          <w:rFonts w:eastAsia="Andale Sans UI"/>
          <w:i/>
          <w:iCs/>
          <w:kern w:val="2"/>
          <w:sz w:val="24"/>
          <w:szCs w:val="24"/>
          <w:lang w:eastAsia="ar-SA"/>
        </w:rPr>
      </w:pPr>
      <w:r w:rsidRPr="0024684D">
        <w:rPr>
          <w:rFonts w:eastAsia="Andale Sans UI"/>
          <w:b/>
          <w:bCs/>
          <w:kern w:val="2"/>
          <w:sz w:val="24"/>
          <w:szCs w:val="24"/>
          <w:lang w:eastAsia="ar-SA"/>
        </w:rPr>
        <w:t>В русле говорения</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i/>
          <w:iCs/>
          <w:kern w:val="2"/>
          <w:sz w:val="24"/>
          <w:szCs w:val="24"/>
          <w:lang w:eastAsia="ar-SA"/>
        </w:rPr>
        <w:t>1.</w:t>
      </w:r>
      <w:r w:rsidRPr="0024684D">
        <w:rPr>
          <w:rFonts w:eastAsia="Andale Sans UI"/>
          <w:i/>
          <w:iCs/>
          <w:kern w:val="2"/>
          <w:sz w:val="24"/>
          <w:szCs w:val="24"/>
          <w:lang w:eastAsia="ar-SA"/>
        </w:rPr>
        <w:t> </w:t>
      </w:r>
      <w:r w:rsidRPr="0024684D">
        <w:rPr>
          <w:rFonts w:eastAsia="Andale Sans UI"/>
          <w:i/>
          <w:iCs/>
          <w:kern w:val="2"/>
          <w:sz w:val="24"/>
          <w:szCs w:val="24"/>
          <w:lang w:eastAsia="ar-SA"/>
        </w:rPr>
        <w:t>Диалогическая форма</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kern w:val="2"/>
          <w:sz w:val="24"/>
          <w:szCs w:val="24"/>
          <w:lang w:eastAsia="ar-SA"/>
        </w:rPr>
        <w:t>Уметь вести:</w:t>
      </w:r>
    </w:p>
    <w:p w:rsidR="0024684D" w:rsidRPr="0024684D" w:rsidRDefault="0024684D" w:rsidP="00B57A76">
      <w:pPr>
        <w:widowControl/>
        <w:numPr>
          <w:ilvl w:val="0"/>
          <w:numId w:val="34"/>
        </w:numPr>
        <w:autoSpaceDE/>
        <w:autoSpaceDN/>
        <w:adjustRightInd/>
        <w:spacing w:after="200" w:line="276" w:lineRule="auto"/>
        <w:jc w:val="both"/>
        <w:textAlignment w:val="center"/>
        <w:rPr>
          <w:sz w:val="24"/>
          <w:szCs w:val="24"/>
        </w:rPr>
      </w:pPr>
      <w:r w:rsidRPr="0024684D">
        <w:rPr>
          <w:spacing w:val="2"/>
          <w:sz w:val="24"/>
          <w:szCs w:val="24"/>
        </w:rPr>
        <w:t xml:space="preserve">этикетные диалоги в типичных ситуациях </w:t>
      </w:r>
      <w:proofErr w:type="gramStart"/>
      <w:r w:rsidRPr="0024684D">
        <w:rPr>
          <w:spacing w:val="2"/>
          <w:sz w:val="24"/>
          <w:szCs w:val="24"/>
        </w:rPr>
        <w:t>бытового</w:t>
      </w:r>
      <w:proofErr w:type="gramEnd"/>
      <w:r w:rsidRPr="0024684D">
        <w:rPr>
          <w:spacing w:val="2"/>
          <w:sz w:val="24"/>
          <w:szCs w:val="24"/>
        </w:rPr>
        <w:t xml:space="preserve">, учебно­трудового и </w:t>
      </w:r>
    </w:p>
    <w:p w:rsidR="0024684D" w:rsidRPr="0024684D" w:rsidRDefault="0024684D" w:rsidP="0024684D">
      <w:pPr>
        <w:widowControl/>
        <w:ind w:firstLine="244"/>
        <w:jc w:val="both"/>
        <w:textAlignment w:val="center"/>
        <w:rPr>
          <w:sz w:val="24"/>
          <w:szCs w:val="24"/>
        </w:rPr>
      </w:pPr>
      <w:r w:rsidRPr="0024684D">
        <w:rPr>
          <w:spacing w:val="2"/>
          <w:sz w:val="24"/>
          <w:szCs w:val="24"/>
        </w:rPr>
        <w:t xml:space="preserve">межкультурного общения, в том числе </w:t>
      </w:r>
      <w:r w:rsidRPr="0024684D">
        <w:rPr>
          <w:sz w:val="24"/>
          <w:szCs w:val="24"/>
        </w:rPr>
        <w:t>при помощи средств телекоммуникации;</w:t>
      </w:r>
    </w:p>
    <w:p w:rsidR="0024684D" w:rsidRPr="0024684D" w:rsidRDefault="0024684D" w:rsidP="00B57A76">
      <w:pPr>
        <w:widowControl/>
        <w:numPr>
          <w:ilvl w:val="0"/>
          <w:numId w:val="34"/>
        </w:numPr>
        <w:autoSpaceDE/>
        <w:autoSpaceDN/>
        <w:adjustRightInd/>
        <w:spacing w:after="200" w:line="276" w:lineRule="auto"/>
        <w:jc w:val="both"/>
        <w:textAlignment w:val="center"/>
        <w:rPr>
          <w:sz w:val="24"/>
          <w:szCs w:val="24"/>
        </w:rPr>
      </w:pPr>
      <w:r w:rsidRPr="0024684D">
        <w:rPr>
          <w:sz w:val="24"/>
          <w:szCs w:val="24"/>
        </w:rPr>
        <w:t>диалог­расспрос (запрос информации и ответ на него);</w:t>
      </w:r>
    </w:p>
    <w:p w:rsidR="0024684D" w:rsidRPr="0024684D" w:rsidRDefault="0024684D" w:rsidP="00B57A76">
      <w:pPr>
        <w:widowControl/>
        <w:numPr>
          <w:ilvl w:val="0"/>
          <w:numId w:val="34"/>
        </w:numPr>
        <w:autoSpaceDE/>
        <w:autoSpaceDN/>
        <w:adjustRightInd/>
        <w:spacing w:after="200" w:line="276" w:lineRule="auto"/>
        <w:jc w:val="both"/>
        <w:textAlignment w:val="center"/>
        <w:rPr>
          <w:i/>
          <w:iCs/>
          <w:sz w:val="24"/>
          <w:szCs w:val="24"/>
        </w:rPr>
      </w:pPr>
      <w:r w:rsidRPr="0024684D">
        <w:rPr>
          <w:sz w:val="24"/>
          <w:szCs w:val="24"/>
        </w:rPr>
        <w:t>диалог — побуждение к действию.</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i/>
          <w:iCs/>
          <w:kern w:val="2"/>
          <w:sz w:val="24"/>
          <w:szCs w:val="24"/>
          <w:lang w:eastAsia="ar-SA"/>
        </w:rPr>
        <w:t>2.</w:t>
      </w:r>
      <w:r w:rsidRPr="0024684D">
        <w:rPr>
          <w:rFonts w:eastAsia="Andale Sans UI"/>
          <w:i/>
          <w:iCs/>
          <w:kern w:val="2"/>
          <w:sz w:val="24"/>
          <w:szCs w:val="24"/>
          <w:lang w:eastAsia="ar-SA"/>
        </w:rPr>
        <w:t> </w:t>
      </w:r>
      <w:r w:rsidRPr="0024684D">
        <w:rPr>
          <w:rFonts w:eastAsia="Andale Sans UI"/>
          <w:i/>
          <w:iCs/>
          <w:kern w:val="2"/>
          <w:sz w:val="24"/>
          <w:szCs w:val="24"/>
          <w:lang w:eastAsia="ar-SA"/>
        </w:rPr>
        <w:t>Монологическая форма</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spacing w:val="2"/>
          <w:kern w:val="2"/>
          <w:sz w:val="24"/>
          <w:szCs w:val="24"/>
          <w:lang w:eastAsia="ar-SA"/>
        </w:rPr>
        <w:t xml:space="preserve">Уметь пользоваться основными коммуникативными типами речи: описание, рассказ, </w:t>
      </w:r>
      <w:r w:rsidRPr="0024684D">
        <w:rPr>
          <w:rFonts w:eastAsia="Andale Sans UI"/>
          <w:i/>
          <w:iCs/>
          <w:spacing w:val="2"/>
          <w:kern w:val="2"/>
          <w:sz w:val="24"/>
          <w:szCs w:val="24"/>
          <w:lang w:eastAsia="ar-SA"/>
        </w:rPr>
        <w:t>характеристика (персона</w:t>
      </w:r>
      <w:r w:rsidRPr="0024684D">
        <w:rPr>
          <w:rFonts w:eastAsia="Andale Sans UI"/>
          <w:i/>
          <w:iCs/>
          <w:kern w:val="2"/>
          <w:sz w:val="24"/>
          <w:szCs w:val="24"/>
          <w:lang w:eastAsia="ar-SA"/>
        </w:rPr>
        <w:t>жей).</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b/>
          <w:bCs/>
          <w:kern w:val="2"/>
          <w:sz w:val="24"/>
          <w:szCs w:val="24"/>
          <w:lang w:eastAsia="ar-SA"/>
        </w:rPr>
        <w:t>В русле аудирования</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kern w:val="2"/>
          <w:sz w:val="24"/>
          <w:szCs w:val="24"/>
          <w:lang w:eastAsia="ar-SA"/>
        </w:rPr>
        <w:t>Воспринимать на слух и понимать:</w:t>
      </w:r>
    </w:p>
    <w:p w:rsidR="0024684D" w:rsidRPr="0024684D" w:rsidRDefault="0024684D" w:rsidP="00B57A76">
      <w:pPr>
        <w:widowControl/>
        <w:numPr>
          <w:ilvl w:val="0"/>
          <w:numId w:val="35"/>
        </w:numPr>
        <w:autoSpaceDE/>
        <w:autoSpaceDN/>
        <w:adjustRightInd/>
        <w:spacing w:after="200" w:line="276" w:lineRule="auto"/>
        <w:jc w:val="both"/>
        <w:textAlignment w:val="center"/>
        <w:rPr>
          <w:sz w:val="24"/>
          <w:szCs w:val="24"/>
        </w:rPr>
      </w:pPr>
      <w:r w:rsidRPr="0024684D">
        <w:rPr>
          <w:sz w:val="24"/>
          <w:szCs w:val="24"/>
        </w:rPr>
        <w:t xml:space="preserve">речь учителя и одноклассников в процессе общения на уроке и </w:t>
      </w:r>
    </w:p>
    <w:p w:rsidR="0024684D" w:rsidRPr="0024684D" w:rsidRDefault="0024684D" w:rsidP="0024684D">
      <w:pPr>
        <w:widowControl/>
        <w:jc w:val="both"/>
        <w:textAlignment w:val="center"/>
        <w:rPr>
          <w:sz w:val="24"/>
          <w:szCs w:val="24"/>
        </w:rPr>
      </w:pPr>
      <w:r w:rsidRPr="0024684D">
        <w:rPr>
          <w:sz w:val="24"/>
          <w:szCs w:val="24"/>
        </w:rPr>
        <w:t>вербально/невербально реагировать на услышанное;</w:t>
      </w:r>
    </w:p>
    <w:p w:rsidR="0024684D" w:rsidRPr="0024684D" w:rsidRDefault="0024684D" w:rsidP="00B57A76">
      <w:pPr>
        <w:widowControl/>
        <w:numPr>
          <w:ilvl w:val="0"/>
          <w:numId w:val="35"/>
        </w:numPr>
        <w:autoSpaceDE/>
        <w:autoSpaceDN/>
        <w:adjustRightInd/>
        <w:spacing w:after="200" w:line="276" w:lineRule="auto"/>
        <w:jc w:val="both"/>
        <w:textAlignment w:val="center"/>
        <w:rPr>
          <w:sz w:val="24"/>
          <w:szCs w:val="24"/>
        </w:rPr>
      </w:pPr>
      <w:r w:rsidRPr="0024684D">
        <w:rPr>
          <w:sz w:val="24"/>
          <w:szCs w:val="24"/>
        </w:rPr>
        <w:t xml:space="preserve">небольшие доступные тексты в аудиозаписи, построенные в основном </w:t>
      </w:r>
      <w:proofErr w:type="gramStart"/>
      <w:r w:rsidRPr="0024684D">
        <w:rPr>
          <w:sz w:val="24"/>
          <w:szCs w:val="24"/>
        </w:rPr>
        <w:t>на</w:t>
      </w:r>
      <w:proofErr w:type="gramEnd"/>
    </w:p>
    <w:p w:rsidR="0024684D" w:rsidRPr="0024684D" w:rsidRDefault="0024684D" w:rsidP="0024684D">
      <w:pPr>
        <w:widowControl/>
        <w:jc w:val="both"/>
        <w:textAlignment w:val="center"/>
        <w:rPr>
          <w:sz w:val="24"/>
          <w:szCs w:val="24"/>
        </w:rPr>
      </w:pPr>
      <w:r w:rsidRPr="0024684D">
        <w:rPr>
          <w:sz w:val="24"/>
          <w:szCs w:val="24"/>
        </w:rPr>
        <w:t xml:space="preserve">изученном языковом </w:t>
      </w:r>
      <w:proofErr w:type="gramStart"/>
      <w:r w:rsidRPr="0024684D">
        <w:rPr>
          <w:sz w:val="24"/>
          <w:szCs w:val="24"/>
        </w:rPr>
        <w:t>материале</w:t>
      </w:r>
      <w:proofErr w:type="gramEnd"/>
      <w:r w:rsidRPr="0024684D">
        <w:rPr>
          <w:sz w:val="24"/>
          <w:szCs w:val="24"/>
        </w:rPr>
        <w:t>, в том числе полученные с помощью средств коммуникации.</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b/>
          <w:bCs/>
          <w:kern w:val="2"/>
          <w:sz w:val="24"/>
          <w:szCs w:val="24"/>
          <w:lang w:eastAsia="ar-SA"/>
        </w:rPr>
        <w:t>В русле чтения</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kern w:val="2"/>
          <w:sz w:val="24"/>
          <w:szCs w:val="24"/>
          <w:lang w:eastAsia="ar-SA"/>
        </w:rPr>
        <w:t>Читать:</w:t>
      </w:r>
    </w:p>
    <w:p w:rsidR="0024684D" w:rsidRPr="0024684D" w:rsidRDefault="0024684D" w:rsidP="00B57A76">
      <w:pPr>
        <w:widowControl/>
        <w:numPr>
          <w:ilvl w:val="0"/>
          <w:numId w:val="35"/>
        </w:numPr>
        <w:autoSpaceDE/>
        <w:autoSpaceDN/>
        <w:adjustRightInd/>
        <w:spacing w:after="200" w:line="276" w:lineRule="auto"/>
        <w:jc w:val="both"/>
        <w:textAlignment w:val="center"/>
        <w:rPr>
          <w:sz w:val="24"/>
          <w:szCs w:val="24"/>
        </w:rPr>
      </w:pPr>
      <w:r w:rsidRPr="0024684D">
        <w:rPr>
          <w:spacing w:val="2"/>
          <w:sz w:val="24"/>
          <w:szCs w:val="24"/>
        </w:rPr>
        <w:t xml:space="preserve">вслух небольшие тексты, построенные на изученном </w:t>
      </w:r>
      <w:r w:rsidRPr="0024684D">
        <w:rPr>
          <w:sz w:val="24"/>
          <w:szCs w:val="24"/>
        </w:rPr>
        <w:t>языковом материале;</w:t>
      </w:r>
    </w:p>
    <w:p w:rsidR="0024684D" w:rsidRPr="0024684D" w:rsidRDefault="0024684D" w:rsidP="00B57A76">
      <w:pPr>
        <w:widowControl/>
        <w:numPr>
          <w:ilvl w:val="0"/>
          <w:numId w:val="35"/>
        </w:numPr>
        <w:autoSpaceDE/>
        <w:autoSpaceDN/>
        <w:adjustRightInd/>
        <w:spacing w:after="200" w:line="276" w:lineRule="auto"/>
        <w:jc w:val="both"/>
        <w:textAlignment w:val="center"/>
        <w:rPr>
          <w:sz w:val="24"/>
          <w:szCs w:val="24"/>
        </w:rPr>
      </w:pPr>
      <w:r w:rsidRPr="0024684D">
        <w:rPr>
          <w:sz w:val="24"/>
          <w:szCs w:val="24"/>
        </w:rPr>
        <w:t xml:space="preserve">про себя и понимать тексты, содержащие как изученный языковой материал, </w:t>
      </w:r>
    </w:p>
    <w:p w:rsidR="0024684D" w:rsidRPr="0024684D" w:rsidRDefault="0024684D" w:rsidP="0024684D">
      <w:pPr>
        <w:widowControl/>
        <w:jc w:val="both"/>
        <w:textAlignment w:val="center"/>
        <w:rPr>
          <w:sz w:val="24"/>
          <w:szCs w:val="24"/>
        </w:rPr>
      </w:pPr>
      <w:r w:rsidRPr="0024684D">
        <w:rPr>
          <w:sz w:val="24"/>
          <w:szCs w:val="24"/>
        </w:rPr>
        <w:t>так и отдельные новые слова, находить в тексте необходимую информацию (имена персонажей, где происходит действие и</w:t>
      </w:r>
      <w:r w:rsidRPr="0024684D">
        <w:rPr>
          <w:sz w:val="24"/>
          <w:szCs w:val="24"/>
        </w:rPr>
        <w:t> </w:t>
      </w:r>
      <w:r w:rsidRPr="0024684D">
        <w:rPr>
          <w:sz w:val="24"/>
          <w:szCs w:val="24"/>
        </w:rPr>
        <w:t>т.</w:t>
      </w:r>
      <w:r w:rsidRPr="0024684D">
        <w:rPr>
          <w:sz w:val="24"/>
          <w:szCs w:val="24"/>
        </w:rPr>
        <w:t> </w:t>
      </w:r>
      <w:r w:rsidRPr="0024684D">
        <w:rPr>
          <w:sz w:val="24"/>
          <w:szCs w:val="24"/>
        </w:rPr>
        <w:t>д.).</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b/>
          <w:bCs/>
          <w:kern w:val="2"/>
          <w:sz w:val="24"/>
          <w:szCs w:val="24"/>
          <w:lang w:eastAsia="ar-SA"/>
        </w:rPr>
        <w:t>В русле письма</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kern w:val="2"/>
          <w:sz w:val="24"/>
          <w:szCs w:val="24"/>
          <w:lang w:eastAsia="ar-SA"/>
        </w:rPr>
        <w:t>Владеть:</w:t>
      </w:r>
    </w:p>
    <w:p w:rsidR="0024684D" w:rsidRPr="0024684D" w:rsidRDefault="0024684D" w:rsidP="00B57A76">
      <w:pPr>
        <w:widowControl/>
        <w:numPr>
          <w:ilvl w:val="0"/>
          <w:numId w:val="36"/>
        </w:numPr>
        <w:autoSpaceDE/>
        <w:autoSpaceDN/>
        <w:adjustRightInd/>
        <w:spacing w:after="200" w:line="276" w:lineRule="auto"/>
        <w:jc w:val="both"/>
        <w:textAlignment w:val="center"/>
        <w:rPr>
          <w:sz w:val="24"/>
          <w:szCs w:val="24"/>
        </w:rPr>
      </w:pPr>
      <w:r w:rsidRPr="0024684D">
        <w:rPr>
          <w:sz w:val="24"/>
          <w:szCs w:val="24"/>
        </w:rPr>
        <w:lastRenderedPageBreak/>
        <w:t>умением выписывать из текста слова, словосочетания и предложения;</w:t>
      </w:r>
    </w:p>
    <w:p w:rsidR="0024684D" w:rsidRPr="0024684D" w:rsidRDefault="0024684D" w:rsidP="00B57A76">
      <w:pPr>
        <w:widowControl/>
        <w:numPr>
          <w:ilvl w:val="0"/>
          <w:numId w:val="36"/>
        </w:numPr>
        <w:autoSpaceDE/>
        <w:autoSpaceDN/>
        <w:adjustRightInd/>
        <w:spacing w:after="200" w:line="276" w:lineRule="auto"/>
        <w:jc w:val="both"/>
        <w:textAlignment w:val="center"/>
        <w:rPr>
          <w:sz w:val="24"/>
          <w:szCs w:val="24"/>
        </w:rPr>
      </w:pPr>
      <w:r w:rsidRPr="0024684D">
        <w:rPr>
          <w:sz w:val="24"/>
          <w:szCs w:val="24"/>
        </w:rPr>
        <w:t xml:space="preserve">основами письменной речи: писать по образцу поздравление с праздником, </w:t>
      </w:r>
    </w:p>
    <w:p w:rsidR="0024684D" w:rsidRPr="0024684D" w:rsidRDefault="0024684D" w:rsidP="0024684D">
      <w:pPr>
        <w:widowControl/>
        <w:jc w:val="both"/>
        <w:textAlignment w:val="center"/>
        <w:rPr>
          <w:sz w:val="24"/>
          <w:szCs w:val="24"/>
        </w:rPr>
      </w:pPr>
      <w:r w:rsidRPr="0024684D">
        <w:rPr>
          <w:sz w:val="24"/>
          <w:szCs w:val="24"/>
        </w:rPr>
        <w:t>короткое личное письмо.</w:t>
      </w:r>
    </w:p>
    <w:p w:rsidR="0024684D" w:rsidRPr="0024684D" w:rsidRDefault="0024684D" w:rsidP="0024684D">
      <w:pPr>
        <w:widowControl/>
        <w:ind w:firstLine="454"/>
        <w:jc w:val="both"/>
        <w:textAlignment w:val="center"/>
        <w:rPr>
          <w:b/>
          <w:bCs/>
          <w:i/>
          <w:iCs/>
          <w:sz w:val="24"/>
          <w:szCs w:val="24"/>
        </w:rPr>
      </w:pPr>
      <w:r w:rsidRPr="0024684D">
        <w:rPr>
          <w:b/>
          <w:bCs/>
          <w:i/>
          <w:iCs/>
          <w:sz w:val="24"/>
          <w:szCs w:val="24"/>
        </w:rPr>
        <w:t>Языковые средства и навыки пользования ими</w:t>
      </w:r>
    </w:p>
    <w:p w:rsidR="0024684D" w:rsidRPr="0024684D" w:rsidRDefault="0024684D" w:rsidP="0024684D">
      <w:pPr>
        <w:autoSpaceDE/>
        <w:autoSpaceDN/>
        <w:adjustRightInd/>
        <w:ind w:firstLine="454"/>
        <w:jc w:val="both"/>
        <w:rPr>
          <w:rFonts w:eastAsia="Andale Sans UI"/>
          <w:b/>
          <w:bCs/>
          <w:kern w:val="2"/>
          <w:sz w:val="24"/>
          <w:szCs w:val="24"/>
          <w:lang w:eastAsia="ar-SA"/>
        </w:rPr>
      </w:pPr>
      <w:r w:rsidRPr="0024684D">
        <w:rPr>
          <w:rFonts w:eastAsia="Andale Sans UI"/>
          <w:b/>
          <w:bCs/>
          <w:i/>
          <w:iCs/>
          <w:kern w:val="2"/>
          <w:sz w:val="24"/>
          <w:szCs w:val="24"/>
          <w:lang w:eastAsia="ar-SA"/>
        </w:rPr>
        <w:t>Английский язык</w:t>
      </w:r>
    </w:p>
    <w:p w:rsidR="0024684D" w:rsidRPr="0024684D" w:rsidRDefault="0024684D" w:rsidP="0024684D">
      <w:pPr>
        <w:autoSpaceDE/>
        <w:autoSpaceDN/>
        <w:adjustRightInd/>
        <w:ind w:firstLine="454"/>
        <w:jc w:val="both"/>
        <w:rPr>
          <w:rFonts w:eastAsia="Andale Sans UI"/>
          <w:b/>
          <w:bCs/>
          <w:kern w:val="2"/>
          <w:sz w:val="24"/>
          <w:szCs w:val="24"/>
          <w:lang w:eastAsia="ar-SA"/>
        </w:rPr>
      </w:pPr>
      <w:r w:rsidRPr="0024684D">
        <w:rPr>
          <w:rFonts w:eastAsia="Andale Sans UI"/>
          <w:b/>
          <w:bCs/>
          <w:kern w:val="2"/>
          <w:sz w:val="24"/>
          <w:szCs w:val="24"/>
          <w:lang w:eastAsia="ar-SA"/>
        </w:rPr>
        <w:t xml:space="preserve">Графика, каллиграфия, орфография. </w:t>
      </w:r>
      <w:r w:rsidRPr="0024684D">
        <w:rPr>
          <w:rFonts w:eastAsia="Andale Sans UI"/>
          <w:kern w:val="2"/>
          <w:sz w:val="24"/>
          <w:szCs w:val="24"/>
          <w:lang w:eastAsia="ar-SA"/>
        </w:rPr>
        <w:t>Все буквы английского алфавита. Основные буквосочетания. Звуко­буквенные</w:t>
      </w:r>
      <w:r w:rsidRPr="0024684D">
        <w:rPr>
          <w:rFonts w:eastAsia="Andale Sans UI"/>
          <w:spacing w:val="2"/>
          <w:kern w:val="2"/>
          <w:sz w:val="24"/>
          <w:szCs w:val="24"/>
          <w:lang w:eastAsia="ar-SA"/>
        </w:rPr>
        <w:t xml:space="preserve">соответствия. Знаки транскрипции. Апостроф. Основные </w:t>
      </w:r>
      <w:r w:rsidRPr="0024684D">
        <w:rPr>
          <w:rFonts w:eastAsia="Andale Sans UI"/>
          <w:kern w:val="2"/>
          <w:sz w:val="24"/>
          <w:szCs w:val="24"/>
          <w:lang w:eastAsia="ar-SA"/>
        </w:rPr>
        <w:t>правила чтения и орфографии. Написание наиболее употребительных слов, вошедших в активный словарь.</w:t>
      </w:r>
    </w:p>
    <w:p w:rsidR="0024684D" w:rsidRPr="0024684D" w:rsidRDefault="0024684D" w:rsidP="0024684D">
      <w:pPr>
        <w:autoSpaceDE/>
        <w:autoSpaceDN/>
        <w:adjustRightInd/>
        <w:ind w:firstLine="454"/>
        <w:jc w:val="both"/>
        <w:rPr>
          <w:rFonts w:eastAsia="Andale Sans UI"/>
          <w:b/>
          <w:bCs/>
          <w:kern w:val="2"/>
          <w:sz w:val="24"/>
          <w:szCs w:val="24"/>
          <w:lang w:eastAsia="ar-SA"/>
        </w:rPr>
      </w:pPr>
      <w:r w:rsidRPr="0024684D">
        <w:rPr>
          <w:rFonts w:eastAsia="Andale Sans UI"/>
          <w:b/>
          <w:bCs/>
          <w:kern w:val="2"/>
          <w:sz w:val="24"/>
          <w:szCs w:val="24"/>
          <w:lang w:eastAsia="ar-SA"/>
        </w:rPr>
        <w:t xml:space="preserve">Фонетическая сторона речи. </w:t>
      </w:r>
      <w:r w:rsidRPr="0024684D">
        <w:rPr>
          <w:rFonts w:eastAsia="Andale Sans UI"/>
          <w:kern w:val="2"/>
          <w:sz w:val="24"/>
          <w:szCs w:val="24"/>
          <w:lang w:eastAsia="ar-SA"/>
        </w:rPr>
        <w:t>Адекватное произношение и различение на слух всех звуков и звукосочетаний англий</w:t>
      </w:r>
      <w:r w:rsidRPr="0024684D">
        <w:rPr>
          <w:rFonts w:eastAsia="Andale Sans UI"/>
          <w:spacing w:val="2"/>
          <w:kern w:val="2"/>
          <w:sz w:val="24"/>
          <w:szCs w:val="24"/>
          <w:lang w:eastAsia="ar-SA"/>
        </w:rPr>
        <w:t xml:space="preserve">ского языка. Соблюдение норм произношения: долгота и </w:t>
      </w:r>
      <w:r w:rsidRPr="0024684D">
        <w:rPr>
          <w:rFonts w:eastAsia="Andale Sans UI"/>
          <w:kern w:val="2"/>
          <w:sz w:val="24"/>
          <w:szCs w:val="24"/>
          <w:lang w:eastAsia="ar-SA"/>
        </w:rPr>
        <w:t xml:space="preserve">краткость гласных, отсутствие оглушения звонких согласных </w:t>
      </w:r>
      <w:r w:rsidRPr="0024684D">
        <w:rPr>
          <w:rFonts w:eastAsia="Andale Sans UI"/>
          <w:spacing w:val="2"/>
          <w:kern w:val="2"/>
          <w:sz w:val="24"/>
          <w:szCs w:val="24"/>
          <w:lang w:eastAsia="ar-SA"/>
        </w:rPr>
        <w:t xml:space="preserve">в конце слога или слова, отсутствие смягчения согласных перед гласными. Дифтонги. </w:t>
      </w:r>
      <w:r w:rsidRPr="0024684D">
        <w:rPr>
          <w:rFonts w:eastAsia="Andale Sans UI"/>
          <w:i/>
          <w:iCs/>
          <w:spacing w:val="2"/>
          <w:kern w:val="2"/>
          <w:sz w:val="24"/>
          <w:szCs w:val="24"/>
          <w:lang w:eastAsia="ar-SA"/>
        </w:rPr>
        <w:t xml:space="preserve">Связующее «r» (there is/there are). </w:t>
      </w:r>
      <w:r w:rsidRPr="0024684D">
        <w:rPr>
          <w:rFonts w:eastAsia="Andale Sans UI"/>
          <w:spacing w:val="2"/>
          <w:kern w:val="2"/>
          <w:sz w:val="24"/>
          <w:szCs w:val="24"/>
          <w:lang w:eastAsia="ar-SA"/>
        </w:rPr>
        <w:t>Ударение в слове, фразе.</w:t>
      </w:r>
      <w:r w:rsidRPr="0024684D">
        <w:rPr>
          <w:rFonts w:eastAsia="Andale Sans UI"/>
          <w:i/>
          <w:iCs/>
          <w:spacing w:val="2"/>
          <w:kern w:val="2"/>
          <w:sz w:val="24"/>
          <w:szCs w:val="24"/>
          <w:lang w:eastAsia="ar-SA"/>
        </w:rPr>
        <w:t xml:space="preserve"> Отсутствие ударения на служебных словах (артиклях, союзах, предлогах). Членение предложений на смысловые группы.</w:t>
      </w:r>
      <w:r w:rsidRPr="0024684D">
        <w:rPr>
          <w:rFonts w:eastAsia="Andale Sans UI"/>
          <w:spacing w:val="2"/>
          <w:kern w:val="2"/>
          <w:sz w:val="24"/>
          <w:szCs w:val="24"/>
          <w:lang w:eastAsia="ar-SA"/>
        </w:rPr>
        <w:t xml:space="preserve"> Ритмико­интонационные особенности повествовательного, побудительного</w:t>
      </w:r>
      <w:r w:rsidRPr="0024684D">
        <w:rPr>
          <w:rFonts w:eastAsia="Andale Sans UI"/>
          <w:spacing w:val="2"/>
          <w:kern w:val="2"/>
          <w:sz w:val="24"/>
          <w:szCs w:val="24"/>
          <w:lang w:eastAsia="ar-SA"/>
        </w:rPr>
        <w:br/>
      </w:r>
      <w:r w:rsidRPr="0024684D">
        <w:rPr>
          <w:rFonts w:eastAsia="Andale Sans UI"/>
          <w:kern w:val="2"/>
          <w:sz w:val="24"/>
          <w:szCs w:val="24"/>
          <w:lang w:eastAsia="ar-SA"/>
        </w:rPr>
        <w:t>и вопросительного (общий и специальный вопрос) предложе</w:t>
      </w:r>
      <w:r w:rsidRPr="0024684D">
        <w:rPr>
          <w:rFonts w:eastAsia="Andale Sans UI"/>
          <w:spacing w:val="2"/>
          <w:kern w:val="2"/>
          <w:sz w:val="24"/>
          <w:szCs w:val="24"/>
          <w:lang w:eastAsia="ar-SA"/>
        </w:rPr>
        <w:t xml:space="preserve">ний. </w:t>
      </w:r>
      <w:r w:rsidRPr="0024684D">
        <w:rPr>
          <w:rFonts w:eastAsia="Andale Sans UI"/>
          <w:i/>
          <w:iCs/>
          <w:spacing w:val="2"/>
          <w:kern w:val="2"/>
          <w:sz w:val="24"/>
          <w:szCs w:val="24"/>
          <w:lang w:eastAsia="ar-SA"/>
        </w:rPr>
        <w:t xml:space="preserve">Интонация перечисления. Чтение по транскрипции </w:t>
      </w:r>
      <w:r w:rsidRPr="0024684D">
        <w:rPr>
          <w:rFonts w:eastAsia="Andale Sans UI"/>
          <w:i/>
          <w:iCs/>
          <w:kern w:val="2"/>
          <w:sz w:val="24"/>
          <w:szCs w:val="24"/>
          <w:lang w:eastAsia="ar-SA"/>
        </w:rPr>
        <w:t>изученных слов.</w:t>
      </w:r>
    </w:p>
    <w:p w:rsidR="0024684D" w:rsidRPr="0024684D" w:rsidRDefault="0024684D" w:rsidP="0024684D">
      <w:pPr>
        <w:autoSpaceDE/>
        <w:autoSpaceDN/>
        <w:adjustRightInd/>
        <w:ind w:firstLine="454"/>
        <w:jc w:val="both"/>
        <w:rPr>
          <w:rFonts w:eastAsia="Andale Sans UI"/>
          <w:b/>
          <w:bCs/>
          <w:kern w:val="2"/>
          <w:sz w:val="24"/>
          <w:szCs w:val="24"/>
          <w:lang w:eastAsia="ar-SA"/>
        </w:rPr>
      </w:pPr>
      <w:r w:rsidRPr="0024684D">
        <w:rPr>
          <w:rFonts w:eastAsia="Andale Sans UI"/>
          <w:b/>
          <w:bCs/>
          <w:spacing w:val="-2"/>
          <w:kern w:val="2"/>
          <w:sz w:val="24"/>
          <w:szCs w:val="24"/>
          <w:lang w:eastAsia="ar-SA"/>
        </w:rPr>
        <w:t xml:space="preserve">Лексическая сторона речи. </w:t>
      </w:r>
      <w:r w:rsidRPr="0024684D">
        <w:rPr>
          <w:rFonts w:eastAsia="Andale Sans UI"/>
          <w:spacing w:val="-2"/>
          <w:kern w:val="2"/>
          <w:sz w:val="24"/>
          <w:szCs w:val="24"/>
          <w:lang w:eastAsia="ar-SA"/>
        </w:rPr>
        <w:t>Лексические единицы, обслу</w:t>
      </w:r>
      <w:r w:rsidRPr="0024684D">
        <w:rPr>
          <w:rFonts w:eastAsia="Andale Sans UI"/>
          <w:kern w:val="2"/>
          <w:sz w:val="24"/>
          <w:szCs w:val="24"/>
          <w:lang w:eastAsia="ar-SA"/>
        </w:rPr>
        <w:t xml:space="preserve">живающие ситуации общения, в пределах тематики начальной школы, в объёме 500 лексических единиц для двустороннего (рецептивного и продуктивного) усвоения, простейшие </w:t>
      </w:r>
      <w:r w:rsidRPr="0024684D">
        <w:rPr>
          <w:rFonts w:eastAsia="Andale Sans UI"/>
          <w:spacing w:val="2"/>
          <w:kern w:val="2"/>
          <w:sz w:val="24"/>
          <w:szCs w:val="24"/>
          <w:lang w:eastAsia="ar-SA"/>
        </w:rPr>
        <w:t xml:space="preserve">устойчивые словосочетания, оценочная лексика и речевые </w:t>
      </w:r>
      <w:r w:rsidRPr="0024684D">
        <w:rPr>
          <w:rFonts w:eastAsia="Andale Sans UI"/>
          <w:kern w:val="2"/>
          <w:sz w:val="24"/>
          <w:szCs w:val="24"/>
          <w:lang w:eastAsia="ar-SA"/>
        </w:rPr>
        <w:t xml:space="preserve">клише как элементы речевого этикета, отражающие культуру англоговорящих стран. Интернациональные слова (например, </w:t>
      </w:r>
      <w:r w:rsidRPr="0024684D">
        <w:rPr>
          <w:rFonts w:eastAsia="Andale Sans UI"/>
          <w:spacing w:val="2"/>
          <w:kern w:val="2"/>
          <w:sz w:val="24"/>
          <w:szCs w:val="24"/>
          <w:lang w:eastAsia="ar-SA"/>
        </w:rPr>
        <w:t xml:space="preserve">doctor, film). </w:t>
      </w:r>
      <w:r w:rsidRPr="0024684D">
        <w:rPr>
          <w:rFonts w:eastAsia="Andale Sans UI"/>
          <w:i/>
          <w:iCs/>
          <w:spacing w:val="2"/>
          <w:kern w:val="2"/>
          <w:sz w:val="24"/>
          <w:szCs w:val="24"/>
          <w:lang w:eastAsia="ar-SA"/>
        </w:rPr>
        <w:t xml:space="preserve">Начальное представление о способах словообразования: суффиксация (суффиксы ­er, ­or, ­tion, ­ist, </w:t>
      </w:r>
      <w:r w:rsidRPr="0024684D">
        <w:rPr>
          <w:rFonts w:eastAsia="Andale Sans UI"/>
          <w:i/>
          <w:iCs/>
          <w:kern w:val="2"/>
          <w:sz w:val="24"/>
          <w:szCs w:val="24"/>
          <w:lang w:eastAsia="ar-SA"/>
        </w:rPr>
        <w:t>­ful, ­ly, ­teen, ­ty, ­th), словосложение (postcard), конверсия (play — to play).</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b/>
          <w:bCs/>
          <w:kern w:val="2"/>
          <w:sz w:val="24"/>
          <w:szCs w:val="24"/>
          <w:lang w:eastAsia="ar-SA"/>
        </w:rPr>
        <w:t xml:space="preserve">Грамматическая сторона речи. </w:t>
      </w:r>
      <w:r w:rsidRPr="0024684D">
        <w:rPr>
          <w:rFonts w:eastAsia="Andale Sans UI"/>
          <w:kern w:val="2"/>
          <w:sz w:val="24"/>
          <w:szCs w:val="24"/>
          <w:lang w:eastAsia="ar-SA"/>
        </w:rPr>
        <w:t xml:space="preserve">Основные коммуникативные типы предложений: </w:t>
      </w:r>
      <w:proofErr w:type="gramStart"/>
      <w:r w:rsidRPr="0024684D">
        <w:rPr>
          <w:rFonts w:eastAsia="Andale Sans UI"/>
          <w:kern w:val="2"/>
          <w:sz w:val="24"/>
          <w:szCs w:val="24"/>
          <w:lang w:eastAsia="ar-SA"/>
        </w:rPr>
        <w:t>повествовательное</w:t>
      </w:r>
      <w:proofErr w:type="gramEnd"/>
      <w:r w:rsidRPr="0024684D">
        <w:rPr>
          <w:rFonts w:eastAsia="Andale Sans UI"/>
          <w:kern w:val="2"/>
          <w:sz w:val="24"/>
          <w:szCs w:val="24"/>
          <w:lang w:eastAsia="ar-SA"/>
        </w:rPr>
        <w:t xml:space="preserve">, вопросительное, </w:t>
      </w:r>
      <w:r w:rsidRPr="0024684D">
        <w:rPr>
          <w:rFonts w:eastAsia="Andale Sans UI"/>
          <w:spacing w:val="2"/>
          <w:kern w:val="2"/>
          <w:sz w:val="24"/>
          <w:szCs w:val="24"/>
          <w:lang w:eastAsia="ar-SA"/>
        </w:rPr>
        <w:t xml:space="preserve">побудительное. Общий и специальный вопросы. Вопросительные слова: what, who, when, where, why, how. Порядок </w:t>
      </w:r>
      <w:r w:rsidRPr="0024684D">
        <w:rPr>
          <w:rFonts w:eastAsia="Andale Sans UI"/>
          <w:kern w:val="2"/>
          <w:sz w:val="24"/>
          <w:szCs w:val="24"/>
          <w:lang w:eastAsia="ar-SA"/>
        </w:rPr>
        <w:t xml:space="preserve">слов в предложении. Утвердительные и отрицательные предложения. Простое предложение с простым глагольным сказуемым (He speaks English.), составным именным (My family is big.) и составным глагольным (I like to dance.She can skate well.) сказуемым. Побудительные предложения в утвердительной (Help me, please.) и отрицательной (Don’t be late!) формах. </w:t>
      </w:r>
      <w:r w:rsidRPr="0024684D">
        <w:rPr>
          <w:rFonts w:eastAsia="Andale Sans UI"/>
          <w:i/>
          <w:iCs/>
          <w:kern w:val="2"/>
          <w:sz w:val="24"/>
          <w:szCs w:val="24"/>
          <w:lang w:eastAsia="ar-SA"/>
        </w:rPr>
        <w:t>Безличные предложения в настоящем времени (It is cold.It’s five o</w:t>
      </w:r>
      <w:r w:rsidRPr="0024684D">
        <w:rPr>
          <w:rFonts w:eastAsia="Andale Sans UI"/>
          <w:kern w:val="2"/>
          <w:sz w:val="24"/>
          <w:szCs w:val="24"/>
          <w:lang w:eastAsia="ar-SA"/>
        </w:rPr>
        <w:t>’</w:t>
      </w:r>
      <w:r w:rsidRPr="0024684D">
        <w:rPr>
          <w:rFonts w:eastAsia="Andale Sans UI"/>
          <w:i/>
          <w:iCs/>
          <w:kern w:val="2"/>
          <w:sz w:val="24"/>
          <w:szCs w:val="24"/>
          <w:lang w:eastAsia="ar-SA"/>
        </w:rPr>
        <w:t>clock.).</w:t>
      </w:r>
      <w:r w:rsidRPr="0024684D">
        <w:rPr>
          <w:rFonts w:eastAsia="Andale Sans UI"/>
          <w:kern w:val="2"/>
          <w:sz w:val="24"/>
          <w:szCs w:val="24"/>
          <w:lang w:eastAsia="ar-SA"/>
        </w:rPr>
        <w:t xml:space="preserve"> Предложения с оборотом there is/there are. Простые распространённые предложения. Предложения </w:t>
      </w:r>
      <w:r w:rsidRPr="0024684D">
        <w:rPr>
          <w:rFonts w:eastAsia="Andale Sans UI"/>
          <w:spacing w:val="2"/>
          <w:kern w:val="2"/>
          <w:sz w:val="24"/>
          <w:szCs w:val="24"/>
          <w:lang w:eastAsia="ar-SA"/>
        </w:rPr>
        <w:t xml:space="preserve">с однородными членами. </w:t>
      </w:r>
      <w:r w:rsidRPr="0024684D">
        <w:rPr>
          <w:rFonts w:eastAsia="Andale Sans UI"/>
          <w:i/>
          <w:iCs/>
          <w:spacing w:val="2"/>
          <w:kern w:val="2"/>
          <w:sz w:val="24"/>
          <w:szCs w:val="24"/>
          <w:lang w:eastAsia="ar-SA"/>
        </w:rPr>
        <w:t xml:space="preserve">Сложносочинённые предложения </w:t>
      </w:r>
      <w:r w:rsidRPr="0024684D">
        <w:rPr>
          <w:rFonts w:eastAsia="Andale Sans UI"/>
          <w:i/>
          <w:iCs/>
          <w:kern w:val="2"/>
          <w:sz w:val="24"/>
          <w:szCs w:val="24"/>
          <w:lang w:eastAsia="ar-SA"/>
        </w:rPr>
        <w:t>с союзами and и but.Сложноподчинённые предложения с because.</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spacing w:val="2"/>
          <w:kern w:val="2"/>
          <w:sz w:val="24"/>
          <w:szCs w:val="24"/>
          <w:lang w:eastAsia="ar-SA"/>
        </w:rPr>
        <w:t xml:space="preserve">Правильные и неправильные глаголы в Present, Future, </w:t>
      </w:r>
      <w:r w:rsidRPr="0024684D">
        <w:rPr>
          <w:rFonts w:eastAsia="Andale Sans UI"/>
          <w:kern w:val="2"/>
          <w:sz w:val="24"/>
          <w:szCs w:val="24"/>
          <w:lang w:eastAsia="ar-SA"/>
        </w:rPr>
        <w:t xml:space="preserve">Past Simple (Indefinite). Неопределённая форма глагола. </w:t>
      </w:r>
      <w:proofErr w:type="spellStart"/>
      <w:r w:rsidRPr="0024684D">
        <w:rPr>
          <w:rFonts w:eastAsia="Andale Sans UI"/>
          <w:kern w:val="2"/>
          <w:sz w:val="24"/>
          <w:szCs w:val="24"/>
          <w:lang w:eastAsia="ar-SA"/>
        </w:rPr>
        <w:t>Гла</w:t>
      </w:r>
      <w:r w:rsidRPr="0024684D">
        <w:rPr>
          <w:rFonts w:eastAsia="Andale Sans UI"/>
          <w:spacing w:val="2"/>
          <w:kern w:val="2"/>
          <w:sz w:val="24"/>
          <w:szCs w:val="24"/>
          <w:lang w:eastAsia="ar-SA"/>
        </w:rPr>
        <w:t>гол­связка</w:t>
      </w:r>
      <w:proofErr w:type="spellEnd"/>
      <w:r w:rsidRPr="0024684D">
        <w:rPr>
          <w:rFonts w:eastAsia="Andale Sans UI"/>
          <w:spacing w:val="2"/>
          <w:kern w:val="2"/>
          <w:sz w:val="24"/>
          <w:szCs w:val="24"/>
          <w:lang w:eastAsia="ar-SA"/>
        </w:rPr>
        <w:t xml:space="preserve"> </w:t>
      </w:r>
      <w:proofErr w:type="spellStart"/>
      <w:r w:rsidRPr="0024684D">
        <w:rPr>
          <w:rFonts w:eastAsia="Andale Sans UI"/>
          <w:spacing w:val="2"/>
          <w:kern w:val="2"/>
          <w:sz w:val="24"/>
          <w:szCs w:val="24"/>
          <w:lang w:val="en-US" w:eastAsia="ar-SA"/>
        </w:rPr>
        <w:t>tobe</w:t>
      </w:r>
      <w:proofErr w:type="spellEnd"/>
      <w:r w:rsidRPr="0024684D">
        <w:rPr>
          <w:rFonts w:eastAsia="Andale Sans UI"/>
          <w:spacing w:val="2"/>
          <w:kern w:val="2"/>
          <w:sz w:val="24"/>
          <w:szCs w:val="24"/>
          <w:lang w:eastAsia="ar-SA"/>
        </w:rPr>
        <w:t xml:space="preserve">. Модальные глаголы </w:t>
      </w:r>
      <w:r w:rsidRPr="0024684D">
        <w:rPr>
          <w:rFonts w:eastAsia="Andale Sans UI"/>
          <w:spacing w:val="2"/>
          <w:kern w:val="2"/>
          <w:sz w:val="24"/>
          <w:szCs w:val="24"/>
          <w:lang w:val="en-US" w:eastAsia="ar-SA"/>
        </w:rPr>
        <w:t>can</w:t>
      </w:r>
      <w:r w:rsidRPr="0024684D">
        <w:rPr>
          <w:rFonts w:eastAsia="Andale Sans UI"/>
          <w:spacing w:val="2"/>
          <w:kern w:val="2"/>
          <w:sz w:val="24"/>
          <w:szCs w:val="24"/>
          <w:lang w:eastAsia="ar-SA"/>
        </w:rPr>
        <w:t xml:space="preserve">, </w:t>
      </w:r>
      <w:r w:rsidRPr="0024684D">
        <w:rPr>
          <w:rFonts w:eastAsia="Andale Sans UI"/>
          <w:spacing w:val="2"/>
          <w:kern w:val="2"/>
          <w:sz w:val="24"/>
          <w:szCs w:val="24"/>
          <w:lang w:val="en-US" w:eastAsia="ar-SA"/>
        </w:rPr>
        <w:t>may</w:t>
      </w:r>
      <w:r w:rsidRPr="0024684D">
        <w:rPr>
          <w:rFonts w:eastAsia="Andale Sans UI"/>
          <w:spacing w:val="2"/>
          <w:kern w:val="2"/>
          <w:sz w:val="24"/>
          <w:szCs w:val="24"/>
          <w:lang w:eastAsia="ar-SA"/>
        </w:rPr>
        <w:t xml:space="preserve">, </w:t>
      </w:r>
      <w:r w:rsidRPr="0024684D">
        <w:rPr>
          <w:rFonts w:eastAsia="Andale Sans UI"/>
          <w:spacing w:val="2"/>
          <w:kern w:val="2"/>
          <w:sz w:val="24"/>
          <w:szCs w:val="24"/>
          <w:lang w:val="en-US" w:eastAsia="ar-SA"/>
        </w:rPr>
        <w:t>must</w:t>
      </w:r>
      <w:r w:rsidRPr="0024684D">
        <w:rPr>
          <w:rFonts w:eastAsia="Andale Sans UI"/>
          <w:spacing w:val="2"/>
          <w:kern w:val="2"/>
          <w:sz w:val="24"/>
          <w:szCs w:val="24"/>
          <w:lang w:eastAsia="ar-SA"/>
        </w:rPr>
        <w:t xml:space="preserve">, </w:t>
      </w:r>
      <w:proofErr w:type="spellStart"/>
      <w:r w:rsidRPr="0024684D">
        <w:rPr>
          <w:rFonts w:eastAsia="Andale Sans UI"/>
          <w:i/>
          <w:iCs/>
          <w:spacing w:val="2"/>
          <w:kern w:val="2"/>
          <w:sz w:val="24"/>
          <w:szCs w:val="24"/>
          <w:lang w:val="en-US" w:eastAsia="ar-SA"/>
        </w:rPr>
        <w:t>haveto</w:t>
      </w:r>
      <w:proofErr w:type="spellEnd"/>
      <w:r w:rsidRPr="0024684D">
        <w:rPr>
          <w:rFonts w:eastAsia="Andale Sans UI"/>
          <w:spacing w:val="2"/>
          <w:kern w:val="2"/>
          <w:sz w:val="24"/>
          <w:szCs w:val="24"/>
          <w:lang w:eastAsia="ar-SA"/>
        </w:rPr>
        <w:t xml:space="preserve">. Глагольные конструкции I’d like to… Существительные в единственном и множественном числе (образованные по </w:t>
      </w:r>
      <w:r w:rsidRPr="0024684D">
        <w:rPr>
          <w:rFonts w:eastAsia="Andale Sans UI"/>
          <w:kern w:val="2"/>
          <w:sz w:val="24"/>
          <w:szCs w:val="24"/>
          <w:lang w:eastAsia="ar-SA"/>
        </w:rPr>
        <w:t>правилу и исключения), существительные с неопределённым, определённым и нулевым артиклем. Притяжательный падеж имён существительных.</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kern w:val="2"/>
          <w:sz w:val="24"/>
          <w:szCs w:val="24"/>
          <w:lang w:eastAsia="ar-SA"/>
        </w:rPr>
        <w:t>Прилагательные в положительной, сравнительной и превосходной степени, образованные по правилам и исключения.</w:t>
      </w:r>
    </w:p>
    <w:p w:rsidR="0024684D" w:rsidRPr="0024684D" w:rsidRDefault="0024684D" w:rsidP="0024684D">
      <w:pPr>
        <w:autoSpaceDE/>
        <w:autoSpaceDN/>
        <w:adjustRightInd/>
        <w:ind w:firstLine="454"/>
        <w:jc w:val="both"/>
        <w:rPr>
          <w:rFonts w:eastAsia="Andale Sans UI"/>
          <w:i/>
          <w:iCs/>
          <w:kern w:val="2"/>
          <w:sz w:val="24"/>
          <w:szCs w:val="24"/>
          <w:lang w:eastAsia="ar-SA"/>
        </w:rPr>
      </w:pPr>
      <w:r w:rsidRPr="0024684D">
        <w:rPr>
          <w:rFonts w:eastAsia="Andale Sans UI"/>
          <w:kern w:val="2"/>
          <w:sz w:val="24"/>
          <w:szCs w:val="24"/>
          <w:lang w:eastAsia="ar-SA"/>
        </w:rPr>
        <w:t xml:space="preserve">Местоимения: личные (в именительном и объектном падежах), притяжательные, вопросительные, указательные (this/these, that/those), </w:t>
      </w:r>
      <w:r w:rsidRPr="0024684D">
        <w:rPr>
          <w:rFonts w:eastAsia="Andale Sans UI"/>
          <w:i/>
          <w:iCs/>
          <w:kern w:val="2"/>
          <w:sz w:val="24"/>
          <w:szCs w:val="24"/>
          <w:lang w:eastAsia="ar-SA"/>
        </w:rPr>
        <w:t>неопределённые (some, any — некоторые случаи употребления).</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i/>
          <w:iCs/>
          <w:spacing w:val="2"/>
          <w:kern w:val="2"/>
          <w:sz w:val="24"/>
          <w:szCs w:val="24"/>
          <w:lang w:eastAsia="ar-SA"/>
        </w:rPr>
        <w:t>Наречиявремени</w:t>
      </w:r>
      <w:r w:rsidRPr="0024684D">
        <w:rPr>
          <w:rFonts w:eastAsia="Andale Sans UI"/>
          <w:i/>
          <w:iCs/>
          <w:spacing w:val="2"/>
          <w:kern w:val="2"/>
          <w:sz w:val="24"/>
          <w:szCs w:val="24"/>
          <w:lang w:val="en-US" w:eastAsia="ar-SA"/>
        </w:rPr>
        <w:t xml:space="preserve"> (yesterday, tomorrow, never, usually, </w:t>
      </w:r>
      <w:r w:rsidRPr="0024684D">
        <w:rPr>
          <w:rFonts w:eastAsia="Andale Sans UI"/>
          <w:i/>
          <w:iCs/>
          <w:kern w:val="2"/>
          <w:sz w:val="24"/>
          <w:szCs w:val="24"/>
          <w:lang w:val="en-US" w:eastAsia="ar-SA"/>
        </w:rPr>
        <w:t xml:space="preserve">often, sometimes). </w:t>
      </w:r>
      <w:r w:rsidRPr="0024684D">
        <w:rPr>
          <w:rFonts w:eastAsia="Andale Sans UI"/>
          <w:i/>
          <w:iCs/>
          <w:kern w:val="2"/>
          <w:sz w:val="24"/>
          <w:szCs w:val="24"/>
          <w:lang w:eastAsia="ar-SA"/>
        </w:rPr>
        <w:t>Наречия степени (much, little, very).</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kern w:val="2"/>
          <w:sz w:val="24"/>
          <w:szCs w:val="24"/>
          <w:lang w:eastAsia="ar-SA"/>
        </w:rPr>
        <w:t>Количественные числительные (до 100), порядковые числительные (до 30).</w:t>
      </w:r>
    </w:p>
    <w:p w:rsidR="0024684D" w:rsidRPr="0024684D" w:rsidRDefault="0024684D" w:rsidP="0024684D">
      <w:pPr>
        <w:autoSpaceDE/>
        <w:autoSpaceDN/>
        <w:adjustRightInd/>
        <w:ind w:firstLine="454"/>
        <w:jc w:val="both"/>
        <w:rPr>
          <w:rFonts w:eastAsia="Andale Sans UI"/>
          <w:b/>
          <w:bCs/>
          <w:i/>
          <w:iCs/>
          <w:kern w:val="2"/>
          <w:sz w:val="24"/>
          <w:szCs w:val="24"/>
          <w:lang w:val="en-US" w:eastAsia="ar-SA"/>
        </w:rPr>
      </w:pPr>
      <w:r w:rsidRPr="0024684D">
        <w:rPr>
          <w:rFonts w:eastAsia="Andale Sans UI"/>
          <w:spacing w:val="2"/>
          <w:kern w:val="2"/>
          <w:sz w:val="24"/>
          <w:szCs w:val="24"/>
          <w:lang w:eastAsia="ar-SA"/>
        </w:rPr>
        <w:lastRenderedPageBreak/>
        <w:t>Наиболееупотребительныепредлоги</w:t>
      </w:r>
      <w:r w:rsidRPr="0024684D">
        <w:rPr>
          <w:rFonts w:eastAsia="Andale Sans UI"/>
          <w:spacing w:val="2"/>
          <w:kern w:val="2"/>
          <w:sz w:val="24"/>
          <w:szCs w:val="24"/>
          <w:lang w:val="en-US" w:eastAsia="ar-SA"/>
        </w:rPr>
        <w:t xml:space="preserve">: in, on, at, into, to, </w:t>
      </w:r>
      <w:r w:rsidRPr="0024684D">
        <w:rPr>
          <w:rFonts w:eastAsia="Andale Sans UI"/>
          <w:kern w:val="2"/>
          <w:sz w:val="24"/>
          <w:szCs w:val="24"/>
          <w:lang w:val="en-US" w:eastAsia="ar-SA"/>
        </w:rPr>
        <w:t>from, of, with.</w:t>
      </w:r>
    </w:p>
    <w:p w:rsidR="0024684D" w:rsidRPr="0024684D" w:rsidRDefault="0024684D" w:rsidP="0024684D">
      <w:pPr>
        <w:autoSpaceDE/>
        <w:autoSpaceDN/>
        <w:adjustRightInd/>
        <w:ind w:firstLine="454"/>
        <w:jc w:val="both"/>
        <w:rPr>
          <w:rFonts w:eastAsia="Andale Sans UI"/>
          <w:b/>
          <w:bCs/>
          <w:i/>
          <w:iCs/>
          <w:kern w:val="2"/>
          <w:sz w:val="24"/>
          <w:szCs w:val="24"/>
          <w:lang w:eastAsia="ar-SA"/>
        </w:rPr>
      </w:pPr>
      <w:r w:rsidRPr="0024684D">
        <w:rPr>
          <w:rFonts w:eastAsia="Andale Sans UI"/>
          <w:b/>
          <w:bCs/>
          <w:i/>
          <w:iCs/>
          <w:kern w:val="2"/>
          <w:sz w:val="24"/>
          <w:szCs w:val="24"/>
          <w:lang w:eastAsia="ar-SA"/>
        </w:rPr>
        <w:t>Социокультурная осведомлённость</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spacing w:val="2"/>
          <w:kern w:val="2"/>
          <w:sz w:val="24"/>
          <w:szCs w:val="24"/>
          <w:lang w:eastAsia="ar-SA"/>
        </w:rPr>
        <w:t>В процессе обучения иностранному языку в начальной школе обучающиеся знакомятся: с названиями стран из</w:t>
      </w:r>
      <w:r w:rsidRPr="0024684D">
        <w:rPr>
          <w:rFonts w:eastAsia="Andale Sans UI"/>
          <w:kern w:val="2"/>
          <w:sz w:val="24"/>
          <w:szCs w:val="24"/>
          <w:lang w:eastAsia="ar-SA"/>
        </w:rPr>
        <w:t xml:space="preserve">учаемого языка; с некоторыми литературными персонажами </w:t>
      </w:r>
      <w:r w:rsidRPr="0024684D">
        <w:rPr>
          <w:rFonts w:eastAsia="Andale Sans UI"/>
          <w:spacing w:val="2"/>
          <w:kern w:val="2"/>
          <w:sz w:val="24"/>
          <w:szCs w:val="24"/>
          <w:lang w:eastAsia="ar-SA"/>
        </w:rPr>
        <w:t xml:space="preserve">популярных детских произведений; с сюжетами некоторых популярных сказок, а также небольшими произведениями </w:t>
      </w:r>
      <w:r w:rsidRPr="0024684D">
        <w:rPr>
          <w:rFonts w:eastAsia="Andale Sans UI"/>
          <w:kern w:val="2"/>
          <w:sz w:val="24"/>
          <w:szCs w:val="24"/>
          <w:lang w:eastAsia="ar-SA"/>
        </w:rPr>
        <w:t>детского фольклора (стихами, песнями) на иностранном языке; с элементарными формами речевого и неречевого поведения, принятого в странах изучаемого языка.</w:t>
      </w:r>
    </w:p>
    <w:p w:rsidR="0024684D" w:rsidRPr="0024684D" w:rsidRDefault="0024684D" w:rsidP="0024684D">
      <w:pPr>
        <w:autoSpaceDE/>
        <w:autoSpaceDN/>
        <w:adjustRightInd/>
        <w:ind w:firstLine="454"/>
        <w:jc w:val="both"/>
        <w:rPr>
          <w:rFonts w:eastAsia="Andale Sans UI"/>
          <w:b/>
          <w:bCs/>
          <w:i/>
          <w:iCs/>
          <w:kern w:val="2"/>
          <w:sz w:val="24"/>
          <w:szCs w:val="24"/>
          <w:lang w:eastAsia="ar-SA"/>
        </w:rPr>
      </w:pPr>
      <w:r w:rsidRPr="0024684D">
        <w:rPr>
          <w:rFonts w:eastAsia="Andale Sans UI"/>
          <w:b/>
          <w:bCs/>
          <w:i/>
          <w:iCs/>
          <w:kern w:val="2"/>
          <w:sz w:val="24"/>
          <w:szCs w:val="24"/>
          <w:lang w:eastAsia="ar-SA"/>
        </w:rPr>
        <w:t>Специальные учебные умения</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spacing w:val="2"/>
          <w:kern w:val="2"/>
          <w:sz w:val="24"/>
          <w:szCs w:val="24"/>
          <w:lang w:eastAsia="ar-SA"/>
        </w:rPr>
        <w:t>Младшие школьники овладевают следующими специаль</w:t>
      </w:r>
      <w:r w:rsidRPr="0024684D">
        <w:rPr>
          <w:rFonts w:eastAsia="Andale Sans UI"/>
          <w:kern w:val="2"/>
          <w:sz w:val="24"/>
          <w:szCs w:val="24"/>
          <w:lang w:eastAsia="ar-SA"/>
        </w:rPr>
        <w:t>ными (предметными) учебными умениями и навыками:</w:t>
      </w:r>
    </w:p>
    <w:p w:rsidR="0024684D" w:rsidRPr="0024684D" w:rsidRDefault="0024684D" w:rsidP="00B57A76">
      <w:pPr>
        <w:widowControl/>
        <w:numPr>
          <w:ilvl w:val="0"/>
          <w:numId w:val="37"/>
        </w:numPr>
        <w:autoSpaceDE/>
        <w:autoSpaceDN/>
        <w:adjustRightInd/>
        <w:spacing w:line="276" w:lineRule="auto"/>
        <w:jc w:val="both"/>
        <w:textAlignment w:val="center"/>
        <w:rPr>
          <w:sz w:val="24"/>
          <w:szCs w:val="24"/>
        </w:rPr>
      </w:pPr>
      <w:r w:rsidRPr="0024684D">
        <w:rPr>
          <w:sz w:val="24"/>
          <w:szCs w:val="24"/>
        </w:rPr>
        <w:t>пользоваться двуязычным словарём учебника (в том чис</w:t>
      </w:r>
      <w:r w:rsidRPr="0024684D">
        <w:rPr>
          <w:spacing w:val="2"/>
          <w:sz w:val="24"/>
          <w:szCs w:val="24"/>
        </w:rPr>
        <w:t xml:space="preserve">ле транскрипцией), </w:t>
      </w:r>
    </w:p>
    <w:p w:rsidR="0024684D" w:rsidRPr="0024684D" w:rsidRDefault="0024684D" w:rsidP="00BD7747">
      <w:pPr>
        <w:widowControl/>
        <w:jc w:val="both"/>
        <w:textAlignment w:val="center"/>
        <w:rPr>
          <w:sz w:val="24"/>
          <w:szCs w:val="24"/>
        </w:rPr>
      </w:pPr>
      <w:r w:rsidRPr="0024684D">
        <w:rPr>
          <w:spacing w:val="2"/>
          <w:sz w:val="24"/>
          <w:szCs w:val="24"/>
        </w:rPr>
        <w:t xml:space="preserve">компьютерным словарём и экранным </w:t>
      </w:r>
      <w:r w:rsidRPr="0024684D">
        <w:rPr>
          <w:sz w:val="24"/>
          <w:szCs w:val="24"/>
        </w:rPr>
        <w:t>переводом отдельных слов;</w:t>
      </w:r>
    </w:p>
    <w:p w:rsidR="0024684D" w:rsidRPr="0024684D" w:rsidRDefault="0024684D" w:rsidP="00B57A76">
      <w:pPr>
        <w:widowControl/>
        <w:numPr>
          <w:ilvl w:val="0"/>
          <w:numId w:val="37"/>
        </w:numPr>
        <w:autoSpaceDE/>
        <w:autoSpaceDN/>
        <w:adjustRightInd/>
        <w:spacing w:line="276" w:lineRule="auto"/>
        <w:jc w:val="both"/>
        <w:textAlignment w:val="center"/>
        <w:rPr>
          <w:sz w:val="24"/>
          <w:szCs w:val="24"/>
        </w:rPr>
      </w:pPr>
      <w:r w:rsidRPr="0024684D">
        <w:rPr>
          <w:spacing w:val="2"/>
          <w:sz w:val="24"/>
          <w:szCs w:val="24"/>
        </w:rPr>
        <w:t xml:space="preserve">пользоваться справочным материалом, представленным </w:t>
      </w:r>
      <w:r w:rsidRPr="0024684D">
        <w:rPr>
          <w:sz w:val="24"/>
          <w:szCs w:val="24"/>
        </w:rPr>
        <w:t xml:space="preserve">в виде таблиц, схем, </w:t>
      </w:r>
    </w:p>
    <w:p w:rsidR="0024684D" w:rsidRPr="0024684D" w:rsidRDefault="0024684D" w:rsidP="00BD7747">
      <w:pPr>
        <w:widowControl/>
        <w:jc w:val="both"/>
        <w:textAlignment w:val="center"/>
        <w:rPr>
          <w:sz w:val="24"/>
          <w:szCs w:val="24"/>
        </w:rPr>
      </w:pPr>
      <w:r w:rsidRPr="0024684D">
        <w:rPr>
          <w:sz w:val="24"/>
          <w:szCs w:val="24"/>
        </w:rPr>
        <w:t>правил;</w:t>
      </w:r>
    </w:p>
    <w:p w:rsidR="0024684D" w:rsidRPr="0024684D" w:rsidRDefault="0024684D" w:rsidP="00B57A76">
      <w:pPr>
        <w:widowControl/>
        <w:numPr>
          <w:ilvl w:val="0"/>
          <w:numId w:val="37"/>
        </w:numPr>
        <w:autoSpaceDE/>
        <w:autoSpaceDN/>
        <w:adjustRightInd/>
        <w:spacing w:line="276" w:lineRule="auto"/>
        <w:jc w:val="both"/>
        <w:textAlignment w:val="center"/>
        <w:rPr>
          <w:sz w:val="24"/>
          <w:szCs w:val="24"/>
        </w:rPr>
      </w:pPr>
      <w:r w:rsidRPr="0024684D">
        <w:rPr>
          <w:sz w:val="24"/>
          <w:szCs w:val="24"/>
        </w:rPr>
        <w:t>вести словарь (словарную тетрадь);</w:t>
      </w:r>
    </w:p>
    <w:p w:rsidR="0024684D" w:rsidRPr="0024684D" w:rsidRDefault="0024684D" w:rsidP="00B57A76">
      <w:pPr>
        <w:widowControl/>
        <w:numPr>
          <w:ilvl w:val="0"/>
          <w:numId w:val="37"/>
        </w:numPr>
        <w:autoSpaceDE/>
        <w:autoSpaceDN/>
        <w:adjustRightInd/>
        <w:spacing w:line="276" w:lineRule="auto"/>
        <w:jc w:val="both"/>
        <w:textAlignment w:val="center"/>
        <w:rPr>
          <w:sz w:val="24"/>
          <w:szCs w:val="24"/>
        </w:rPr>
      </w:pPr>
      <w:r w:rsidRPr="0024684D">
        <w:rPr>
          <w:spacing w:val="2"/>
          <w:sz w:val="24"/>
          <w:szCs w:val="24"/>
        </w:rPr>
        <w:t xml:space="preserve">систематизировать слова, например по тематическому </w:t>
      </w:r>
      <w:r w:rsidRPr="0024684D">
        <w:rPr>
          <w:sz w:val="24"/>
          <w:szCs w:val="24"/>
        </w:rPr>
        <w:t>принципу;</w:t>
      </w:r>
    </w:p>
    <w:p w:rsidR="0024684D" w:rsidRPr="0024684D" w:rsidRDefault="0024684D" w:rsidP="00B57A76">
      <w:pPr>
        <w:widowControl/>
        <w:numPr>
          <w:ilvl w:val="0"/>
          <w:numId w:val="37"/>
        </w:numPr>
        <w:autoSpaceDE/>
        <w:autoSpaceDN/>
        <w:adjustRightInd/>
        <w:spacing w:line="276" w:lineRule="auto"/>
        <w:jc w:val="both"/>
        <w:textAlignment w:val="center"/>
        <w:rPr>
          <w:sz w:val="24"/>
          <w:szCs w:val="24"/>
        </w:rPr>
      </w:pPr>
      <w:r w:rsidRPr="0024684D">
        <w:rPr>
          <w:sz w:val="24"/>
          <w:szCs w:val="24"/>
        </w:rPr>
        <w:t xml:space="preserve">пользоваться языковой догадкой, например при опознавании </w:t>
      </w:r>
    </w:p>
    <w:p w:rsidR="0024684D" w:rsidRPr="0024684D" w:rsidRDefault="0024684D" w:rsidP="00BD7747">
      <w:pPr>
        <w:widowControl/>
        <w:jc w:val="both"/>
        <w:textAlignment w:val="center"/>
        <w:rPr>
          <w:sz w:val="24"/>
          <w:szCs w:val="24"/>
        </w:rPr>
      </w:pPr>
      <w:r w:rsidRPr="0024684D">
        <w:rPr>
          <w:sz w:val="24"/>
          <w:szCs w:val="24"/>
        </w:rPr>
        <w:t>интернационализмов;</w:t>
      </w:r>
    </w:p>
    <w:p w:rsidR="0024684D" w:rsidRPr="0024684D" w:rsidRDefault="0024684D" w:rsidP="00B57A76">
      <w:pPr>
        <w:widowControl/>
        <w:numPr>
          <w:ilvl w:val="0"/>
          <w:numId w:val="38"/>
        </w:numPr>
        <w:autoSpaceDE/>
        <w:autoSpaceDN/>
        <w:adjustRightInd/>
        <w:spacing w:line="276" w:lineRule="auto"/>
        <w:jc w:val="both"/>
        <w:textAlignment w:val="center"/>
        <w:rPr>
          <w:sz w:val="24"/>
          <w:szCs w:val="24"/>
        </w:rPr>
      </w:pPr>
      <w:r w:rsidRPr="0024684D">
        <w:rPr>
          <w:spacing w:val="2"/>
          <w:sz w:val="24"/>
          <w:szCs w:val="24"/>
        </w:rPr>
        <w:t>делать обобщения на основе структурно­функциональ</w:t>
      </w:r>
      <w:r w:rsidRPr="0024684D">
        <w:rPr>
          <w:sz w:val="24"/>
          <w:szCs w:val="24"/>
        </w:rPr>
        <w:t xml:space="preserve">ных схем простого </w:t>
      </w:r>
    </w:p>
    <w:p w:rsidR="0024684D" w:rsidRPr="0024684D" w:rsidRDefault="0024684D" w:rsidP="00BD7747">
      <w:pPr>
        <w:widowControl/>
        <w:jc w:val="both"/>
        <w:textAlignment w:val="center"/>
        <w:rPr>
          <w:sz w:val="24"/>
          <w:szCs w:val="24"/>
        </w:rPr>
      </w:pPr>
      <w:r w:rsidRPr="0024684D">
        <w:rPr>
          <w:sz w:val="24"/>
          <w:szCs w:val="24"/>
        </w:rPr>
        <w:t>предложения;</w:t>
      </w:r>
    </w:p>
    <w:p w:rsidR="0024684D" w:rsidRPr="0024684D" w:rsidRDefault="0024684D" w:rsidP="00B57A76">
      <w:pPr>
        <w:widowControl/>
        <w:numPr>
          <w:ilvl w:val="0"/>
          <w:numId w:val="38"/>
        </w:numPr>
        <w:autoSpaceDE/>
        <w:autoSpaceDN/>
        <w:adjustRightInd/>
        <w:spacing w:line="276" w:lineRule="auto"/>
        <w:jc w:val="both"/>
        <w:textAlignment w:val="center"/>
        <w:rPr>
          <w:sz w:val="24"/>
          <w:szCs w:val="24"/>
        </w:rPr>
      </w:pPr>
      <w:r w:rsidRPr="0024684D">
        <w:rPr>
          <w:spacing w:val="-4"/>
          <w:sz w:val="24"/>
          <w:szCs w:val="24"/>
        </w:rPr>
        <w:t>опознавать грамматические явления, отсутствующие в род</w:t>
      </w:r>
      <w:r w:rsidRPr="0024684D">
        <w:rPr>
          <w:sz w:val="24"/>
          <w:szCs w:val="24"/>
        </w:rPr>
        <w:t xml:space="preserve">ном языке, например </w:t>
      </w:r>
    </w:p>
    <w:p w:rsidR="0024684D" w:rsidRPr="0024684D" w:rsidRDefault="0024684D" w:rsidP="0024684D">
      <w:pPr>
        <w:widowControl/>
        <w:jc w:val="both"/>
        <w:textAlignment w:val="center"/>
        <w:rPr>
          <w:sz w:val="24"/>
          <w:szCs w:val="24"/>
        </w:rPr>
      </w:pPr>
      <w:r w:rsidRPr="0024684D">
        <w:rPr>
          <w:sz w:val="24"/>
          <w:szCs w:val="24"/>
        </w:rPr>
        <w:t>артикли.</w:t>
      </w:r>
    </w:p>
    <w:p w:rsidR="0024684D" w:rsidRPr="0024684D" w:rsidRDefault="0024684D" w:rsidP="0024684D">
      <w:pPr>
        <w:autoSpaceDE/>
        <w:autoSpaceDN/>
        <w:adjustRightInd/>
        <w:ind w:firstLine="454"/>
        <w:jc w:val="both"/>
        <w:rPr>
          <w:rFonts w:eastAsia="Andale Sans UI"/>
          <w:b/>
          <w:bCs/>
          <w:i/>
          <w:iCs/>
          <w:kern w:val="2"/>
          <w:sz w:val="24"/>
          <w:szCs w:val="24"/>
          <w:lang w:eastAsia="ar-SA"/>
        </w:rPr>
      </w:pPr>
      <w:r w:rsidRPr="0024684D">
        <w:rPr>
          <w:rFonts w:eastAsia="Andale Sans UI"/>
          <w:b/>
          <w:bCs/>
          <w:i/>
          <w:iCs/>
          <w:kern w:val="2"/>
          <w:sz w:val="24"/>
          <w:szCs w:val="24"/>
          <w:lang w:eastAsia="ar-SA"/>
        </w:rPr>
        <w:t>Общеучебные умения и универсальные учебные действия</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kern w:val="2"/>
          <w:sz w:val="24"/>
          <w:szCs w:val="24"/>
          <w:lang w:eastAsia="ar-SA"/>
        </w:rPr>
        <w:t>В процессе изучения курса «Английский язык» младшие школьники:</w:t>
      </w:r>
    </w:p>
    <w:p w:rsidR="0024684D" w:rsidRPr="0024684D" w:rsidRDefault="0024684D" w:rsidP="00B57A76">
      <w:pPr>
        <w:widowControl/>
        <w:numPr>
          <w:ilvl w:val="0"/>
          <w:numId w:val="38"/>
        </w:numPr>
        <w:autoSpaceDE/>
        <w:autoSpaceDN/>
        <w:adjustRightInd/>
        <w:spacing w:after="200" w:line="276" w:lineRule="auto"/>
        <w:jc w:val="both"/>
        <w:textAlignment w:val="center"/>
        <w:rPr>
          <w:sz w:val="24"/>
          <w:szCs w:val="24"/>
        </w:rPr>
      </w:pPr>
      <w:r w:rsidRPr="0024684D">
        <w:rPr>
          <w:sz w:val="24"/>
          <w:szCs w:val="24"/>
        </w:rPr>
        <w:t xml:space="preserve">совершенствуют приёмы работы с текстом, опираясь на </w:t>
      </w:r>
      <w:r w:rsidRPr="0024684D">
        <w:rPr>
          <w:spacing w:val="2"/>
          <w:sz w:val="24"/>
          <w:szCs w:val="24"/>
        </w:rPr>
        <w:t xml:space="preserve">умения, </w:t>
      </w:r>
    </w:p>
    <w:p w:rsidR="0024684D" w:rsidRPr="0024684D" w:rsidRDefault="0024684D" w:rsidP="0024684D">
      <w:pPr>
        <w:widowControl/>
        <w:jc w:val="both"/>
        <w:textAlignment w:val="center"/>
        <w:rPr>
          <w:sz w:val="24"/>
          <w:szCs w:val="24"/>
        </w:rPr>
      </w:pPr>
      <w:r w:rsidRPr="0024684D">
        <w:rPr>
          <w:spacing w:val="2"/>
          <w:sz w:val="24"/>
          <w:szCs w:val="24"/>
        </w:rPr>
        <w:t>приобретённые на уроках родного языка (прогно</w:t>
      </w:r>
      <w:r w:rsidRPr="0024684D">
        <w:rPr>
          <w:sz w:val="24"/>
          <w:szCs w:val="24"/>
        </w:rPr>
        <w:t xml:space="preserve">зировать содержание текста по заголовку, данным к тексту </w:t>
      </w:r>
      <w:r w:rsidRPr="0024684D">
        <w:rPr>
          <w:spacing w:val="2"/>
          <w:sz w:val="24"/>
          <w:szCs w:val="24"/>
        </w:rPr>
        <w:t xml:space="preserve">рисункам, списывать текст, выписывать отдельные слова и </w:t>
      </w:r>
      <w:r w:rsidRPr="0024684D">
        <w:rPr>
          <w:sz w:val="24"/>
          <w:szCs w:val="24"/>
        </w:rPr>
        <w:t>предложения из текста и</w:t>
      </w:r>
      <w:r w:rsidRPr="0024684D">
        <w:rPr>
          <w:sz w:val="24"/>
          <w:szCs w:val="24"/>
        </w:rPr>
        <w:t> </w:t>
      </w:r>
      <w:r w:rsidRPr="0024684D">
        <w:rPr>
          <w:sz w:val="24"/>
          <w:szCs w:val="24"/>
        </w:rPr>
        <w:t>т.</w:t>
      </w:r>
      <w:r w:rsidRPr="0024684D">
        <w:rPr>
          <w:sz w:val="24"/>
          <w:szCs w:val="24"/>
        </w:rPr>
        <w:t> </w:t>
      </w:r>
      <w:r w:rsidRPr="0024684D">
        <w:rPr>
          <w:sz w:val="24"/>
          <w:szCs w:val="24"/>
        </w:rPr>
        <w:t>п.);</w:t>
      </w:r>
    </w:p>
    <w:p w:rsidR="0024684D" w:rsidRPr="0024684D" w:rsidRDefault="0024684D" w:rsidP="00B57A76">
      <w:pPr>
        <w:widowControl/>
        <w:numPr>
          <w:ilvl w:val="0"/>
          <w:numId w:val="38"/>
        </w:numPr>
        <w:autoSpaceDE/>
        <w:autoSpaceDN/>
        <w:adjustRightInd/>
        <w:spacing w:after="200" w:line="276" w:lineRule="auto"/>
        <w:jc w:val="both"/>
        <w:textAlignment w:val="center"/>
        <w:rPr>
          <w:sz w:val="24"/>
          <w:szCs w:val="24"/>
        </w:rPr>
      </w:pPr>
      <w:r w:rsidRPr="0024684D">
        <w:rPr>
          <w:sz w:val="24"/>
          <w:szCs w:val="24"/>
        </w:rPr>
        <w:t xml:space="preserve">овладевают более разнообразными приёмами раскрытия значения слова, </w:t>
      </w:r>
    </w:p>
    <w:p w:rsidR="0024684D" w:rsidRPr="0024684D" w:rsidRDefault="0024684D" w:rsidP="0024684D">
      <w:pPr>
        <w:widowControl/>
        <w:jc w:val="both"/>
        <w:textAlignment w:val="center"/>
        <w:rPr>
          <w:sz w:val="24"/>
          <w:szCs w:val="24"/>
        </w:rPr>
      </w:pPr>
      <w:r w:rsidRPr="0024684D">
        <w:rPr>
          <w:sz w:val="24"/>
          <w:szCs w:val="24"/>
        </w:rPr>
        <w:t>используя словообразовательные элементы; синонимы, антонимы; контекст;</w:t>
      </w:r>
    </w:p>
    <w:p w:rsidR="0024684D" w:rsidRPr="0024684D" w:rsidRDefault="0024684D" w:rsidP="00B57A76">
      <w:pPr>
        <w:widowControl/>
        <w:numPr>
          <w:ilvl w:val="0"/>
          <w:numId w:val="38"/>
        </w:numPr>
        <w:autoSpaceDE/>
        <w:autoSpaceDN/>
        <w:adjustRightInd/>
        <w:spacing w:after="200" w:line="276" w:lineRule="auto"/>
        <w:jc w:val="both"/>
        <w:textAlignment w:val="center"/>
        <w:rPr>
          <w:spacing w:val="2"/>
          <w:sz w:val="24"/>
          <w:szCs w:val="24"/>
        </w:rPr>
      </w:pPr>
      <w:r w:rsidRPr="0024684D">
        <w:rPr>
          <w:sz w:val="24"/>
          <w:szCs w:val="24"/>
        </w:rPr>
        <w:t xml:space="preserve">совершенствуют общеречевые коммуникативные умения, </w:t>
      </w:r>
      <w:proofErr w:type="gramStart"/>
      <w:r w:rsidRPr="0024684D">
        <w:rPr>
          <w:sz w:val="24"/>
          <w:szCs w:val="24"/>
        </w:rPr>
        <w:t>например</w:t>
      </w:r>
      <w:proofErr w:type="gramEnd"/>
      <w:r w:rsidRPr="0024684D">
        <w:rPr>
          <w:sz w:val="24"/>
          <w:szCs w:val="24"/>
        </w:rPr>
        <w:t xml:space="preserve"> начинать </w:t>
      </w:r>
    </w:p>
    <w:p w:rsidR="0024684D" w:rsidRPr="0024684D" w:rsidRDefault="0024684D" w:rsidP="0024684D">
      <w:pPr>
        <w:widowControl/>
        <w:jc w:val="both"/>
        <w:textAlignment w:val="center"/>
        <w:rPr>
          <w:spacing w:val="2"/>
          <w:sz w:val="24"/>
          <w:szCs w:val="24"/>
        </w:rPr>
      </w:pPr>
      <w:r w:rsidRPr="0024684D">
        <w:rPr>
          <w:sz w:val="24"/>
          <w:szCs w:val="24"/>
        </w:rPr>
        <w:t xml:space="preserve">и завершать разговор, используя </w:t>
      </w:r>
      <w:r w:rsidRPr="0024684D">
        <w:rPr>
          <w:spacing w:val="2"/>
          <w:sz w:val="24"/>
          <w:szCs w:val="24"/>
        </w:rPr>
        <w:t>речевые клише; поддерживать беседу, задавая вопросы и переспрашивая;</w:t>
      </w:r>
    </w:p>
    <w:p w:rsidR="0024684D" w:rsidRPr="0024684D" w:rsidRDefault="0024684D" w:rsidP="00B57A76">
      <w:pPr>
        <w:widowControl/>
        <w:numPr>
          <w:ilvl w:val="0"/>
          <w:numId w:val="38"/>
        </w:numPr>
        <w:autoSpaceDE/>
        <w:autoSpaceDN/>
        <w:adjustRightInd/>
        <w:spacing w:after="200" w:line="276" w:lineRule="auto"/>
        <w:jc w:val="both"/>
        <w:textAlignment w:val="center"/>
        <w:rPr>
          <w:sz w:val="24"/>
          <w:szCs w:val="24"/>
        </w:rPr>
      </w:pPr>
      <w:r w:rsidRPr="0024684D">
        <w:rPr>
          <w:sz w:val="24"/>
          <w:szCs w:val="24"/>
        </w:rPr>
        <w:t>учатся осуществлять самоконтроль, самооценку;</w:t>
      </w:r>
    </w:p>
    <w:p w:rsidR="0024684D" w:rsidRPr="0024684D" w:rsidRDefault="0024684D" w:rsidP="00B57A76">
      <w:pPr>
        <w:widowControl/>
        <w:numPr>
          <w:ilvl w:val="0"/>
          <w:numId w:val="38"/>
        </w:numPr>
        <w:autoSpaceDE/>
        <w:autoSpaceDN/>
        <w:adjustRightInd/>
        <w:spacing w:after="200" w:line="276" w:lineRule="auto"/>
        <w:jc w:val="both"/>
        <w:textAlignment w:val="center"/>
        <w:rPr>
          <w:spacing w:val="-2"/>
          <w:sz w:val="24"/>
          <w:szCs w:val="24"/>
        </w:rPr>
      </w:pPr>
      <w:proofErr w:type="gramStart"/>
      <w:r w:rsidRPr="0024684D">
        <w:rPr>
          <w:spacing w:val="-4"/>
          <w:sz w:val="24"/>
          <w:szCs w:val="24"/>
        </w:rPr>
        <w:t>учатся самостоятельно выполнять задания с использовани</w:t>
      </w:r>
      <w:r w:rsidRPr="0024684D">
        <w:rPr>
          <w:spacing w:val="-2"/>
          <w:sz w:val="24"/>
          <w:szCs w:val="24"/>
        </w:rPr>
        <w:t xml:space="preserve">ем компьютера (при </w:t>
      </w:r>
      <w:proofErr w:type="gramEnd"/>
    </w:p>
    <w:p w:rsidR="0024684D" w:rsidRPr="0024684D" w:rsidRDefault="0024684D" w:rsidP="0024684D">
      <w:pPr>
        <w:widowControl/>
        <w:jc w:val="both"/>
        <w:textAlignment w:val="center"/>
        <w:rPr>
          <w:spacing w:val="-2"/>
          <w:sz w:val="24"/>
          <w:szCs w:val="24"/>
        </w:rPr>
      </w:pPr>
      <w:proofErr w:type="gramStart"/>
      <w:r w:rsidRPr="0024684D">
        <w:rPr>
          <w:spacing w:val="-2"/>
          <w:sz w:val="24"/>
          <w:szCs w:val="24"/>
        </w:rPr>
        <w:t>наличии</w:t>
      </w:r>
      <w:proofErr w:type="gramEnd"/>
      <w:r w:rsidRPr="0024684D">
        <w:rPr>
          <w:spacing w:val="-2"/>
          <w:sz w:val="24"/>
          <w:szCs w:val="24"/>
        </w:rPr>
        <w:t xml:space="preserve"> мультимедийного приложения).</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kern w:val="2"/>
          <w:sz w:val="24"/>
          <w:szCs w:val="24"/>
          <w:lang w:eastAsia="ar-SA"/>
        </w:rPr>
        <w:t xml:space="preserve">Общеучебные и специальные учебные умения, а также социокультурная осведомлённость приобретаются учащимися в процессе формирования коммуникативных умений в основных видах речевой деятельности. Поэтому они </w:t>
      </w:r>
      <w:r w:rsidRPr="0024684D">
        <w:rPr>
          <w:rFonts w:eastAsia="Andale Sans UI"/>
          <w:b/>
          <w:bCs/>
          <w:kern w:val="2"/>
          <w:sz w:val="24"/>
          <w:szCs w:val="24"/>
          <w:lang w:eastAsia="ar-SA"/>
        </w:rPr>
        <w:t xml:space="preserve">не выделяются </w:t>
      </w:r>
      <w:r w:rsidRPr="0024684D">
        <w:rPr>
          <w:rFonts w:eastAsia="Andale Sans UI"/>
          <w:kern w:val="2"/>
          <w:sz w:val="24"/>
          <w:szCs w:val="24"/>
          <w:lang w:eastAsia="ar-SA"/>
        </w:rPr>
        <w:t>отдельно в тематическом планировании.</w:t>
      </w:r>
    </w:p>
    <w:p w:rsidR="0024684D" w:rsidRPr="0024684D" w:rsidRDefault="0024684D" w:rsidP="0024684D">
      <w:pPr>
        <w:keepNext/>
        <w:widowControl/>
        <w:ind w:firstLine="454"/>
        <w:jc w:val="both"/>
        <w:textAlignment w:val="center"/>
        <w:rPr>
          <w:b/>
          <w:i/>
          <w:iCs/>
          <w:sz w:val="24"/>
          <w:szCs w:val="24"/>
          <w:lang w:eastAsia="en-US" w:bidi="en-US"/>
        </w:rPr>
      </w:pPr>
    </w:p>
    <w:p w:rsidR="0024684D" w:rsidRPr="0024684D" w:rsidRDefault="009715BF" w:rsidP="0024684D">
      <w:pPr>
        <w:keepNext/>
        <w:widowControl/>
        <w:ind w:firstLine="454"/>
        <w:jc w:val="both"/>
        <w:textAlignment w:val="center"/>
        <w:rPr>
          <w:b/>
          <w:i/>
          <w:iCs/>
          <w:sz w:val="24"/>
          <w:szCs w:val="24"/>
          <w:lang w:eastAsia="en-US" w:bidi="en-US"/>
        </w:rPr>
      </w:pPr>
      <w:r>
        <w:rPr>
          <w:b/>
          <w:i/>
          <w:iCs/>
          <w:sz w:val="24"/>
          <w:szCs w:val="24"/>
          <w:lang w:eastAsia="en-US" w:bidi="en-US"/>
        </w:rPr>
        <w:t>2.2.2.6</w:t>
      </w:r>
      <w:r w:rsidR="00086510">
        <w:rPr>
          <w:b/>
          <w:i/>
          <w:iCs/>
          <w:sz w:val="24"/>
          <w:szCs w:val="24"/>
          <w:lang w:eastAsia="en-US" w:bidi="en-US"/>
        </w:rPr>
        <w:t xml:space="preserve">. </w:t>
      </w:r>
      <w:r w:rsidR="0024684D" w:rsidRPr="0024684D">
        <w:rPr>
          <w:b/>
          <w:i/>
          <w:iCs/>
          <w:sz w:val="24"/>
          <w:szCs w:val="24"/>
          <w:lang w:eastAsia="en-US" w:bidi="en-US"/>
        </w:rPr>
        <w:t>Математика</w:t>
      </w:r>
      <w:r w:rsidR="00365B42">
        <w:rPr>
          <w:b/>
          <w:i/>
          <w:iCs/>
          <w:sz w:val="24"/>
          <w:szCs w:val="24"/>
          <w:lang w:eastAsia="en-US" w:bidi="en-US"/>
        </w:rPr>
        <w:t xml:space="preserve"> </w:t>
      </w:r>
      <w:r w:rsidR="00517416">
        <w:rPr>
          <w:b/>
          <w:i/>
          <w:iCs/>
          <w:sz w:val="24"/>
          <w:szCs w:val="24"/>
          <w:lang w:eastAsia="en-US" w:bidi="en-US"/>
        </w:rPr>
        <w:t>и информатика</w:t>
      </w:r>
    </w:p>
    <w:p w:rsidR="0024684D" w:rsidRPr="0024684D" w:rsidRDefault="0024684D" w:rsidP="0024684D">
      <w:pPr>
        <w:autoSpaceDE/>
        <w:autoSpaceDN/>
        <w:adjustRightInd/>
        <w:ind w:firstLine="454"/>
        <w:jc w:val="both"/>
        <w:rPr>
          <w:rFonts w:eastAsia="Andale Sans UI"/>
          <w:b/>
          <w:bCs/>
          <w:i/>
          <w:iCs/>
          <w:kern w:val="2"/>
          <w:sz w:val="24"/>
          <w:szCs w:val="24"/>
          <w:lang w:eastAsia="ar-SA"/>
        </w:rPr>
      </w:pPr>
      <w:r w:rsidRPr="0024684D">
        <w:rPr>
          <w:rFonts w:eastAsia="Andale Sans UI"/>
          <w:b/>
          <w:bCs/>
          <w:i/>
          <w:iCs/>
          <w:kern w:val="2"/>
          <w:sz w:val="24"/>
          <w:szCs w:val="24"/>
          <w:lang w:eastAsia="ar-SA"/>
        </w:rPr>
        <w:t>Числа и величины</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kern w:val="2"/>
          <w:sz w:val="24"/>
          <w:szCs w:val="24"/>
          <w:lang w:eastAsia="ar-SA"/>
        </w:rPr>
        <w:t>Счёт предметов. Чтение и запись чисел от нуля до миллиона. Классы и разряды. Представление многозначных чисел в виде суммы разрядных слагаемых. Сравнение и упорядочение чисел, знаки сравнения.</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kern w:val="2"/>
          <w:sz w:val="24"/>
          <w:szCs w:val="24"/>
          <w:lang w:eastAsia="ar-SA"/>
        </w:rPr>
        <w:lastRenderedPageBreak/>
        <w:t xml:space="preserve">Измерение величин; сравнение и упорядочение величин. </w:t>
      </w:r>
      <w:proofErr w:type="gramStart"/>
      <w:r w:rsidRPr="0024684D">
        <w:rPr>
          <w:rFonts w:eastAsia="Andale Sans UI"/>
          <w:kern w:val="2"/>
          <w:sz w:val="24"/>
          <w:szCs w:val="24"/>
          <w:lang w:eastAsia="ar-SA"/>
        </w:rPr>
        <w:t>Единицы массы (грамм, килограмм, центнер, тонна), вместимости (литр), времени (секунда, минута, час).</w:t>
      </w:r>
      <w:proofErr w:type="gramEnd"/>
      <w:r w:rsidRPr="0024684D">
        <w:rPr>
          <w:rFonts w:eastAsia="Andale Sans UI"/>
          <w:kern w:val="2"/>
          <w:sz w:val="24"/>
          <w:szCs w:val="24"/>
          <w:lang w:eastAsia="ar-SA"/>
        </w:rPr>
        <w:t xml:space="preserve"> Соотношения между единицами измерения однородных величин. Сравне</w:t>
      </w:r>
      <w:r w:rsidRPr="0024684D">
        <w:rPr>
          <w:rFonts w:eastAsia="Andale Sans UI"/>
          <w:spacing w:val="2"/>
          <w:kern w:val="2"/>
          <w:sz w:val="24"/>
          <w:szCs w:val="24"/>
          <w:lang w:eastAsia="ar-SA"/>
        </w:rPr>
        <w:t xml:space="preserve">ние и упорядочение однородных величин. Доля величины </w:t>
      </w:r>
      <w:r w:rsidRPr="0024684D">
        <w:rPr>
          <w:rFonts w:eastAsia="Andale Sans UI"/>
          <w:kern w:val="2"/>
          <w:sz w:val="24"/>
          <w:szCs w:val="24"/>
          <w:lang w:eastAsia="ar-SA"/>
        </w:rPr>
        <w:t>(половина, треть, четверть, десятая, сотая, тысячная).</w:t>
      </w:r>
    </w:p>
    <w:p w:rsidR="0024684D" w:rsidRPr="0024684D" w:rsidRDefault="0024684D" w:rsidP="0024684D">
      <w:pPr>
        <w:autoSpaceDE/>
        <w:autoSpaceDN/>
        <w:adjustRightInd/>
        <w:ind w:firstLine="454"/>
        <w:jc w:val="both"/>
        <w:rPr>
          <w:rFonts w:eastAsia="Andale Sans UI"/>
          <w:b/>
          <w:bCs/>
          <w:i/>
          <w:iCs/>
          <w:kern w:val="2"/>
          <w:sz w:val="24"/>
          <w:szCs w:val="24"/>
          <w:lang w:eastAsia="ar-SA"/>
        </w:rPr>
      </w:pPr>
      <w:r w:rsidRPr="0024684D">
        <w:rPr>
          <w:rFonts w:eastAsia="Andale Sans UI"/>
          <w:b/>
          <w:bCs/>
          <w:i/>
          <w:iCs/>
          <w:kern w:val="2"/>
          <w:sz w:val="24"/>
          <w:szCs w:val="24"/>
          <w:lang w:eastAsia="ar-SA"/>
        </w:rPr>
        <w:t>Арифметические действия</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spacing w:val="2"/>
          <w:kern w:val="2"/>
          <w:sz w:val="24"/>
          <w:szCs w:val="24"/>
          <w:lang w:eastAsia="ar-SA"/>
        </w:rPr>
        <w:t xml:space="preserve">Сложение, вычитание, умножение и деление. Названия </w:t>
      </w:r>
      <w:r w:rsidRPr="0024684D">
        <w:rPr>
          <w:rFonts w:eastAsia="Andale Sans UI"/>
          <w:kern w:val="2"/>
          <w:sz w:val="24"/>
          <w:szCs w:val="24"/>
          <w:lang w:eastAsia="ar-SA"/>
        </w:rPr>
        <w:t>компонентов арифметических действий, знаки действий. Таблица сложения. Таблица умножения. Связь между сложени</w:t>
      </w:r>
      <w:r w:rsidRPr="0024684D">
        <w:rPr>
          <w:rFonts w:eastAsia="Andale Sans UI"/>
          <w:spacing w:val="2"/>
          <w:kern w:val="2"/>
          <w:sz w:val="24"/>
          <w:szCs w:val="24"/>
          <w:lang w:eastAsia="ar-SA"/>
        </w:rPr>
        <w:t xml:space="preserve">ем, вычитанием, умножением и делением. Нахождение неизвестного компонента арифметического действия. Деление </w:t>
      </w:r>
      <w:r w:rsidRPr="0024684D">
        <w:rPr>
          <w:rFonts w:eastAsia="Andale Sans UI"/>
          <w:kern w:val="2"/>
          <w:sz w:val="24"/>
          <w:szCs w:val="24"/>
          <w:lang w:eastAsia="ar-SA"/>
        </w:rPr>
        <w:t>с остатком.</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kern w:val="2"/>
          <w:sz w:val="24"/>
          <w:szCs w:val="24"/>
          <w:lang w:eastAsia="ar-SA"/>
        </w:rPr>
        <w:t xml:space="preserve">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w:t>
      </w:r>
      <w:r w:rsidRPr="0024684D">
        <w:rPr>
          <w:rFonts w:eastAsia="Andale Sans UI"/>
          <w:spacing w:val="2"/>
          <w:kern w:val="2"/>
          <w:sz w:val="24"/>
          <w:szCs w:val="24"/>
          <w:lang w:eastAsia="ar-SA"/>
        </w:rPr>
        <w:t>свойств арифметических действий в вычислениях (переста</w:t>
      </w:r>
      <w:r w:rsidRPr="0024684D">
        <w:rPr>
          <w:rFonts w:eastAsia="Andale Sans UI"/>
          <w:kern w:val="2"/>
          <w:sz w:val="24"/>
          <w:szCs w:val="24"/>
          <w:lang w:eastAsia="ar-SA"/>
        </w:rPr>
        <w:t>новка и группировка слагаемых в сумме, множителей в произведении; умножение суммы и разности на число).</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kern w:val="2"/>
          <w:sz w:val="24"/>
          <w:szCs w:val="24"/>
          <w:lang w:eastAsia="ar-SA"/>
        </w:rPr>
        <w:t xml:space="preserve">Алгоритмы письменного сложения, вычитания, умножения и деления многозначных чисел. </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spacing w:val="2"/>
          <w:kern w:val="2"/>
          <w:sz w:val="24"/>
          <w:szCs w:val="24"/>
          <w:lang w:eastAsia="ar-SA"/>
        </w:rPr>
        <w:t xml:space="preserve">Способы проверки правильности вычислений (алгоритм, </w:t>
      </w:r>
      <w:r w:rsidRPr="0024684D">
        <w:rPr>
          <w:rFonts w:eastAsia="Andale Sans UI"/>
          <w:kern w:val="2"/>
          <w:sz w:val="24"/>
          <w:szCs w:val="24"/>
          <w:lang w:eastAsia="ar-SA"/>
        </w:rPr>
        <w:t>обратное действие, оценка достоверности, прикидки результата, вычисление на калькуляторе).</w:t>
      </w:r>
    </w:p>
    <w:p w:rsidR="0024684D" w:rsidRPr="0024684D" w:rsidRDefault="0024684D" w:rsidP="0024684D">
      <w:pPr>
        <w:autoSpaceDE/>
        <w:autoSpaceDN/>
        <w:adjustRightInd/>
        <w:ind w:firstLine="454"/>
        <w:jc w:val="both"/>
        <w:rPr>
          <w:rFonts w:eastAsia="Andale Sans UI"/>
          <w:b/>
          <w:bCs/>
          <w:i/>
          <w:iCs/>
          <w:kern w:val="2"/>
          <w:sz w:val="24"/>
          <w:szCs w:val="24"/>
          <w:lang w:eastAsia="ar-SA"/>
        </w:rPr>
      </w:pPr>
      <w:r w:rsidRPr="0024684D">
        <w:rPr>
          <w:rFonts w:eastAsia="Andale Sans UI"/>
          <w:b/>
          <w:bCs/>
          <w:i/>
          <w:iCs/>
          <w:kern w:val="2"/>
          <w:sz w:val="24"/>
          <w:szCs w:val="24"/>
          <w:lang w:eastAsia="ar-SA"/>
        </w:rPr>
        <w:t>Работа с текстовыми задачами</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spacing w:val="-2"/>
          <w:kern w:val="2"/>
          <w:sz w:val="24"/>
          <w:szCs w:val="24"/>
          <w:lang w:eastAsia="ar-SA"/>
        </w:rPr>
        <w:t>Решение текстовых задач арифметическим способом. Зада</w:t>
      </w:r>
      <w:r w:rsidRPr="0024684D">
        <w:rPr>
          <w:rFonts w:eastAsia="Andale Sans UI"/>
          <w:kern w:val="2"/>
          <w:sz w:val="24"/>
          <w:szCs w:val="24"/>
          <w:lang w:eastAsia="ar-SA"/>
        </w:rPr>
        <w:t xml:space="preserve">чи, содержащие отношения «больше (меньше) </w:t>
      </w:r>
      <w:proofErr w:type="gramStart"/>
      <w:r w:rsidRPr="0024684D">
        <w:rPr>
          <w:rFonts w:eastAsia="Andale Sans UI"/>
          <w:kern w:val="2"/>
          <w:sz w:val="24"/>
          <w:szCs w:val="24"/>
          <w:lang w:eastAsia="ar-SA"/>
        </w:rPr>
        <w:t>на</w:t>
      </w:r>
      <w:proofErr w:type="gramEnd"/>
      <w:r w:rsidRPr="0024684D">
        <w:rPr>
          <w:rFonts w:eastAsia="Andale Sans UI"/>
          <w:kern w:val="2"/>
          <w:sz w:val="24"/>
          <w:szCs w:val="24"/>
          <w:lang w:eastAsia="ar-SA"/>
        </w:rPr>
        <w:t xml:space="preserve">…», «больше (меньше) в…». </w:t>
      </w:r>
      <w:proofErr w:type="gramStart"/>
      <w:r w:rsidRPr="0024684D">
        <w:rPr>
          <w:rFonts w:eastAsia="Andale Sans UI"/>
          <w:kern w:val="2"/>
          <w:sz w:val="24"/>
          <w:szCs w:val="24"/>
          <w:lang w:eastAsia="ar-SA"/>
        </w:rPr>
        <w:t>Зависимости между величинами, характеризу</w:t>
      </w:r>
      <w:r w:rsidRPr="0024684D">
        <w:rPr>
          <w:rFonts w:eastAsia="Andale Sans UI"/>
          <w:spacing w:val="2"/>
          <w:kern w:val="2"/>
          <w:sz w:val="24"/>
          <w:szCs w:val="24"/>
          <w:lang w:eastAsia="ar-SA"/>
        </w:rPr>
        <w:t>ющими процессы движения, работы, купли</w:t>
      </w:r>
      <w:r w:rsidRPr="0024684D">
        <w:rPr>
          <w:rFonts w:eastAsia="Andale Sans UI"/>
          <w:spacing w:val="2"/>
          <w:kern w:val="2"/>
          <w:sz w:val="24"/>
          <w:szCs w:val="24"/>
          <w:lang w:eastAsia="ar-SA"/>
        </w:rPr>
        <w:noBreakHyphen/>
        <w:t>продажи и</w:t>
      </w:r>
      <w:r w:rsidRPr="0024684D">
        <w:rPr>
          <w:rFonts w:eastAsia="Andale Sans UI"/>
          <w:spacing w:val="2"/>
          <w:kern w:val="2"/>
          <w:sz w:val="24"/>
          <w:szCs w:val="24"/>
          <w:lang w:eastAsia="ar-SA"/>
        </w:rPr>
        <w:t> </w:t>
      </w:r>
      <w:r w:rsidRPr="0024684D">
        <w:rPr>
          <w:rFonts w:eastAsia="Andale Sans UI"/>
          <w:spacing w:val="2"/>
          <w:kern w:val="2"/>
          <w:sz w:val="24"/>
          <w:szCs w:val="24"/>
          <w:lang w:eastAsia="ar-SA"/>
        </w:rPr>
        <w:t xml:space="preserve">др. </w:t>
      </w:r>
      <w:r w:rsidRPr="0024684D">
        <w:rPr>
          <w:rFonts w:eastAsia="Andale Sans UI"/>
          <w:kern w:val="2"/>
          <w:sz w:val="24"/>
          <w:szCs w:val="24"/>
          <w:lang w:eastAsia="ar-SA"/>
        </w:rPr>
        <w:t>Скорость, время, путь; объём работы, время, производительность труда; количество товара, его цена и стоимость и</w:t>
      </w:r>
      <w:r w:rsidRPr="0024684D">
        <w:rPr>
          <w:rFonts w:eastAsia="Andale Sans UI"/>
          <w:kern w:val="2"/>
          <w:sz w:val="24"/>
          <w:szCs w:val="24"/>
          <w:lang w:eastAsia="ar-SA"/>
        </w:rPr>
        <w:t> </w:t>
      </w:r>
      <w:r w:rsidRPr="0024684D">
        <w:rPr>
          <w:rFonts w:eastAsia="Andale Sans UI"/>
          <w:kern w:val="2"/>
          <w:sz w:val="24"/>
          <w:szCs w:val="24"/>
          <w:lang w:eastAsia="ar-SA"/>
        </w:rPr>
        <w:t xml:space="preserve">др. </w:t>
      </w:r>
      <w:r w:rsidRPr="0024684D">
        <w:rPr>
          <w:rFonts w:eastAsia="Andale Sans UI"/>
          <w:spacing w:val="2"/>
          <w:kern w:val="2"/>
          <w:sz w:val="24"/>
          <w:szCs w:val="24"/>
          <w:lang w:eastAsia="ar-SA"/>
        </w:rPr>
        <w:t>Планирование хода решения задачи.</w:t>
      </w:r>
      <w:proofErr w:type="gramEnd"/>
      <w:r w:rsidRPr="0024684D">
        <w:rPr>
          <w:rFonts w:eastAsia="Andale Sans UI"/>
          <w:spacing w:val="2"/>
          <w:kern w:val="2"/>
          <w:sz w:val="24"/>
          <w:szCs w:val="24"/>
          <w:lang w:eastAsia="ar-SA"/>
        </w:rPr>
        <w:t xml:space="preserve"> Представление текста </w:t>
      </w:r>
      <w:r w:rsidRPr="0024684D">
        <w:rPr>
          <w:rFonts w:eastAsia="Andale Sans UI"/>
          <w:kern w:val="2"/>
          <w:sz w:val="24"/>
          <w:szCs w:val="24"/>
          <w:lang w:eastAsia="ar-SA"/>
        </w:rPr>
        <w:t>задачи (схема, таблица, диаграмма и другие модели).</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kern w:val="2"/>
          <w:sz w:val="24"/>
          <w:szCs w:val="24"/>
          <w:lang w:eastAsia="ar-SA"/>
        </w:rPr>
        <w:t>Задачи на нахождение доли целого и целого по его доле.</w:t>
      </w:r>
    </w:p>
    <w:p w:rsidR="0024684D" w:rsidRPr="0024684D" w:rsidRDefault="0024684D" w:rsidP="0024684D">
      <w:pPr>
        <w:autoSpaceDE/>
        <w:autoSpaceDN/>
        <w:adjustRightInd/>
        <w:ind w:firstLine="454"/>
        <w:jc w:val="both"/>
        <w:rPr>
          <w:rFonts w:eastAsia="Andale Sans UI"/>
          <w:b/>
          <w:bCs/>
          <w:i/>
          <w:iCs/>
          <w:kern w:val="2"/>
          <w:sz w:val="24"/>
          <w:szCs w:val="24"/>
          <w:lang w:eastAsia="ar-SA"/>
        </w:rPr>
      </w:pPr>
      <w:r w:rsidRPr="0024684D">
        <w:rPr>
          <w:rFonts w:eastAsia="Andale Sans UI"/>
          <w:b/>
          <w:bCs/>
          <w:i/>
          <w:iCs/>
          <w:spacing w:val="2"/>
          <w:kern w:val="2"/>
          <w:sz w:val="24"/>
          <w:szCs w:val="24"/>
          <w:lang w:eastAsia="ar-SA"/>
        </w:rPr>
        <w:t>Пространственные отношения. Геометрические фи</w:t>
      </w:r>
      <w:r w:rsidRPr="0024684D">
        <w:rPr>
          <w:rFonts w:eastAsia="Andale Sans UI"/>
          <w:b/>
          <w:bCs/>
          <w:i/>
          <w:iCs/>
          <w:kern w:val="2"/>
          <w:sz w:val="24"/>
          <w:szCs w:val="24"/>
          <w:lang w:eastAsia="ar-SA"/>
        </w:rPr>
        <w:t>гуры</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spacing w:val="2"/>
          <w:kern w:val="2"/>
          <w:sz w:val="24"/>
          <w:szCs w:val="24"/>
          <w:lang w:eastAsia="ar-SA"/>
        </w:rPr>
        <w:t>Взаимное расположение предметов в пространстве и на плоскости (выш</w:t>
      </w:r>
      <w:proofErr w:type="gramStart"/>
      <w:r w:rsidRPr="0024684D">
        <w:rPr>
          <w:rFonts w:eastAsia="Andale Sans UI"/>
          <w:spacing w:val="2"/>
          <w:kern w:val="2"/>
          <w:sz w:val="24"/>
          <w:szCs w:val="24"/>
          <w:lang w:eastAsia="ar-SA"/>
        </w:rPr>
        <w:t>е-</w:t>
      </w:r>
      <w:proofErr w:type="gramEnd"/>
      <w:r w:rsidRPr="0024684D">
        <w:rPr>
          <w:rFonts w:eastAsia="Andale Sans UI"/>
          <w:spacing w:val="2"/>
          <w:kern w:val="2"/>
          <w:sz w:val="24"/>
          <w:szCs w:val="24"/>
          <w:lang w:eastAsia="ar-SA"/>
        </w:rPr>
        <w:t xml:space="preserve"> ниже, слева- справа, сверху- снизу, ближе- дальше, между и</w:t>
      </w:r>
      <w:r w:rsidRPr="0024684D">
        <w:rPr>
          <w:rFonts w:eastAsia="Andale Sans UI"/>
          <w:spacing w:val="2"/>
          <w:kern w:val="2"/>
          <w:sz w:val="24"/>
          <w:szCs w:val="24"/>
          <w:lang w:eastAsia="ar-SA"/>
        </w:rPr>
        <w:t> </w:t>
      </w:r>
      <w:r w:rsidRPr="0024684D">
        <w:rPr>
          <w:rFonts w:eastAsia="Andale Sans UI"/>
          <w:spacing w:val="2"/>
          <w:kern w:val="2"/>
          <w:sz w:val="24"/>
          <w:szCs w:val="24"/>
          <w:lang w:eastAsia="ar-SA"/>
        </w:rPr>
        <w:t xml:space="preserve">пр.). </w:t>
      </w:r>
      <w:proofErr w:type="gramStart"/>
      <w:r w:rsidRPr="0024684D">
        <w:rPr>
          <w:rFonts w:eastAsia="Andale Sans UI"/>
          <w:spacing w:val="2"/>
          <w:kern w:val="2"/>
          <w:sz w:val="24"/>
          <w:szCs w:val="24"/>
          <w:lang w:eastAsia="ar-SA"/>
        </w:rPr>
        <w:t>Распознавание и изображение</w:t>
      </w:r>
      <w:r w:rsidRPr="0024684D">
        <w:rPr>
          <w:rFonts w:eastAsia="Andale Sans UI"/>
          <w:spacing w:val="2"/>
          <w:kern w:val="2"/>
          <w:sz w:val="24"/>
          <w:szCs w:val="24"/>
          <w:lang w:eastAsia="ar-SA"/>
        </w:rPr>
        <w:br/>
      </w:r>
      <w:r w:rsidRPr="0024684D">
        <w:rPr>
          <w:rFonts w:eastAsia="Andale Sans UI"/>
          <w:kern w:val="2"/>
          <w:sz w:val="24"/>
          <w:szCs w:val="24"/>
          <w:lang w:eastAsia="ar-SA"/>
        </w:rPr>
        <w:t>геометрических фигур: точка, линия (кривая, прямая), отрезок, ломаная, угол, многоугольник, треугольник, прямоуголь</w:t>
      </w:r>
      <w:r w:rsidRPr="0024684D">
        <w:rPr>
          <w:rFonts w:eastAsia="Andale Sans UI"/>
          <w:spacing w:val="2"/>
          <w:kern w:val="2"/>
          <w:sz w:val="24"/>
          <w:szCs w:val="24"/>
          <w:lang w:eastAsia="ar-SA"/>
        </w:rPr>
        <w:t>ник, квадрат, окружность, круг.</w:t>
      </w:r>
      <w:proofErr w:type="gramEnd"/>
      <w:r w:rsidRPr="0024684D">
        <w:rPr>
          <w:rFonts w:eastAsia="Andale Sans UI"/>
          <w:spacing w:val="2"/>
          <w:kern w:val="2"/>
          <w:sz w:val="24"/>
          <w:szCs w:val="24"/>
          <w:lang w:eastAsia="ar-SA"/>
        </w:rPr>
        <w:t xml:space="preserve"> Использование чертёжных инструментов для выполнения построений. Геометрические формы в окружающем мире. Распознавание и называние: </w:t>
      </w:r>
      <w:r w:rsidRPr="0024684D">
        <w:rPr>
          <w:rFonts w:eastAsia="Andale Sans UI"/>
          <w:kern w:val="2"/>
          <w:sz w:val="24"/>
          <w:szCs w:val="24"/>
          <w:lang w:eastAsia="ar-SA"/>
        </w:rPr>
        <w:t>куб, шар, параллелепипед, пирамида, цилиндр, конус.</w:t>
      </w:r>
    </w:p>
    <w:p w:rsidR="0024684D" w:rsidRPr="0024684D" w:rsidRDefault="0024684D" w:rsidP="0024684D">
      <w:pPr>
        <w:autoSpaceDE/>
        <w:autoSpaceDN/>
        <w:adjustRightInd/>
        <w:ind w:firstLine="454"/>
        <w:jc w:val="both"/>
        <w:rPr>
          <w:rFonts w:eastAsia="Andale Sans UI"/>
          <w:b/>
          <w:bCs/>
          <w:i/>
          <w:iCs/>
          <w:kern w:val="2"/>
          <w:sz w:val="24"/>
          <w:szCs w:val="24"/>
          <w:lang w:eastAsia="ar-SA"/>
        </w:rPr>
      </w:pPr>
      <w:r w:rsidRPr="0024684D">
        <w:rPr>
          <w:rFonts w:eastAsia="Andale Sans UI"/>
          <w:b/>
          <w:bCs/>
          <w:i/>
          <w:iCs/>
          <w:kern w:val="2"/>
          <w:sz w:val="24"/>
          <w:szCs w:val="24"/>
          <w:lang w:eastAsia="ar-SA"/>
        </w:rPr>
        <w:t>Геометрические величины</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spacing w:val="2"/>
          <w:kern w:val="2"/>
          <w:sz w:val="24"/>
          <w:szCs w:val="24"/>
          <w:lang w:eastAsia="ar-SA"/>
        </w:rPr>
        <w:t xml:space="preserve">Геометрические величины и их измерение. Измерение </w:t>
      </w:r>
      <w:r w:rsidRPr="0024684D">
        <w:rPr>
          <w:rFonts w:eastAsia="Andale Sans UI"/>
          <w:kern w:val="2"/>
          <w:sz w:val="24"/>
          <w:szCs w:val="24"/>
          <w:lang w:eastAsia="ar-SA"/>
        </w:rPr>
        <w:t>длины отрезка. Единицы длины (</w:t>
      </w:r>
      <w:proofErr w:type="gramStart"/>
      <w:r w:rsidRPr="0024684D">
        <w:rPr>
          <w:rFonts w:eastAsia="Andale Sans UI"/>
          <w:kern w:val="2"/>
          <w:sz w:val="24"/>
          <w:szCs w:val="24"/>
          <w:lang w:eastAsia="ar-SA"/>
        </w:rPr>
        <w:t>мм</w:t>
      </w:r>
      <w:proofErr w:type="gramEnd"/>
      <w:r w:rsidRPr="0024684D">
        <w:rPr>
          <w:rFonts w:eastAsia="Andale Sans UI"/>
          <w:kern w:val="2"/>
          <w:sz w:val="24"/>
          <w:szCs w:val="24"/>
          <w:lang w:eastAsia="ar-SA"/>
        </w:rPr>
        <w:t>, см, дм, м, км). Периметр. Вычисление периметра многоугольника.</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kern w:val="2"/>
          <w:sz w:val="24"/>
          <w:szCs w:val="24"/>
          <w:lang w:eastAsia="ar-SA"/>
        </w:rPr>
        <w:t>Площадь геометрической фигуры. Единицы площади (см</w:t>
      </w:r>
      <w:proofErr w:type="gramStart"/>
      <w:r w:rsidRPr="0024684D">
        <w:rPr>
          <w:rFonts w:eastAsia="Andale Sans UI"/>
          <w:kern w:val="2"/>
          <w:sz w:val="24"/>
          <w:szCs w:val="24"/>
          <w:vertAlign w:val="superscript"/>
          <w:lang w:eastAsia="ar-SA"/>
        </w:rPr>
        <w:t>2</w:t>
      </w:r>
      <w:proofErr w:type="gramEnd"/>
      <w:r w:rsidRPr="0024684D">
        <w:rPr>
          <w:rFonts w:eastAsia="Andale Sans UI"/>
          <w:kern w:val="2"/>
          <w:sz w:val="24"/>
          <w:szCs w:val="24"/>
          <w:lang w:eastAsia="ar-SA"/>
        </w:rPr>
        <w:t xml:space="preserve">, </w:t>
      </w:r>
      <w:r w:rsidRPr="0024684D">
        <w:rPr>
          <w:rFonts w:eastAsia="Andale Sans UI"/>
          <w:spacing w:val="2"/>
          <w:kern w:val="2"/>
          <w:sz w:val="24"/>
          <w:szCs w:val="24"/>
          <w:lang w:eastAsia="ar-SA"/>
        </w:rPr>
        <w:t>дм</w:t>
      </w:r>
      <w:r w:rsidRPr="0024684D">
        <w:rPr>
          <w:rFonts w:eastAsia="Andale Sans UI"/>
          <w:spacing w:val="2"/>
          <w:kern w:val="2"/>
          <w:sz w:val="24"/>
          <w:szCs w:val="24"/>
          <w:vertAlign w:val="superscript"/>
          <w:lang w:eastAsia="ar-SA"/>
        </w:rPr>
        <w:t>2</w:t>
      </w:r>
      <w:r w:rsidRPr="0024684D">
        <w:rPr>
          <w:rFonts w:eastAsia="Andale Sans UI"/>
          <w:spacing w:val="2"/>
          <w:kern w:val="2"/>
          <w:sz w:val="24"/>
          <w:szCs w:val="24"/>
          <w:lang w:eastAsia="ar-SA"/>
        </w:rPr>
        <w:t>, м</w:t>
      </w:r>
      <w:r w:rsidRPr="0024684D">
        <w:rPr>
          <w:rFonts w:eastAsia="Andale Sans UI"/>
          <w:spacing w:val="2"/>
          <w:kern w:val="2"/>
          <w:sz w:val="24"/>
          <w:szCs w:val="24"/>
          <w:vertAlign w:val="superscript"/>
          <w:lang w:eastAsia="ar-SA"/>
        </w:rPr>
        <w:t>2</w:t>
      </w:r>
      <w:r w:rsidRPr="0024684D">
        <w:rPr>
          <w:rFonts w:eastAsia="Andale Sans UI"/>
          <w:spacing w:val="2"/>
          <w:kern w:val="2"/>
          <w:sz w:val="24"/>
          <w:szCs w:val="24"/>
          <w:lang w:eastAsia="ar-SA"/>
        </w:rPr>
        <w:t>). Точное и приближённое измерение площади гео</w:t>
      </w:r>
      <w:r w:rsidRPr="0024684D">
        <w:rPr>
          <w:rFonts w:eastAsia="Andale Sans UI"/>
          <w:kern w:val="2"/>
          <w:sz w:val="24"/>
          <w:szCs w:val="24"/>
          <w:lang w:eastAsia="ar-SA"/>
        </w:rPr>
        <w:t>метрической фигуры. Вычисление площади прямоугольника.</w:t>
      </w:r>
    </w:p>
    <w:p w:rsidR="007975C2" w:rsidRPr="007975C2" w:rsidRDefault="007975C2" w:rsidP="007975C2">
      <w:pPr>
        <w:autoSpaceDE/>
        <w:autoSpaceDN/>
        <w:adjustRightInd/>
        <w:ind w:firstLine="454"/>
        <w:jc w:val="both"/>
        <w:rPr>
          <w:rFonts w:eastAsia="Andale Sans UI"/>
          <w:b/>
          <w:bCs/>
          <w:i/>
          <w:iCs/>
          <w:kern w:val="2"/>
          <w:sz w:val="24"/>
          <w:szCs w:val="24"/>
          <w:lang w:eastAsia="ar-SA"/>
        </w:rPr>
      </w:pPr>
      <w:r w:rsidRPr="007975C2">
        <w:rPr>
          <w:rFonts w:eastAsia="Andale Sans UI"/>
          <w:b/>
          <w:bCs/>
          <w:i/>
          <w:iCs/>
          <w:kern w:val="2"/>
          <w:sz w:val="24"/>
          <w:szCs w:val="24"/>
          <w:lang w:eastAsia="ar-SA"/>
        </w:rPr>
        <w:t>Работа с информацией</w:t>
      </w:r>
    </w:p>
    <w:p w:rsidR="007975C2" w:rsidRPr="007975C2" w:rsidRDefault="007975C2" w:rsidP="007975C2">
      <w:pPr>
        <w:autoSpaceDE/>
        <w:autoSpaceDN/>
        <w:adjustRightInd/>
        <w:ind w:firstLine="454"/>
        <w:jc w:val="both"/>
        <w:rPr>
          <w:rFonts w:eastAsia="Andale Sans UI"/>
          <w:kern w:val="2"/>
          <w:sz w:val="24"/>
          <w:szCs w:val="24"/>
          <w:lang w:eastAsia="ar-SA"/>
        </w:rPr>
      </w:pPr>
      <w:r w:rsidRPr="007975C2">
        <w:rPr>
          <w:rFonts w:eastAsia="Andale Sans UI"/>
          <w:kern w:val="2"/>
          <w:sz w:val="24"/>
          <w:szCs w:val="24"/>
          <w:lang w:eastAsia="ar-SA"/>
        </w:rPr>
        <w:t xml:space="preserve">Сбор и представление информации, связанной со счётом </w:t>
      </w:r>
      <w:r w:rsidRPr="007975C2">
        <w:rPr>
          <w:rFonts w:eastAsia="Andale Sans UI"/>
          <w:spacing w:val="2"/>
          <w:kern w:val="2"/>
          <w:sz w:val="24"/>
          <w:szCs w:val="24"/>
          <w:lang w:eastAsia="ar-SA"/>
        </w:rPr>
        <w:t xml:space="preserve">(пересчётом), измерением величин; фиксирование, анализ </w:t>
      </w:r>
      <w:r w:rsidRPr="007975C2">
        <w:rPr>
          <w:rFonts w:eastAsia="Andale Sans UI"/>
          <w:kern w:val="2"/>
          <w:sz w:val="24"/>
          <w:szCs w:val="24"/>
          <w:lang w:eastAsia="ar-SA"/>
        </w:rPr>
        <w:t>полученной информации.</w:t>
      </w:r>
    </w:p>
    <w:p w:rsidR="007975C2" w:rsidRPr="007975C2" w:rsidRDefault="007975C2" w:rsidP="007975C2">
      <w:pPr>
        <w:autoSpaceDE/>
        <w:autoSpaceDN/>
        <w:adjustRightInd/>
        <w:ind w:firstLine="454"/>
        <w:jc w:val="both"/>
        <w:rPr>
          <w:rFonts w:eastAsia="Andale Sans UI"/>
          <w:spacing w:val="-2"/>
          <w:kern w:val="2"/>
          <w:sz w:val="24"/>
          <w:szCs w:val="24"/>
          <w:lang w:eastAsia="ar-SA"/>
        </w:rPr>
      </w:pPr>
      <w:proofErr w:type="gramStart"/>
      <w:r w:rsidRPr="007975C2">
        <w:rPr>
          <w:rFonts w:eastAsia="Andale Sans UI"/>
          <w:spacing w:val="-2"/>
          <w:kern w:val="2"/>
          <w:sz w:val="24"/>
          <w:szCs w:val="24"/>
          <w:lang w:eastAsia="ar-SA"/>
        </w:rPr>
        <w:t>Построение простейших выражений с помощью логических связок и слов («и»; «не»; «если… то…»; «верно/неверно, что…»; «каждый»; «все»; «некоторые»); истинность утверждений.</w:t>
      </w:r>
      <w:proofErr w:type="gramEnd"/>
    </w:p>
    <w:p w:rsidR="007975C2" w:rsidRPr="007975C2" w:rsidRDefault="007975C2" w:rsidP="007975C2">
      <w:pPr>
        <w:autoSpaceDE/>
        <w:autoSpaceDN/>
        <w:adjustRightInd/>
        <w:ind w:firstLine="454"/>
        <w:jc w:val="both"/>
        <w:rPr>
          <w:rFonts w:eastAsia="Andale Sans UI"/>
          <w:kern w:val="2"/>
          <w:sz w:val="24"/>
          <w:szCs w:val="24"/>
          <w:lang w:eastAsia="ar-SA"/>
        </w:rPr>
      </w:pPr>
      <w:r w:rsidRPr="007975C2">
        <w:rPr>
          <w:rFonts w:eastAsia="Andale Sans UI"/>
          <w:spacing w:val="-2"/>
          <w:kern w:val="2"/>
          <w:sz w:val="24"/>
          <w:szCs w:val="24"/>
          <w:lang w:eastAsia="ar-SA"/>
        </w:rPr>
        <w:t>Составление конечной последовательности (цепочки) пред</w:t>
      </w:r>
      <w:r w:rsidRPr="007975C2">
        <w:rPr>
          <w:rFonts w:eastAsia="Andale Sans UI"/>
          <w:spacing w:val="2"/>
          <w:kern w:val="2"/>
          <w:sz w:val="24"/>
          <w:szCs w:val="24"/>
          <w:lang w:eastAsia="ar-SA"/>
        </w:rPr>
        <w:t>метов, чисел, геометрических фигур и</w:t>
      </w:r>
      <w:r w:rsidRPr="007975C2">
        <w:rPr>
          <w:rFonts w:eastAsia="Andale Sans UI"/>
          <w:spacing w:val="2"/>
          <w:kern w:val="2"/>
          <w:sz w:val="24"/>
          <w:szCs w:val="24"/>
          <w:lang w:eastAsia="ar-SA"/>
        </w:rPr>
        <w:t> </w:t>
      </w:r>
      <w:r w:rsidRPr="007975C2">
        <w:rPr>
          <w:rFonts w:eastAsia="Andale Sans UI"/>
          <w:spacing w:val="2"/>
          <w:kern w:val="2"/>
          <w:sz w:val="24"/>
          <w:szCs w:val="24"/>
          <w:lang w:eastAsia="ar-SA"/>
        </w:rPr>
        <w:t xml:space="preserve">др. по правилу. </w:t>
      </w:r>
      <w:r w:rsidRPr="007975C2">
        <w:rPr>
          <w:rFonts w:eastAsia="Andale Sans UI"/>
          <w:kern w:val="2"/>
          <w:sz w:val="24"/>
          <w:szCs w:val="24"/>
          <w:lang w:eastAsia="ar-SA"/>
        </w:rPr>
        <w:t>Составление, запись и выполнение простого алгоритма, плана поиска информации.</w:t>
      </w:r>
    </w:p>
    <w:p w:rsidR="007975C2" w:rsidRPr="007975C2" w:rsidRDefault="007975C2" w:rsidP="007975C2">
      <w:pPr>
        <w:autoSpaceDE/>
        <w:autoSpaceDN/>
        <w:adjustRightInd/>
        <w:ind w:firstLine="454"/>
        <w:jc w:val="both"/>
        <w:rPr>
          <w:rFonts w:eastAsia="Andale Sans UI"/>
          <w:kern w:val="2"/>
          <w:sz w:val="24"/>
          <w:szCs w:val="24"/>
          <w:lang w:eastAsia="ar-SA"/>
        </w:rPr>
      </w:pPr>
      <w:r w:rsidRPr="007975C2">
        <w:rPr>
          <w:rFonts w:eastAsia="Andale Sans UI"/>
          <w:spacing w:val="2"/>
          <w:kern w:val="2"/>
          <w:sz w:val="24"/>
          <w:szCs w:val="24"/>
          <w:lang w:eastAsia="ar-SA"/>
        </w:rPr>
        <w:t xml:space="preserve">Чтение и заполнение таблицы. Интерпретация данных </w:t>
      </w:r>
      <w:r w:rsidRPr="007975C2">
        <w:rPr>
          <w:rFonts w:eastAsia="Andale Sans UI"/>
          <w:kern w:val="2"/>
          <w:sz w:val="24"/>
          <w:szCs w:val="24"/>
          <w:lang w:eastAsia="ar-SA"/>
        </w:rPr>
        <w:t>таблицы. Чтение столбчатой диаграммы. Создание простейшей информационной модели (схема, таблица, цепочка).</w:t>
      </w:r>
    </w:p>
    <w:p w:rsidR="007975C2" w:rsidRPr="007975C2" w:rsidRDefault="007975C2" w:rsidP="007975C2">
      <w:pPr>
        <w:autoSpaceDE/>
        <w:autoSpaceDN/>
        <w:adjustRightInd/>
        <w:ind w:firstLine="454"/>
        <w:jc w:val="both"/>
        <w:rPr>
          <w:rFonts w:eastAsia="Andale Sans UI"/>
          <w:i/>
          <w:kern w:val="2"/>
          <w:sz w:val="24"/>
          <w:szCs w:val="24"/>
          <w:lang w:eastAsia="ar-SA"/>
        </w:rPr>
      </w:pPr>
      <w:r w:rsidRPr="007975C2">
        <w:rPr>
          <w:rFonts w:eastAsia="Andale Sans UI"/>
          <w:b/>
          <w:bCs/>
          <w:i/>
          <w:kern w:val="2"/>
          <w:sz w:val="24"/>
          <w:szCs w:val="24"/>
          <w:lang w:eastAsia="ar-SA"/>
        </w:rPr>
        <w:lastRenderedPageBreak/>
        <w:t>Практика работы на компьютере</w:t>
      </w:r>
    </w:p>
    <w:p w:rsidR="007975C2" w:rsidRPr="007975C2" w:rsidRDefault="007975C2" w:rsidP="007975C2">
      <w:pPr>
        <w:autoSpaceDE/>
        <w:autoSpaceDN/>
        <w:adjustRightInd/>
        <w:ind w:firstLine="454"/>
        <w:jc w:val="both"/>
        <w:rPr>
          <w:rFonts w:eastAsia="Andale Sans UI"/>
          <w:kern w:val="2"/>
          <w:sz w:val="24"/>
          <w:szCs w:val="24"/>
          <w:lang w:eastAsia="ar-SA"/>
        </w:rPr>
      </w:pPr>
      <w:r w:rsidRPr="007975C2">
        <w:rPr>
          <w:rFonts w:eastAsia="Andale Sans UI"/>
          <w:kern w:val="2"/>
          <w:sz w:val="24"/>
          <w:szCs w:val="24"/>
          <w:lang w:eastAsia="ar-SA"/>
        </w:rPr>
        <w:t>Информация, её отбор, анализ и систематизация. Способы получения, хранения, переработки информации.</w:t>
      </w:r>
    </w:p>
    <w:p w:rsidR="007975C2" w:rsidRPr="007975C2" w:rsidRDefault="007975C2" w:rsidP="007975C2">
      <w:pPr>
        <w:autoSpaceDE/>
        <w:autoSpaceDN/>
        <w:adjustRightInd/>
        <w:ind w:firstLine="454"/>
        <w:jc w:val="both"/>
        <w:rPr>
          <w:rFonts w:eastAsia="Andale Sans UI"/>
          <w:kern w:val="2"/>
          <w:sz w:val="24"/>
          <w:szCs w:val="24"/>
          <w:lang w:eastAsia="ar-SA"/>
        </w:rPr>
      </w:pPr>
      <w:r w:rsidRPr="007975C2">
        <w:rPr>
          <w:rFonts w:eastAsia="Andale Sans UI"/>
          <w:spacing w:val="2"/>
          <w:kern w:val="2"/>
          <w:sz w:val="24"/>
          <w:szCs w:val="24"/>
          <w:lang w:eastAsia="ar-SA"/>
        </w:rPr>
        <w:t>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w:t>
      </w:r>
      <w:r w:rsidRPr="007975C2">
        <w:rPr>
          <w:rFonts w:eastAsia="Andale Sans UI"/>
          <w:kern w:val="2"/>
          <w:sz w:val="24"/>
          <w:szCs w:val="24"/>
          <w:lang w:eastAsia="ar-SA"/>
        </w:rPr>
        <w:t xml:space="preserve">ра, </w:t>
      </w:r>
      <w:r w:rsidRPr="007975C2">
        <w:rPr>
          <w:rFonts w:eastAsia="Andale Sans UI"/>
          <w:i/>
          <w:iCs/>
          <w:kern w:val="2"/>
          <w:sz w:val="24"/>
          <w:szCs w:val="24"/>
          <w:lang w:eastAsia="ar-SA"/>
        </w:rPr>
        <w:t>общее представление о правилах клавиатурного письма</w:t>
      </w:r>
      <w:r w:rsidRPr="007975C2">
        <w:rPr>
          <w:rFonts w:eastAsia="Andale Sans UI"/>
          <w:kern w:val="2"/>
          <w:sz w:val="24"/>
          <w:szCs w:val="24"/>
          <w:lang w:eastAsia="ar-SA"/>
        </w:rPr>
        <w:t xml:space="preserve">, пользование мышью, использование простейших средств текстового редактора. </w:t>
      </w:r>
      <w:r w:rsidRPr="007975C2">
        <w:rPr>
          <w:rFonts w:eastAsia="Andale Sans UI"/>
          <w:i/>
          <w:iCs/>
          <w:kern w:val="2"/>
          <w:sz w:val="24"/>
          <w:szCs w:val="24"/>
          <w:lang w:eastAsia="ar-SA"/>
        </w:rPr>
        <w:t>Простейшие приёмы поиска информации: по ключевым словам, каталогам</w:t>
      </w:r>
      <w:r w:rsidRPr="007975C2">
        <w:rPr>
          <w:rFonts w:eastAsia="Andale Sans UI"/>
          <w:kern w:val="2"/>
          <w:sz w:val="24"/>
          <w:szCs w:val="24"/>
          <w:lang w:eastAsia="ar-SA"/>
        </w:rPr>
        <w:t>. Соблюдение безопасных приёмов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 (CD).</w:t>
      </w:r>
    </w:p>
    <w:p w:rsidR="007975C2" w:rsidRPr="007975C2" w:rsidRDefault="007975C2" w:rsidP="007975C2">
      <w:pPr>
        <w:autoSpaceDE/>
        <w:autoSpaceDN/>
        <w:adjustRightInd/>
        <w:ind w:firstLine="454"/>
        <w:jc w:val="both"/>
        <w:rPr>
          <w:rFonts w:eastAsia="Andale Sans UI"/>
          <w:kern w:val="2"/>
          <w:sz w:val="24"/>
          <w:szCs w:val="24"/>
          <w:lang w:eastAsia="ar-SA"/>
        </w:rPr>
      </w:pPr>
      <w:proofErr w:type="gramStart"/>
      <w:r w:rsidRPr="007975C2">
        <w:rPr>
          <w:rFonts w:eastAsia="Andale Sans UI"/>
          <w:kern w:val="2"/>
          <w:sz w:val="24"/>
          <w:szCs w:val="24"/>
          <w:lang w:eastAsia="ar-SA"/>
        </w:rPr>
        <w:t>Работа с простыми информационными объектами (текст, таблица, схема, рисунок): преобразование, создание, сохранение, удаление.</w:t>
      </w:r>
      <w:proofErr w:type="gramEnd"/>
      <w:r w:rsidRPr="007975C2">
        <w:rPr>
          <w:rFonts w:eastAsia="Andale Sans UI"/>
          <w:kern w:val="2"/>
          <w:sz w:val="24"/>
          <w:szCs w:val="24"/>
          <w:lang w:eastAsia="ar-SA"/>
        </w:rPr>
        <w:t xml:space="preserve"> Создание небольшого текста по интересной </w:t>
      </w:r>
      <w:r w:rsidRPr="007975C2">
        <w:rPr>
          <w:rFonts w:eastAsia="Andale Sans UI"/>
          <w:spacing w:val="2"/>
          <w:kern w:val="2"/>
          <w:sz w:val="24"/>
          <w:szCs w:val="24"/>
          <w:lang w:eastAsia="ar-SA"/>
        </w:rPr>
        <w:t xml:space="preserve">детям тематике. Вывод текста на принтер. </w:t>
      </w:r>
      <w:r w:rsidRPr="007975C2">
        <w:rPr>
          <w:rFonts w:eastAsia="Andale Sans UI"/>
          <w:i/>
          <w:iCs/>
          <w:spacing w:val="2"/>
          <w:kern w:val="2"/>
          <w:sz w:val="24"/>
          <w:szCs w:val="24"/>
          <w:lang w:eastAsia="ar-SA"/>
        </w:rPr>
        <w:t xml:space="preserve">Использование </w:t>
      </w:r>
      <w:r w:rsidRPr="007975C2">
        <w:rPr>
          <w:rFonts w:eastAsia="Andale Sans UI"/>
          <w:i/>
          <w:iCs/>
          <w:kern w:val="2"/>
          <w:sz w:val="24"/>
          <w:szCs w:val="24"/>
          <w:lang w:eastAsia="ar-SA"/>
        </w:rPr>
        <w:t>рисунков из ресурса компьютера, программ Word и Power Point.</w:t>
      </w:r>
    </w:p>
    <w:p w:rsidR="007975C2" w:rsidRPr="007975C2" w:rsidRDefault="007975C2" w:rsidP="007975C2">
      <w:pPr>
        <w:keepNext/>
        <w:widowControl/>
        <w:ind w:firstLine="454"/>
        <w:jc w:val="both"/>
        <w:textAlignment w:val="center"/>
        <w:rPr>
          <w:b/>
          <w:i/>
          <w:iCs/>
          <w:color w:val="000000"/>
          <w:sz w:val="24"/>
          <w:szCs w:val="24"/>
          <w:lang w:eastAsia="en-US" w:bidi="en-US"/>
        </w:rPr>
      </w:pPr>
    </w:p>
    <w:p w:rsidR="0024684D" w:rsidRPr="0024684D" w:rsidRDefault="009715BF" w:rsidP="0024684D">
      <w:pPr>
        <w:keepNext/>
        <w:widowControl/>
        <w:ind w:firstLine="454"/>
        <w:jc w:val="both"/>
        <w:textAlignment w:val="center"/>
        <w:rPr>
          <w:b/>
          <w:i/>
          <w:iCs/>
          <w:sz w:val="24"/>
          <w:szCs w:val="24"/>
          <w:lang w:eastAsia="en-US" w:bidi="en-US"/>
        </w:rPr>
      </w:pPr>
      <w:r>
        <w:rPr>
          <w:b/>
          <w:i/>
          <w:iCs/>
          <w:sz w:val="24"/>
          <w:szCs w:val="24"/>
          <w:lang w:eastAsia="en-US" w:bidi="en-US"/>
        </w:rPr>
        <w:t>2.2.2.7</w:t>
      </w:r>
      <w:r w:rsidR="00086510">
        <w:rPr>
          <w:b/>
          <w:i/>
          <w:iCs/>
          <w:sz w:val="24"/>
          <w:szCs w:val="24"/>
          <w:lang w:eastAsia="en-US" w:bidi="en-US"/>
        </w:rPr>
        <w:t xml:space="preserve">. </w:t>
      </w:r>
      <w:r w:rsidR="0024684D" w:rsidRPr="0024684D">
        <w:rPr>
          <w:b/>
          <w:i/>
          <w:iCs/>
          <w:sz w:val="24"/>
          <w:szCs w:val="24"/>
          <w:lang w:eastAsia="en-US" w:bidi="en-US"/>
        </w:rPr>
        <w:t xml:space="preserve"> Окружающий мир</w:t>
      </w:r>
    </w:p>
    <w:p w:rsidR="0024684D" w:rsidRPr="0024684D" w:rsidRDefault="0024684D" w:rsidP="0024684D">
      <w:pPr>
        <w:autoSpaceDE/>
        <w:autoSpaceDN/>
        <w:adjustRightInd/>
        <w:ind w:firstLine="454"/>
        <w:jc w:val="both"/>
        <w:rPr>
          <w:rFonts w:eastAsia="Andale Sans UI"/>
          <w:b/>
          <w:bCs/>
          <w:i/>
          <w:iCs/>
          <w:kern w:val="2"/>
          <w:sz w:val="24"/>
          <w:szCs w:val="24"/>
          <w:lang w:eastAsia="ar-SA"/>
        </w:rPr>
      </w:pPr>
      <w:r w:rsidRPr="0024684D">
        <w:rPr>
          <w:rFonts w:eastAsia="Andale Sans UI"/>
          <w:b/>
          <w:bCs/>
          <w:i/>
          <w:iCs/>
          <w:kern w:val="2"/>
          <w:sz w:val="24"/>
          <w:szCs w:val="24"/>
          <w:lang w:eastAsia="ar-SA"/>
        </w:rPr>
        <w:t>Человек и природа</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spacing w:val="-2"/>
          <w:kern w:val="2"/>
          <w:sz w:val="24"/>
          <w:szCs w:val="24"/>
          <w:lang w:eastAsia="ar-SA"/>
        </w:rPr>
        <w:t>Природа -  это то, что нас окружает, но не создано челове</w:t>
      </w:r>
      <w:r w:rsidRPr="0024684D">
        <w:rPr>
          <w:rFonts w:eastAsia="Andale Sans UI"/>
          <w:kern w:val="2"/>
          <w:sz w:val="24"/>
          <w:szCs w:val="24"/>
          <w:lang w:eastAsia="ar-SA"/>
        </w:rPr>
        <w:t>ком. Природные объекты и предметы, созданные человеком. Неживая и живая природа. Признаки предметов (цвет, форма, сравнительные размеры и</w:t>
      </w:r>
      <w:r w:rsidRPr="0024684D">
        <w:rPr>
          <w:rFonts w:eastAsia="Andale Sans UI"/>
          <w:kern w:val="2"/>
          <w:sz w:val="24"/>
          <w:szCs w:val="24"/>
          <w:lang w:eastAsia="ar-SA"/>
        </w:rPr>
        <w:t> </w:t>
      </w:r>
      <w:r w:rsidRPr="0024684D">
        <w:rPr>
          <w:rFonts w:eastAsia="Andale Sans UI"/>
          <w:kern w:val="2"/>
          <w:sz w:val="24"/>
          <w:szCs w:val="24"/>
          <w:lang w:eastAsia="ar-SA"/>
        </w:rPr>
        <w:t xml:space="preserve">др.). </w:t>
      </w:r>
      <w:proofErr w:type="gramStart"/>
      <w:r w:rsidRPr="0024684D">
        <w:rPr>
          <w:rFonts w:eastAsia="Andale Sans UI"/>
          <w:kern w:val="2"/>
          <w:sz w:val="24"/>
          <w:szCs w:val="24"/>
          <w:lang w:eastAsia="ar-SA"/>
        </w:rPr>
        <w:t>Примеры явлений природы: смена времён года, снегопад, листопад, перелёты птиц, смена времени суток, рассвет, закат, ветер, дождь, гроза.</w:t>
      </w:r>
      <w:proofErr w:type="gramEnd"/>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kern w:val="2"/>
          <w:sz w:val="24"/>
          <w:szCs w:val="24"/>
          <w:lang w:eastAsia="ar-SA"/>
        </w:rPr>
        <w:t xml:space="preserve">Вещество - то, из чего состоят все природные объекты </w:t>
      </w:r>
      <w:r w:rsidRPr="0024684D">
        <w:rPr>
          <w:rFonts w:eastAsia="Andale Sans UI"/>
          <w:spacing w:val="2"/>
          <w:kern w:val="2"/>
          <w:sz w:val="24"/>
          <w:szCs w:val="24"/>
          <w:lang w:eastAsia="ar-SA"/>
        </w:rPr>
        <w:t xml:space="preserve">и предметы. Разнообразие веществ в окружающем мире. </w:t>
      </w:r>
      <w:r w:rsidRPr="0024684D">
        <w:rPr>
          <w:rFonts w:eastAsia="Andale Sans UI"/>
          <w:kern w:val="2"/>
          <w:sz w:val="24"/>
          <w:szCs w:val="24"/>
          <w:lang w:eastAsia="ar-SA"/>
        </w:rPr>
        <w:t>Примеры веществ: соль, сахар, вода, природный газ. Твёрдые тела, жидкости, газы. Простейшие практические работы с веществами, жидкостями, газами.</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spacing w:val="2"/>
          <w:kern w:val="2"/>
          <w:sz w:val="24"/>
          <w:szCs w:val="24"/>
          <w:lang w:eastAsia="ar-SA"/>
        </w:rPr>
        <w:t xml:space="preserve">Звёзды и планеты. </w:t>
      </w:r>
      <w:r w:rsidRPr="0024684D">
        <w:rPr>
          <w:rFonts w:eastAsia="Andale Sans UI"/>
          <w:i/>
          <w:iCs/>
          <w:spacing w:val="2"/>
          <w:kern w:val="2"/>
          <w:sz w:val="24"/>
          <w:szCs w:val="24"/>
          <w:lang w:eastAsia="ar-SA"/>
        </w:rPr>
        <w:t>Солнце</w:t>
      </w:r>
      <w:r w:rsidRPr="0024684D">
        <w:rPr>
          <w:rFonts w:eastAsia="Andale Sans UI"/>
          <w:spacing w:val="2"/>
          <w:kern w:val="2"/>
          <w:sz w:val="24"/>
          <w:szCs w:val="24"/>
          <w:lang w:eastAsia="ar-SA"/>
        </w:rPr>
        <w:t xml:space="preserve"> - </w:t>
      </w:r>
      <w:r w:rsidRPr="0024684D">
        <w:rPr>
          <w:rFonts w:eastAsia="Andale Sans UI"/>
          <w:i/>
          <w:iCs/>
          <w:spacing w:val="2"/>
          <w:kern w:val="2"/>
          <w:sz w:val="24"/>
          <w:szCs w:val="24"/>
          <w:lang w:eastAsia="ar-SA"/>
        </w:rPr>
        <w:t>ближайшая к нам звез</w:t>
      </w:r>
      <w:r w:rsidRPr="0024684D">
        <w:rPr>
          <w:rFonts w:eastAsia="Andale Sans UI"/>
          <w:i/>
          <w:iCs/>
          <w:kern w:val="2"/>
          <w:sz w:val="24"/>
          <w:szCs w:val="24"/>
          <w:lang w:eastAsia="ar-SA"/>
        </w:rPr>
        <w:t>да, источник света и тепла для всего живого на Земле</w:t>
      </w:r>
      <w:r w:rsidRPr="0024684D">
        <w:rPr>
          <w:rFonts w:eastAsia="Andale Sans UI"/>
          <w:kern w:val="2"/>
          <w:sz w:val="24"/>
          <w:szCs w:val="24"/>
          <w:lang w:eastAsia="ar-SA"/>
        </w:rPr>
        <w:t xml:space="preserve">. </w:t>
      </w:r>
      <w:r w:rsidRPr="0024684D">
        <w:rPr>
          <w:rFonts w:eastAsia="Andale Sans UI"/>
          <w:spacing w:val="2"/>
          <w:kern w:val="2"/>
          <w:sz w:val="24"/>
          <w:szCs w:val="24"/>
          <w:lang w:eastAsia="ar-SA"/>
        </w:rPr>
        <w:t>Земля - планета, общее представление о форме и размерах Земли. Глобус как модель Земли. Географическая кар</w:t>
      </w:r>
      <w:r w:rsidRPr="0024684D">
        <w:rPr>
          <w:rFonts w:eastAsia="Andale Sans UI"/>
          <w:kern w:val="2"/>
          <w:sz w:val="24"/>
          <w:szCs w:val="24"/>
          <w:lang w:eastAsia="ar-SA"/>
        </w:rPr>
        <w:t xml:space="preserve">та и план. Материки и океаны, их названия, расположение на глобусе и карте. </w:t>
      </w:r>
      <w:r w:rsidRPr="0024684D">
        <w:rPr>
          <w:rFonts w:eastAsia="Andale Sans UI"/>
          <w:i/>
          <w:iCs/>
          <w:kern w:val="2"/>
          <w:sz w:val="24"/>
          <w:szCs w:val="24"/>
          <w:lang w:eastAsia="ar-SA"/>
        </w:rPr>
        <w:t>Важнейшие природные объекты своей страны, района</w:t>
      </w:r>
      <w:r w:rsidRPr="0024684D">
        <w:rPr>
          <w:rFonts w:eastAsia="Andale Sans UI"/>
          <w:kern w:val="2"/>
          <w:sz w:val="24"/>
          <w:szCs w:val="24"/>
          <w:lang w:eastAsia="ar-SA"/>
        </w:rPr>
        <w:t>. Ориентирование на местности. Компас.</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kern w:val="2"/>
          <w:sz w:val="24"/>
          <w:szCs w:val="24"/>
          <w:lang w:eastAsia="ar-SA"/>
        </w:rPr>
        <w:t>Смена дня и ночи на Земле. Вращение Земли как при</w:t>
      </w:r>
      <w:r w:rsidRPr="0024684D">
        <w:rPr>
          <w:rFonts w:eastAsia="Andale Sans UI"/>
          <w:spacing w:val="2"/>
          <w:kern w:val="2"/>
          <w:sz w:val="24"/>
          <w:szCs w:val="24"/>
          <w:lang w:eastAsia="ar-SA"/>
        </w:rPr>
        <w:t xml:space="preserve">чина смены дня и ночи. Времена года, их особенности </w:t>
      </w:r>
      <w:r w:rsidRPr="0024684D">
        <w:rPr>
          <w:rFonts w:eastAsia="Andale Sans UI"/>
          <w:kern w:val="2"/>
          <w:sz w:val="24"/>
          <w:szCs w:val="24"/>
          <w:lang w:eastAsia="ar-SA"/>
        </w:rPr>
        <w:t xml:space="preserve">(на основе наблюдений). </w:t>
      </w:r>
      <w:r w:rsidRPr="0024684D">
        <w:rPr>
          <w:rFonts w:eastAsia="Andale Sans UI"/>
          <w:i/>
          <w:iCs/>
          <w:kern w:val="2"/>
          <w:sz w:val="24"/>
          <w:szCs w:val="24"/>
          <w:lang w:eastAsia="ar-SA"/>
        </w:rPr>
        <w:t>Обращение Земли вокруг Солнца как причина смены времён года</w:t>
      </w:r>
      <w:r w:rsidRPr="0024684D">
        <w:rPr>
          <w:rFonts w:eastAsia="Andale Sans UI"/>
          <w:kern w:val="2"/>
          <w:sz w:val="24"/>
          <w:szCs w:val="24"/>
          <w:lang w:eastAsia="ar-SA"/>
        </w:rPr>
        <w:t>. Смена времён года в родном крае на основе наблюдений.</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spacing w:val="-2"/>
          <w:kern w:val="2"/>
          <w:sz w:val="24"/>
          <w:szCs w:val="24"/>
          <w:lang w:eastAsia="ar-SA"/>
        </w:rPr>
        <w:t xml:space="preserve">Погода, её составляющие (температура воздуха, облачность, </w:t>
      </w:r>
      <w:r w:rsidRPr="0024684D">
        <w:rPr>
          <w:rFonts w:eastAsia="Andale Sans UI"/>
          <w:kern w:val="2"/>
          <w:sz w:val="24"/>
          <w:szCs w:val="24"/>
          <w:lang w:eastAsia="ar-SA"/>
        </w:rPr>
        <w:t xml:space="preserve">осадки, ветер). Наблюдение за погодой своего края. </w:t>
      </w:r>
      <w:r w:rsidRPr="0024684D">
        <w:rPr>
          <w:rFonts w:eastAsia="Andale Sans UI"/>
          <w:i/>
          <w:iCs/>
          <w:kern w:val="2"/>
          <w:sz w:val="24"/>
          <w:szCs w:val="24"/>
          <w:lang w:eastAsia="ar-SA"/>
        </w:rPr>
        <w:t>Предсказание погоды и его значение в жизни людей</w:t>
      </w:r>
      <w:r w:rsidRPr="0024684D">
        <w:rPr>
          <w:rFonts w:eastAsia="Andale Sans UI"/>
          <w:kern w:val="2"/>
          <w:sz w:val="24"/>
          <w:szCs w:val="24"/>
          <w:lang w:eastAsia="ar-SA"/>
        </w:rPr>
        <w:t>.</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kern w:val="2"/>
          <w:sz w:val="24"/>
          <w:szCs w:val="24"/>
          <w:lang w:eastAsia="ar-SA"/>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spacing w:val="2"/>
          <w:kern w:val="2"/>
          <w:sz w:val="24"/>
          <w:szCs w:val="24"/>
          <w:lang w:eastAsia="ar-SA"/>
        </w:rPr>
        <w:t xml:space="preserve">Водоёмы, их разнообразие (океан, море, река, озеро, </w:t>
      </w:r>
      <w:r w:rsidRPr="0024684D">
        <w:rPr>
          <w:rFonts w:eastAsia="Andale Sans UI"/>
          <w:kern w:val="2"/>
          <w:sz w:val="24"/>
          <w:szCs w:val="24"/>
          <w:lang w:eastAsia="ar-SA"/>
        </w:rPr>
        <w:t>пруд); использование человеком. Водоёмы родного края (названия, краткая характеристика на основе наблюдений).</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kern w:val="2"/>
          <w:sz w:val="24"/>
          <w:szCs w:val="24"/>
          <w:lang w:eastAsia="ar-SA"/>
        </w:rPr>
        <w:t>Воздух - смесь газов. Свойства воздуха. Значение воздуха для растений, животных, человека.</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spacing w:val="-2"/>
          <w:kern w:val="2"/>
          <w:sz w:val="24"/>
          <w:szCs w:val="24"/>
          <w:lang w:eastAsia="ar-SA"/>
        </w:rPr>
        <w:t xml:space="preserve">Вода. Свойства воды. Состояния воды, её распространение </w:t>
      </w:r>
      <w:r w:rsidRPr="0024684D">
        <w:rPr>
          <w:rFonts w:eastAsia="Andale Sans UI"/>
          <w:kern w:val="2"/>
          <w:sz w:val="24"/>
          <w:szCs w:val="24"/>
          <w:lang w:eastAsia="ar-SA"/>
        </w:rPr>
        <w:t>в природе, значение для живых организмов и хозяйственной жизни человека. Круговорот воды в природе.</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kern w:val="2"/>
          <w:sz w:val="24"/>
          <w:szCs w:val="24"/>
          <w:lang w:eastAsia="ar-SA"/>
        </w:rPr>
        <w:t>Полезные ископаемые, их значение в хозяйстве человека, бережное отношение людей к полезным ископаемым. Полезные ископаемые родного края (2- 3 примера).</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spacing w:val="2"/>
          <w:kern w:val="2"/>
          <w:sz w:val="24"/>
          <w:szCs w:val="24"/>
          <w:lang w:eastAsia="ar-SA"/>
        </w:rPr>
        <w:t xml:space="preserve">Почва, её состав, значение для живой природы и для  </w:t>
      </w:r>
      <w:r w:rsidRPr="0024684D">
        <w:rPr>
          <w:rFonts w:eastAsia="Andale Sans UI"/>
          <w:kern w:val="2"/>
          <w:sz w:val="24"/>
          <w:szCs w:val="24"/>
          <w:lang w:eastAsia="ar-SA"/>
        </w:rPr>
        <w:t>хозяйственной жизни человека.</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kern w:val="2"/>
          <w:sz w:val="24"/>
          <w:szCs w:val="24"/>
          <w:lang w:eastAsia="ar-SA"/>
        </w:rP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w:t>
      </w:r>
      <w:r w:rsidRPr="0024684D">
        <w:rPr>
          <w:rFonts w:eastAsia="Andale Sans UI"/>
          <w:spacing w:val="2"/>
          <w:kern w:val="2"/>
          <w:sz w:val="24"/>
          <w:szCs w:val="24"/>
          <w:lang w:eastAsia="ar-SA"/>
        </w:rPr>
        <w:t xml:space="preserve">ста растений, фиксация изменений. Деревья, кустарники, </w:t>
      </w:r>
      <w:r w:rsidRPr="0024684D">
        <w:rPr>
          <w:rFonts w:eastAsia="Andale Sans UI"/>
          <w:kern w:val="2"/>
          <w:sz w:val="24"/>
          <w:szCs w:val="24"/>
          <w:lang w:eastAsia="ar-SA"/>
        </w:rPr>
        <w:t xml:space="preserve">травы. Дикорастущие и культурные </w:t>
      </w:r>
      <w:r w:rsidRPr="0024684D">
        <w:rPr>
          <w:rFonts w:eastAsia="Andale Sans UI"/>
          <w:kern w:val="2"/>
          <w:sz w:val="24"/>
          <w:szCs w:val="24"/>
          <w:lang w:eastAsia="ar-SA"/>
        </w:rPr>
        <w:lastRenderedPageBreak/>
        <w:t>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kern w:val="2"/>
          <w:sz w:val="24"/>
          <w:szCs w:val="24"/>
          <w:lang w:eastAsia="ar-SA"/>
        </w:rPr>
        <w:t>Грибы: съедобные и ядовитые. Правила сбора грибов.</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spacing w:val="2"/>
          <w:kern w:val="2"/>
          <w:sz w:val="24"/>
          <w:szCs w:val="24"/>
          <w:lang w:eastAsia="ar-SA"/>
        </w:rPr>
        <w:t>Животные, их разнообразие. Условия, необходимые для жизни животных (воздух, вода, тепло, пища). Насекомые,</w:t>
      </w:r>
      <w:r w:rsidRPr="0024684D">
        <w:rPr>
          <w:rFonts w:eastAsia="Andale Sans UI"/>
          <w:kern w:val="2"/>
          <w:sz w:val="24"/>
          <w:szCs w:val="24"/>
          <w:lang w:eastAsia="ar-SA"/>
        </w:rPr>
        <w:t xml:space="preserve"> рыбы, птицы, звери, их отличия. Особенности питания разных животных (хищные, растительноядные, всеядные). Раз</w:t>
      </w:r>
      <w:r w:rsidRPr="0024684D">
        <w:rPr>
          <w:rFonts w:eastAsia="Andale Sans UI"/>
          <w:spacing w:val="-2"/>
          <w:kern w:val="2"/>
          <w:sz w:val="24"/>
          <w:szCs w:val="24"/>
          <w:lang w:eastAsia="ar-SA"/>
        </w:rPr>
        <w:t xml:space="preserve">множение животных (насекомые, рыбы, птицы, звери). Дикие </w:t>
      </w:r>
      <w:r w:rsidRPr="0024684D">
        <w:rPr>
          <w:rFonts w:eastAsia="Andale Sans UI"/>
          <w:kern w:val="2"/>
          <w:sz w:val="24"/>
          <w:szCs w:val="24"/>
          <w:lang w:eastAsia="ar-SA"/>
        </w:rPr>
        <w:t>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w:t>
      </w:r>
    </w:p>
    <w:p w:rsidR="0024684D" w:rsidRPr="0024684D" w:rsidRDefault="0024684D" w:rsidP="0024684D">
      <w:pPr>
        <w:autoSpaceDE/>
        <w:autoSpaceDN/>
        <w:adjustRightInd/>
        <w:ind w:firstLine="454"/>
        <w:jc w:val="both"/>
        <w:rPr>
          <w:rFonts w:eastAsia="Andale Sans UI"/>
          <w:spacing w:val="-2"/>
          <w:kern w:val="2"/>
          <w:sz w:val="24"/>
          <w:szCs w:val="24"/>
          <w:lang w:eastAsia="ar-SA"/>
        </w:rPr>
      </w:pPr>
      <w:r w:rsidRPr="0024684D">
        <w:rPr>
          <w:rFonts w:eastAsia="Andale Sans UI"/>
          <w:kern w:val="2"/>
          <w:sz w:val="24"/>
          <w:szCs w:val="24"/>
          <w:lang w:eastAsia="ar-SA"/>
        </w:rPr>
        <w:t>Лес, луг, водоём - единство живой и неживой природы (солнечный свет, воздух, вода, почва, растения, животные)</w:t>
      </w:r>
      <w:proofErr w:type="gramStart"/>
      <w:r w:rsidRPr="0024684D">
        <w:rPr>
          <w:rFonts w:eastAsia="Andale Sans UI"/>
          <w:kern w:val="2"/>
          <w:sz w:val="24"/>
          <w:szCs w:val="24"/>
          <w:lang w:eastAsia="ar-SA"/>
        </w:rPr>
        <w:t>.</w:t>
      </w:r>
      <w:r w:rsidRPr="0024684D">
        <w:rPr>
          <w:rFonts w:eastAsia="Andale Sans UI"/>
          <w:i/>
          <w:iCs/>
          <w:spacing w:val="-2"/>
          <w:kern w:val="2"/>
          <w:sz w:val="24"/>
          <w:szCs w:val="24"/>
          <w:lang w:eastAsia="ar-SA"/>
        </w:rPr>
        <w:t>К</w:t>
      </w:r>
      <w:proofErr w:type="gramEnd"/>
      <w:r w:rsidRPr="0024684D">
        <w:rPr>
          <w:rFonts w:eastAsia="Andale Sans UI"/>
          <w:i/>
          <w:iCs/>
          <w:spacing w:val="-2"/>
          <w:kern w:val="2"/>
          <w:sz w:val="24"/>
          <w:szCs w:val="24"/>
          <w:lang w:eastAsia="ar-SA"/>
        </w:rPr>
        <w:t>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w:t>
      </w:r>
      <w:r w:rsidRPr="0024684D">
        <w:rPr>
          <w:rFonts w:eastAsia="Andale Sans UI"/>
          <w:i/>
          <w:iCs/>
          <w:kern w:val="2"/>
          <w:sz w:val="24"/>
          <w:szCs w:val="24"/>
          <w:lang w:eastAsia="ar-SA"/>
        </w:rPr>
        <w:t xml:space="preserve">ловека на природные сообщества. Природные сообщества </w:t>
      </w:r>
      <w:r w:rsidRPr="0024684D">
        <w:rPr>
          <w:rFonts w:eastAsia="Andale Sans UI"/>
          <w:i/>
          <w:iCs/>
          <w:spacing w:val="-2"/>
          <w:kern w:val="2"/>
          <w:sz w:val="24"/>
          <w:szCs w:val="24"/>
          <w:lang w:eastAsia="ar-SA"/>
        </w:rPr>
        <w:t>родного края (2- 3</w:t>
      </w:r>
      <w:r w:rsidRPr="0024684D">
        <w:rPr>
          <w:rFonts w:eastAsia="Andale Sans UI"/>
          <w:spacing w:val="-2"/>
          <w:kern w:val="2"/>
          <w:sz w:val="24"/>
          <w:szCs w:val="24"/>
          <w:lang w:eastAsia="ar-SA"/>
        </w:rPr>
        <w:t> </w:t>
      </w:r>
      <w:r w:rsidRPr="0024684D">
        <w:rPr>
          <w:rFonts w:eastAsia="Andale Sans UI"/>
          <w:i/>
          <w:iCs/>
          <w:spacing w:val="-2"/>
          <w:kern w:val="2"/>
          <w:sz w:val="24"/>
          <w:szCs w:val="24"/>
          <w:lang w:eastAsia="ar-SA"/>
        </w:rPr>
        <w:t>примера на основе наблюдений)</w:t>
      </w:r>
      <w:r w:rsidRPr="0024684D">
        <w:rPr>
          <w:rFonts w:eastAsia="Andale Sans UI"/>
          <w:spacing w:val="-2"/>
          <w:kern w:val="2"/>
          <w:sz w:val="24"/>
          <w:szCs w:val="24"/>
          <w:lang w:eastAsia="ar-SA"/>
        </w:rPr>
        <w:t>.</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kern w:val="2"/>
          <w:sz w:val="24"/>
          <w:szCs w:val="24"/>
          <w:lang w:eastAsia="ar-SA"/>
        </w:rPr>
        <w:t xml:space="preserve">Природные зоны России: общее представление, основные </w:t>
      </w:r>
      <w:r w:rsidRPr="0024684D">
        <w:rPr>
          <w:rFonts w:eastAsia="Andale Sans UI"/>
          <w:spacing w:val="2"/>
          <w:kern w:val="2"/>
          <w:sz w:val="24"/>
          <w:szCs w:val="24"/>
          <w:lang w:eastAsia="ar-SA"/>
        </w:rPr>
        <w:t xml:space="preserve">природные зоны (климат, растительный и животный мир, </w:t>
      </w:r>
      <w:r w:rsidRPr="0024684D">
        <w:rPr>
          <w:rFonts w:eastAsia="Andale Sans UI"/>
          <w:kern w:val="2"/>
          <w:sz w:val="24"/>
          <w:szCs w:val="24"/>
          <w:lang w:eastAsia="ar-SA"/>
        </w:rPr>
        <w:t>особенности труда и быта людей, влияние человека на природу изучаемых зон, охрана природы).</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spacing w:val="2"/>
          <w:kern w:val="2"/>
          <w:sz w:val="24"/>
          <w:szCs w:val="24"/>
          <w:lang w:eastAsia="ar-SA"/>
        </w:rPr>
        <w:t xml:space="preserve">Человек - часть природы. Зависимость жизни человека </w:t>
      </w:r>
      <w:r w:rsidRPr="0024684D">
        <w:rPr>
          <w:rFonts w:eastAsia="Andale Sans UI"/>
          <w:kern w:val="2"/>
          <w:sz w:val="24"/>
          <w:szCs w:val="24"/>
          <w:lang w:eastAsia="ar-SA"/>
        </w:rPr>
        <w:t>от природы. Этическое и эстетическое значение приро</w:t>
      </w:r>
      <w:r w:rsidRPr="0024684D">
        <w:rPr>
          <w:rFonts w:eastAsia="Andale Sans UI"/>
          <w:spacing w:val="2"/>
          <w:kern w:val="2"/>
          <w:sz w:val="24"/>
          <w:szCs w:val="24"/>
          <w:lang w:eastAsia="ar-SA"/>
        </w:rPr>
        <w:t xml:space="preserve">ды в жизни человека. Освоение человеком законов жизни </w:t>
      </w:r>
      <w:r w:rsidRPr="0024684D">
        <w:rPr>
          <w:rFonts w:eastAsia="Andale Sans UI"/>
          <w:kern w:val="2"/>
          <w:sz w:val="24"/>
          <w:szCs w:val="24"/>
          <w:lang w:eastAsia="ar-SA"/>
        </w:rPr>
        <w:t>при</w:t>
      </w:r>
      <w:r w:rsidRPr="0024684D">
        <w:rPr>
          <w:rFonts w:eastAsia="Andale Sans UI"/>
          <w:spacing w:val="2"/>
          <w:kern w:val="2"/>
          <w:sz w:val="24"/>
          <w:szCs w:val="24"/>
          <w:lang w:eastAsia="ar-SA"/>
        </w:rPr>
        <w:t xml:space="preserve">роды посредством практической деятельности. Народный </w:t>
      </w:r>
      <w:r w:rsidRPr="0024684D">
        <w:rPr>
          <w:rFonts w:eastAsia="Andale Sans UI"/>
          <w:kern w:val="2"/>
          <w:sz w:val="24"/>
          <w:szCs w:val="24"/>
          <w:lang w:eastAsia="ar-SA"/>
        </w:rPr>
        <w:t>календарь (приметы, поговорки, пословицы), определяющий сезонный труд людей.</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spacing w:val="2"/>
          <w:kern w:val="2"/>
          <w:sz w:val="24"/>
          <w:szCs w:val="24"/>
          <w:lang w:eastAsia="ar-SA"/>
        </w:rPr>
        <w:t xml:space="preserve">Положительное и отрицательное влияние деятельности </w:t>
      </w:r>
      <w:r w:rsidRPr="0024684D">
        <w:rPr>
          <w:rFonts w:eastAsia="Andale Sans UI"/>
          <w:kern w:val="2"/>
          <w:sz w:val="24"/>
          <w:szCs w:val="24"/>
          <w:lang w:eastAsia="ar-SA"/>
        </w:rPr>
        <w:t xml:space="preserve">человека на природу (в том числе на примере окружающей </w:t>
      </w:r>
      <w:r w:rsidRPr="0024684D">
        <w:rPr>
          <w:rFonts w:eastAsia="Andale Sans UI"/>
          <w:spacing w:val="-2"/>
          <w:kern w:val="2"/>
          <w:sz w:val="24"/>
          <w:szCs w:val="24"/>
          <w:lang w:eastAsia="ar-SA"/>
        </w:rPr>
        <w:t xml:space="preserve">местности). Правила поведения в природе. Охрана природных </w:t>
      </w:r>
      <w:r w:rsidRPr="0024684D">
        <w:rPr>
          <w:rFonts w:eastAsia="Andale Sans UI"/>
          <w:kern w:val="2"/>
          <w:sz w:val="24"/>
          <w:szCs w:val="24"/>
          <w:lang w:eastAsia="ar-SA"/>
        </w:rPr>
        <w:t>богатств: воды, воздуха, полезных ископаемых, растительно</w:t>
      </w:r>
      <w:r w:rsidRPr="0024684D">
        <w:rPr>
          <w:rFonts w:eastAsia="Andale Sans UI"/>
          <w:spacing w:val="2"/>
          <w:kern w:val="2"/>
          <w:sz w:val="24"/>
          <w:szCs w:val="24"/>
          <w:lang w:eastAsia="ar-SA"/>
        </w:rPr>
        <w:t xml:space="preserve">го и животного мира. Заповедники, национальные парки, </w:t>
      </w:r>
      <w:r w:rsidRPr="0024684D">
        <w:rPr>
          <w:rFonts w:eastAsia="Andale Sans UI"/>
          <w:kern w:val="2"/>
          <w:sz w:val="24"/>
          <w:szCs w:val="24"/>
          <w:lang w:eastAsia="ar-SA"/>
        </w:rPr>
        <w:t>их роль в охране природы. Красная книга России, её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kern w:val="2"/>
          <w:sz w:val="24"/>
          <w:szCs w:val="24"/>
          <w:lang w:eastAsia="ar-SA"/>
        </w:rPr>
        <w:t xml:space="preserve">Общее представление о строении тела человека. </w:t>
      </w:r>
      <w:proofErr w:type="gramStart"/>
      <w:r w:rsidRPr="0024684D">
        <w:rPr>
          <w:rFonts w:eastAsia="Andale Sans UI"/>
          <w:kern w:val="2"/>
          <w:sz w:val="24"/>
          <w:szCs w:val="24"/>
          <w:lang w:eastAsia="ar-SA"/>
        </w:rPr>
        <w:t xml:space="preserve">Системы </w:t>
      </w:r>
      <w:r w:rsidRPr="0024684D">
        <w:rPr>
          <w:rFonts w:eastAsia="Andale Sans UI"/>
          <w:spacing w:val="2"/>
          <w:kern w:val="2"/>
          <w:sz w:val="24"/>
          <w:szCs w:val="24"/>
          <w:lang w:eastAsia="ar-SA"/>
        </w:rPr>
        <w:t>органов (опорно­двигательная, пищеварительная, дыхатель</w:t>
      </w:r>
      <w:r w:rsidRPr="0024684D">
        <w:rPr>
          <w:rFonts w:eastAsia="Andale Sans UI"/>
          <w:kern w:val="2"/>
          <w:sz w:val="24"/>
          <w:szCs w:val="24"/>
          <w:lang w:eastAsia="ar-SA"/>
        </w:rPr>
        <w:t>ная, кровеносная, нервная, органы чувств), их роль в жизнедеятельности организма.</w:t>
      </w:r>
      <w:proofErr w:type="gramEnd"/>
      <w:r w:rsidRPr="0024684D">
        <w:rPr>
          <w:rFonts w:eastAsia="Andale Sans UI"/>
          <w:kern w:val="2"/>
          <w:sz w:val="24"/>
          <w:szCs w:val="24"/>
          <w:lang w:eastAsia="ar-SA"/>
        </w:rPr>
        <w:t xml:space="preserve"> Гигиена систем органов. Измерение </w:t>
      </w:r>
      <w:r w:rsidRPr="0024684D">
        <w:rPr>
          <w:rFonts w:eastAsia="Andale Sans UI"/>
          <w:spacing w:val="2"/>
          <w:kern w:val="2"/>
          <w:sz w:val="24"/>
          <w:szCs w:val="24"/>
          <w:lang w:eastAsia="ar-SA"/>
        </w:rPr>
        <w:t xml:space="preserve">температуры тела человека, частоты пульса. Личная ответственность каждого человека за состояние своего здоровья </w:t>
      </w:r>
      <w:r w:rsidRPr="0024684D">
        <w:rPr>
          <w:rFonts w:eastAsia="Andale Sans UI"/>
          <w:kern w:val="2"/>
          <w:sz w:val="24"/>
          <w:szCs w:val="24"/>
          <w:lang w:eastAsia="ar-SA"/>
        </w:rPr>
        <w:t>и здоровья окружающих его людей. Внимание, уважительное отношение к людям с ограниченными возможностями здоровья, забота о них.</w:t>
      </w:r>
    </w:p>
    <w:p w:rsidR="0024684D" w:rsidRPr="0024684D" w:rsidRDefault="0024684D" w:rsidP="0024684D">
      <w:pPr>
        <w:autoSpaceDE/>
        <w:autoSpaceDN/>
        <w:adjustRightInd/>
        <w:ind w:firstLine="454"/>
        <w:jc w:val="both"/>
        <w:rPr>
          <w:rFonts w:eastAsia="Andale Sans UI"/>
          <w:b/>
          <w:bCs/>
          <w:i/>
          <w:iCs/>
          <w:kern w:val="2"/>
          <w:sz w:val="24"/>
          <w:szCs w:val="24"/>
          <w:lang w:eastAsia="ar-SA"/>
        </w:rPr>
      </w:pPr>
      <w:r w:rsidRPr="0024684D">
        <w:rPr>
          <w:rFonts w:eastAsia="Andale Sans UI"/>
          <w:b/>
          <w:bCs/>
          <w:i/>
          <w:iCs/>
          <w:kern w:val="2"/>
          <w:sz w:val="24"/>
          <w:szCs w:val="24"/>
          <w:lang w:eastAsia="ar-SA"/>
        </w:rPr>
        <w:t>Человек и общество</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spacing w:val="2"/>
          <w:kern w:val="2"/>
          <w:sz w:val="24"/>
          <w:szCs w:val="24"/>
          <w:lang w:eastAsia="ar-SA"/>
        </w:rPr>
        <w:t xml:space="preserve">Общество - совокупность людей, которые объединены </w:t>
      </w:r>
      <w:r w:rsidRPr="0024684D">
        <w:rPr>
          <w:rFonts w:eastAsia="Andale Sans UI"/>
          <w:kern w:val="2"/>
          <w:sz w:val="24"/>
          <w:szCs w:val="24"/>
          <w:lang w:eastAsia="ar-SA"/>
        </w:rPr>
        <w:t>общей культурой и связаны друг с другом совместной дея</w:t>
      </w:r>
      <w:r w:rsidRPr="0024684D">
        <w:rPr>
          <w:rFonts w:eastAsia="Andale Sans UI"/>
          <w:spacing w:val="-4"/>
          <w:kern w:val="2"/>
          <w:sz w:val="24"/>
          <w:szCs w:val="24"/>
          <w:lang w:eastAsia="ar-SA"/>
        </w:rPr>
        <w:t>тельностью во имя общей цели. Духовно­нравственные и куль</w:t>
      </w:r>
      <w:r w:rsidRPr="0024684D">
        <w:rPr>
          <w:rFonts w:eastAsia="Andale Sans UI"/>
          <w:kern w:val="2"/>
          <w:sz w:val="24"/>
          <w:szCs w:val="24"/>
          <w:lang w:eastAsia="ar-SA"/>
        </w:rPr>
        <w:t>турные ценности — основа жизнеспособности общества.</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kern w:val="2"/>
          <w:sz w:val="24"/>
          <w:szCs w:val="24"/>
          <w:lang w:eastAsia="ar-SA"/>
        </w:rPr>
        <w:t>Человек - член общества, носитель и создатель культуры. Понимание того, как складывается и развивается куль</w:t>
      </w:r>
      <w:r w:rsidRPr="0024684D">
        <w:rPr>
          <w:rFonts w:eastAsia="Andale Sans UI"/>
          <w:spacing w:val="2"/>
          <w:kern w:val="2"/>
          <w:sz w:val="24"/>
          <w:szCs w:val="24"/>
          <w:lang w:eastAsia="ar-SA"/>
        </w:rPr>
        <w:t xml:space="preserve">тура общества и каждого его члена. Общее представлениео </w:t>
      </w:r>
      <w:proofErr w:type="gramStart"/>
      <w:r w:rsidRPr="0024684D">
        <w:rPr>
          <w:rFonts w:eastAsia="Andale Sans UI"/>
          <w:spacing w:val="2"/>
          <w:kern w:val="2"/>
          <w:sz w:val="24"/>
          <w:szCs w:val="24"/>
          <w:lang w:eastAsia="ar-SA"/>
        </w:rPr>
        <w:t>вкладе</w:t>
      </w:r>
      <w:proofErr w:type="gramEnd"/>
      <w:r w:rsidRPr="0024684D">
        <w:rPr>
          <w:rFonts w:eastAsia="Andale Sans UI"/>
          <w:spacing w:val="2"/>
          <w:kern w:val="2"/>
          <w:sz w:val="24"/>
          <w:szCs w:val="24"/>
          <w:lang w:eastAsia="ar-SA"/>
        </w:rPr>
        <w:t xml:space="preserve"> в культуру человечества традиций и религиозных </w:t>
      </w:r>
      <w:r w:rsidRPr="0024684D">
        <w:rPr>
          <w:rFonts w:eastAsia="Andale Sans UI"/>
          <w:spacing w:val="-2"/>
          <w:kern w:val="2"/>
          <w:sz w:val="24"/>
          <w:szCs w:val="24"/>
          <w:lang w:eastAsia="ar-SA"/>
        </w:rPr>
        <w:t xml:space="preserve">воззрений разных народов. Взаимоотношения человека с </w:t>
      </w:r>
      <w:r w:rsidRPr="0024684D">
        <w:rPr>
          <w:rFonts w:eastAsia="Andale Sans UI"/>
          <w:spacing w:val="2"/>
          <w:kern w:val="2"/>
          <w:sz w:val="24"/>
          <w:szCs w:val="24"/>
          <w:lang w:eastAsia="ar-SA"/>
        </w:rPr>
        <w:t>дру</w:t>
      </w:r>
      <w:r w:rsidRPr="0024684D">
        <w:rPr>
          <w:rFonts w:eastAsia="Andale Sans UI"/>
          <w:kern w:val="2"/>
          <w:sz w:val="24"/>
          <w:szCs w:val="24"/>
          <w:lang w:eastAsia="ar-SA"/>
        </w:rPr>
        <w:t xml:space="preserve">гими людьми. Культура общения с представителями разных </w:t>
      </w:r>
      <w:r w:rsidRPr="0024684D">
        <w:rPr>
          <w:rFonts w:eastAsia="Andale Sans UI"/>
          <w:spacing w:val="2"/>
          <w:kern w:val="2"/>
          <w:sz w:val="24"/>
          <w:szCs w:val="24"/>
          <w:lang w:eastAsia="ar-SA"/>
        </w:rPr>
        <w:t xml:space="preserve">национальностей, социальных групп: проявление уважения, </w:t>
      </w:r>
      <w:r w:rsidRPr="0024684D">
        <w:rPr>
          <w:rFonts w:eastAsia="Andale Sans UI"/>
          <w:kern w:val="2"/>
          <w:sz w:val="24"/>
          <w:szCs w:val="24"/>
          <w:lang w:eastAsia="ar-SA"/>
        </w:rPr>
        <w:t xml:space="preserve">взаимопомощи, умения прислушиваться к чужому мнению. </w:t>
      </w:r>
      <w:r w:rsidRPr="0024684D">
        <w:rPr>
          <w:rFonts w:eastAsia="Andale Sans UI"/>
          <w:i/>
          <w:iCs/>
          <w:kern w:val="2"/>
          <w:sz w:val="24"/>
          <w:szCs w:val="24"/>
          <w:lang w:eastAsia="ar-SA"/>
        </w:rPr>
        <w:t>Внутренний мир человека: общее представление о человеческих свойствах и качествах</w:t>
      </w:r>
      <w:r w:rsidRPr="0024684D">
        <w:rPr>
          <w:rFonts w:eastAsia="Andale Sans UI"/>
          <w:kern w:val="2"/>
          <w:sz w:val="24"/>
          <w:szCs w:val="24"/>
          <w:lang w:eastAsia="ar-SA"/>
        </w:rPr>
        <w:t>.</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spacing w:val="2"/>
          <w:kern w:val="2"/>
          <w:sz w:val="24"/>
          <w:szCs w:val="24"/>
          <w:lang w:eastAsia="ar-SA"/>
        </w:rPr>
        <w:t xml:space="preserve">Семья - самое близкое окружение человека. Семейные </w:t>
      </w:r>
      <w:r w:rsidRPr="0024684D">
        <w:rPr>
          <w:rFonts w:eastAsia="Andale Sans UI"/>
          <w:kern w:val="2"/>
          <w:sz w:val="24"/>
          <w:szCs w:val="24"/>
          <w:lang w:eastAsia="ar-SA"/>
        </w:rPr>
        <w:t xml:space="preserve">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w:t>
      </w:r>
      <w:r w:rsidRPr="0024684D">
        <w:rPr>
          <w:rFonts w:eastAsia="Andale Sans UI"/>
          <w:i/>
          <w:iCs/>
          <w:kern w:val="2"/>
          <w:sz w:val="24"/>
          <w:szCs w:val="24"/>
          <w:lang w:eastAsia="ar-SA"/>
        </w:rPr>
        <w:t>Хозяйство семьи</w:t>
      </w:r>
      <w:r w:rsidRPr="0024684D">
        <w:rPr>
          <w:rFonts w:eastAsia="Andale Sans UI"/>
          <w:kern w:val="2"/>
          <w:sz w:val="24"/>
          <w:szCs w:val="24"/>
          <w:lang w:eastAsia="ar-SA"/>
        </w:rPr>
        <w:t>. Родословная. Имена и фамилии членов семьи. Составление схемы родословного древа, истории семьи. Духовно­нравственные ценности в семейной культуре народов России и мира.</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kern w:val="2"/>
          <w:sz w:val="24"/>
          <w:szCs w:val="24"/>
          <w:lang w:eastAsia="ar-SA"/>
        </w:rPr>
        <w:lastRenderedPageBreak/>
        <w:t xml:space="preserve">Младший школьник. Правила поведения в школе, на уроке. Обращение к учителю. Оценка великой миссии учителя </w:t>
      </w:r>
      <w:r w:rsidRPr="0024684D">
        <w:rPr>
          <w:rFonts w:eastAsia="Andale Sans UI"/>
          <w:spacing w:val="2"/>
          <w:kern w:val="2"/>
          <w:sz w:val="24"/>
          <w:szCs w:val="24"/>
          <w:lang w:eastAsia="ar-SA"/>
        </w:rPr>
        <w:t xml:space="preserve">в культуре народов России и мира. Классный, школьный </w:t>
      </w:r>
      <w:r w:rsidRPr="0024684D">
        <w:rPr>
          <w:rFonts w:eastAsia="Andale Sans UI"/>
          <w:kern w:val="2"/>
          <w:sz w:val="24"/>
          <w:szCs w:val="24"/>
          <w:lang w:eastAsia="ar-SA"/>
        </w:rPr>
        <w:t>коллектив, совместная учёба, игры, отдых. Составление режима дня школьника.</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spacing w:val="2"/>
          <w:kern w:val="2"/>
          <w:sz w:val="24"/>
          <w:szCs w:val="24"/>
          <w:lang w:eastAsia="ar-SA"/>
        </w:rPr>
        <w:t>Друзья, взаимоотношения между ними; ценность друж</w:t>
      </w:r>
      <w:r w:rsidRPr="0024684D">
        <w:rPr>
          <w:rFonts w:eastAsia="Andale Sans UI"/>
          <w:kern w:val="2"/>
          <w:sz w:val="24"/>
          <w:szCs w:val="24"/>
          <w:lang w:eastAsia="ar-SA"/>
        </w:rPr>
        <w:t xml:space="preserve">бы, согласия, взаимной помощи. Правила взаимоотношений </w:t>
      </w:r>
      <w:proofErr w:type="gramStart"/>
      <w:r w:rsidRPr="0024684D">
        <w:rPr>
          <w:rFonts w:eastAsia="Andale Sans UI"/>
          <w:kern w:val="2"/>
          <w:sz w:val="24"/>
          <w:szCs w:val="24"/>
          <w:lang w:eastAsia="ar-SA"/>
        </w:rPr>
        <w:t>со</w:t>
      </w:r>
      <w:proofErr w:type="gramEnd"/>
      <w:r w:rsidRPr="0024684D">
        <w:rPr>
          <w:rFonts w:eastAsia="Andale Sans UI"/>
          <w:kern w:val="2"/>
          <w:sz w:val="24"/>
          <w:szCs w:val="24"/>
          <w:lang w:eastAsia="ar-SA"/>
        </w:rPr>
        <w:t xml:space="preserve"> взрослыми, сверстниками, культура поведения в школе и других общественных местах. Внимание к сверстникам, од</w:t>
      </w:r>
      <w:r w:rsidRPr="0024684D">
        <w:rPr>
          <w:rFonts w:eastAsia="Andale Sans UI"/>
          <w:spacing w:val="2"/>
          <w:kern w:val="2"/>
          <w:sz w:val="24"/>
          <w:szCs w:val="24"/>
          <w:lang w:eastAsia="ar-SA"/>
        </w:rPr>
        <w:t xml:space="preserve">ноклассникам, плохо владеющим русским языком, помощь </w:t>
      </w:r>
      <w:r w:rsidRPr="0024684D">
        <w:rPr>
          <w:rFonts w:eastAsia="Andale Sans UI"/>
          <w:kern w:val="2"/>
          <w:sz w:val="24"/>
          <w:szCs w:val="24"/>
          <w:lang w:eastAsia="ar-SA"/>
        </w:rPr>
        <w:t>им в ориентации в учебной среде и окружающей обстановке.</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kern w:val="2"/>
          <w:sz w:val="24"/>
          <w:szCs w:val="24"/>
          <w:lang w:eastAsia="ar-SA"/>
        </w:rP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24684D" w:rsidRPr="0024684D" w:rsidRDefault="0024684D" w:rsidP="0024684D">
      <w:pPr>
        <w:autoSpaceDE/>
        <w:autoSpaceDN/>
        <w:adjustRightInd/>
        <w:ind w:firstLine="454"/>
        <w:jc w:val="both"/>
        <w:rPr>
          <w:rFonts w:eastAsia="Andale Sans UI"/>
          <w:i/>
          <w:iCs/>
          <w:kern w:val="2"/>
          <w:sz w:val="24"/>
          <w:szCs w:val="24"/>
          <w:lang w:eastAsia="ar-SA"/>
        </w:rPr>
      </w:pPr>
      <w:r w:rsidRPr="0024684D">
        <w:rPr>
          <w:rFonts w:eastAsia="Andale Sans UI"/>
          <w:kern w:val="2"/>
          <w:sz w:val="24"/>
          <w:szCs w:val="24"/>
          <w:lang w:eastAsia="ar-SA"/>
        </w:rPr>
        <w:t xml:space="preserve">Общественный транспорт. Транспорт города или села. Наземный, воздушный и водный транспорт. Правила пользования транспортом. </w:t>
      </w:r>
      <w:r w:rsidRPr="0024684D">
        <w:rPr>
          <w:rFonts w:eastAsia="Andale Sans UI"/>
          <w:i/>
          <w:iCs/>
          <w:kern w:val="2"/>
          <w:sz w:val="24"/>
          <w:szCs w:val="24"/>
          <w:lang w:eastAsia="ar-SA"/>
        </w:rPr>
        <w:t>Средства связи</w:t>
      </w:r>
      <w:r w:rsidRPr="0024684D">
        <w:rPr>
          <w:rFonts w:eastAsia="Andale Sans UI"/>
          <w:kern w:val="2"/>
          <w:sz w:val="24"/>
          <w:szCs w:val="24"/>
          <w:lang w:eastAsia="ar-SA"/>
        </w:rPr>
        <w:t xml:space="preserve">: </w:t>
      </w:r>
      <w:r w:rsidRPr="0024684D">
        <w:rPr>
          <w:rFonts w:eastAsia="Andale Sans UI"/>
          <w:i/>
          <w:iCs/>
          <w:kern w:val="2"/>
          <w:sz w:val="24"/>
          <w:szCs w:val="24"/>
          <w:lang w:eastAsia="ar-SA"/>
        </w:rPr>
        <w:t>почта</w:t>
      </w:r>
      <w:r w:rsidRPr="0024684D">
        <w:rPr>
          <w:rFonts w:eastAsia="Andale Sans UI"/>
          <w:kern w:val="2"/>
          <w:sz w:val="24"/>
          <w:szCs w:val="24"/>
          <w:lang w:eastAsia="ar-SA"/>
        </w:rPr>
        <w:t xml:space="preserve">, </w:t>
      </w:r>
      <w:r w:rsidRPr="0024684D">
        <w:rPr>
          <w:rFonts w:eastAsia="Andale Sans UI"/>
          <w:i/>
          <w:iCs/>
          <w:kern w:val="2"/>
          <w:sz w:val="24"/>
          <w:szCs w:val="24"/>
          <w:lang w:eastAsia="ar-SA"/>
        </w:rPr>
        <w:t>телеграф</w:t>
      </w:r>
      <w:r w:rsidRPr="0024684D">
        <w:rPr>
          <w:rFonts w:eastAsia="Andale Sans UI"/>
          <w:kern w:val="2"/>
          <w:sz w:val="24"/>
          <w:szCs w:val="24"/>
          <w:lang w:eastAsia="ar-SA"/>
        </w:rPr>
        <w:t xml:space="preserve">, </w:t>
      </w:r>
      <w:r w:rsidRPr="0024684D">
        <w:rPr>
          <w:rFonts w:eastAsia="Andale Sans UI"/>
          <w:i/>
          <w:iCs/>
          <w:kern w:val="2"/>
          <w:sz w:val="24"/>
          <w:szCs w:val="24"/>
          <w:lang w:eastAsia="ar-SA"/>
        </w:rPr>
        <w:t>телефон, электронная почта, аудио­ и видеочаты, форум.</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i/>
          <w:iCs/>
          <w:spacing w:val="2"/>
          <w:kern w:val="2"/>
          <w:sz w:val="24"/>
          <w:szCs w:val="24"/>
          <w:lang w:eastAsia="ar-SA"/>
        </w:rPr>
        <w:t xml:space="preserve">Средства массовой информации: радио, телевидение, </w:t>
      </w:r>
      <w:r w:rsidRPr="0024684D">
        <w:rPr>
          <w:rFonts w:eastAsia="Andale Sans UI"/>
          <w:i/>
          <w:iCs/>
          <w:spacing w:val="-2"/>
          <w:kern w:val="2"/>
          <w:sz w:val="24"/>
          <w:szCs w:val="24"/>
          <w:lang w:eastAsia="ar-SA"/>
        </w:rPr>
        <w:t>пресса, Интернет. Избирательность при пользовании сред</w:t>
      </w:r>
      <w:r w:rsidRPr="0024684D">
        <w:rPr>
          <w:rFonts w:eastAsia="Andale Sans UI"/>
          <w:i/>
          <w:iCs/>
          <w:kern w:val="2"/>
          <w:sz w:val="24"/>
          <w:szCs w:val="24"/>
          <w:lang w:eastAsia="ar-SA"/>
        </w:rPr>
        <w:t>ствами массовой информации в целях сохранения духовно­нравственного здоровья.</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kern w:val="2"/>
          <w:sz w:val="24"/>
          <w:szCs w:val="24"/>
          <w:lang w:eastAsia="ar-SA"/>
        </w:rPr>
        <w:t>Наша Родина - Россия, Российская Федерация. Ценност</w:t>
      </w:r>
      <w:r w:rsidRPr="0024684D">
        <w:rPr>
          <w:rFonts w:eastAsia="Andale Sans UI"/>
          <w:spacing w:val="2"/>
          <w:kern w:val="2"/>
          <w:sz w:val="24"/>
          <w:szCs w:val="24"/>
          <w:lang w:eastAsia="ar-SA"/>
        </w:rPr>
        <w:t xml:space="preserve">но­смысловое содержание понятий «Родина», «Отечество», </w:t>
      </w:r>
      <w:r w:rsidRPr="0024684D">
        <w:rPr>
          <w:rFonts w:eastAsia="Andale Sans UI"/>
          <w:kern w:val="2"/>
          <w:sz w:val="24"/>
          <w:szCs w:val="24"/>
          <w:lang w:eastAsia="ar-SA"/>
        </w:rPr>
        <w:t>«Отчизна». Государственная символика России: Государствен</w:t>
      </w:r>
      <w:r w:rsidRPr="0024684D">
        <w:rPr>
          <w:rFonts w:eastAsia="Andale Sans UI"/>
          <w:spacing w:val="2"/>
          <w:kern w:val="2"/>
          <w:sz w:val="24"/>
          <w:szCs w:val="24"/>
          <w:lang w:eastAsia="ar-SA"/>
        </w:rPr>
        <w:t>ный герб России, Государственный флаг России, Государ</w:t>
      </w:r>
      <w:r w:rsidRPr="0024684D">
        <w:rPr>
          <w:rFonts w:eastAsia="Andale Sans UI"/>
          <w:kern w:val="2"/>
          <w:sz w:val="24"/>
          <w:szCs w:val="24"/>
          <w:lang w:eastAsia="ar-SA"/>
        </w:rPr>
        <w:t>ственный гимн России; правила поведения при прослуши</w:t>
      </w:r>
      <w:r w:rsidRPr="0024684D">
        <w:rPr>
          <w:rFonts w:eastAsia="Andale Sans UI"/>
          <w:spacing w:val="2"/>
          <w:kern w:val="2"/>
          <w:sz w:val="24"/>
          <w:szCs w:val="24"/>
          <w:lang w:eastAsia="ar-SA"/>
        </w:rPr>
        <w:t xml:space="preserve">вании гимна. Конституция - Основной закон Российской </w:t>
      </w:r>
      <w:r w:rsidRPr="0024684D">
        <w:rPr>
          <w:rFonts w:eastAsia="Andale Sans UI"/>
          <w:kern w:val="2"/>
          <w:sz w:val="24"/>
          <w:szCs w:val="24"/>
          <w:lang w:eastAsia="ar-SA"/>
        </w:rPr>
        <w:t>Федерации. Права ребёнка.</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spacing w:val="2"/>
          <w:kern w:val="2"/>
          <w:sz w:val="24"/>
          <w:szCs w:val="24"/>
          <w:lang w:eastAsia="ar-SA"/>
        </w:rPr>
        <w:t xml:space="preserve">Президент Российской Федерации - глава государства. </w:t>
      </w:r>
      <w:r w:rsidRPr="0024684D">
        <w:rPr>
          <w:rFonts w:eastAsia="Andale Sans UI"/>
          <w:kern w:val="2"/>
          <w:sz w:val="24"/>
          <w:szCs w:val="24"/>
          <w:lang w:eastAsia="ar-SA"/>
        </w:rPr>
        <w:t>Ответственность главы государства за социальное и духовно­нравственное благополучие граждан.</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kern w:val="2"/>
          <w:sz w:val="24"/>
          <w:szCs w:val="24"/>
          <w:lang w:eastAsia="ar-SA"/>
        </w:rPr>
        <w:t>Праздник в жизни общества как средство укрепления об</w:t>
      </w:r>
      <w:r w:rsidRPr="0024684D">
        <w:rPr>
          <w:rFonts w:eastAsia="Andale Sans UI"/>
          <w:spacing w:val="2"/>
          <w:kern w:val="2"/>
          <w:sz w:val="24"/>
          <w:szCs w:val="24"/>
          <w:lang w:eastAsia="ar-SA"/>
        </w:rPr>
        <w:t>щественной солидарности и упрочения духовно­нравственных связей между соотечественниками. Новый год, Рождество, День защитника Отечества, 8 </w:t>
      </w:r>
      <w:proofErr w:type="gramStart"/>
      <w:r w:rsidRPr="0024684D">
        <w:rPr>
          <w:rFonts w:eastAsia="Andale Sans UI"/>
          <w:spacing w:val="2"/>
          <w:kern w:val="2"/>
          <w:sz w:val="24"/>
          <w:szCs w:val="24"/>
          <w:lang w:eastAsia="ar-SA"/>
        </w:rPr>
        <w:t>M</w:t>
      </w:r>
      <w:proofErr w:type="gramEnd"/>
      <w:r w:rsidRPr="0024684D">
        <w:rPr>
          <w:rFonts w:eastAsia="Andale Sans UI"/>
          <w:spacing w:val="2"/>
          <w:kern w:val="2"/>
          <w:sz w:val="24"/>
          <w:szCs w:val="24"/>
          <w:lang w:eastAsia="ar-SA"/>
        </w:rPr>
        <w:t>арта, День весны и труда, День Победы, День России, День защиты детей,</w:t>
      </w:r>
      <w:r w:rsidRPr="0024684D">
        <w:rPr>
          <w:rFonts w:eastAsia="Andale Sans UI"/>
          <w:kern w:val="2"/>
          <w:sz w:val="24"/>
          <w:szCs w:val="24"/>
          <w:lang w:eastAsia="ar-SA"/>
        </w:rPr>
        <w:t xml:space="preserve"> День народного единства, День Конституции. Праздники и </w:t>
      </w:r>
      <w:r w:rsidRPr="0024684D">
        <w:rPr>
          <w:rFonts w:eastAsia="Andale Sans UI"/>
          <w:spacing w:val="2"/>
          <w:kern w:val="2"/>
          <w:sz w:val="24"/>
          <w:szCs w:val="24"/>
          <w:lang w:eastAsia="ar-SA"/>
        </w:rPr>
        <w:t xml:space="preserve">памятные даты своего региона. Оформление плаката или </w:t>
      </w:r>
      <w:r w:rsidRPr="0024684D">
        <w:rPr>
          <w:rFonts w:eastAsia="Andale Sans UI"/>
          <w:kern w:val="2"/>
          <w:sz w:val="24"/>
          <w:szCs w:val="24"/>
          <w:lang w:eastAsia="ar-SA"/>
        </w:rPr>
        <w:t>стенной газеты к общественному празднику.</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kern w:val="2"/>
          <w:sz w:val="24"/>
          <w:szCs w:val="24"/>
          <w:lang w:eastAsia="ar-SA"/>
        </w:rPr>
        <w:t>Россия на карте, государственная граница России.</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kern w:val="2"/>
          <w:sz w:val="24"/>
          <w:szCs w:val="24"/>
          <w:lang w:eastAsia="ar-SA"/>
        </w:rPr>
        <w:t xml:space="preserve">Москва - столица России. Святыни Москвы - святыни </w:t>
      </w:r>
      <w:r w:rsidRPr="0024684D">
        <w:rPr>
          <w:rFonts w:eastAsia="Andale Sans UI"/>
          <w:spacing w:val="2"/>
          <w:kern w:val="2"/>
          <w:sz w:val="24"/>
          <w:szCs w:val="24"/>
          <w:lang w:eastAsia="ar-SA"/>
        </w:rPr>
        <w:t>России. Достопримечательности Москвы: Кремль, Красная площадь, Большой театр и</w:t>
      </w:r>
      <w:r w:rsidRPr="0024684D">
        <w:rPr>
          <w:rFonts w:eastAsia="Andale Sans UI"/>
          <w:spacing w:val="2"/>
          <w:kern w:val="2"/>
          <w:sz w:val="24"/>
          <w:szCs w:val="24"/>
          <w:lang w:eastAsia="ar-SA"/>
        </w:rPr>
        <w:t> </w:t>
      </w:r>
      <w:r w:rsidRPr="0024684D">
        <w:rPr>
          <w:rFonts w:eastAsia="Andale Sans UI"/>
          <w:spacing w:val="2"/>
          <w:kern w:val="2"/>
          <w:sz w:val="24"/>
          <w:szCs w:val="24"/>
          <w:lang w:eastAsia="ar-SA"/>
        </w:rPr>
        <w:t xml:space="preserve">др. Характеристика отдельных исторических событий, связанных с Москвой (основание </w:t>
      </w:r>
      <w:r w:rsidRPr="0024684D">
        <w:rPr>
          <w:rFonts w:eastAsia="Andale Sans UI"/>
          <w:kern w:val="2"/>
          <w:sz w:val="24"/>
          <w:szCs w:val="24"/>
          <w:lang w:eastAsia="ar-SA"/>
        </w:rPr>
        <w:t>Москвы, строительство Кремля и</w:t>
      </w:r>
      <w:r w:rsidRPr="0024684D">
        <w:rPr>
          <w:rFonts w:eastAsia="Andale Sans UI"/>
          <w:kern w:val="2"/>
          <w:sz w:val="24"/>
          <w:szCs w:val="24"/>
          <w:lang w:eastAsia="ar-SA"/>
        </w:rPr>
        <w:t> </w:t>
      </w:r>
      <w:r w:rsidRPr="0024684D">
        <w:rPr>
          <w:rFonts w:eastAsia="Andale Sans UI"/>
          <w:kern w:val="2"/>
          <w:sz w:val="24"/>
          <w:szCs w:val="24"/>
          <w:lang w:eastAsia="ar-SA"/>
        </w:rPr>
        <w:t>др.). Герб Москвы. Расположение Москвы на карте.</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spacing w:val="2"/>
          <w:kern w:val="2"/>
          <w:sz w:val="24"/>
          <w:szCs w:val="24"/>
          <w:lang w:eastAsia="ar-SA"/>
        </w:rPr>
        <w:t xml:space="preserve">Города России. Санкт­Петербург: достопримечательности </w:t>
      </w:r>
      <w:r w:rsidRPr="0024684D">
        <w:rPr>
          <w:rFonts w:eastAsia="Andale Sans UI"/>
          <w:kern w:val="2"/>
          <w:sz w:val="24"/>
          <w:szCs w:val="24"/>
          <w:lang w:eastAsia="ar-SA"/>
        </w:rPr>
        <w:t xml:space="preserve">(Зимний дворец, памятник Петру I - Медный всадник, </w:t>
      </w:r>
      <w:r w:rsidRPr="0024684D">
        <w:rPr>
          <w:rFonts w:eastAsia="Andale Sans UI"/>
          <w:i/>
          <w:iCs/>
          <w:kern w:val="2"/>
          <w:sz w:val="24"/>
          <w:szCs w:val="24"/>
          <w:lang w:eastAsia="ar-SA"/>
        </w:rPr>
        <w:t>раз</w:t>
      </w:r>
      <w:r w:rsidRPr="0024684D">
        <w:rPr>
          <w:rFonts w:eastAsia="Andale Sans UI"/>
          <w:i/>
          <w:iCs/>
          <w:spacing w:val="2"/>
          <w:kern w:val="2"/>
          <w:sz w:val="24"/>
          <w:szCs w:val="24"/>
          <w:lang w:eastAsia="ar-SA"/>
        </w:rPr>
        <w:t>водные мосты через Неву</w:t>
      </w:r>
      <w:r w:rsidRPr="0024684D">
        <w:rPr>
          <w:rFonts w:eastAsia="Andale Sans UI"/>
          <w:spacing w:val="2"/>
          <w:kern w:val="2"/>
          <w:sz w:val="24"/>
          <w:szCs w:val="24"/>
          <w:lang w:eastAsia="ar-SA"/>
        </w:rPr>
        <w:t xml:space="preserve"> и</w:t>
      </w:r>
      <w:r w:rsidRPr="0024684D">
        <w:rPr>
          <w:rFonts w:eastAsia="Andale Sans UI"/>
          <w:spacing w:val="2"/>
          <w:kern w:val="2"/>
          <w:sz w:val="24"/>
          <w:szCs w:val="24"/>
          <w:lang w:eastAsia="ar-SA"/>
        </w:rPr>
        <w:t> </w:t>
      </w:r>
      <w:r w:rsidRPr="0024684D">
        <w:rPr>
          <w:rFonts w:eastAsia="Andale Sans UI"/>
          <w:spacing w:val="2"/>
          <w:kern w:val="2"/>
          <w:sz w:val="24"/>
          <w:szCs w:val="24"/>
          <w:lang w:eastAsia="ar-SA"/>
        </w:rPr>
        <w:t xml:space="preserve">др.), города Золотого кольца </w:t>
      </w:r>
      <w:r w:rsidRPr="0024684D">
        <w:rPr>
          <w:rFonts w:eastAsia="Andale Sans UI"/>
          <w:kern w:val="2"/>
          <w:sz w:val="24"/>
          <w:szCs w:val="24"/>
          <w:lang w:eastAsia="ar-SA"/>
        </w:rPr>
        <w:t>России (по выбору).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kern w:val="2"/>
          <w:sz w:val="24"/>
          <w:szCs w:val="24"/>
          <w:lang w:eastAsia="ar-SA"/>
        </w:rPr>
        <w:t xml:space="preserve">Россия - многонациональная страна. Народы, населяющие Россию, их обычаи, характерные особенности быта (по </w:t>
      </w:r>
      <w:r w:rsidRPr="0024684D">
        <w:rPr>
          <w:rFonts w:eastAsia="Andale Sans UI"/>
          <w:spacing w:val="2"/>
          <w:kern w:val="2"/>
          <w:sz w:val="24"/>
          <w:szCs w:val="24"/>
          <w:lang w:eastAsia="ar-SA"/>
        </w:rPr>
        <w:t xml:space="preserve">выбору). Основные религии народов России: православие, </w:t>
      </w:r>
      <w:r w:rsidRPr="0024684D">
        <w:rPr>
          <w:rFonts w:eastAsia="Andale Sans UI"/>
          <w:kern w:val="2"/>
          <w:sz w:val="24"/>
          <w:szCs w:val="24"/>
          <w:lang w:eastAsia="ar-SA"/>
        </w:rPr>
        <w:t>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kern w:val="2"/>
          <w:sz w:val="24"/>
          <w:szCs w:val="24"/>
          <w:lang w:eastAsia="ar-SA"/>
        </w:rPr>
        <w:t xml:space="preserve">Родной край - частица России. </w:t>
      </w:r>
      <w:proofErr w:type="gramStart"/>
      <w:r w:rsidRPr="0024684D">
        <w:rPr>
          <w:rFonts w:eastAsia="Andale Sans UI"/>
          <w:kern w:val="2"/>
          <w:sz w:val="24"/>
          <w:szCs w:val="24"/>
          <w:lang w:eastAsia="ar-SA"/>
        </w:rPr>
        <w:t>Родной город (населён</w:t>
      </w:r>
      <w:r w:rsidRPr="0024684D">
        <w:rPr>
          <w:rFonts w:eastAsia="Andale Sans UI"/>
          <w:spacing w:val="2"/>
          <w:kern w:val="2"/>
          <w:sz w:val="24"/>
          <w:szCs w:val="24"/>
          <w:lang w:eastAsia="ar-SA"/>
        </w:rPr>
        <w:t xml:space="preserve">ный пункт), регион (область, край, республика): название, </w:t>
      </w:r>
      <w:r w:rsidRPr="0024684D">
        <w:rPr>
          <w:rFonts w:eastAsia="Andale Sans UI"/>
          <w:kern w:val="2"/>
          <w:sz w:val="24"/>
          <w:szCs w:val="24"/>
          <w:lang w:eastAsia="ar-SA"/>
        </w:rPr>
        <w:t>основные достопримечательности; музеи, театры, спортивные комплексы и</w:t>
      </w:r>
      <w:r w:rsidRPr="0024684D">
        <w:rPr>
          <w:rFonts w:eastAsia="Andale Sans UI"/>
          <w:kern w:val="2"/>
          <w:sz w:val="24"/>
          <w:szCs w:val="24"/>
          <w:lang w:eastAsia="ar-SA"/>
        </w:rPr>
        <w:t> </w:t>
      </w:r>
      <w:r w:rsidRPr="0024684D">
        <w:rPr>
          <w:rFonts w:eastAsia="Andale Sans UI"/>
          <w:kern w:val="2"/>
          <w:sz w:val="24"/>
          <w:szCs w:val="24"/>
          <w:lang w:eastAsia="ar-SA"/>
        </w:rPr>
        <w:t>пр.</w:t>
      </w:r>
      <w:proofErr w:type="gramEnd"/>
      <w:r w:rsidRPr="0024684D">
        <w:rPr>
          <w:rFonts w:eastAsia="Andale Sans UI"/>
          <w:kern w:val="2"/>
          <w:sz w:val="24"/>
          <w:szCs w:val="24"/>
          <w:lang w:eastAsia="ar-SA"/>
        </w:rPr>
        <w:t xml:space="preserve">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kern w:val="2"/>
          <w:sz w:val="24"/>
          <w:szCs w:val="24"/>
          <w:lang w:eastAsia="ar-SA"/>
        </w:rPr>
        <w:t xml:space="preserve">История Отечества. Счёт лет в истории. Наиболее важные и яркие события </w:t>
      </w:r>
      <w:r w:rsidRPr="0024684D">
        <w:rPr>
          <w:rFonts w:eastAsia="Andale Sans UI"/>
          <w:kern w:val="2"/>
          <w:sz w:val="24"/>
          <w:szCs w:val="24"/>
          <w:lang w:eastAsia="ar-SA"/>
        </w:rPr>
        <w:lastRenderedPageBreak/>
        <w:t>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духовно­нравственные и куль</w:t>
      </w:r>
      <w:r w:rsidRPr="0024684D">
        <w:rPr>
          <w:rFonts w:eastAsia="Andale Sans UI"/>
          <w:spacing w:val="2"/>
          <w:kern w:val="2"/>
          <w:sz w:val="24"/>
          <w:szCs w:val="24"/>
          <w:lang w:eastAsia="ar-SA"/>
        </w:rPr>
        <w:t xml:space="preserve">турные традиции людей в разные исторические времена. </w:t>
      </w:r>
      <w:r w:rsidRPr="0024684D">
        <w:rPr>
          <w:rFonts w:eastAsia="Andale Sans UI"/>
          <w:kern w:val="2"/>
          <w:sz w:val="24"/>
          <w:szCs w:val="24"/>
          <w:lang w:eastAsia="ar-SA"/>
        </w:rPr>
        <w:t>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spacing w:val="2"/>
          <w:kern w:val="2"/>
          <w:sz w:val="24"/>
          <w:szCs w:val="24"/>
          <w:lang w:eastAsia="ar-SA"/>
        </w:rPr>
        <w:t xml:space="preserve">Страны и народы мира. Общее представление о многообразии стран, народов, религий на Земле. </w:t>
      </w:r>
      <w:r w:rsidRPr="0024684D">
        <w:rPr>
          <w:rFonts w:eastAsia="Andale Sans UI"/>
          <w:i/>
          <w:iCs/>
          <w:spacing w:val="2"/>
          <w:kern w:val="2"/>
          <w:sz w:val="24"/>
          <w:szCs w:val="24"/>
          <w:lang w:eastAsia="ar-SA"/>
        </w:rPr>
        <w:t xml:space="preserve">Знакомство с </w:t>
      </w:r>
      <w:r w:rsidRPr="0024684D">
        <w:rPr>
          <w:rFonts w:eastAsia="Andale Sans UI"/>
          <w:i/>
          <w:iCs/>
          <w:kern w:val="2"/>
          <w:sz w:val="24"/>
          <w:szCs w:val="24"/>
          <w:lang w:eastAsia="ar-SA"/>
        </w:rPr>
        <w:t>3- 4</w:t>
      </w:r>
      <w:r w:rsidRPr="0024684D">
        <w:rPr>
          <w:rFonts w:eastAsia="Andale Sans UI"/>
          <w:kern w:val="2"/>
          <w:sz w:val="24"/>
          <w:szCs w:val="24"/>
          <w:lang w:eastAsia="ar-SA"/>
        </w:rPr>
        <w:t> </w:t>
      </w:r>
      <w:r w:rsidRPr="0024684D">
        <w:rPr>
          <w:rFonts w:eastAsia="Andale Sans UI"/>
          <w:i/>
          <w:iCs/>
          <w:kern w:val="2"/>
          <w:sz w:val="24"/>
          <w:szCs w:val="24"/>
          <w:lang w:eastAsia="ar-SA"/>
        </w:rPr>
        <w:t>(несколькими) странами (с контрастными особенностями): название, расположение на политической карте, столица, главные достопримечательности</w:t>
      </w:r>
      <w:r w:rsidRPr="0024684D">
        <w:rPr>
          <w:rFonts w:eastAsia="Andale Sans UI"/>
          <w:kern w:val="2"/>
          <w:sz w:val="24"/>
          <w:szCs w:val="24"/>
          <w:lang w:eastAsia="ar-SA"/>
        </w:rPr>
        <w:t>.</w:t>
      </w:r>
    </w:p>
    <w:p w:rsidR="0024684D" w:rsidRPr="0024684D" w:rsidRDefault="0024684D" w:rsidP="0024684D">
      <w:pPr>
        <w:autoSpaceDE/>
        <w:autoSpaceDN/>
        <w:adjustRightInd/>
        <w:ind w:firstLine="454"/>
        <w:jc w:val="both"/>
        <w:rPr>
          <w:rFonts w:eastAsia="Andale Sans UI"/>
          <w:b/>
          <w:bCs/>
          <w:i/>
          <w:iCs/>
          <w:kern w:val="2"/>
          <w:sz w:val="24"/>
          <w:szCs w:val="24"/>
          <w:lang w:eastAsia="ar-SA"/>
        </w:rPr>
      </w:pPr>
      <w:r w:rsidRPr="0024684D">
        <w:rPr>
          <w:rFonts w:eastAsia="Andale Sans UI"/>
          <w:b/>
          <w:bCs/>
          <w:i/>
          <w:iCs/>
          <w:kern w:val="2"/>
          <w:sz w:val="24"/>
          <w:szCs w:val="24"/>
          <w:lang w:eastAsia="ar-SA"/>
        </w:rPr>
        <w:t>Правила безопасной жизни</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kern w:val="2"/>
          <w:sz w:val="24"/>
          <w:szCs w:val="24"/>
          <w:lang w:eastAsia="ar-SA"/>
        </w:rPr>
        <w:t>Ценность здоровья и здорового образа жизни.</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spacing w:val="2"/>
          <w:kern w:val="2"/>
          <w:sz w:val="24"/>
          <w:szCs w:val="24"/>
          <w:lang w:eastAsia="ar-SA"/>
        </w:rPr>
        <w:t xml:space="preserve">Режим дня школьника, чередование труда и отдыха в </w:t>
      </w:r>
      <w:r w:rsidRPr="0024684D">
        <w:rPr>
          <w:rFonts w:eastAsia="Andale Sans UI"/>
          <w:kern w:val="2"/>
          <w:sz w:val="24"/>
          <w:szCs w:val="24"/>
          <w:lang w:eastAsia="ar-SA"/>
        </w:rPr>
        <w:t xml:space="preserve">режиме дня; личная гигиена. Физическая культура, закаливание, игры на воздухе как условие сохранения и укрепления </w:t>
      </w:r>
      <w:r w:rsidRPr="0024684D">
        <w:rPr>
          <w:rFonts w:eastAsia="Andale Sans UI"/>
          <w:spacing w:val="2"/>
          <w:kern w:val="2"/>
          <w:sz w:val="24"/>
          <w:szCs w:val="24"/>
          <w:lang w:eastAsia="ar-SA"/>
        </w:rPr>
        <w:t>здоровья. Личная ответственность каждого человека за со</w:t>
      </w:r>
      <w:r w:rsidRPr="0024684D">
        <w:rPr>
          <w:rFonts w:eastAsia="Andale Sans UI"/>
          <w:kern w:val="2"/>
          <w:sz w:val="24"/>
          <w:szCs w:val="24"/>
          <w:lang w:eastAsia="ar-SA"/>
        </w:rPr>
        <w:t xml:space="preserve">хранение и укрепление своего физического и нравственного здоровья. Номера телефонов экстренной помощи. Первая </w:t>
      </w:r>
      <w:r w:rsidRPr="0024684D">
        <w:rPr>
          <w:rFonts w:eastAsia="Andale Sans UI"/>
          <w:spacing w:val="2"/>
          <w:kern w:val="2"/>
          <w:sz w:val="24"/>
          <w:szCs w:val="24"/>
          <w:lang w:eastAsia="ar-SA"/>
        </w:rPr>
        <w:t>помощь при лёгких травмах (</w:t>
      </w:r>
      <w:r w:rsidRPr="0024684D">
        <w:rPr>
          <w:rFonts w:eastAsia="Andale Sans UI"/>
          <w:i/>
          <w:iCs/>
          <w:spacing w:val="2"/>
          <w:kern w:val="2"/>
          <w:sz w:val="24"/>
          <w:szCs w:val="24"/>
          <w:lang w:eastAsia="ar-SA"/>
        </w:rPr>
        <w:t>ушиб</w:t>
      </w:r>
      <w:r w:rsidRPr="0024684D">
        <w:rPr>
          <w:rFonts w:eastAsia="Andale Sans UI"/>
          <w:spacing w:val="2"/>
          <w:kern w:val="2"/>
          <w:sz w:val="24"/>
          <w:szCs w:val="24"/>
          <w:lang w:eastAsia="ar-SA"/>
        </w:rPr>
        <w:t xml:space="preserve">, </w:t>
      </w:r>
      <w:r w:rsidRPr="0024684D">
        <w:rPr>
          <w:rFonts w:eastAsia="Andale Sans UI"/>
          <w:i/>
          <w:iCs/>
          <w:spacing w:val="2"/>
          <w:kern w:val="2"/>
          <w:sz w:val="24"/>
          <w:szCs w:val="24"/>
          <w:lang w:eastAsia="ar-SA"/>
        </w:rPr>
        <w:t>порез</w:t>
      </w:r>
      <w:r w:rsidRPr="0024684D">
        <w:rPr>
          <w:rFonts w:eastAsia="Andale Sans UI"/>
          <w:spacing w:val="2"/>
          <w:kern w:val="2"/>
          <w:sz w:val="24"/>
          <w:szCs w:val="24"/>
          <w:lang w:eastAsia="ar-SA"/>
        </w:rPr>
        <w:t xml:space="preserve">, </w:t>
      </w:r>
      <w:r w:rsidRPr="0024684D">
        <w:rPr>
          <w:rFonts w:eastAsia="Andale Sans UI"/>
          <w:i/>
          <w:iCs/>
          <w:spacing w:val="2"/>
          <w:kern w:val="2"/>
          <w:sz w:val="24"/>
          <w:szCs w:val="24"/>
          <w:lang w:eastAsia="ar-SA"/>
        </w:rPr>
        <w:t>ожог</w:t>
      </w:r>
      <w:r w:rsidRPr="0024684D">
        <w:rPr>
          <w:rFonts w:eastAsia="Andale Sans UI"/>
          <w:spacing w:val="2"/>
          <w:kern w:val="2"/>
          <w:sz w:val="24"/>
          <w:szCs w:val="24"/>
          <w:lang w:eastAsia="ar-SA"/>
        </w:rPr>
        <w:t xml:space="preserve">), </w:t>
      </w:r>
      <w:r w:rsidRPr="0024684D">
        <w:rPr>
          <w:rFonts w:eastAsia="Andale Sans UI"/>
          <w:i/>
          <w:iCs/>
          <w:spacing w:val="2"/>
          <w:kern w:val="2"/>
          <w:sz w:val="24"/>
          <w:szCs w:val="24"/>
          <w:lang w:eastAsia="ar-SA"/>
        </w:rPr>
        <w:t>обмора</w:t>
      </w:r>
      <w:r w:rsidRPr="0024684D">
        <w:rPr>
          <w:rFonts w:eastAsia="Andale Sans UI"/>
          <w:i/>
          <w:iCs/>
          <w:kern w:val="2"/>
          <w:sz w:val="24"/>
          <w:szCs w:val="24"/>
          <w:lang w:eastAsia="ar-SA"/>
        </w:rPr>
        <w:t>живании</w:t>
      </w:r>
      <w:r w:rsidRPr="0024684D">
        <w:rPr>
          <w:rFonts w:eastAsia="Andale Sans UI"/>
          <w:kern w:val="2"/>
          <w:sz w:val="24"/>
          <w:szCs w:val="24"/>
          <w:lang w:eastAsia="ar-SA"/>
        </w:rPr>
        <w:t xml:space="preserve">, </w:t>
      </w:r>
      <w:r w:rsidRPr="0024684D">
        <w:rPr>
          <w:rFonts w:eastAsia="Andale Sans UI"/>
          <w:i/>
          <w:iCs/>
          <w:kern w:val="2"/>
          <w:sz w:val="24"/>
          <w:szCs w:val="24"/>
          <w:lang w:eastAsia="ar-SA"/>
        </w:rPr>
        <w:t>перегреве</w:t>
      </w:r>
      <w:r w:rsidRPr="0024684D">
        <w:rPr>
          <w:rFonts w:eastAsia="Andale Sans UI"/>
          <w:kern w:val="2"/>
          <w:sz w:val="24"/>
          <w:szCs w:val="24"/>
          <w:lang w:eastAsia="ar-SA"/>
        </w:rPr>
        <w:t>.</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kern w:val="2"/>
          <w:sz w:val="24"/>
          <w:szCs w:val="24"/>
          <w:lang w:eastAsia="ar-SA"/>
        </w:rPr>
        <w:t xml:space="preserve">Дорога от дома до школы, правила безопасного поведения </w:t>
      </w:r>
      <w:r w:rsidRPr="0024684D">
        <w:rPr>
          <w:rFonts w:eastAsia="Andale Sans UI"/>
          <w:spacing w:val="2"/>
          <w:kern w:val="2"/>
          <w:sz w:val="24"/>
          <w:szCs w:val="24"/>
          <w:lang w:eastAsia="ar-SA"/>
        </w:rPr>
        <w:t>на дорогах, в лесу, на водоёме в разное время года. Пра</w:t>
      </w:r>
      <w:r w:rsidRPr="0024684D">
        <w:rPr>
          <w:rFonts w:eastAsia="Andale Sans UI"/>
          <w:kern w:val="2"/>
          <w:sz w:val="24"/>
          <w:szCs w:val="24"/>
          <w:lang w:eastAsia="ar-SA"/>
        </w:rPr>
        <w:t>вила пожарной безопасности, основные правила обращения с газом, электричеством, водой.</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kern w:val="2"/>
          <w:sz w:val="24"/>
          <w:szCs w:val="24"/>
          <w:lang w:eastAsia="ar-SA"/>
        </w:rPr>
        <w:t>Правила безопасного поведения в природе.</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kern w:val="2"/>
          <w:sz w:val="24"/>
          <w:szCs w:val="24"/>
          <w:lang w:eastAsia="ar-SA"/>
        </w:rPr>
        <w:t>Забота о здоровье и безопасности окружающих людей - нравственный долг каждого человека.</w:t>
      </w:r>
    </w:p>
    <w:p w:rsidR="0024684D" w:rsidRPr="0024684D" w:rsidRDefault="0024684D" w:rsidP="0024684D">
      <w:pPr>
        <w:autoSpaceDE/>
        <w:autoSpaceDN/>
        <w:adjustRightInd/>
        <w:ind w:firstLine="454"/>
        <w:jc w:val="both"/>
        <w:rPr>
          <w:rFonts w:eastAsia="Andale Sans UI"/>
          <w:kern w:val="2"/>
          <w:sz w:val="24"/>
          <w:szCs w:val="24"/>
          <w:lang w:eastAsia="ar-SA"/>
        </w:rPr>
      </w:pPr>
    </w:p>
    <w:p w:rsidR="0024684D" w:rsidRPr="0024684D" w:rsidRDefault="009715BF" w:rsidP="0024684D">
      <w:pPr>
        <w:keepNext/>
        <w:widowControl/>
        <w:ind w:firstLine="454"/>
        <w:jc w:val="both"/>
        <w:textAlignment w:val="center"/>
        <w:rPr>
          <w:b/>
          <w:i/>
          <w:iCs/>
          <w:sz w:val="24"/>
          <w:szCs w:val="24"/>
          <w:lang w:eastAsia="en-US" w:bidi="en-US"/>
        </w:rPr>
      </w:pPr>
      <w:r>
        <w:rPr>
          <w:b/>
          <w:i/>
          <w:iCs/>
          <w:sz w:val="24"/>
          <w:szCs w:val="24"/>
          <w:lang w:eastAsia="en-US" w:bidi="en-US"/>
        </w:rPr>
        <w:t>2.2.2.8</w:t>
      </w:r>
      <w:r w:rsidR="00086510">
        <w:rPr>
          <w:b/>
          <w:i/>
          <w:iCs/>
          <w:sz w:val="24"/>
          <w:szCs w:val="24"/>
          <w:lang w:eastAsia="en-US" w:bidi="en-US"/>
        </w:rPr>
        <w:t xml:space="preserve">. </w:t>
      </w:r>
      <w:r w:rsidR="0024684D" w:rsidRPr="0024684D">
        <w:rPr>
          <w:b/>
          <w:i/>
          <w:iCs/>
          <w:sz w:val="24"/>
          <w:szCs w:val="24"/>
          <w:lang w:eastAsia="en-US" w:bidi="en-US"/>
        </w:rPr>
        <w:t>Основы религиозных культур и светской этики</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kern w:val="2"/>
          <w:sz w:val="24"/>
          <w:szCs w:val="24"/>
          <w:lang w:eastAsia="ar-SA"/>
        </w:rPr>
        <w:t>Россия - наша Родина.</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kern w:val="2"/>
          <w:sz w:val="24"/>
          <w:szCs w:val="24"/>
          <w:lang w:eastAsia="ar-SA"/>
        </w:rPr>
        <w:t>Введение в православную духовную традицию. Особенности восточного христианства. Введение в исламскую духовную традицию. Введение в буддийскую духовную традицию. Введение в иудейскую духовную традицию.</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kern w:val="2"/>
          <w:sz w:val="24"/>
          <w:szCs w:val="24"/>
          <w:lang w:eastAsia="ar-SA"/>
        </w:rPr>
        <w:t>Культура и религия. Древнейшие верования. Религии мира и их основатели. Священные книги религий мира. Хранители предания в религиях мира. Человек в религиозных традициях мира. Священные сооружения.</w:t>
      </w:r>
    </w:p>
    <w:p w:rsidR="0024684D" w:rsidRPr="0024684D" w:rsidRDefault="0024684D" w:rsidP="0024684D">
      <w:pPr>
        <w:autoSpaceDE/>
        <w:autoSpaceDN/>
        <w:adjustRightInd/>
        <w:ind w:firstLine="454"/>
        <w:jc w:val="both"/>
        <w:rPr>
          <w:rFonts w:eastAsia="Andale Sans UI"/>
          <w:spacing w:val="-3"/>
          <w:kern w:val="2"/>
          <w:sz w:val="24"/>
          <w:szCs w:val="24"/>
          <w:lang w:eastAsia="ar-SA"/>
        </w:rPr>
      </w:pPr>
      <w:r w:rsidRPr="0024684D">
        <w:rPr>
          <w:rFonts w:eastAsia="Andale Sans UI"/>
          <w:spacing w:val="-3"/>
          <w:kern w:val="2"/>
          <w:sz w:val="24"/>
          <w:szCs w:val="24"/>
          <w:lang w:eastAsia="ar-SA"/>
        </w:rPr>
        <w:t xml:space="preserve">Искусство в религиозной культуре. Религии России. Религия и мораль. Нравственные заповеди в религиях мира. Религиозные ритуалы. Обычаи и обряды. Религиозные ритуалы в искусстве. Календари религий мира. Праздники в религиях мира. </w:t>
      </w:r>
      <w:r w:rsidRPr="0024684D">
        <w:rPr>
          <w:rFonts w:eastAsia="Andale Sans UI"/>
          <w:kern w:val="2"/>
          <w:sz w:val="24"/>
          <w:szCs w:val="24"/>
          <w:lang w:eastAsia="ar-SA"/>
        </w:rPr>
        <w:t xml:space="preserve">Семья, семейные ценности. Долг, свобода, ответственность, </w:t>
      </w:r>
      <w:r w:rsidRPr="0024684D">
        <w:rPr>
          <w:rFonts w:eastAsia="Andale Sans UI"/>
          <w:spacing w:val="-3"/>
          <w:kern w:val="2"/>
          <w:sz w:val="24"/>
          <w:szCs w:val="24"/>
          <w:lang w:eastAsia="ar-SA"/>
        </w:rPr>
        <w:t xml:space="preserve">учение и труд. </w:t>
      </w:r>
      <w:proofErr w:type="gramStart"/>
      <w:r w:rsidRPr="0024684D">
        <w:rPr>
          <w:rFonts w:eastAsia="Andale Sans UI"/>
          <w:spacing w:val="-3"/>
          <w:kern w:val="2"/>
          <w:sz w:val="24"/>
          <w:szCs w:val="24"/>
          <w:lang w:eastAsia="ar-SA"/>
        </w:rPr>
        <w:t>Милосердие, забота о слабых, взаимопомощь, социальные проблемы общества и отношение к ним разных религий.</w:t>
      </w:r>
      <w:proofErr w:type="gramEnd"/>
      <w:r w:rsidRPr="0024684D">
        <w:rPr>
          <w:rFonts w:eastAsia="Andale Sans UI"/>
          <w:spacing w:val="-3"/>
          <w:kern w:val="2"/>
          <w:sz w:val="24"/>
          <w:szCs w:val="24"/>
          <w:lang w:eastAsia="ar-SA"/>
        </w:rPr>
        <w:t xml:space="preserve"> Любовь и уважение к Отечеству. Патриотизм многонационального и многоконфессионального народа России.</w:t>
      </w:r>
    </w:p>
    <w:p w:rsidR="0024684D" w:rsidRPr="0024684D" w:rsidRDefault="0024684D" w:rsidP="0024684D">
      <w:pPr>
        <w:keepNext/>
        <w:widowControl/>
        <w:ind w:firstLine="454"/>
        <w:jc w:val="both"/>
        <w:textAlignment w:val="center"/>
        <w:rPr>
          <w:b/>
          <w:i/>
          <w:iCs/>
          <w:sz w:val="24"/>
          <w:szCs w:val="24"/>
          <w:lang w:eastAsia="en-US" w:bidi="en-US"/>
        </w:rPr>
      </w:pPr>
    </w:p>
    <w:p w:rsidR="0024684D" w:rsidRPr="0024684D" w:rsidRDefault="009715BF" w:rsidP="0024684D">
      <w:pPr>
        <w:keepNext/>
        <w:widowControl/>
        <w:ind w:firstLine="454"/>
        <w:jc w:val="both"/>
        <w:textAlignment w:val="center"/>
        <w:rPr>
          <w:b/>
          <w:i/>
          <w:iCs/>
          <w:sz w:val="24"/>
          <w:szCs w:val="24"/>
          <w:lang w:eastAsia="en-US" w:bidi="en-US"/>
        </w:rPr>
      </w:pPr>
      <w:r>
        <w:rPr>
          <w:b/>
          <w:i/>
          <w:iCs/>
          <w:sz w:val="24"/>
          <w:szCs w:val="24"/>
          <w:lang w:eastAsia="en-US" w:bidi="en-US"/>
        </w:rPr>
        <w:t>2.2.2.9</w:t>
      </w:r>
      <w:r w:rsidR="00086510">
        <w:rPr>
          <w:b/>
          <w:i/>
          <w:iCs/>
          <w:sz w:val="24"/>
          <w:szCs w:val="24"/>
          <w:lang w:eastAsia="en-US" w:bidi="en-US"/>
        </w:rPr>
        <w:t xml:space="preserve">. </w:t>
      </w:r>
      <w:r w:rsidR="0024684D" w:rsidRPr="0024684D">
        <w:rPr>
          <w:b/>
          <w:i/>
          <w:iCs/>
          <w:sz w:val="24"/>
          <w:szCs w:val="24"/>
          <w:lang w:eastAsia="en-US" w:bidi="en-US"/>
        </w:rPr>
        <w:t>Искусство (</w:t>
      </w:r>
      <w:proofErr w:type="gramStart"/>
      <w:r w:rsidR="0024684D" w:rsidRPr="0024684D">
        <w:rPr>
          <w:b/>
          <w:i/>
          <w:iCs/>
          <w:sz w:val="24"/>
          <w:szCs w:val="24"/>
          <w:lang w:eastAsia="en-US" w:bidi="en-US"/>
        </w:rPr>
        <w:t>ИЗО</w:t>
      </w:r>
      <w:proofErr w:type="gramEnd"/>
      <w:r w:rsidR="0024684D" w:rsidRPr="0024684D">
        <w:rPr>
          <w:b/>
          <w:i/>
          <w:iCs/>
          <w:sz w:val="24"/>
          <w:szCs w:val="24"/>
          <w:lang w:eastAsia="en-US" w:bidi="en-US"/>
        </w:rPr>
        <w:t>)</w:t>
      </w:r>
    </w:p>
    <w:p w:rsidR="0024684D" w:rsidRPr="0024684D" w:rsidRDefault="0024684D" w:rsidP="0024684D">
      <w:pPr>
        <w:autoSpaceDE/>
        <w:autoSpaceDN/>
        <w:adjustRightInd/>
        <w:ind w:firstLine="454"/>
        <w:jc w:val="both"/>
        <w:rPr>
          <w:rFonts w:eastAsia="Andale Sans UI"/>
          <w:b/>
          <w:bCs/>
          <w:i/>
          <w:iCs/>
          <w:kern w:val="2"/>
          <w:sz w:val="24"/>
          <w:szCs w:val="24"/>
          <w:lang w:eastAsia="ar-SA"/>
        </w:rPr>
      </w:pPr>
      <w:r w:rsidRPr="0024684D">
        <w:rPr>
          <w:rFonts w:eastAsia="Andale Sans UI"/>
          <w:b/>
          <w:bCs/>
          <w:i/>
          <w:iCs/>
          <w:kern w:val="2"/>
          <w:sz w:val="24"/>
          <w:szCs w:val="24"/>
          <w:lang w:eastAsia="ar-SA"/>
        </w:rPr>
        <w:t>Виды художественной деятельности</w:t>
      </w:r>
    </w:p>
    <w:p w:rsidR="0024684D" w:rsidRPr="0024684D" w:rsidRDefault="0024684D" w:rsidP="0024684D">
      <w:pPr>
        <w:autoSpaceDE/>
        <w:autoSpaceDN/>
        <w:adjustRightInd/>
        <w:ind w:firstLine="454"/>
        <w:jc w:val="both"/>
        <w:rPr>
          <w:rFonts w:eastAsia="Andale Sans UI"/>
          <w:b/>
          <w:bCs/>
          <w:kern w:val="2"/>
          <w:sz w:val="24"/>
          <w:szCs w:val="24"/>
          <w:lang w:eastAsia="ar-SA"/>
        </w:rPr>
      </w:pPr>
      <w:r w:rsidRPr="0024684D">
        <w:rPr>
          <w:rFonts w:eastAsia="Andale Sans UI"/>
          <w:b/>
          <w:bCs/>
          <w:kern w:val="2"/>
          <w:sz w:val="24"/>
          <w:szCs w:val="24"/>
          <w:lang w:eastAsia="ar-SA"/>
        </w:rPr>
        <w:t xml:space="preserve">Восприятие произведений искусства. </w:t>
      </w:r>
      <w:r w:rsidRPr="0024684D">
        <w:rPr>
          <w:rFonts w:eastAsia="Andale Sans UI"/>
          <w:kern w:val="2"/>
          <w:sz w:val="24"/>
          <w:szCs w:val="24"/>
          <w:lang w:eastAsia="ar-SA"/>
        </w:rPr>
        <w:t xml:space="preserve">Особенности художественного творчества: художник и зритель. Образная сущность искусства: художественный образ, его условность, передача общего </w:t>
      </w:r>
      <w:proofErr w:type="gramStart"/>
      <w:r w:rsidRPr="0024684D">
        <w:rPr>
          <w:rFonts w:eastAsia="Andale Sans UI"/>
          <w:kern w:val="2"/>
          <w:sz w:val="24"/>
          <w:szCs w:val="24"/>
          <w:lang w:eastAsia="ar-SA"/>
        </w:rPr>
        <w:t>через</w:t>
      </w:r>
      <w:proofErr w:type="gramEnd"/>
      <w:r w:rsidRPr="0024684D">
        <w:rPr>
          <w:rFonts w:eastAsia="Andale Sans UI"/>
          <w:kern w:val="2"/>
          <w:sz w:val="24"/>
          <w:szCs w:val="24"/>
          <w:lang w:eastAsia="ar-SA"/>
        </w:rPr>
        <w:t xml:space="preserve"> единичное. Отражение в произведениях пластических искусств общечеловеческих идей о нравственности и эстетике: отношение к природе, человеку и обще</w:t>
      </w:r>
      <w:r w:rsidRPr="0024684D">
        <w:rPr>
          <w:rFonts w:eastAsia="Andale Sans UI"/>
          <w:spacing w:val="2"/>
          <w:kern w:val="2"/>
          <w:sz w:val="24"/>
          <w:szCs w:val="24"/>
          <w:lang w:eastAsia="ar-SA"/>
        </w:rPr>
        <w:t>ству. Фотография и произведение изобразительного искус</w:t>
      </w:r>
      <w:r w:rsidRPr="0024684D">
        <w:rPr>
          <w:rFonts w:eastAsia="Andale Sans UI"/>
          <w:kern w:val="2"/>
          <w:sz w:val="24"/>
          <w:szCs w:val="24"/>
          <w:lang w:eastAsia="ar-SA"/>
        </w:rPr>
        <w:t xml:space="preserve">ства: сходство и различия. Человек, мир природы в реальной жизни: образ человека, природы в искусстве. Представления </w:t>
      </w:r>
      <w:r w:rsidRPr="0024684D">
        <w:rPr>
          <w:rFonts w:eastAsia="Andale Sans UI"/>
          <w:spacing w:val="2"/>
          <w:kern w:val="2"/>
          <w:sz w:val="24"/>
          <w:szCs w:val="24"/>
          <w:lang w:eastAsia="ar-SA"/>
        </w:rPr>
        <w:t>о богатстве и разнообразии художественной культуры (на примере культуры народов России). Выдающиеся предста</w:t>
      </w:r>
      <w:r w:rsidRPr="0024684D">
        <w:rPr>
          <w:rFonts w:eastAsia="Andale Sans UI"/>
          <w:kern w:val="2"/>
          <w:sz w:val="24"/>
          <w:szCs w:val="24"/>
          <w:lang w:eastAsia="ar-SA"/>
        </w:rPr>
        <w:t xml:space="preserve">вители изобразительного искусства народов России (по выбору). Ведущие художественные музеи России (ГТГ, </w:t>
      </w:r>
      <w:r w:rsidRPr="0024684D">
        <w:rPr>
          <w:rFonts w:eastAsia="Andale Sans UI"/>
          <w:kern w:val="2"/>
          <w:sz w:val="24"/>
          <w:szCs w:val="24"/>
          <w:lang w:eastAsia="ar-SA"/>
        </w:rPr>
        <w:lastRenderedPageBreak/>
        <w:t>Русский музей, Эрмитаж) и региональные музеи. Восприятие и эмо</w:t>
      </w:r>
      <w:r w:rsidRPr="0024684D">
        <w:rPr>
          <w:rFonts w:eastAsia="Andale Sans UI"/>
          <w:spacing w:val="2"/>
          <w:kern w:val="2"/>
          <w:sz w:val="24"/>
          <w:szCs w:val="24"/>
          <w:lang w:eastAsia="ar-SA"/>
        </w:rPr>
        <w:t xml:space="preserve">циональная оценка шедевров национального, российского </w:t>
      </w:r>
      <w:r w:rsidRPr="0024684D">
        <w:rPr>
          <w:rFonts w:eastAsia="Andale Sans UI"/>
          <w:kern w:val="2"/>
          <w:sz w:val="24"/>
          <w:szCs w:val="24"/>
          <w:lang w:eastAsia="ar-SA"/>
        </w:rPr>
        <w:t>и мирового искусства. Представление о роли изобразительных (пластических) иску</w:t>
      </w:r>
      <w:proofErr w:type="gramStart"/>
      <w:r w:rsidRPr="0024684D">
        <w:rPr>
          <w:rFonts w:eastAsia="Andale Sans UI"/>
          <w:kern w:val="2"/>
          <w:sz w:val="24"/>
          <w:szCs w:val="24"/>
          <w:lang w:eastAsia="ar-SA"/>
        </w:rPr>
        <w:t>сств в п</w:t>
      </w:r>
      <w:proofErr w:type="gramEnd"/>
      <w:r w:rsidRPr="0024684D">
        <w:rPr>
          <w:rFonts w:eastAsia="Andale Sans UI"/>
          <w:kern w:val="2"/>
          <w:sz w:val="24"/>
          <w:szCs w:val="24"/>
          <w:lang w:eastAsia="ar-SA"/>
        </w:rPr>
        <w:t>овседневной жизни человека, в организации его материального окружения.</w:t>
      </w:r>
    </w:p>
    <w:p w:rsidR="0024684D" w:rsidRPr="0024684D" w:rsidRDefault="0024684D" w:rsidP="0024684D">
      <w:pPr>
        <w:autoSpaceDE/>
        <w:autoSpaceDN/>
        <w:adjustRightInd/>
        <w:ind w:firstLine="454"/>
        <w:jc w:val="both"/>
        <w:rPr>
          <w:rFonts w:eastAsia="Andale Sans UI"/>
          <w:b/>
          <w:bCs/>
          <w:kern w:val="2"/>
          <w:sz w:val="24"/>
          <w:szCs w:val="24"/>
          <w:lang w:eastAsia="ar-SA"/>
        </w:rPr>
      </w:pPr>
      <w:r w:rsidRPr="0024684D">
        <w:rPr>
          <w:rFonts w:eastAsia="Andale Sans UI"/>
          <w:b/>
          <w:bCs/>
          <w:kern w:val="2"/>
          <w:sz w:val="24"/>
          <w:szCs w:val="24"/>
          <w:lang w:eastAsia="ar-SA"/>
        </w:rPr>
        <w:t xml:space="preserve">Рисунок. </w:t>
      </w:r>
      <w:proofErr w:type="gramStart"/>
      <w:r w:rsidRPr="0024684D">
        <w:rPr>
          <w:rFonts w:eastAsia="Andale Sans UI"/>
          <w:kern w:val="2"/>
          <w:sz w:val="24"/>
          <w:szCs w:val="24"/>
          <w:lang w:eastAsia="ar-SA"/>
        </w:rPr>
        <w:t>Материалы для рисунка: карандаш, ручка, фломастер, уголь, пастель, мелки и</w:t>
      </w:r>
      <w:r w:rsidRPr="0024684D">
        <w:rPr>
          <w:rFonts w:eastAsia="Andale Sans UI"/>
          <w:kern w:val="2"/>
          <w:sz w:val="24"/>
          <w:szCs w:val="24"/>
          <w:lang w:eastAsia="ar-SA"/>
        </w:rPr>
        <w:t> </w:t>
      </w:r>
      <w:r w:rsidRPr="0024684D">
        <w:rPr>
          <w:rFonts w:eastAsia="Andale Sans UI"/>
          <w:kern w:val="2"/>
          <w:sz w:val="24"/>
          <w:szCs w:val="24"/>
          <w:lang w:eastAsia="ar-SA"/>
        </w:rPr>
        <w:t>т.</w:t>
      </w:r>
      <w:r w:rsidRPr="0024684D">
        <w:rPr>
          <w:rFonts w:eastAsia="Andale Sans UI"/>
          <w:kern w:val="2"/>
          <w:sz w:val="24"/>
          <w:szCs w:val="24"/>
          <w:lang w:eastAsia="ar-SA"/>
        </w:rPr>
        <w:t> </w:t>
      </w:r>
      <w:r w:rsidRPr="0024684D">
        <w:rPr>
          <w:rFonts w:eastAsia="Andale Sans UI"/>
          <w:kern w:val="2"/>
          <w:sz w:val="24"/>
          <w:szCs w:val="24"/>
          <w:lang w:eastAsia="ar-SA"/>
        </w:rPr>
        <w:t>д. Приёмы работы с различными графическими материалами.</w:t>
      </w:r>
      <w:proofErr w:type="gramEnd"/>
      <w:r w:rsidRPr="0024684D">
        <w:rPr>
          <w:rFonts w:eastAsia="Andale Sans UI"/>
          <w:kern w:val="2"/>
          <w:sz w:val="24"/>
          <w:szCs w:val="24"/>
          <w:lang w:eastAsia="ar-SA"/>
        </w:rPr>
        <w:t xml:space="preserve"> Роль рисунка в искусстве: основная и вспомогательная. Красота и разнообразие </w:t>
      </w:r>
      <w:r w:rsidRPr="0024684D">
        <w:rPr>
          <w:rFonts w:eastAsia="Andale Sans UI"/>
          <w:spacing w:val="2"/>
          <w:kern w:val="2"/>
          <w:sz w:val="24"/>
          <w:szCs w:val="24"/>
          <w:lang w:eastAsia="ar-SA"/>
        </w:rPr>
        <w:t xml:space="preserve">природы, человека, зданий, предметов, выраженные средствами рисунка. Изображение деревьев, птиц, животных: </w:t>
      </w:r>
      <w:r w:rsidRPr="0024684D">
        <w:rPr>
          <w:rFonts w:eastAsia="Andale Sans UI"/>
          <w:kern w:val="2"/>
          <w:sz w:val="24"/>
          <w:szCs w:val="24"/>
          <w:lang w:eastAsia="ar-SA"/>
        </w:rPr>
        <w:t>общие и характерные черты.</w:t>
      </w:r>
    </w:p>
    <w:p w:rsidR="0024684D" w:rsidRPr="0024684D" w:rsidRDefault="0024684D" w:rsidP="0024684D">
      <w:pPr>
        <w:autoSpaceDE/>
        <w:autoSpaceDN/>
        <w:adjustRightInd/>
        <w:ind w:firstLine="454"/>
        <w:jc w:val="both"/>
        <w:rPr>
          <w:rFonts w:eastAsia="Andale Sans UI"/>
          <w:b/>
          <w:bCs/>
          <w:kern w:val="2"/>
          <w:sz w:val="24"/>
          <w:szCs w:val="24"/>
          <w:lang w:eastAsia="ar-SA"/>
        </w:rPr>
      </w:pPr>
      <w:r w:rsidRPr="0024684D">
        <w:rPr>
          <w:rFonts w:eastAsia="Andale Sans UI"/>
          <w:b/>
          <w:bCs/>
          <w:spacing w:val="2"/>
          <w:kern w:val="2"/>
          <w:sz w:val="24"/>
          <w:szCs w:val="24"/>
          <w:lang w:eastAsia="ar-SA"/>
        </w:rPr>
        <w:t xml:space="preserve">Живопись. </w:t>
      </w:r>
      <w:r w:rsidRPr="0024684D">
        <w:rPr>
          <w:rFonts w:eastAsia="Andale Sans UI"/>
          <w:spacing w:val="2"/>
          <w:kern w:val="2"/>
          <w:sz w:val="24"/>
          <w:szCs w:val="24"/>
          <w:lang w:eastAsia="ar-SA"/>
        </w:rPr>
        <w:t xml:space="preserve">Живописные материалы. Красота и разнообразие природы, человека, зданий, предметов, выраженные </w:t>
      </w:r>
      <w:r w:rsidRPr="0024684D">
        <w:rPr>
          <w:rFonts w:eastAsia="Andale Sans UI"/>
          <w:kern w:val="2"/>
          <w:sz w:val="24"/>
          <w:szCs w:val="24"/>
          <w:lang w:eastAsia="ar-SA"/>
        </w:rPr>
        <w:t xml:space="preserve">средствами живописи. Цвет - основа языка живописи. </w:t>
      </w:r>
      <w:r w:rsidRPr="0024684D">
        <w:rPr>
          <w:rFonts w:eastAsia="Andale Sans UI"/>
          <w:spacing w:val="2"/>
          <w:kern w:val="2"/>
          <w:sz w:val="24"/>
          <w:szCs w:val="24"/>
          <w:lang w:eastAsia="ar-SA"/>
        </w:rPr>
        <w:t xml:space="preserve">Выбор средств художественной выразительности для создания живописного образа в соответствии с поставленными </w:t>
      </w:r>
      <w:r w:rsidRPr="0024684D">
        <w:rPr>
          <w:rFonts w:eastAsia="Andale Sans UI"/>
          <w:kern w:val="2"/>
          <w:sz w:val="24"/>
          <w:szCs w:val="24"/>
          <w:lang w:eastAsia="ar-SA"/>
        </w:rPr>
        <w:t>задачами. Образы природы и человека в живописи.</w:t>
      </w:r>
    </w:p>
    <w:p w:rsidR="0024684D" w:rsidRPr="0024684D" w:rsidRDefault="0024684D" w:rsidP="0024684D">
      <w:pPr>
        <w:autoSpaceDE/>
        <w:autoSpaceDN/>
        <w:adjustRightInd/>
        <w:ind w:firstLine="454"/>
        <w:jc w:val="both"/>
        <w:rPr>
          <w:rFonts w:eastAsia="Andale Sans UI"/>
          <w:b/>
          <w:bCs/>
          <w:kern w:val="2"/>
          <w:sz w:val="24"/>
          <w:szCs w:val="24"/>
          <w:lang w:eastAsia="ar-SA"/>
        </w:rPr>
      </w:pPr>
      <w:r w:rsidRPr="0024684D">
        <w:rPr>
          <w:rFonts w:eastAsia="Andale Sans UI"/>
          <w:b/>
          <w:bCs/>
          <w:spacing w:val="2"/>
          <w:kern w:val="2"/>
          <w:sz w:val="24"/>
          <w:szCs w:val="24"/>
          <w:lang w:eastAsia="ar-SA"/>
        </w:rPr>
        <w:t xml:space="preserve">Скульптура. </w:t>
      </w:r>
      <w:r w:rsidRPr="0024684D">
        <w:rPr>
          <w:rFonts w:eastAsia="Andale Sans UI"/>
          <w:spacing w:val="2"/>
          <w:kern w:val="2"/>
          <w:sz w:val="24"/>
          <w:szCs w:val="24"/>
          <w:lang w:eastAsia="ar-SA"/>
        </w:rPr>
        <w:t xml:space="preserve">Материалы скульптуры и их роль в создании выразительного образа. Элементарные приёмы работы </w:t>
      </w:r>
      <w:r w:rsidRPr="0024684D">
        <w:rPr>
          <w:rFonts w:eastAsia="Andale Sans UI"/>
          <w:kern w:val="2"/>
          <w:sz w:val="24"/>
          <w:szCs w:val="24"/>
          <w:lang w:eastAsia="ar-SA"/>
        </w:rPr>
        <w:t xml:space="preserve">с пластическими скульптурными материалами для создания </w:t>
      </w:r>
      <w:r w:rsidRPr="0024684D">
        <w:rPr>
          <w:rFonts w:eastAsia="Andale Sans UI"/>
          <w:spacing w:val="2"/>
          <w:kern w:val="2"/>
          <w:sz w:val="24"/>
          <w:szCs w:val="24"/>
          <w:lang w:eastAsia="ar-SA"/>
        </w:rPr>
        <w:t xml:space="preserve">выразительного образа (пластилин, глина - раскатывание, </w:t>
      </w:r>
      <w:r w:rsidRPr="0024684D">
        <w:rPr>
          <w:rFonts w:eastAsia="Andale Sans UI"/>
          <w:kern w:val="2"/>
          <w:sz w:val="24"/>
          <w:szCs w:val="24"/>
          <w:lang w:eastAsia="ar-SA"/>
        </w:rPr>
        <w:t>набор объёма, вытягивание формы). Объём - основа языка скульптуры. Основные темы скульптуры. Красота человека и животных, выраженная средствами скульптуры.</w:t>
      </w:r>
    </w:p>
    <w:p w:rsidR="0024684D" w:rsidRPr="0024684D" w:rsidRDefault="0024684D" w:rsidP="0024684D">
      <w:pPr>
        <w:autoSpaceDE/>
        <w:autoSpaceDN/>
        <w:adjustRightInd/>
        <w:ind w:firstLine="454"/>
        <w:jc w:val="both"/>
        <w:rPr>
          <w:rFonts w:eastAsia="Andale Sans UI"/>
          <w:b/>
          <w:bCs/>
          <w:kern w:val="2"/>
          <w:sz w:val="24"/>
          <w:szCs w:val="24"/>
          <w:lang w:eastAsia="ar-SA"/>
        </w:rPr>
      </w:pPr>
      <w:r w:rsidRPr="0024684D">
        <w:rPr>
          <w:rFonts w:eastAsia="Andale Sans UI"/>
          <w:b/>
          <w:bCs/>
          <w:kern w:val="2"/>
          <w:sz w:val="24"/>
          <w:szCs w:val="24"/>
          <w:lang w:eastAsia="ar-SA"/>
        </w:rPr>
        <w:t xml:space="preserve">Художественное конструирование и дизайн. </w:t>
      </w:r>
      <w:r w:rsidRPr="0024684D">
        <w:rPr>
          <w:rFonts w:eastAsia="Andale Sans UI"/>
          <w:kern w:val="2"/>
          <w:sz w:val="24"/>
          <w:szCs w:val="24"/>
          <w:lang w:eastAsia="ar-SA"/>
        </w:rPr>
        <w:t>Разнообразие материалов для художественного конструирования и моделирования (пластилин, бумага, картон и</w:t>
      </w:r>
      <w:r w:rsidRPr="0024684D">
        <w:rPr>
          <w:rFonts w:eastAsia="Andale Sans UI"/>
          <w:kern w:val="2"/>
          <w:sz w:val="24"/>
          <w:szCs w:val="24"/>
          <w:lang w:eastAsia="ar-SA"/>
        </w:rPr>
        <w:t> </w:t>
      </w:r>
      <w:r w:rsidRPr="0024684D">
        <w:rPr>
          <w:rFonts w:eastAsia="Andale Sans UI"/>
          <w:kern w:val="2"/>
          <w:sz w:val="24"/>
          <w:szCs w:val="24"/>
          <w:lang w:eastAsia="ar-SA"/>
        </w:rPr>
        <w:t xml:space="preserve">др.). Элементарные приёмы работы с различными материалами для создания </w:t>
      </w:r>
      <w:r w:rsidRPr="0024684D">
        <w:rPr>
          <w:rFonts w:eastAsia="Andale Sans UI"/>
          <w:spacing w:val="2"/>
          <w:kern w:val="2"/>
          <w:sz w:val="24"/>
          <w:szCs w:val="24"/>
          <w:lang w:eastAsia="ar-SA"/>
        </w:rPr>
        <w:t xml:space="preserve">выразительного образа (пластилин -  раскатывание, набор </w:t>
      </w:r>
      <w:r w:rsidRPr="0024684D">
        <w:rPr>
          <w:rFonts w:eastAsia="Andale Sans UI"/>
          <w:kern w:val="2"/>
          <w:sz w:val="24"/>
          <w:szCs w:val="24"/>
          <w:lang w:eastAsia="ar-SA"/>
        </w:rPr>
        <w:t xml:space="preserve">объёма, вытягивание формы; бумага и картон - сгибание, </w:t>
      </w:r>
      <w:r w:rsidRPr="0024684D">
        <w:rPr>
          <w:rFonts w:eastAsia="Andale Sans UI"/>
          <w:spacing w:val="2"/>
          <w:kern w:val="2"/>
          <w:sz w:val="24"/>
          <w:szCs w:val="24"/>
          <w:lang w:eastAsia="ar-SA"/>
        </w:rPr>
        <w:t xml:space="preserve">вырезание). Представление о возможностях использования </w:t>
      </w:r>
      <w:r w:rsidRPr="0024684D">
        <w:rPr>
          <w:rFonts w:eastAsia="Andale Sans UI"/>
          <w:kern w:val="2"/>
          <w:sz w:val="24"/>
          <w:szCs w:val="24"/>
          <w:lang w:eastAsia="ar-SA"/>
        </w:rPr>
        <w:t>навыков художественного конструирования и моделирования в жизни человека.</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b/>
          <w:bCs/>
          <w:spacing w:val="-4"/>
          <w:kern w:val="2"/>
          <w:sz w:val="24"/>
          <w:szCs w:val="24"/>
          <w:lang w:eastAsia="ar-SA"/>
        </w:rPr>
        <w:t xml:space="preserve">Декоративно­прикладное искусство. </w:t>
      </w:r>
      <w:r w:rsidRPr="0024684D">
        <w:rPr>
          <w:rFonts w:eastAsia="Andale Sans UI"/>
          <w:spacing w:val="-4"/>
          <w:kern w:val="2"/>
          <w:sz w:val="24"/>
          <w:szCs w:val="24"/>
          <w:lang w:eastAsia="ar-SA"/>
        </w:rPr>
        <w:t xml:space="preserve">Истоки декоративно­ </w:t>
      </w:r>
      <w:r w:rsidRPr="0024684D">
        <w:rPr>
          <w:rFonts w:eastAsia="Andale Sans UI"/>
          <w:kern w:val="2"/>
          <w:sz w:val="24"/>
          <w:szCs w:val="24"/>
          <w:lang w:eastAsia="ar-SA"/>
        </w:rPr>
        <w:t xml:space="preserve">прикладного искусства и его роль в жизни человека. </w:t>
      </w:r>
      <w:proofErr w:type="gramStart"/>
      <w:r w:rsidRPr="0024684D">
        <w:rPr>
          <w:rFonts w:eastAsia="Andale Sans UI"/>
          <w:kern w:val="2"/>
          <w:sz w:val="24"/>
          <w:szCs w:val="24"/>
          <w:lang w:eastAsia="ar-SA"/>
        </w:rPr>
        <w:t xml:space="preserve">Понятие о синтетичном характере народной культуры (украшение </w:t>
      </w:r>
      <w:r w:rsidRPr="0024684D">
        <w:rPr>
          <w:rFonts w:eastAsia="Andale Sans UI"/>
          <w:spacing w:val="2"/>
          <w:kern w:val="2"/>
          <w:sz w:val="24"/>
          <w:szCs w:val="24"/>
          <w:lang w:eastAsia="ar-SA"/>
        </w:rPr>
        <w:t xml:space="preserve">жилища, предметов быта, орудий труда, костюма; музыка, </w:t>
      </w:r>
      <w:r w:rsidRPr="0024684D">
        <w:rPr>
          <w:rFonts w:eastAsia="Andale Sans UI"/>
          <w:kern w:val="2"/>
          <w:sz w:val="24"/>
          <w:szCs w:val="24"/>
          <w:lang w:eastAsia="ar-SA"/>
        </w:rPr>
        <w:t>песни, хороводы; былины, сказания, сказки).</w:t>
      </w:r>
      <w:proofErr w:type="gramEnd"/>
      <w:r w:rsidRPr="0024684D">
        <w:rPr>
          <w:rFonts w:eastAsia="Andale Sans UI"/>
          <w:kern w:val="2"/>
          <w:sz w:val="24"/>
          <w:szCs w:val="24"/>
          <w:lang w:eastAsia="ar-SA"/>
        </w:rPr>
        <w:t xml:space="preserve"> Образ человека в традиционной культуре. Представления народа о мужской </w:t>
      </w:r>
      <w:r w:rsidRPr="0024684D">
        <w:rPr>
          <w:rFonts w:eastAsia="Andale Sans UI"/>
          <w:spacing w:val="2"/>
          <w:kern w:val="2"/>
          <w:sz w:val="24"/>
          <w:szCs w:val="24"/>
          <w:lang w:eastAsia="ar-SA"/>
        </w:rPr>
        <w:t>и женской красоте, отражённые в изобразительном искус</w:t>
      </w:r>
      <w:r w:rsidRPr="0024684D">
        <w:rPr>
          <w:rFonts w:eastAsia="Andale Sans UI"/>
          <w:kern w:val="2"/>
          <w:sz w:val="24"/>
          <w:szCs w:val="24"/>
          <w:lang w:eastAsia="ar-SA"/>
        </w:rPr>
        <w:t xml:space="preserve">стве, сказках, песнях. Сказочные образы в народной культуре и декоративно­прикладном искусстве. Разнообразие форм </w:t>
      </w:r>
      <w:r w:rsidRPr="0024684D">
        <w:rPr>
          <w:rFonts w:eastAsia="Andale Sans UI"/>
          <w:spacing w:val="2"/>
          <w:kern w:val="2"/>
          <w:sz w:val="24"/>
          <w:szCs w:val="24"/>
          <w:lang w:eastAsia="ar-SA"/>
        </w:rPr>
        <w:t xml:space="preserve">в природе как основа декоративных форм в прикладном искусстве (цветы, раскраска бабочек, переплетение ветвей </w:t>
      </w:r>
      <w:r w:rsidRPr="0024684D">
        <w:rPr>
          <w:rFonts w:eastAsia="Andale Sans UI"/>
          <w:kern w:val="2"/>
          <w:sz w:val="24"/>
          <w:szCs w:val="24"/>
          <w:lang w:eastAsia="ar-SA"/>
        </w:rPr>
        <w:t>деревьев, морозные узоры на стекле и</w:t>
      </w:r>
      <w:r w:rsidRPr="0024684D">
        <w:rPr>
          <w:rFonts w:eastAsia="Andale Sans UI"/>
          <w:kern w:val="2"/>
          <w:sz w:val="24"/>
          <w:szCs w:val="24"/>
          <w:lang w:eastAsia="ar-SA"/>
        </w:rPr>
        <w:t> </w:t>
      </w:r>
      <w:r w:rsidRPr="0024684D">
        <w:rPr>
          <w:rFonts w:eastAsia="Andale Sans UI"/>
          <w:kern w:val="2"/>
          <w:sz w:val="24"/>
          <w:szCs w:val="24"/>
          <w:lang w:eastAsia="ar-SA"/>
        </w:rPr>
        <w:t>т.</w:t>
      </w:r>
      <w:r w:rsidRPr="0024684D">
        <w:rPr>
          <w:rFonts w:eastAsia="Andale Sans UI"/>
          <w:kern w:val="2"/>
          <w:sz w:val="24"/>
          <w:szCs w:val="24"/>
          <w:lang w:eastAsia="ar-SA"/>
        </w:rPr>
        <w:t> </w:t>
      </w:r>
      <w:r w:rsidRPr="0024684D">
        <w:rPr>
          <w:rFonts w:eastAsia="Andale Sans UI"/>
          <w:kern w:val="2"/>
          <w:sz w:val="24"/>
          <w:szCs w:val="24"/>
          <w:lang w:eastAsia="ar-SA"/>
        </w:rPr>
        <w:t>д.). Ознакомление с произведениями народных художественных промыслов в России (с учётом местных условий).</w:t>
      </w:r>
    </w:p>
    <w:p w:rsidR="0024684D" w:rsidRPr="0024684D" w:rsidRDefault="0024684D" w:rsidP="0024684D">
      <w:pPr>
        <w:autoSpaceDE/>
        <w:autoSpaceDN/>
        <w:adjustRightInd/>
        <w:ind w:firstLine="454"/>
        <w:jc w:val="both"/>
        <w:rPr>
          <w:rFonts w:eastAsia="Andale Sans UI"/>
          <w:b/>
          <w:bCs/>
          <w:i/>
          <w:iCs/>
          <w:kern w:val="2"/>
          <w:sz w:val="24"/>
          <w:szCs w:val="24"/>
          <w:lang w:eastAsia="ar-SA"/>
        </w:rPr>
      </w:pPr>
      <w:r w:rsidRPr="0024684D">
        <w:rPr>
          <w:rFonts w:eastAsia="Andale Sans UI"/>
          <w:b/>
          <w:bCs/>
          <w:i/>
          <w:iCs/>
          <w:kern w:val="2"/>
          <w:sz w:val="24"/>
          <w:szCs w:val="24"/>
          <w:lang w:eastAsia="ar-SA"/>
        </w:rPr>
        <w:t>Азбука искусства. Как говорит искусство?</w:t>
      </w:r>
    </w:p>
    <w:p w:rsidR="0024684D" w:rsidRPr="0024684D" w:rsidRDefault="0024684D" w:rsidP="0024684D">
      <w:pPr>
        <w:autoSpaceDE/>
        <w:autoSpaceDN/>
        <w:adjustRightInd/>
        <w:ind w:firstLine="454"/>
        <w:jc w:val="both"/>
        <w:rPr>
          <w:rFonts w:eastAsia="Andale Sans UI"/>
          <w:b/>
          <w:bCs/>
          <w:kern w:val="2"/>
          <w:sz w:val="24"/>
          <w:szCs w:val="24"/>
          <w:lang w:eastAsia="ar-SA"/>
        </w:rPr>
      </w:pPr>
      <w:r w:rsidRPr="0024684D">
        <w:rPr>
          <w:rFonts w:eastAsia="Andale Sans UI"/>
          <w:b/>
          <w:bCs/>
          <w:spacing w:val="-2"/>
          <w:kern w:val="2"/>
          <w:sz w:val="24"/>
          <w:szCs w:val="24"/>
          <w:lang w:eastAsia="ar-SA"/>
        </w:rPr>
        <w:t xml:space="preserve">Композиция. </w:t>
      </w:r>
      <w:r w:rsidRPr="0024684D">
        <w:rPr>
          <w:rFonts w:eastAsia="Andale Sans UI"/>
          <w:spacing w:val="-2"/>
          <w:kern w:val="2"/>
          <w:sz w:val="24"/>
          <w:szCs w:val="24"/>
          <w:lang w:eastAsia="ar-SA"/>
        </w:rPr>
        <w:t>Элементарные приёмы композиции на плос</w:t>
      </w:r>
      <w:r w:rsidRPr="0024684D">
        <w:rPr>
          <w:rFonts w:eastAsia="Andale Sans UI"/>
          <w:spacing w:val="2"/>
          <w:kern w:val="2"/>
          <w:sz w:val="24"/>
          <w:szCs w:val="24"/>
          <w:lang w:eastAsia="ar-SA"/>
        </w:rPr>
        <w:t xml:space="preserve">кости и в пространстве. Понятия: горизонталь, вертикаль </w:t>
      </w:r>
      <w:r w:rsidRPr="0024684D">
        <w:rPr>
          <w:rFonts w:eastAsia="Andale Sans UI"/>
          <w:kern w:val="2"/>
          <w:sz w:val="24"/>
          <w:szCs w:val="24"/>
          <w:lang w:eastAsia="ar-SA"/>
        </w:rPr>
        <w:t xml:space="preserve">и диагональ в построении композиции. Пропорции и перспектива. Понятия: линия горизонта, ближе - больше, дальше - меньше, загораживания. Роль контраста в композиции: </w:t>
      </w:r>
      <w:proofErr w:type="gramStart"/>
      <w:r w:rsidRPr="0024684D">
        <w:rPr>
          <w:rFonts w:eastAsia="Andale Sans UI"/>
          <w:kern w:val="2"/>
          <w:sz w:val="24"/>
          <w:szCs w:val="24"/>
          <w:lang w:eastAsia="ar-SA"/>
        </w:rPr>
        <w:t>низкое</w:t>
      </w:r>
      <w:proofErr w:type="gramEnd"/>
      <w:r w:rsidRPr="0024684D">
        <w:rPr>
          <w:rFonts w:eastAsia="Andale Sans UI"/>
          <w:kern w:val="2"/>
          <w:sz w:val="24"/>
          <w:szCs w:val="24"/>
          <w:lang w:eastAsia="ar-SA"/>
        </w:rPr>
        <w:t xml:space="preserve"> и высокое, большое и маленькое, тонкое и толстое, тёмное и светлое, спокойное и динамичное и</w:t>
      </w:r>
      <w:r w:rsidRPr="0024684D">
        <w:rPr>
          <w:rFonts w:eastAsia="Andale Sans UI"/>
          <w:kern w:val="2"/>
          <w:sz w:val="24"/>
          <w:szCs w:val="24"/>
          <w:lang w:eastAsia="ar-SA"/>
        </w:rPr>
        <w:t> </w:t>
      </w:r>
      <w:r w:rsidRPr="0024684D">
        <w:rPr>
          <w:rFonts w:eastAsia="Andale Sans UI"/>
          <w:kern w:val="2"/>
          <w:sz w:val="24"/>
          <w:szCs w:val="24"/>
          <w:lang w:eastAsia="ar-SA"/>
        </w:rPr>
        <w:t>т.</w:t>
      </w:r>
      <w:r w:rsidRPr="0024684D">
        <w:rPr>
          <w:rFonts w:eastAsia="Andale Sans UI"/>
          <w:kern w:val="2"/>
          <w:sz w:val="24"/>
          <w:szCs w:val="24"/>
          <w:lang w:eastAsia="ar-SA"/>
        </w:rPr>
        <w:t> </w:t>
      </w:r>
      <w:r w:rsidRPr="0024684D">
        <w:rPr>
          <w:rFonts w:eastAsia="Andale Sans UI"/>
          <w:kern w:val="2"/>
          <w:sz w:val="24"/>
          <w:szCs w:val="24"/>
          <w:lang w:eastAsia="ar-SA"/>
        </w:rPr>
        <w:t>д. Композиционный центр (зрительный центр композиции). Главное и второстепенное в композиции. Симметрия и асимметрия.</w:t>
      </w:r>
    </w:p>
    <w:p w:rsidR="0024684D" w:rsidRPr="0024684D" w:rsidRDefault="0024684D" w:rsidP="0024684D">
      <w:pPr>
        <w:autoSpaceDE/>
        <w:autoSpaceDN/>
        <w:adjustRightInd/>
        <w:ind w:firstLine="454"/>
        <w:jc w:val="both"/>
        <w:rPr>
          <w:rFonts w:eastAsia="Andale Sans UI"/>
          <w:b/>
          <w:bCs/>
          <w:kern w:val="2"/>
          <w:sz w:val="24"/>
          <w:szCs w:val="24"/>
          <w:lang w:eastAsia="ar-SA"/>
        </w:rPr>
      </w:pPr>
      <w:r w:rsidRPr="0024684D">
        <w:rPr>
          <w:rFonts w:eastAsia="Andale Sans UI"/>
          <w:b/>
          <w:bCs/>
          <w:kern w:val="2"/>
          <w:sz w:val="24"/>
          <w:szCs w:val="24"/>
          <w:lang w:eastAsia="ar-SA"/>
        </w:rPr>
        <w:t xml:space="preserve">Цвет. </w:t>
      </w:r>
      <w:r w:rsidRPr="0024684D">
        <w:rPr>
          <w:rFonts w:eastAsia="Andale Sans UI"/>
          <w:kern w:val="2"/>
          <w:sz w:val="24"/>
          <w:szCs w:val="24"/>
          <w:lang w:eastAsia="ar-SA"/>
        </w:rPr>
        <w:t xml:space="preserve">Основные и составные цвета. Тёплые и холодные </w:t>
      </w:r>
      <w:r w:rsidRPr="0024684D">
        <w:rPr>
          <w:rFonts w:eastAsia="Andale Sans UI"/>
          <w:spacing w:val="2"/>
          <w:kern w:val="2"/>
          <w:sz w:val="24"/>
          <w:szCs w:val="24"/>
          <w:lang w:eastAsia="ar-SA"/>
        </w:rPr>
        <w:t>цвета. Смешение цветов. Роль белой и чёрной красок в эмоциональном звучании и выразительности образа. Эмоциональные возможности цвета. Практическое овладение ос</w:t>
      </w:r>
      <w:r w:rsidRPr="0024684D">
        <w:rPr>
          <w:rFonts w:eastAsia="Andale Sans UI"/>
          <w:kern w:val="2"/>
          <w:sz w:val="24"/>
          <w:szCs w:val="24"/>
          <w:lang w:eastAsia="ar-SA"/>
        </w:rPr>
        <w:t>новами цветоведения. Передача с помощью цвета характера персонажа, его эмоционального состояния.</w:t>
      </w:r>
    </w:p>
    <w:p w:rsidR="0024684D" w:rsidRPr="0024684D" w:rsidRDefault="0024684D" w:rsidP="0024684D">
      <w:pPr>
        <w:autoSpaceDE/>
        <w:autoSpaceDN/>
        <w:adjustRightInd/>
        <w:ind w:firstLine="454"/>
        <w:jc w:val="both"/>
        <w:rPr>
          <w:rFonts w:eastAsia="Andale Sans UI"/>
          <w:b/>
          <w:bCs/>
          <w:kern w:val="2"/>
          <w:sz w:val="24"/>
          <w:szCs w:val="24"/>
          <w:lang w:eastAsia="ar-SA"/>
        </w:rPr>
      </w:pPr>
      <w:r w:rsidRPr="0024684D">
        <w:rPr>
          <w:rFonts w:eastAsia="Andale Sans UI"/>
          <w:b/>
          <w:bCs/>
          <w:spacing w:val="2"/>
          <w:kern w:val="2"/>
          <w:sz w:val="24"/>
          <w:szCs w:val="24"/>
          <w:lang w:eastAsia="ar-SA"/>
        </w:rPr>
        <w:t xml:space="preserve">Линия. </w:t>
      </w:r>
      <w:proofErr w:type="gramStart"/>
      <w:r w:rsidRPr="0024684D">
        <w:rPr>
          <w:rFonts w:eastAsia="Andale Sans UI"/>
          <w:spacing w:val="2"/>
          <w:kern w:val="2"/>
          <w:sz w:val="24"/>
          <w:szCs w:val="24"/>
          <w:lang w:eastAsia="ar-SA"/>
        </w:rPr>
        <w:t xml:space="preserve">Многообразие линий (тонкие, толстые, прямые, </w:t>
      </w:r>
      <w:r w:rsidRPr="0024684D">
        <w:rPr>
          <w:rFonts w:eastAsia="Andale Sans UI"/>
          <w:kern w:val="2"/>
          <w:sz w:val="24"/>
          <w:szCs w:val="24"/>
          <w:lang w:eastAsia="ar-SA"/>
        </w:rPr>
        <w:t>волнистые, плавные, острые, закруглённые спиралью, летящие) и их знаковый характер.</w:t>
      </w:r>
      <w:proofErr w:type="gramEnd"/>
      <w:r w:rsidRPr="0024684D">
        <w:rPr>
          <w:rFonts w:eastAsia="Andale Sans UI"/>
          <w:kern w:val="2"/>
          <w:sz w:val="24"/>
          <w:szCs w:val="24"/>
          <w:lang w:eastAsia="ar-SA"/>
        </w:rPr>
        <w:t xml:space="preserve"> Линия, штрих, пятно и художественный образ. Передача с помощью линии эмоционального состояния природы, человека, животного.</w:t>
      </w:r>
    </w:p>
    <w:p w:rsidR="0024684D" w:rsidRPr="0024684D" w:rsidRDefault="0024684D" w:rsidP="0024684D">
      <w:pPr>
        <w:autoSpaceDE/>
        <w:autoSpaceDN/>
        <w:adjustRightInd/>
        <w:ind w:firstLine="454"/>
        <w:jc w:val="both"/>
        <w:rPr>
          <w:rFonts w:eastAsia="Andale Sans UI"/>
          <w:b/>
          <w:bCs/>
          <w:kern w:val="2"/>
          <w:sz w:val="24"/>
          <w:szCs w:val="24"/>
          <w:lang w:eastAsia="ar-SA"/>
        </w:rPr>
      </w:pPr>
      <w:r w:rsidRPr="0024684D">
        <w:rPr>
          <w:rFonts w:eastAsia="Andale Sans UI"/>
          <w:b/>
          <w:bCs/>
          <w:kern w:val="2"/>
          <w:sz w:val="24"/>
          <w:szCs w:val="24"/>
          <w:lang w:eastAsia="ar-SA"/>
        </w:rPr>
        <w:t xml:space="preserve">Форма. </w:t>
      </w:r>
      <w:r w:rsidRPr="0024684D">
        <w:rPr>
          <w:rFonts w:eastAsia="Andale Sans UI"/>
          <w:kern w:val="2"/>
          <w:sz w:val="24"/>
          <w:szCs w:val="24"/>
          <w:lang w:eastAsia="ar-SA"/>
        </w:rPr>
        <w:t xml:space="preserve">Разнообразие форм предметного мира и передача их на плоскости и в пространстве. Сходство и контраст форм. Простые геометрические формы. Природные формы. </w:t>
      </w:r>
      <w:r w:rsidRPr="0024684D">
        <w:rPr>
          <w:rFonts w:eastAsia="Andale Sans UI"/>
          <w:spacing w:val="2"/>
          <w:kern w:val="2"/>
          <w:sz w:val="24"/>
          <w:szCs w:val="24"/>
          <w:lang w:eastAsia="ar-SA"/>
        </w:rPr>
        <w:t>Трансформация форм. Влияние формы предмета на пред</w:t>
      </w:r>
      <w:r w:rsidRPr="0024684D">
        <w:rPr>
          <w:rFonts w:eastAsia="Andale Sans UI"/>
          <w:kern w:val="2"/>
          <w:sz w:val="24"/>
          <w:szCs w:val="24"/>
          <w:lang w:eastAsia="ar-SA"/>
        </w:rPr>
        <w:t xml:space="preserve">ставление о его </w:t>
      </w:r>
      <w:r w:rsidRPr="0024684D">
        <w:rPr>
          <w:rFonts w:eastAsia="Andale Sans UI"/>
          <w:kern w:val="2"/>
          <w:sz w:val="24"/>
          <w:szCs w:val="24"/>
          <w:lang w:eastAsia="ar-SA"/>
        </w:rPr>
        <w:lastRenderedPageBreak/>
        <w:t>характере. Силуэт.</w:t>
      </w:r>
    </w:p>
    <w:p w:rsidR="0024684D" w:rsidRPr="0024684D" w:rsidRDefault="0024684D" w:rsidP="0024684D">
      <w:pPr>
        <w:autoSpaceDE/>
        <w:autoSpaceDN/>
        <w:adjustRightInd/>
        <w:ind w:firstLine="454"/>
        <w:jc w:val="both"/>
        <w:rPr>
          <w:rFonts w:eastAsia="Andale Sans UI"/>
          <w:b/>
          <w:bCs/>
          <w:kern w:val="2"/>
          <w:sz w:val="24"/>
          <w:szCs w:val="24"/>
          <w:lang w:eastAsia="ar-SA"/>
        </w:rPr>
      </w:pPr>
      <w:r w:rsidRPr="0024684D">
        <w:rPr>
          <w:rFonts w:eastAsia="Andale Sans UI"/>
          <w:b/>
          <w:bCs/>
          <w:spacing w:val="2"/>
          <w:kern w:val="2"/>
          <w:sz w:val="24"/>
          <w:szCs w:val="24"/>
          <w:lang w:eastAsia="ar-SA"/>
        </w:rPr>
        <w:t xml:space="preserve">Объём. </w:t>
      </w:r>
      <w:r w:rsidRPr="0024684D">
        <w:rPr>
          <w:rFonts w:eastAsia="Andale Sans UI"/>
          <w:spacing w:val="2"/>
          <w:kern w:val="2"/>
          <w:sz w:val="24"/>
          <w:szCs w:val="24"/>
          <w:lang w:eastAsia="ar-SA"/>
        </w:rPr>
        <w:t xml:space="preserve">Объём в пространстве и объём на плоскости. </w:t>
      </w:r>
      <w:r w:rsidRPr="0024684D">
        <w:rPr>
          <w:rFonts w:eastAsia="Andale Sans UI"/>
          <w:kern w:val="2"/>
          <w:sz w:val="24"/>
          <w:szCs w:val="24"/>
          <w:lang w:eastAsia="ar-SA"/>
        </w:rPr>
        <w:t>Способы передачи объёма. Выразительность объёмных композиций.</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b/>
          <w:bCs/>
          <w:spacing w:val="2"/>
          <w:kern w:val="2"/>
          <w:sz w:val="24"/>
          <w:szCs w:val="24"/>
          <w:lang w:eastAsia="ar-SA"/>
        </w:rPr>
        <w:t xml:space="preserve">Ритм. </w:t>
      </w:r>
      <w:r w:rsidRPr="0024684D">
        <w:rPr>
          <w:rFonts w:eastAsia="Andale Sans UI"/>
          <w:spacing w:val="2"/>
          <w:kern w:val="2"/>
          <w:sz w:val="24"/>
          <w:szCs w:val="24"/>
          <w:lang w:eastAsia="ar-SA"/>
        </w:rPr>
        <w:t>Виды ритма (спокойный, замедленный, порыви</w:t>
      </w:r>
      <w:r w:rsidRPr="0024684D">
        <w:rPr>
          <w:rFonts w:eastAsia="Andale Sans UI"/>
          <w:kern w:val="2"/>
          <w:sz w:val="24"/>
          <w:szCs w:val="24"/>
          <w:lang w:eastAsia="ar-SA"/>
        </w:rPr>
        <w:t>стый, беспокойный и</w:t>
      </w:r>
      <w:r w:rsidRPr="0024684D">
        <w:rPr>
          <w:rFonts w:eastAsia="Andale Sans UI"/>
          <w:kern w:val="2"/>
          <w:sz w:val="24"/>
          <w:szCs w:val="24"/>
          <w:lang w:eastAsia="ar-SA"/>
        </w:rPr>
        <w:t> </w:t>
      </w:r>
      <w:r w:rsidRPr="0024684D">
        <w:rPr>
          <w:rFonts w:eastAsia="Andale Sans UI"/>
          <w:kern w:val="2"/>
          <w:sz w:val="24"/>
          <w:szCs w:val="24"/>
          <w:lang w:eastAsia="ar-SA"/>
        </w:rPr>
        <w:t>т.</w:t>
      </w:r>
      <w:r w:rsidRPr="0024684D">
        <w:rPr>
          <w:rFonts w:eastAsia="Andale Sans UI"/>
          <w:kern w:val="2"/>
          <w:sz w:val="24"/>
          <w:szCs w:val="24"/>
          <w:lang w:eastAsia="ar-SA"/>
        </w:rPr>
        <w:t> </w:t>
      </w:r>
      <w:r w:rsidRPr="0024684D">
        <w:rPr>
          <w:rFonts w:eastAsia="Andale Sans UI"/>
          <w:kern w:val="2"/>
          <w:sz w:val="24"/>
          <w:szCs w:val="24"/>
          <w:lang w:eastAsia="ar-SA"/>
        </w:rPr>
        <w:t>д.). Ритм 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 ритма в декоративно­прикладном искусстве.</w:t>
      </w:r>
    </w:p>
    <w:p w:rsidR="0024684D" w:rsidRPr="0024684D" w:rsidRDefault="0024684D" w:rsidP="0024684D">
      <w:pPr>
        <w:autoSpaceDE/>
        <w:autoSpaceDN/>
        <w:adjustRightInd/>
        <w:ind w:firstLine="454"/>
        <w:jc w:val="both"/>
        <w:rPr>
          <w:rFonts w:eastAsia="Andale Sans UI"/>
          <w:b/>
          <w:bCs/>
          <w:i/>
          <w:iCs/>
          <w:spacing w:val="-2"/>
          <w:kern w:val="2"/>
          <w:sz w:val="24"/>
          <w:szCs w:val="24"/>
          <w:lang w:eastAsia="ar-SA"/>
        </w:rPr>
      </w:pPr>
      <w:r w:rsidRPr="0024684D">
        <w:rPr>
          <w:rFonts w:eastAsia="Andale Sans UI"/>
          <w:b/>
          <w:bCs/>
          <w:i/>
          <w:iCs/>
          <w:spacing w:val="-2"/>
          <w:kern w:val="2"/>
          <w:sz w:val="24"/>
          <w:szCs w:val="24"/>
          <w:lang w:eastAsia="ar-SA"/>
        </w:rPr>
        <w:t>Значимые темы искусства. О чём говорит искусство?</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b/>
          <w:bCs/>
          <w:kern w:val="2"/>
          <w:sz w:val="24"/>
          <w:szCs w:val="24"/>
          <w:lang w:eastAsia="ar-SA"/>
        </w:rPr>
        <w:t xml:space="preserve">Земля - наш общий дом. </w:t>
      </w:r>
      <w:r w:rsidRPr="0024684D">
        <w:rPr>
          <w:rFonts w:eastAsia="Andale Sans UI"/>
          <w:kern w:val="2"/>
          <w:sz w:val="24"/>
          <w:szCs w:val="24"/>
          <w:lang w:eastAsia="ar-SA"/>
        </w:rPr>
        <w:t xml:space="preserve">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Пейзажи разных географических широт. Использование различных </w:t>
      </w:r>
      <w:r w:rsidRPr="0024684D">
        <w:rPr>
          <w:rFonts w:eastAsia="Andale Sans UI"/>
          <w:spacing w:val="2"/>
          <w:kern w:val="2"/>
          <w:sz w:val="24"/>
          <w:szCs w:val="24"/>
          <w:lang w:eastAsia="ar-SA"/>
        </w:rPr>
        <w:t>художественных материалов и сре</w:t>
      </w:r>
      <w:proofErr w:type="gramStart"/>
      <w:r w:rsidRPr="0024684D">
        <w:rPr>
          <w:rFonts w:eastAsia="Andale Sans UI"/>
          <w:spacing w:val="2"/>
          <w:kern w:val="2"/>
          <w:sz w:val="24"/>
          <w:szCs w:val="24"/>
          <w:lang w:eastAsia="ar-SA"/>
        </w:rPr>
        <w:t>дств дл</w:t>
      </w:r>
      <w:proofErr w:type="gramEnd"/>
      <w:r w:rsidRPr="0024684D">
        <w:rPr>
          <w:rFonts w:eastAsia="Andale Sans UI"/>
          <w:spacing w:val="2"/>
          <w:kern w:val="2"/>
          <w:sz w:val="24"/>
          <w:szCs w:val="24"/>
          <w:lang w:eastAsia="ar-SA"/>
        </w:rPr>
        <w:t xml:space="preserve">я создания выразительных образов природы. Постройки в природе: птичьи </w:t>
      </w:r>
      <w:r w:rsidRPr="0024684D">
        <w:rPr>
          <w:rFonts w:eastAsia="Andale Sans UI"/>
          <w:kern w:val="2"/>
          <w:sz w:val="24"/>
          <w:szCs w:val="24"/>
          <w:lang w:eastAsia="ar-SA"/>
        </w:rPr>
        <w:t>гнёзда, норы, ульи, панцирь черепахи, домик улитки и</w:t>
      </w:r>
      <w:r w:rsidRPr="0024684D">
        <w:rPr>
          <w:rFonts w:eastAsia="Andale Sans UI"/>
          <w:kern w:val="2"/>
          <w:sz w:val="24"/>
          <w:szCs w:val="24"/>
          <w:lang w:eastAsia="ar-SA"/>
        </w:rPr>
        <w:t> </w:t>
      </w:r>
      <w:r w:rsidRPr="0024684D">
        <w:rPr>
          <w:rFonts w:eastAsia="Andale Sans UI"/>
          <w:kern w:val="2"/>
          <w:sz w:val="24"/>
          <w:szCs w:val="24"/>
          <w:lang w:eastAsia="ar-SA"/>
        </w:rPr>
        <w:t>т.</w:t>
      </w:r>
      <w:r w:rsidRPr="0024684D">
        <w:rPr>
          <w:rFonts w:eastAsia="Andale Sans UI"/>
          <w:kern w:val="2"/>
          <w:sz w:val="24"/>
          <w:szCs w:val="24"/>
          <w:lang w:eastAsia="ar-SA"/>
        </w:rPr>
        <w:t> </w:t>
      </w:r>
      <w:r w:rsidRPr="0024684D">
        <w:rPr>
          <w:rFonts w:eastAsia="Andale Sans UI"/>
          <w:kern w:val="2"/>
          <w:sz w:val="24"/>
          <w:szCs w:val="24"/>
          <w:lang w:eastAsia="ar-SA"/>
        </w:rPr>
        <w:t>д.</w:t>
      </w:r>
    </w:p>
    <w:p w:rsidR="0024684D" w:rsidRPr="0024684D" w:rsidRDefault="0024684D" w:rsidP="0024684D">
      <w:pPr>
        <w:autoSpaceDE/>
        <w:autoSpaceDN/>
        <w:adjustRightInd/>
        <w:ind w:firstLine="454"/>
        <w:jc w:val="both"/>
        <w:rPr>
          <w:rFonts w:eastAsia="Andale Sans UI"/>
          <w:spacing w:val="-2"/>
          <w:kern w:val="2"/>
          <w:sz w:val="24"/>
          <w:szCs w:val="24"/>
          <w:lang w:eastAsia="ar-SA"/>
        </w:rPr>
      </w:pPr>
      <w:r w:rsidRPr="0024684D">
        <w:rPr>
          <w:rFonts w:eastAsia="Andale Sans UI"/>
          <w:spacing w:val="2"/>
          <w:kern w:val="2"/>
          <w:sz w:val="24"/>
          <w:szCs w:val="24"/>
          <w:lang w:eastAsia="ar-SA"/>
        </w:rPr>
        <w:t xml:space="preserve">Восприятие и эмоциональная оценка шедевров русского </w:t>
      </w:r>
      <w:r w:rsidRPr="0024684D">
        <w:rPr>
          <w:rFonts w:eastAsia="Andale Sans UI"/>
          <w:spacing w:val="-2"/>
          <w:kern w:val="2"/>
          <w:sz w:val="24"/>
          <w:szCs w:val="24"/>
          <w:lang w:eastAsia="ar-SA"/>
        </w:rPr>
        <w:t xml:space="preserve">и зарубежного искусства, изображающих природу. </w:t>
      </w:r>
      <w:proofErr w:type="gramStart"/>
      <w:r w:rsidRPr="0024684D">
        <w:rPr>
          <w:rFonts w:eastAsia="Andale Sans UI"/>
          <w:spacing w:val="-2"/>
          <w:kern w:val="2"/>
          <w:sz w:val="24"/>
          <w:szCs w:val="24"/>
          <w:lang w:eastAsia="ar-SA"/>
        </w:rPr>
        <w:t xml:space="preserve">Общность </w:t>
      </w:r>
      <w:r w:rsidRPr="0024684D">
        <w:rPr>
          <w:rFonts w:eastAsia="Andale Sans UI"/>
          <w:spacing w:val="-3"/>
          <w:kern w:val="2"/>
          <w:sz w:val="24"/>
          <w:szCs w:val="24"/>
          <w:lang w:eastAsia="ar-SA"/>
        </w:rPr>
        <w:t>тематики, передаваемых чувств, отношения к природе в произ</w:t>
      </w:r>
      <w:r w:rsidRPr="0024684D">
        <w:rPr>
          <w:rFonts w:eastAsia="Andale Sans UI"/>
          <w:spacing w:val="-2"/>
          <w:kern w:val="2"/>
          <w:sz w:val="24"/>
          <w:szCs w:val="24"/>
          <w:lang w:eastAsia="ar-SA"/>
        </w:rPr>
        <w:t>ведениях авторов - представителей разных культур, народов, стран (например, А.К.Саврасов, И.И.Левитан</w:t>
      </w:r>
      <w:r w:rsidRPr="0024684D">
        <w:rPr>
          <w:rFonts w:eastAsia="MS Mincho"/>
          <w:spacing w:val="-2"/>
          <w:kern w:val="2"/>
          <w:sz w:val="24"/>
          <w:szCs w:val="24"/>
          <w:lang w:eastAsia="ar-SA"/>
        </w:rPr>
        <w:t>, И.И.Шишкин, Н.К.Рерих, К.Моне, П.Сезанн,</w:t>
      </w:r>
      <w:r w:rsidRPr="0024684D">
        <w:rPr>
          <w:rFonts w:eastAsia="Andale Sans UI"/>
          <w:spacing w:val="-2"/>
          <w:kern w:val="2"/>
          <w:sz w:val="24"/>
          <w:szCs w:val="24"/>
          <w:lang w:eastAsia="ar-SA"/>
        </w:rPr>
        <w:t xml:space="preserve"> В.</w:t>
      </w:r>
      <w:r w:rsidRPr="0024684D">
        <w:rPr>
          <w:rFonts w:eastAsia="MS Mincho"/>
          <w:spacing w:val="-2"/>
          <w:kern w:val="2"/>
          <w:sz w:val="24"/>
          <w:szCs w:val="24"/>
          <w:lang w:eastAsia="ar-SA"/>
        </w:rPr>
        <w:t>В</w:t>
      </w:r>
      <w:r w:rsidRPr="0024684D">
        <w:rPr>
          <w:rFonts w:eastAsia="Andale Sans UI"/>
          <w:spacing w:val="-2"/>
          <w:kern w:val="2"/>
          <w:sz w:val="24"/>
          <w:szCs w:val="24"/>
          <w:lang w:eastAsia="ar-SA"/>
        </w:rPr>
        <w:t>ан Гог и</w:t>
      </w:r>
      <w:r w:rsidRPr="0024684D">
        <w:rPr>
          <w:rFonts w:eastAsia="Andale Sans UI"/>
          <w:spacing w:val="-2"/>
          <w:kern w:val="2"/>
          <w:sz w:val="24"/>
          <w:szCs w:val="24"/>
          <w:lang w:eastAsia="ar-SA"/>
        </w:rPr>
        <w:t> </w:t>
      </w:r>
      <w:r w:rsidRPr="0024684D">
        <w:rPr>
          <w:rFonts w:eastAsia="Andale Sans UI"/>
          <w:spacing w:val="-2"/>
          <w:kern w:val="2"/>
          <w:sz w:val="24"/>
          <w:szCs w:val="24"/>
          <w:lang w:eastAsia="ar-SA"/>
        </w:rPr>
        <w:t>др.).</w:t>
      </w:r>
      <w:proofErr w:type="gramEnd"/>
    </w:p>
    <w:p w:rsidR="0024684D" w:rsidRPr="0024684D" w:rsidRDefault="0024684D" w:rsidP="0024684D">
      <w:pPr>
        <w:autoSpaceDE/>
        <w:autoSpaceDN/>
        <w:adjustRightInd/>
        <w:ind w:firstLine="454"/>
        <w:jc w:val="both"/>
        <w:rPr>
          <w:rFonts w:eastAsia="Andale Sans UI"/>
          <w:b/>
          <w:bCs/>
          <w:kern w:val="2"/>
          <w:sz w:val="24"/>
          <w:szCs w:val="24"/>
          <w:lang w:eastAsia="ar-SA"/>
        </w:rPr>
      </w:pPr>
      <w:r w:rsidRPr="0024684D">
        <w:rPr>
          <w:rFonts w:eastAsia="Andale Sans UI"/>
          <w:spacing w:val="2"/>
          <w:kern w:val="2"/>
          <w:sz w:val="24"/>
          <w:szCs w:val="24"/>
          <w:lang w:eastAsia="ar-SA"/>
        </w:rPr>
        <w:t xml:space="preserve">Знакомство с несколькими наиболее яркими культурами </w:t>
      </w:r>
      <w:r w:rsidRPr="0024684D">
        <w:rPr>
          <w:rFonts w:eastAsia="Andale Sans UI"/>
          <w:spacing w:val="-2"/>
          <w:kern w:val="2"/>
          <w:sz w:val="24"/>
          <w:szCs w:val="24"/>
          <w:lang w:eastAsia="ar-SA"/>
        </w:rPr>
        <w:t xml:space="preserve">мира, представляющими разные народы и эпохи (например, </w:t>
      </w:r>
      <w:r w:rsidRPr="0024684D">
        <w:rPr>
          <w:rFonts w:eastAsia="Andale Sans UI"/>
          <w:spacing w:val="-4"/>
          <w:kern w:val="2"/>
          <w:sz w:val="24"/>
          <w:szCs w:val="24"/>
          <w:lang w:eastAsia="ar-SA"/>
        </w:rPr>
        <w:t xml:space="preserve">Древняя Греция, средневековая Европа, Япония или Индия). Роль природных условий в характере культурных традиций разных народов мира. Образ человека в искусстве разных народов. </w:t>
      </w:r>
      <w:r w:rsidRPr="0024684D">
        <w:rPr>
          <w:rFonts w:eastAsia="Andale Sans UI"/>
          <w:kern w:val="2"/>
          <w:sz w:val="24"/>
          <w:szCs w:val="24"/>
          <w:lang w:eastAsia="ar-SA"/>
        </w:rPr>
        <w:t>Образы архитектуры и декоративно­прикладного искусства.</w:t>
      </w:r>
    </w:p>
    <w:p w:rsidR="0024684D" w:rsidRPr="0024684D" w:rsidRDefault="0024684D" w:rsidP="0024684D">
      <w:pPr>
        <w:autoSpaceDE/>
        <w:autoSpaceDN/>
        <w:adjustRightInd/>
        <w:ind w:firstLine="454"/>
        <w:jc w:val="both"/>
        <w:rPr>
          <w:rFonts w:eastAsia="Andale Sans UI"/>
          <w:b/>
          <w:bCs/>
          <w:kern w:val="2"/>
          <w:sz w:val="24"/>
          <w:szCs w:val="24"/>
          <w:lang w:eastAsia="ar-SA"/>
        </w:rPr>
      </w:pPr>
      <w:r w:rsidRPr="0024684D">
        <w:rPr>
          <w:rFonts w:eastAsia="Andale Sans UI"/>
          <w:b/>
          <w:bCs/>
          <w:kern w:val="2"/>
          <w:sz w:val="24"/>
          <w:szCs w:val="24"/>
          <w:lang w:eastAsia="ar-SA"/>
        </w:rPr>
        <w:t xml:space="preserve">Родина моя - Россия. </w:t>
      </w:r>
      <w:r w:rsidRPr="0024684D">
        <w:rPr>
          <w:rFonts w:eastAsia="Andale Sans UI"/>
          <w:kern w:val="2"/>
          <w:sz w:val="24"/>
          <w:szCs w:val="24"/>
          <w:lang w:eastAsia="ar-SA"/>
        </w:rPr>
        <w:t>Роль природных условий в ха</w:t>
      </w:r>
      <w:r w:rsidRPr="0024684D">
        <w:rPr>
          <w:rFonts w:eastAsia="Andale Sans UI"/>
          <w:spacing w:val="2"/>
          <w:kern w:val="2"/>
          <w:sz w:val="24"/>
          <w:szCs w:val="24"/>
          <w:lang w:eastAsia="ar-SA"/>
        </w:rPr>
        <w:t xml:space="preserve">рактере традиционной культуры народов России. Пейзажи </w:t>
      </w:r>
      <w:r w:rsidRPr="0024684D">
        <w:rPr>
          <w:rFonts w:eastAsia="Andale Sans UI"/>
          <w:kern w:val="2"/>
          <w:sz w:val="24"/>
          <w:szCs w:val="24"/>
          <w:lang w:eastAsia="ar-SA"/>
        </w:rPr>
        <w:t>родной природы. Единство декоративного строя в украшении жилища, предметов быта, орудий труда, костюма. Связь изобразительного искусства с музыкой, песней, танцами, былинами, сказаниями, сказками. Образ человека в традиционной культуре. Представления народа о красоте человека (внешней и духовной), отражённые в искусстве. Образ защитника Отечества.</w:t>
      </w:r>
    </w:p>
    <w:p w:rsidR="0024684D" w:rsidRPr="0024684D" w:rsidRDefault="0024684D" w:rsidP="0024684D">
      <w:pPr>
        <w:autoSpaceDE/>
        <w:autoSpaceDN/>
        <w:adjustRightInd/>
        <w:ind w:firstLine="454"/>
        <w:jc w:val="both"/>
        <w:rPr>
          <w:rFonts w:eastAsia="Andale Sans UI"/>
          <w:b/>
          <w:bCs/>
          <w:kern w:val="2"/>
          <w:sz w:val="24"/>
          <w:szCs w:val="24"/>
          <w:lang w:eastAsia="ar-SA"/>
        </w:rPr>
      </w:pPr>
      <w:r w:rsidRPr="0024684D">
        <w:rPr>
          <w:rFonts w:eastAsia="Andale Sans UI"/>
          <w:b/>
          <w:bCs/>
          <w:spacing w:val="2"/>
          <w:kern w:val="2"/>
          <w:sz w:val="24"/>
          <w:szCs w:val="24"/>
          <w:lang w:eastAsia="ar-SA"/>
        </w:rPr>
        <w:t xml:space="preserve">Человек и человеческие взаимоотношения. </w:t>
      </w:r>
      <w:r w:rsidRPr="0024684D">
        <w:rPr>
          <w:rFonts w:eastAsia="Andale Sans UI"/>
          <w:spacing w:val="2"/>
          <w:kern w:val="2"/>
          <w:sz w:val="24"/>
          <w:szCs w:val="24"/>
          <w:lang w:eastAsia="ar-SA"/>
        </w:rPr>
        <w:t>Образ че</w:t>
      </w:r>
      <w:r w:rsidRPr="0024684D">
        <w:rPr>
          <w:rFonts w:eastAsia="Andale Sans UI"/>
          <w:kern w:val="2"/>
          <w:sz w:val="24"/>
          <w:szCs w:val="24"/>
          <w:lang w:eastAsia="ar-SA"/>
        </w:rPr>
        <w:t xml:space="preserve">ловека в разных культурах мира. Образ современника. Жанр портрета. Темы любви, дружбы, семьи в искусстве. </w:t>
      </w:r>
      <w:proofErr w:type="gramStart"/>
      <w:r w:rsidRPr="0024684D">
        <w:rPr>
          <w:rFonts w:eastAsia="Andale Sans UI"/>
          <w:kern w:val="2"/>
          <w:sz w:val="24"/>
          <w:szCs w:val="24"/>
          <w:lang w:eastAsia="ar-SA"/>
        </w:rPr>
        <w:t>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w:t>
      </w:r>
      <w:r w:rsidRPr="0024684D">
        <w:rPr>
          <w:rFonts w:eastAsia="Andale Sans UI"/>
          <w:kern w:val="2"/>
          <w:sz w:val="24"/>
          <w:szCs w:val="24"/>
          <w:lang w:eastAsia="ar-SA"/>
        </w:rPr>
        <w:t> </w:t>
      </w:r>
      <w:r w:rsidRPr="0024684D">
        <w:rPr>
          <w:rFonts w:eastAsia="Andale Sans UI"/>
          <w:kern w:val="2"/>
          <w:sz w:val="24"/>
          <w:szCs w:val="24"/>
          <w:lang w:eastAsia="ar-SA"/>
        </w:rPr>
        <w:t>т.</w:t>
      </w:r>
      <w:r w:rsidRPr="0024684D">
        <w:rPr>
          <w:rFonts w:eastAsia="Andale Sans UI"/>
          <w:kern w:val="2"/>
          <w:sz w:val="24"/>
          <w:szCs w:val="24"/>
          <w:lang w:eastAsia="ar-SA"/>
        </w:rPr>
        <w:t> </w:t>
      </w:r>
      <w:r w:rsidRPr="0024684D">
        <w:rPr>
          <w:rFonts w:eastAsia="Andale Sans UI"/>
          <w:kern w:val="2"/>
          <w:sz w:val="24"/>
          <w:szCs w:val="24"/>
          <w:lang w:eastAsia="ar-SA"/>
        </w:rPr>
        <w:t>д. Образы персонажей, вызывающие гнев, раздражение, презрение.</w:t>
      </w:r>
      <w:proofErr w:type="gramEnd"/>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b/>
          <w:bCs/>
          <w:kern w:val="2"/>
          <w:sz w:val="24"/>
          <w:szCs w:val="24"/>
          <w:lang w:eastAsia="ar-SA"/>
        </w:rPr>
        <w:t xml:space="preserve">Искусство дарит людям красоту. </w:t>
      </w:r>
      <w:r w:rsidRPr="0024684D">
        <w:rPr>
          <w:rFonts w:eastAsia="Andale Sans UI"/>
          <w:kern w:val="2"/>
          <w:sz w:val="24"/>
          <w:szCs w:val="24"/>
          <w:lang w:eastAsia="ar-SA"/>
        </w:rPr>
        <w:t>Искусство вокруг нас сегодня. Использование различных художественных матери</w:t>
      </w:r>
      <w:r w:rsidRPr="0024684D">
        <w:rPr>
          <w:rFonts w:eastAsia="Andale Sans UI"/>
          <w:spacing w:val="2"/>
          <w:kern w:val="2"/>
          <w:sz w:val="24"/>
          <w:szCs w:val="24"/>
          <w:lang w:eastAsia="ar-SA"/>
        </w:rPr>
        <w:t>алов и сре</w:t>
      </w:r>
      <w:proofErr w:type="gramStart"/>
      <w:r w:rsidRPr="0024684D">
        <w:rPr>
          <w:rFonts w:eastAsia="Andale Sans UI"/>
          <w:spacing w:val="2"/>
          <w:kern w:val="2"/>
          <w:sz w:val="24"/>
          <w:szCs w:val="24"/>
          <w:lang w:eastAsia="ar-SA"/>
        </w:rPr>
        <w:t>дств дл</w:t>
      </w:r>
      <w:proofErr w:type="gramEnd"/>
      <w:r w:rsidRPr="0024684D">
        <w:rPr>
          <w:rFonts w:eastAsia="Andale Sans UI"/>
          <w:spacing w:val="2"/>
          <w:kern w:val="2"/>
          <w:sz w:val="24"/>
          <w:szCs w:val="24"/>
          <w:lang w:eastAsia="ar-SA"/>
        </w:rPr>
        <w:t xml:space="preserve">я создания проектов красивых, удобных </w:t>
      </w:r>
      <w:r w:rsidRPr="0024684D">
        <w:rPr>
          <w:rFonts w:eastAsia="Andale Sans UI"/>
          <w:kern w:val="2"/>
          <w:sz w:val="24"/>
          <w:szCs w:val="24"/>
          <w:lang w:eastAsia="ar-SA"/>
        </w:rPr>
        <w:t>и выразительных предметов быта, видов транспорта. Пред</w:t>
      </w:r>
      <w:r w:rsidRPr="0024684D">
        <w:rPr>
          <w:rFonts w:eastAsia="Andale Sans UI"/>
          <w:spacing w:val="2"/>
          <w:kern w:val="2"/>
          <w:sz w:val="24"/>
          <w:szCs w:val="24"/>
          <w:lang w:eastAsia="ar-SA"/>
        </w:rPr>
        <w:t>ставление о роли изобразительных (пластических) иску</w:t>
      </w:r>
      <w:proofErr w:type="gramStart"/>
      <w:r w:rsidRPr="0024684D">
        <w:rPr>
          <w:rFonts w:eastAsia="Andale Sans UI"/>
          <w:spacing w:val="2"/>
          <w:kern w:val="2"/>
          <w:sz w:val="24"/>
          <w:szCs w:val="24"/>
          <w:lang w:eastAsia="ar-SA"/>
        </w:rPr>
        <w:t xml:space="preserve">сств </w:t>
      </w:r>
      <w:r w:rsidRPr="0024684D">
        <w:rPr>
          <w:rFonts w:eastAsia="Andale Sans UI"/>
          <w:kern w:val="2"/>
          <w:sz w:val="24"/>
          <w:szCs w:val="24"/>
          <w:lang w:eastAsia="ar-SA"/>
        </w:rPr>
        <w:t>в п</w:t>
      </w:r>
      <w:proofErr w:type="gramEnd"/>
      <w:r w:rsidRPr="0024684D">
        <w:rPr>
          <w:rFonts w:eastAsia="Andale Sans UI"/>
          <w:kern w:val="2"/>
          <w:sz w:val="24"/>
          <w:szCs w:val="24"/>
          <w:lang w:eastAsia="ar-SA"/>
        </w:rPr>
        <w:t>овседневной жизни человека, в организации его матери</w:t>
      </w:r>
      <w:r w:rsidRPr="0024684D">
        <w:rPr>
          <w:rFonts w:eastAsia="Andale Sans UI"/>
          <w:spacing w:val="2"/>
          <w:kern w:val="2"/>
          <w:sz w:val="24"/>
          <w:szCs w:val="24"/>
          <w:lang w:eastAsia="ar-SA"/>
        </w:rPr>
        <w:t xml:space="preserve">ального окружения. Отражение в пластических искусствах </w:t>
      </w:r>
      <w:r w:rsidRPr="0024684D">
        <w:rPr>
          <w:rFonts w:eastAsia="Andale Sans UI"/>
          <w:kern w:val="2"/>
          <w:sz w:val="24"/>
          <w:szCs w:val="24"/>
          <w:lang w:eastAsia="ar-SA"/>
        </w:rPr>
        <w:t xml:space="preserve">природных, географических условий, традиций, религиозных </w:t>
      </w:r>
      <w:r w:rsidRPr="0024684D">
        <w:rPr>
          <w:rFonts w:eastAsia="Andale Sans UI"/>
          <w:spacing w:val="2"/>
          <w:kern w:val="2"/>
          <w:sz w:val="24"/>
          <w:szCs w:val="24"/>
          <w:lang w:eastAsia="ar-SA"/>
        </w:rPr>
        <w:t xml:space="preserve">верований разных народов (на примере изобразительного </w:t>
      </w:r>
      <w:r w:rsidRPr="0024684D">
        <w:rPr>
          <w:rFonts w:eastAsia="Andale Sans UI"/>
          <w:spacing w:val="-2"/>
          <w:kern w:val="2"/>
          <w:sz w:val="24"/>
          <w:szCs w:val="24"/>
          <w:lang w:eastAsia="ar-SA"/>
        </w:rPr>
        <w:t xml:space="preserve">и декоративно­прикладного искусства народов России). Жанр </w:t>
      </w:r>
      <w:r w:rsidRPr="0024684D">
        <w:rPr>
          <w:rFonts w:eastAsia="Andale Sans UI"/>
          <w:kern w:val="2"/>
          <w:sz w:val="24"/>
          <w:szCs w:val="24"/>
          <w:lang w:eastAsia="ar-SA"/>
        </w:rPr>
        <w:t>натюрморта. Художественное конструирование и оформление помещений и парков, транспорта и посуды, мебели и одежды, книг и игрушек.</w:t>
      </w:r>
    </w:p>
    <w:p w:rsidR="0024684D" w:rsidRPr="0024684D" w:rsidRDefault="0024684D" w:rsidP="0024684D">
      <w:pPr>
        <w:autoSpaceDE/>
        <w:autoSpaceDN/>
        <w:adjustRightInd/>
        <w:ind w:firstLine="454"/>
        <w:jc w:val="both"/>
        <w:rPr>
          <w:rFonts w:eastAsia="Andale Sans UI"/>
          <w:b/>
          <w:bCs/>
          <w:i/>
          <w:iCs/>
          <w:kern w:val="2"/>
          <w:sz w:val="24"/>
          <w:szCs w:val="24"/>
          <w:lang w:eastAsia="ar-SA"/>
        </w:rPr>
      </w:pPr>
      <w:r w:rsidRPr="0024684D">
        <w:rPr>
          <w:rFonts w:eastAsia="Andale Sans UI"/>
          <w:b/>
          <w:bCs/>
          <w:i/>
          <w:iCs/>
          <w:kern w:val="2"/>
          <w:sz w:val="24"/>
          <w:szCs w:val="24"/>
          <w:lang w:eastAsia="ar-SA"/>
        </w:rPr>
        <w:t>Опыт художественно­творческой деятельности</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kern w:val="2"/>
          <w:sz w:val="24"/>
          <w:szCs w:val="24"/>
          <w:lang w:eastAsia="ar-SA"/>
        </w:rPr>
        <w:t>Участие в различных видах изобразительной, декоративно­прикладной и художественно­конструкторской деятельности.</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spacing w:val="2"/>
          <w:kern w:val="2"/>
          <w:sz w:val="24"/>
          <w:szCs w:val="24"/>
          <w:lang w:eastAsia="ar-SA"/>
        </w:rPr>
        <w:t>Освоение основ рисунка, живописи, скульптуры, деко</w:t>
      </w:r>
      <w:r w:rsidRPr="0024684D">
        <w:rPr>
          <w:rFonts w:eastAsia="Andale Sans UI"/>
          <w:kern w:val="2"/>
          <w:sz w:val="24"/>
          <w:szCs w:val="24"/>
          <w:lang w:eastAsia="ar-SA"/>
        </w:rPr>
        <w:t>ративно­прикладного искусства. Изображение с натуры, по памяти и воображению (натюрморт, пейзаж, человек, животные, растения).</w:t>
      </w:r>
    </w:p>
    <w:p w:rsidR="0024684D" w:rsidRPr="0024684D" w:rsidRDefault="0024684D" w:rsidP="0024684D">
      <w:pPr>
        <w:autoSpaceDE/>
        <w:autoSpaceDN/>
        <w:adjustRightInd/>
        <w:ind w:firstLine="454"/>
        <w:jc w:val="both"/>
        <w:rPr>
          <w:rFonts w:eastAsia="Andale Sans UI"/>
          <w:kern w:val="2"/>
          <w:sz w:val="24"/>
          <w:szCs w:val="24"/>
          <w:lang w:eastAsia="ar-SA"/>
        </w:rPr>
      </w:pPr>
      <w:proofErr w:type="gramStart"/>
      <w:r w:rsidRPr="0024684D">
        <w:rPr>
          <w:rFonts w:eastAsia="Andale Sans UI"/>
          <w:spacing w:val="2"/>
          <w:kern w:val="2"/>
          <w:sz w:val="24"/>
          <w:szCs w:val="24"/>
          <w:lang w:eastAsia="ar-SA"/>
        </w:rPr>
        <w:t>Овладение основами художественной грамоты: компози</w:t>
      </w:r>
      <w:r w:rsidRPr="0024684D">
        <w:rPr>
          <w:rFonts w:eastAsia="Andale Sans UI"/>
          <w:kern w:val="2"/>
          <w:sz w:val="24"/>
          <w:szCs w:val="24"/>
          <w:lang w:eastAsia="ar-SA"/>
        </w:rPr>
        <w:t xml:space="preserve">цией, формой, ритмом, линией, цветом, объёмом, фактурой. </w:t>
      </w:r>
      <w:proofErr w:type="gramEnd"/>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kern w:val="2"/>
          <w:sz w:val="24"/>
          <w:szCs w:val="24"/>
          <w:lang w:eastAsia="ar-SA"/>
        </w:rPr>
        <w:lastRenderedPageBreak/>
        <w:t>Создание моделей предметов бытового окружения человека. Овладение элементарными навыками лепки и бумагопластики.</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spacing w:val="2"/>
          <w:kern w:val="2"/>
          <w:sz w:val="24"/>
          <w:szCs w:val="24"/>
          <w:lang w:eastAsia="ar-SA"/>
        </w:rPr>
        <w:t>Выбор и применение выразительных сре</w:t>
      </w:r>
      <w:proofErr w:type="gramStart"/>
      <w:r w:rsidRPr="0024684D">
        <w:rPr>
          <w:rFonts w:eastAsia="Andale Sans UI"/>
          <w:spacing w:val="2"/>
          <w:kern w:val="2"/>
          <w:sz w:val="24"/>
          <w:szCs w:val="24"/>
          <w:lang w:eastAsia="ar-SA"/>
        </w:rPr>
        <w:t>дств дл</w:t>
      </w:r>
      <w:proofErr w:type="gramEnd"/>
      <w:r w:rsidRPr="0024684D">
        <w:rPr>
          <w:rFonts w:eastAsia="Andale Sans UI"/>
          <w:spacing w:val="2"/>
          <w:kern w:val="2"/>
          <w:sz w:val="24"/>
          <w:szCs w:val="24"/>
          <w:lang w:eastAsia="ar-SA"/>
        </w:rPr>
        <w:t>я реали</w:t>
      </w:r>
      <w:r w:rsidRPr="0024684D">
        <w:rPr>
          <w:rFonts w:eastAsia="Andale Sans UI"/>
          <w:kern w:val="2"/>
          <w:sz w:val="24"/>
          <w:szCs w:val="24"/>
          <w:lang w:eastAsia="ar-SA"/>
        </w:rPr>
        <w:t>зации собственного замысла в рисунке, живописи, аппликации, скульптуре, художественном конструировании.</w:t>
      </w:r>
    </w:p>
    <w:p w:rsidR="0024684D" w:rsidRPr="0024684D" w:rsidRDefault="0024684D" w:rsidP="0024684D">
      <w:pPr>
        <w:autoSpaceDE/>
        <w:autoSpaceDN/>
        <w:adjustRightInd/>
        <w:ind w:firstLine="454"/>
        <w:jc w:val="both"/>
        <w:rPr>
          <w:rFonts w:eastAsia="Andale Sans UI"/>
          <w:kern w:val="2"/>
          <w:sz w:val="24"/>
          <w:szCs w:val="24"/>
          <w:lang w:eastAsia="ar-SA"/>
        </w:rPr>
      </w:pPr>
      <w:proofErr w:type="gramStart"/>
      <w:r w:rsidRPr="0024684D">
        <w:rPr>
          <w:rFonts w:eastAsia="Andale Sans UI"/>
          <w:kern w:val="2"/>
          <w:sz w:val="24"/>
          <w:szCs w:val="24"/>
          <w:lang w:eastAsia="ar-SA"/>
        </w:rPr>
        <w:t xml:space="preserve">Передача настроения в творческой работе с помощью цвета, </w:t>
      </w:r>
      <w:r w:rsidRPr="0024684D">
        <w:rPr>
          <w:rFonts w:eastAsia="Andale Sans UI"/>
          <w:i/>
          <w:iCs/>
          <w:kern w:val="2"/>
          <w:sz w:val="24"/>
          <w:szCs w:val="24"/>
          <w:lang w:eastAsia="ar-SA"/>
        </w:rPr>
        <w:t>тона</w:t>
      </w:r>
      <w:r w:rsidRPr="0024684D">
        <w:rPr>
          <w:rFonts w:eastAsia="Andale Sans UI"/>
          <w:kern w:val="2"/>
          <w:sz w:val="24"/>
          <w:szCs w:val="24"/>
          <w:lang w:eastAsia="ar-SA"/>
        </w:rPr>
        <w:t xml:space="preserve">, композиции, пространства, линии, штриха, пятна, объёма, </w:t>
      </w:r>
      <w:r w:rsidRPr="0024684D">
        <w:rPr>
          <w:rFonts w:eastAsia="Andale Sans UI"/>
          <w:i/>
          <w:iCs/>
          <w:kern w:val="2"/>
          <w:sz w:val="24"/>
          <w:szCs w:val="24"/>
          <w:lang w:eastAsia="ar-SA"/>
        </w:rPr>
        <w:t>фактуры материала</w:t>
      </w:r>
      <w:r w:rsidRPr="0024684D">
        <w:rPr>
          <w:rFonts w:eastAsia="Andale Sans UI"/>
          <w:kern w:val="2"/>
          <w:sz w:val="24"/>
          <w:szCs w:val="24"/>
          <w:lang w:eastAsia="ar-SA"/>
        </w:rPr>
        <w:t>.</w:t>
      </w:r>
      <w:proofErr w:type="gramEnd"/>
    </w:p>
    <w:p w:rsidR="0024684D" w:rsidRPr="0024684D" w:rsidRDefault="0024684D" w:rsidP="0024684D">
      <w:pPr>
        <w:autoSpaceDE/>
        <w:autoSpaceDN/>
        <w:adjustRightInd/>
        <w:ind w:firstLine="454"/>
        <w:jc w:val="both"/>
        <w:rPr>
          <w:rFonts w:eastAsia="Andale Sans UI"/>
          <w:kern w:val="2"/>
          <w:sz w:val="24"/>
          <w:szCs w:val="24"/>
          <w:lang w:eastAsia="ar-SA"/>
        </w:rPr>
      </w:pPr>
      <w:proofErr w:type="gramStart"/>
      <w:r w:rsidRPr="0024684D">
        <w:rPr>
          <w:rFonts w:eastAsia="Andale Sans UI"/>
          <w:spacing w:val="2"/>
          <w:kern w:val="2"/>
          <w:sz w:val="24"/>
          <w:szCs w:val="24"/>
          <w:lang w:eastAsia="ar-SA"/>
        </w:rPr>
        <w:t>Использование в индивидуальной и коллективной дея</w:t>
      </w:r>
      <w:r w:rsidRPr="0024684D">
        <w:rPr>
          <w:rFonts w:eastAsia="Andale Sans UI"/>
          <w:kern w:val="2"/>
          <w:sz w:val="24"/>
          <w:szCs w:val="24"/>
          <w:lang w:eastAsia="ar-SA"/>
        </w:rPr>
        <w:t xml:space="preserve">тельности различных художественных техник и материалов: </w:t>
      </w:r>
      <w:r w:rsidRPr="0024684D">
        <w:rPr>
          <w:rFonts w:eastAsia="Andale Sans UI"/>
          <w:i/>
          <w:iCs/>
          <w:spacing w:val="2"/>
          <w:kern w:val="2"/>
          <w:sz w:val="24"/>
          <w:szCs w:val="24"/>
          <w:lang w:eastAsia="ar-SA"/>
        </w:rPr>
        <w:t>коллажа</w:t>
      </w:r>
      <w:r w:rsidRPr="0024684D">
        <w:rPr>
          <w:rFonts w:eastAsia="Andale Sans UI"/>
          <w:spacing w:val="2"/>
          <w:kern w:val="2"/>
          <w:sz w:val="24"/>
          <w:szCs w:val="24"/>
          <w:lang w:eastAsia="ar-SA"/>
        </w:rPr>
        <w:t xml:space="preserve">, </w:t>
      </w:r>
      <w:r w:rsidRPr="0024684D">
        <w:rPr>
          <w:rFonts w:eastAsia="Andale Sans UI"/>
          <w:i/>
          <w:iCs/>
          <w:spacing w:val="2"/>
          <w:kern w:val="2"/>
          <w:sz w:val="24"/>
          <w:szCs w:val="24"/>
          <w:lang w:eastAsia="ar-SA"/>
        </w:rPr>
        <w:t>граттажа</w:t>
      </w:r>
      <w:r w:rsidRPr="0024684D">
        <w:rPr>
          <w:rFonts w:eastAsia="Andale Sans UI"/>
          <w:spacing w:val="2"/>
          <w:kern w:val="2"/>
          <w:sz w:val="24"/>
          <w:szCs w:val="24"/>
          <w:lang w:eastAsia="ar-SA"/>
        </w:rPr>
        <w:t xml:space="preserve">, аппликации, компьютерной анимации, натурной мультипликации, фотографии, видеосъёмки, бумажной пластики, гуаши, акварели, </w:t>
      </w:r>
      <w:r w:rsidRPr="0024684D">
        <w:rPr>
          <w:rFonts w:eastAsia="Andale Sans UI"/>
          <w:i/>
          <w:iCs/>
          <w:spacing w:val="2"/>
          <w:kern w:val="2"/>
          <w:sz w:val="24"/>
          <w:szCs w:val="24"/>
          <w:lang w:eastAsia="ar-SA"/>
        </w:rPr>
        <w:t>пастели</w:t>
      </w:r>
      <w:r w:rsidRPr="0024684D">
        <w:rPr>
          <w:rFonts w:eastAsia="Andale Sans UI"/>
          <w:spacing w:val="2"/>
          <w:kern w:val="2"/>
          <w:sz w:val="24"/>
          <w:szCs w:val="24"/>
          <w:lang w:eastAsia="ar-SA"/>
        </w:rPr>
        <w:t xml:space="preserve">, </w:t>
      </w:r>
      <w:r w:rsidRPr="0024684D">
        <w:rPr>
          <w:rFonts w:eastAsia="Andale Sans UI"/>
          <w:i/>
          <w:iCs/>
          <w:spacing w:val="2"/>
          <w:kern w:val="2"/>
          <w:sz w:val="24"/>
          <w:szCs w:val="24"/>
          <w:lang w:eastAsia="ar-SA"/>
        </w:rPr>
        <w:t>восковых</w:t>
      </w:r>
      <w:r w:rsidRPr="0024684D">
        <w:rPr>
          <w:rFonts w:eastAsia="Andale Sans UI"/>
          <w:i/>
          <w:iCs/>
          <w:kern w:val="2"/>
          <w:sz w:val="24"/>
          <w:szCs w:val="24"/>
          <w:lang w:eastAsia="ar-SA"/>
        </w:rPr>
        <w:t xml:space="preserve"> мелков</w:t>
      </w:r>
      <w:r w:rsidRPr="0024684D">
        <w:rPr>
          <w:rFonts w:eastAsia="Andale Sans UI"/>
          <w:kern w:val="2"/>
          <w:sz w:val="24"/>
          <w:szCs w:val="24"/>
          <w:lang w:eastAsia="ar-SA"/>
        </w:rPr>
        <w:t xml:space="preserve">, </w:t>
      </w:r>
      <w:r w:rsidRPr="0024684D">
        <w:rPr>
          <w:rFonts w:eastAsia="Andale Sans UI"/>
          <w:i/>
          <w:iCs/>
          <w:kern w:val="2"/>
          <w:sz w:val="24"/>
          <w:szCs w:val="24"/>
          <w:lang w:eastAsia="ar-SA"/>
        </w:rPr>
        <w:t>туши</w:t>
      </w:r>
      <w:r w:rsidRPr="0024684D">
        <w:rPr>
          <w:rFonts w:eastAsia="Andale Sans UI"/>
          <w:kern w:val="2"/>
          <w:sz w:val="24"/>
          <w:szCs w:val="24"/>
          <w:lang w:eastAsia="ar-SA"/>
        </w:rPr>
        <w:t xml:space="preserve">, карандаша, фломастеров, </w:t>
      </w:r>
      <w:r w:rsidRPr="0024684D">
        <w:rPr>
          <w:rFonts w:eastAsia="Andale Sans UI"/>
          <w:i/>
          <w:iCs/>
          <w:kern w:val="2"/>
          <w:sz w:val="24"/>
          <w:szCs w:val="24"/>
          <w:lang w:eastAsia="ar-SA"/>
        </w:rPr>
        <w:t>пластилина</w:t>
      </w:r>
      <w:r w:rsidRPr="0024684D">
        <w:rPr>
          <w:rFonts w:eastAsia="Andale Sans UI"/>
          <w:kern w:val="2"/>
          <w:sz w:val="24"/>
          <w:szCs w:val="24"/>
          <w:lang w:eastAsia="ar-SA"/>
        </w:rPr>
        <w:t xml:space="preserve">, </w:t>
      </w:r>
      <w:r w:rsidRPr="0024684D">
        <w:rPr>
          <w:rFonts w:eastAsia="Andale Sans UI"/>
          <w:i/>
          <w:iCs/>
          <w:kern w:val="2"/>
          <w:sz w:val="24"/>
          <w:szCs w:val="24"/>
          <w:lang w:eastAsia="ar-SA"/>
        </w:rPr>
        <w:t>глины</w:t>
      </w:r>
      <w:r w:rsidRPr="0024684D">
        <w:rPr>
          <w:rFonts w:eastAsia="Andale Sans UI"/>
          <w:kern w:val="2"/>
          <w:sz w:val="24"/>
          <w:szCs w:val="24"/>
          <w:lang w:eastAsia="ar-SA"/>
        </w:rPr>
        <w:t>, подручных и природных материалов.</w:t>
      </w:r>
      <w:proofErr w:type="gramEnd"/>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spacing w:val="-2"/>
          <w:kern w:val="2"/>
          <w:sz w:val="24"/>
          <w:szCs w:val="24"/>
          <w:lang w:eastAsia="ar-SA"/>
        </w:rPr>
        <w:t>Участие в обсуждении содержания и выразительных сре</w:t>
      </w:r>
      <w:proofErr w:type="gramStart"/>
      <w:r w:rsidRPr="0024684D">
        <w:rPr>
          <w:rFonts w:eastAsia="Andale Sans UI"/>
          <w:spacing w:val="-2"/>
          <w:kern w:val="2"/>
          <w:sz w:val="24"/>
          <w:szCs w:val="24"/>
          <w:lang w:eastAsia="ar-SA"/>
        </w:rPr>
        <w:t xml:space="preserve">дств </w:t>
      </w:r>
      <w:r w:rsidRPr="0024684D">
        <w:rPr>
          <w:rFonts w:eastAsia="Andale Sans UI"/>
          <w:kern w:val="2"/>
          <w:sz w:val="24"/>
          <w:szCs w:val="24"/>
          <w:lang w:eastAsia="ar-SA"/>
        </w:rPr>
        <w:t>пр</w:t>
      </w:r>
      <w:proofErr w:type="gramEnd"/>
      <w:r w:rsidRPr="0024684D">
        <w:rPr>
          <w:rFonts w:eastAsia="Andale Sans UI"/>
          <w:kern w:val="2"/>
          <w:sz w:val="24"/>
          <w:szCs w:val="24"/>
          <w:lang w:eastAsia="ar-SA"/>
        </w:rPr>
        <w:t>оизведений изобразительного искусства, выражение своего отношения к произведению.</w:t>
      </w:r>
    </w:p>
    <w:p w:rsidR="0024684D" w:rsidRPr="0024684D" w:rsidRDefault="0024684D" w:rsidP="0024684D">
      <w:pPr>
        <w:keepNext/>
        <w:widowControl/>
        <w:ind w:firstLine="454"/>
        <w:jc w:val="both"/>
        <w:textAlignment w:val="center"/>
        <w:rPr>
          <w:b/>
          <w:i/>
          <w:iCs/>
          <w:sz w:val="24"/>
          <w:szCs w:val="24"/>
          <w:lang w:eastAsia="en-US" w:bidi="en-US"/>
        </w:rPr>
      </w:pPr>
    </w:p>
    <w:p w:rsidR="0024684D" w:rsidRPr="0024684D" w:rsidRDefault="009715BF" w:rsidP="0024684D">
      <w:pPr>
        <w:keepNext/>
        <w:widowControl/>
        <w:ind w:firstLine="454"/>
        <w:jc w:val="both"/>
        <w:textAlignment w:val="center"/>
        <w:rPr>
          <w:b/>
          <w:i/>
          <w:iCs/>
          <w:sz w:val="24"/>
          <w:szCs w:val="24"/>
          <w:lang w:eastAsia="en-US" w:bidi="en-US"/>
        </w:rPr>
      </w:pPr>
      <w:r>
        <w:rPr>
          <w:b/>
          <w:i/>
          <w:iCs/>
          <w:sz w:val="24"/>
          <w:szCs w:val="24"/>
          <w:lang w:eastAsia="en-US" w:bidi="en-US"/>
        </w:rPr>
        <w:t>2.2.2.10</w:t>
      </w:r>
      <w:r w:rsidR="00086510">
        <w:rPr>
          <w:b/>
          <w:i/>
          <w:iCs/>
          <w:sz w:val="24"/>
          <w:szCs w:val="24"/>
          <w:lang w:eastAsia="en-US" w:bidi="en-US"/>
        </w:rPr>
        <w:t xml:space="preserve">. </w:t>
      </w:r>
      <w:r w:rsidR="0024684D" w:rsidRPr="0024684D">
        <w:rPr>
          <w:b/>
          <w:i/>
          <w:iCs/>
          <w:sz w:val="24"/>
          <w:szCs w:val="24"/>
          <w:lang w:eastAsia="en-US" w:bidi="en-US"/>
        </w:rPr>
        <w:t>Искусство (Музыка)</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b/>
          <w:bCs/>
          <w:kern w:val="2"/>
          <w:sz w:val="24"/>
          <w:szCs w:val="24"/>
          <w:lang w:eastAsia="ar-SA"/>
        </w:rPr>
        <w:t>Музыка в жизни человека.</w:t>
      </w:r>
      <w:r w:rsidRPr="0024684D">
        <w:rPr>
          <w:rFonts w:eastAsia="Andale Sans UI"/>
          <w:kern w:val="2"/>
          <w:sz w:val="24"/>
          <w:szCs w:val="24"/>
          <w:lang w:eastAsia="ar-SA"/>
        </w:rPr>
        <w:t xml:space="preserve"> Истоки возникновения музыки. Рождение музыки как естественное проявление человеческого состояния. Звучание окружающей жизни, природы, настроений, чувств и характера человека.</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spacing w:val="2"/>
          <w:kern w:val="2"/>
          <w:sz w:val="24"/>
          <w:szCs w:val="24"/>
          <w:lang w:eastAsia="ar-SA"/>
        </w:rPr>
        <w:t>Обобщённое представление об основных образно­эмо</w:t>
      </w:r>
      <w:r w:rsidRPr="0024684D">
        <w:rPr>
          <w:rFonts w:eastAsia="Andale Sans UI"/>
          <w:kern w:val="2"/>
          <w:sz w:val="24"/>
          <w:szCs w:val="24"/>
          <w:lang w:eastAsia="ar-SA"/>
        </w:rPr>
        <w:t>ци</w:t>
      </w:r>
      <w:r w:rsidRPr="0024684D">
        <w:rPr>
          <w:rFonts w:eastAsia="Andale Sans UI"/>
          <w:spacing w:val="2"/>
          <w:kern w:val="2"/>
          <w:sz w:val="24"/>
          <w:szCs w:val="24"/>
          <w:lang w:eastAsia="ar-SA"/>
        </w:rPr>
        <w:t xml:space="preserve">ональных сферах музыки и о многообразии музыкальных </w:t>
      </w:r>
      <w:r w:rsidRPr="0024684D">
        <w:rPr>
          <w:rFonts w:eastAsia="Andale Sans UI"/>
          <w:kern w:val="2"/>
          <w:sz w:val="24"/>
          <w:szCs w:val="24"/>
          <w:lang w:eastAsia="ar-SA"/>
        </w:rPr>
        <w:t>жанров и стилей. Песня, танец, марш и их разновидности. Песенность, танцевальность, маршевость. Опера, балет, симфония, концерт, сюита, кантата, мюзикл.</w:t>
      </w:r>
    </w:p>
    <w:p w:rsidR="0024684D" w:rsidRPr="0024684D" w:rsidRDefault="0024684D" w:rsidP="0024684D">
      <w:pPr>
        <w:autoSpaceDE/>
        <w:autoSpaceDN/>
        <w:adjustRightInd/>
        <w:ind w:firstLine="454"/>
        <w:jc w:val="both"/>
        <w:rPr>
          <w:rFonts w:eastAsia="Andale Sans UI"/>
          <w:b/>
          <w:bCs/>
          <w:kern w:val="2"/>
          <w:sz w:val="24"/>
          <w:szCs w:val="24"/>
          <w:lang w:eastAsia="ar-SA"/>
        </w:rPr>
      </w:pPr>
      <w:r w:rsidRPr="0024684D">
        <w:rPr>
          <w:rFonts w:eastAsia="Andale Sans UI"/>
          <w:spacing w:val="2"/>
          <w:kern w:val="2"/>
          <w:sz w:val="24"/>
          <w:szCs w:val="24"/>
          <w:lang w:eastAsia="ar-SA"/>
        </w:rPr>
        <w:t>Отечественные народные музыкальные традиции. Твор</w:t>
      </w:r>
      <w:r w:rsidRPr="0024684D">
        <w:rPr>
          <w:rFonts w:eastAsia="Andale Sans UI"/>
          <w:kern w:val="2"/>
          <w:sz w:val="24"/>
          <w:szCs w:val="24"/>
          <w:lang w:eastAsia="ar-SA"/>
        </w:rPr>
        <w:t xml:space="preserve">чество народов России. </w:t>
      </w:r>
      <w:proofErr w:type="gramStart"/>
      <w:r w:rsidRPr="0024684D">
        <w:rPr>
          <w:rFonts w:eastAsia="Andale Sans UI"/>
          <w:kern w:val="2"/>
          <w:sz w:val="24"/>
          <w:szCs w:val="24"/>
          <w:lang w:eastAsia="ar-SA"/>
        </w:rPr>
        <w:t xml:space="preserve">Музыкальный и поэтический фольклор: песни, танцы, действа, обряды, скороговорки, загадки, </w:t>
      </w:r>
      <w:r w:rsidRPr="0024684D">
        <w:rPr>
          <w:rFonts w:eastAsia="Andale Sans UI"/>
          <w:spacing w:val="2"/>
          <w:kern w:val="2"/>
          <w:sz w:val="24"/>
          <w:szCs w:val="24"/>
          <w:lang w:eastAsia="ar-SA"/>
        </w:rPr>
        <w:t>игры­драматизации.</w:t>
      </w:r>
      <w:proofErr w:type="gramEnd"/>
      <w:r w:rsidRPr="0024684D">
        <w:rPr>
          <w:rFonts w:eastAsia="Andale Sans UI"/>
          <w:spacing w:val="2"/>
          <w:kern w:val="2"/>
          <w:sz w:val="24"/>
          <w:szCs w:val="24"/>
          <w:lang w:eastAsia="ar-SA"/>
        </w:rPr>
        <w:t xml:space="preserve"> Историческое прошлое в музыкальных </w:t>
      </w:r>
      <w:r w:rsidRPr="0024684D">
        <w:rPr>
          <w:rFonts w:eastAsia="Andale Sans UI"/>
          <w:kern w:val="2"/>
          <w:sz w:val="24"/>
          <w:szCs w:val="24"/>
          <w:lang w:eastAsia="ar-SA"/>
        </w:rPr>
        <w:t xml:space="preserve">образах. Народная и профессиональная музыка. Сочинения </w:t>
      </w:r>
      <w:r w:rsidRPr="0024684D">
        <w:rPr>
          <w:rFonts w:eastAsia="Andale Sans UI"/>
          <w:spacing w:val="2"/>
          <w:kern w:val="2"/>
          <w:sz w:val="24"/>
          <w:szCs w:val="24"/>
          <w:lang w:eastAsia="ar-SA"/>
        </w:rPr>
        <w:t xml:space="preserve">отечественных композиторов о Родине. Духовная музыка в </w:t>
      </w:r>
      <w:r w:rsidRPr="0024684D">
        <w:rPr>
          <w:rFonts w:eastAsia="Andale Sans UI"/>
          <w:kern w:val="2"/>
          <w:sz w:val="24"/>
          <w:szCs w:val="24"/>
          <w:lang w:eastAsia="ar-SA"/>
        </w:rPr>
        <w:t>творчестве композиторов.</w:t>
      </w:r>
    </w:p>
    <w:p w:rsidR="0024684D" w:rsidRPr="0024684D" w:rsidRDefault="0024684D" w:rsidP="0024684D">
      <w:pPr>
        <w:autoSpaceDE/>
        <w:autoSpaceDN/>
        <w:adjustRightInd/>
        <w:ind w:firstLine="454"/>
        <w:jc w:val="both"/>
        <w:rPr>
          <w:rFonts w:eastAsia="Andale Sans UI"/>
          <w:spacing w:val="-2"/>
          <w:kern w:val="2"/>
          <w:sz w:val="24"/>
          <w:szCs w:val="24"/>
          <w:lang w:eastAsia="ar-SA"/>
        </w:rPr>
      </w:pPr>
      <w:r w:rsidRPr="0024684D">
        <w:rPr>
          <w:rFonts w:eastAsia="Andale Sans UI"/>
          <w:b/>
          <w:bCs/>
          <w:spacing w:val="-2"/>
          <w:kern w:val="2"/>
          <w:sz w:val="24"/>
          <w:szCs w:val="24"/>
          <w:lang w:eastAsia="ar-SA"/>
        </w:rPr>
        <w:t>Основные закономерности музыкального искусства.</w:t>
      </w:r>
      <w:r w:rsidRPr="0024684D">
        <w:rPr>
          <w:rFonts w:eastAsia="Andale Sans UI"/>
          <w:spacing w:val="-2"/>
          <w:kern w:val="2"/>
          <w:sz w:val="24"/>
          <w:szCs w:val="24"/>
          <w:lang w:eastAsia="ar-SA"/>
        </w:rPr>
        <w:t xml:space="preserve"> Ин</w:t>
      </w:r>
      <w:r w:rsidRPr="0024684D">
        <w:rPr>
          <w:rFonts w:eastAsia="Andale Sans UI"/>
          <w:kern w:val="2"/>
          <w:sz w:val="24"/>
          <w:szCs w:val="24"/>
          <w:lang w:eastAsia="ar-SA"/>
        </w:rPr>
        <w:t>тонационно­образная природа музыкального искусства. Вы</w:t>
      </w:r>
      <w:r w:rsidRPr="0024684D">
        <w:rPr>
          <w:rFonts w:eastAsia="Andale Sans UI"/>
          <w:spacing w:val="-2"/>
          <w:kern w:val="2"/>
          <w:sz w:val="24"/>
          <w:szCs w:val="24"/>
          <w:lang w:eastAsia="ar-SA"/>
        </w:rPr>
        <w:t>разительность и изобразительность в музыке. Интонация как озвученное состояние, выражение эмоций и мыслей человека.</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kern w:val="2"/>
          <w:sz w:val="24"/>
          <w:szCs w:val="24"/>
          <w:lang w:eastAsia="ar-SA"/>
        </w:rPr>
        <w:t>Интонации музыкальные и речевые. Сходство и различия. Интонация - источник музыкальной речи. Основные сред</w:t>
      </w:r>
      <w:r w:rsidRPr="0024684D">
        <w:rPr>
          <w:rFonts w:eastAsia="Andale Sans UI"/>
          <w:spacing w:val="2"/>
          <w:kern w:val="2"/>
          <w:sz w:val="24"/>
          <w:szCs w:val="24"/>
          <w:lang w:eastAsia="ar-SA"/>
        </w:rPr>
        <w:t xml:space="preserve">ства музыкальной выразительности (мелодия, ритм, темп, </w:t>
      </w:r>
      <w:r w:rsidRPr="0024684D">
        <w:rPr>
          <w:rFonts w:eastAsia="Andale Sans UI"/>
          <w:kern w:val="2"/>
          <w:sz w:val="24"/>
          <w:szCs w:val="24"/>
          <w:lang w:eastAsia="ar-SA"/>
        </w:rPr>
        <w:t>динамика, тембр, лад и</w:t>
      </w:r>
      <w:r w:rsidRPr="0024684D">
        <w:rPr>
          <w:rFonts w:eastAsia="Andale Sans UI"/>
          <w:kern w:val="2"/>
          <w:sz w:val="24"/>
          <w:szCs w:val="24"/>
          <w:lang w:eastAsia="ar-SA"/>
        </w:rPr>
        <w:t> </w:t>
      </w:r>
      <w:r w:rsidRPr="0024684D">
        <w:rPr>
          <w:rFonts w:eastAsia="Andale Sans UI"/>
          <w:kern w:val="2"/>
          <w:sz w:val="24"/>
          <w:szCs w:val="24"/>
          <w:lang w:eastAsia="ar-SA"/>
        </w:rPr>
        <w:t>др.).</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kern w:val="2"/>
          <w:sz w:val="24"/>
          <w:szCs w:val="24"/>
          <w:lang w:eastAsia="ar-SA"/>
        </w:rPr>
        <w:t>Музыкальная речь как способ общения между людьми, её эмоциональное воздействие. Композитор </w:t>
      </w:r>
      <w:proofErr w:type="gramStart"/>
      <w:r w:rsidRPr="0024684D">
        <w:rPr>
          <w:rFonts w:eastAsia="Andale Sans UI"/>
          <w:kern w:val="2"/>
          <w:sz w:val="24"/>
          <w:szCs w:val="24"/>
          <w:lang w:eastAsia="ar-SA"/>
        </w:rPr>
        <w:t>-и</w:t>
      </w:r>
      <w:proofErr w:type="gramEnd"/>
      <w:r w:rsidRPr="0024684D">
        <w:rPr>
          <w:rFonts w:eastAsia="Andale Sans UI"/>
          <w:kern w:val="2"/>
          <w:sz w:val="24"/>
          <w:szCs w:val="24"/>
          <w:lang w:eastAsia="ar-SA"/>
        </w:rPr>
        <w:t xml:space="preserve">сполнитель - </w:t>
      </w:r>
      <w:r w:rsidRPr="0024684D">
        <w:rPr>
          <w:rFonts w:eastAsia="Andale Sans UI"/>
          <w:spacing w:val="2"/>
          <w:kern w:val="2"/>
          <w:sz w:val="24"/>
          <w:szCs w:val="24"/>
          <w:lang w:eastAsia="ar-SA"/>
        </w:rPr>
        <w:t xml:space="preserve">слушатель. Особенности музыкальной речи в сочинениях </w:t>
      </w:r>
      <w:r w:rsidRPr="0024684D">
        <w:rPr>
          <w:rFonts w:eastAsia="Andale Sans UI"/>
          <w:kern w:val="2"/>
          <w:sz w:val="24"/>
          <w:szCs w:val="24"/>
          <w:lang w:eastAsia="ar-SA"/>
        </w:rPr>
        <w:t>композиторов, её выразительный смысл. Нотная запись как способ фиксации музыкальной речи. Элементы нотной грамоты.</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kern w:val="2"/>
          <w:sz w:val="24"/>
          <w:szCs w:val="24"/>
          <w:lang w:eastAsia="ar-SA"/>
        </w:rPr>
        <w:t xml:space="preserve">Развитие музыки - сопоставление и столкновение чувств </w:t>
      </w:r>
      <w:r w:rsidRPr="0024684D">
        <w:rPr>
          <w:rFonts w:eastAsia="Andale Sans UI"/>
          <w:spacing w:val="2"/>
          <w:kern w:val="2"/>
          <w:sz w:val="24"/>
          <w:szCs w:val="24"/>
          <w:lang w:eastAsia="ar-SA"/>
        </w:rPr>
        <w:t>и мыслей человека, музыкальных интонаций, тем, художе</w:t>
      </w:r>
      <w:r w:rsidRPr="0024684D">
        <w:rPr>
          <w:rFonts w:eastAsia="Andale Sans UI"/>
          <w:kern w:val="2"/>
          <w:sz w:val="24"/>
          <w:szCs w:val="24"/>
          <w:lang w:eastAsia="ar-SA"/>
        </w:rPr>
        <w:t>ственных образов. Основные приёмы музыкального развития (повтор и контраст).</w:t>
      </w:r>
    </w:p>
    <w:p w:rsidR="0024684D" w:rsidRPr="0024684D" w:rsidRDefault="0024684D" w:rsidP="0024684D">
      <w:pPr>
        <w:autoSpaceDE/>
        <w:autoSpaceDN/>
        <w:adjustRightInd/>
        <w:ind w:firstLine="454"/>
        <w:jc w:val="both"/>
        <w:rPr>
          <w:rFonts w:eastAsia="Andale Sans UI"/>
          <w:b/>
          <w:bCs/>
          <w:kern w:val="2"/>
          <w:sz w:val="24"/>
          <w:szCs w:val="24"/>
          <w:lang w:eastAsia="ar-SA"/>
        </w:rPr>
      </w:pPr>
      <w:r w:rsidRPr="0024684D">
        <w:rPr>
          <w:rFonts w:eastAsia="Andale Sans UI"/>
          <w:spacing w:val="2"/>
          <w:kern w:val="2"/>
          <w:sz w:val="24"/>
          <w:szCs w:val="24"/>
          <w:lang w:eastAsia="ar-SA"/>
        </w:rPr>
        <w:t xml:space="preserve">Формы построения музыки как обобщённое выражение </w:t>
      </w:r>
      <w:r w:rsidRPr="0024684D">
        <w:rPr>
          <w:rFonts w:eastAsia="Andale Sans UI"/>
          <w:kern w:val="2"/>
          <w:sz w:val="24"/>
          <w:szCs w:val="24"/>
          <w:lang w:eastAsia="ar-SA"/>
        </w:rPr>
        <w:t>художественно­образного содержания произведений. Формы одночастные, двух</w:t>
      </w:r>
      <w:r w:rsidRPr="0024684D">
        <w:rPr>
          <w:rFonts w:eastAsia="Andale Sans UI"/>
          <w:kern w:val="2"/>
          <w:sz w:val="24"/>
          <w:szCs w:val="24"/>
          <w:lang w:eastAsia="ar-SA"/>
        </w:rPr>
        <w:noBreakHyphen/>
        <w:t xml:space="preserve"> и трёхчастные, вариации, рондо и</w:t>
      </w:r>
      <w:r w:rsidRPr="0024684D">
        <w:rPr>
          <w:rFonts w:eastAsia="Andale Sans UI"/>
          <w:kern w:val="2"/>
          <w:sz w:val="24"/>
          <w:szCs w:val="24"/>
          <w:lang w:eastAsia="ar-SA"/>
        </w:rPr>
        <w:t> </w:t>
      </w:r>
      <w:r w:rsidRPr="0024684D">
        <w:rPr>
          <w:rFonts w:eastAsia="Andale Sans UI"/>
          <w:kern w:val="2"/>
          <w:sz w:val="24"/>
          <w:szCs w:val="24"/>
          <w:lang w:eastAsia="ar-SA"/>
        </w:rPr>
        <w:t>др.</w:t>
      </w:r>
    </w:p>
    <w:p w:rsidR="0024684D" w:rsidRPr="0024684D" w:rsidRDefault="0024684D" w:rsidP="0024684D">
      <w:pPr>
        <w:autoSpaceDE/>
        <w:autoSpaceDN/>
        <w:adjustRightInd/>
        <w:ind w:firstLine="454"/>
        <w:jc w:val="both"/>
        <w:rPr>
          <w:rFonts w:eastAsia="Andale Sans UI"/>
          <w:spacing w:val="-2"/>
          <w:kern w:val="2"/>
          <w:sz w:val="24"/>
          <w:szCs w:val="24"/>
          <w:lang w:eastAsia="ar-SA"/>
        </w:rPr>
      </w:pPr>
      <w:r w:rsidRPr="0024684D">
        <w:rPr>
          <w:rFonts w:eastAsia="Andale Sans UI"/>
          <w:b/>
          <w:bCs/>
          <w:kern w:val="2"/>
          <w:sz w:val="24"/>
          <w:szCs w:val="24"/>
          <w:lang w:eastAsia="ar-SA"/>
        </w:rPr>
        <w:t>Музыкальная картина мира.</w:t>
      </w:r>
      <w:r w:rsidRPr="0024684D">
        <w:rPr>
          <w:rFonts w:eastAsia="Andale Sans UI"/>
          <w:kern w:val="2"/>
          <w:sz w:val="24"/>
          <w:szCs w:val="24"/>
          <w:lang w:eastAsia="ar-SA"/>
        </w:rPr>
        <w:t xml:space="preserve"> Интонационное богатство </w:t>
      </w:r>
      <w:r w:rsidRPr="0024684D">
        <w:rPr>
          <w:rFonts w:eastAsia="Andale Sans UI"/>
          <w:spacing w:val="2"/>
          <w:kern w:val="2"/>
          <w:sz w:val="24"/>
          <w:szCs w:val="24"/>
          <w:lang w:eastAsia="ar-SA"/>
        </w:rPr>
        <w:t xml:space="preserve">музыкального мира. Общие представления о музыкальной </w:t>
      </w:r>
      <w:r w:rsidRPr="0024684D">
        <w:rPr>
          <w:rFonts w:eastAsia="Andale Sans UI"/>
          <w:spacing w:val="-2"/>
          <w:kern w:val="2"/>
          <w:sz w:val="24"/>
          <w:szCs w:val="24"/>
          <w:lang w:eastAsia="ar-SA"/>
        </w:rPr>
        <w:t>жизни страны. Детские хоровые и инструментальные коллективы, ансамбли песни и танца. Выдающиеся исполнительские коллективы (хоровые, симфонические). Музыкальные театры. Конкурсы и фестивали музыкантов. Музыка для детей: радио</w:t>
      </w:r>
      <w:r w:rsidRPr="0024684D">
        <w:rPr>
          <w:rFonts w:eastAsia="Andale Sans UI"/>
          <w:spacing w:val="-2"/>
          <w:kern w:val="2"/>
          <w:sz w:val="24"/>
          <w:szCs w:val="24"/>
          <w:lang w:eastAsia="ar-SA"/>
        </w:rPr>
        <w:noBreakHyphen/>
        <w:t xml:space="preserve"> и телепередачи, видеофильмы, звукозаписи (CD, DVD).</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spacing w:val="-4"/>
          <w:kern w:val="2"/>
          <w:sz w:val="24"/>
          <w:szCs w:val="24"/>
          <w:lang w:eastAsia="ar-SA"/>
        </w:rPr>
        <w:t>Различные виды музыки: вокальная, инструментальная; соль</w:t>
      </w:r>
      <w:r w:rsidRPr="0024684D">
        <w:rPr>
          <w:rFonts w:eastAsia="Andale Sans UI"/>
          <w:kern w:val="2"/>
          <w:sz w:val="24"/>
          <w:szCs w:val="24"/>
          <w:lang w:eastAsia="ar-SA"/>
        </w:rPr>
        <w:t xml:space="preserve">ная, хоровая, оркестровая. Певческие голоса: детские, женские, мужские. Хоры: детский, </w:t>
      </w:r>
      <w:r w:rsidRPr="0024684D">
        <w:rPr>
          <w:rFonts w:eastAsia="Andale Sans UI"/>
          <w:i/>
          <w:kern w:val="2"/>
          <w:sz w:val="24"/>
          <w:szCs w:val="24"/>
          <w:lang w:eastAsia="ar-SA"/>
        </w:rPr>
        <w:t>женский</w:t>
      </w:r>
      <w:r w:rsidRPr="0024684D">
        <w:rPr>
          <w:rFonts w:eastAsia="Andale Sans UI"/>
          <w:kern w:val="2"/>
          <w:sz w:val="24"/>
          <w:szCs w:val="24"/>
          <w:lang w:eastAsia="ar-SA"/>
        </w:rPr>
        <w:t>, мужской, смешанный. Музыкальные инструменты. Оркестры: симфонический, духовой, народных инструментов.</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spacing w:val="-4"/>
          <w:kern w:val="2"/>
          <w:sz w:val="24"/>
          <w:szCs w:val="24"/>
          <w:lang w:eastAsia="ar-SA"/>
        </w:rPr>
        <w:lastRenderedPageBreak/>
        <w:t>Народное и профессиональное музыкальное творчество раз</w:t>
      </w:r>
      <w:r w:rsidRPr="0024684D">
        <w:rPr>
          <w:rFonts w:eastAsia="Andale Sans UI"/>
          <w:kern w:val="2"/>
          <w:sz w:val="24"/>
          <w:szCs w:val="24"/>
          <w:lang w:eastAsia="ar-SA"/>
        </w:rPr>
        <w:t>ных стран мира. Многообразие этнокультурных, исторически сложившихся традиций. Региональные музыкально­поэтические традиции: содержание, образная сфера и музыкальный язык.</w:t>
      </w:r>
    </w:p>
    <w:p w:rsidR="0024684D" w:rsidRPr="0024684D" w:rsidRDefault="0024684D" w:rsidP="0024684D">
      <w:pPr>
        <w:keepNext/>
        <w:widowControl/>
        <w:ind w:firstLine="454"/>
        <w:jc w:val="both"/>
        <w:textAlignment w:val="center"/>
        <w:rPr>
          <w:b/>
          <w:i/>
          <w:iCs/>
          <w:sz w:val="24"/>
          <w:szCs w:val="24"/>
          <w:lang w:eastAsia="en-US" w:bidi="en-US"/>
        </w:rPr>
      </w:pPr>
    </w:p>
    <w:p w:rsidR="0024684D" w:rsidRPr="0024684D" w:rsidRDefault="009715BF" w:rsidP="0024684D">
      <w:pPr>
        <w:keepNext/>
        <w:widowControl/>
        <w:ind w:firstLine="454"/>
        <w:jc w:val="both"/>
        <w:textAlignment w:val="center"/>
        <w:rPr>
          <w:b/>
          <w:i/>
          <w:iCs/>
          <w:sz w:val="24"/>
          <w:szCs w:val="24"/>
          <w:lang w:eastAsia="en-US" w:bidi="en-US"/>
        </w:rPr>
      </w:pPr>
      <w:r>
        <w:rPr>
          <w:b/>
          <w:i/>
          <w:iCs/>
          <w:sz w:val="24"/>
          <w:szCs w:val="24"/>
          <w:lang w:eastAsia="en-US" w:bidi="en-US"/>
        </w:rPr>
        <w:t>2.2.2.11</w:t>
      </w:r>
      <w:r w:rsidR="00086510">
        <w:rPr>
          <w:b/>
          <w:i/>
          <w:iCs/>
          <w:sz w:val="24"/>
          <w:szCs w:val="24"/>
          <w:lang w:eastAsia="en-US" w:bidi="en-US"/>
        </w:rPr>
        <w:t xml:space="preserve">. </w:t>
      </w:r>
      <w:r w:rsidR="0024684D" w:rsidRPr="0024684D">
        <w:rPr>
          <w:b/>
          <w:i/>
          <w:iCs/>
          <w:sz w:val="24"/>
          <w:szCs w:val="24"/>
          <w:lang w:eastAsia="en-US" w:bidi="en-US"/>
        </w:rPr>
        <w:t>Технология</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b/>
          <w:bCs/>
          <w:kern w:val="2"/>
          <w:sz w:val="24"/>
          <w:szCs w:val="24"/>
          <w:lang w:eastAsia="ar-SA"/>
        </w:rPr>
        <w:t>1.</w:t>
      </w:r>
      <w:r w:rsidRPr="0024684D">
        <w:rPr>
          <w:rFonts w:eastAsia="Andale Sans UI"/>
          <w:kern w:val="2"/>
          <w:sz w:val="24"/>
          <w:szCs w:val="24"/>
          <w:lang w:eastAsia="ar-SA"/>
        </w:rPr>
        <w:t> </w:t>
      </w:r>
      <w:r w:rsidRPr="0024684D">
        <w:rPr>
          <w:rFonts w:eastAsia="Andale Sans UI"/>
          <w:b/>
          <w:bCs/>
          <w:kern w:val="2"/>
          <w:sz w:val="24"/>
          <w:szCs w:val="24"/>
          <w:lang w:eastAsia="ar-SA"/>
        </w:rPr>
        <w:t>Общекультурные и общетрудовые компетенции. Основы культуры труда, самообслуживания</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spacing w:val="2"/>
          <w:kern w:val="2"/>
          <w:sz w:val="24"/>
          <w:szCs w:val="24"/>
          <w:lang w:eastAsia="ar-SA"/>
        </w:rPr>
        <w:t xml:space="preserve">Трудовая деятельность и её значение в жизни человека. </w:t>
      </w:r>
      <w:r w:rsidRPr="0024684D">
        <w:rPr>
          <w:rFonts w:eastAsia="Andale Sans UI"/>
          <w:kern w:val="2"/>
          <w:sz w:val="24"/>
          <w:szCs w:val="24"/>
          <w:lang w:eastAsia="ar-SA"/>
        </w:rPr>
        <w:t>Рукотворный мир как результат труда человека; разнообразие предметов рукотворного мира (</w:t>
      </w:r>
      <w:r w:rsidRPr="0024684D">
        <w:rPr>
          <w:rFonts w:eastAsia="Andale Sans UI"/>
          <w:i/>
          <w:iCs/>
          <w:kern w:val="2"/>
          <w:sz w:val="24"/>
          <w:szCs w:val="24"/>
          <w:lang w:eastAsia="ar-SA"/>
        </w:rPr>
        <w:t>архитектура</w:t>
      </w:r>
      <w:r w:rsidRPr="0024684D">
        <w:rPr>
          <w:rFonts w:eastAsia="Andale Sans UI"/>
          <w:kern w:val="2"/>
          <w:sz w:val="24"/>
          <w:szCs w:val="24"/>
          <w:lang w:eastAsia="ar-SA"/>
        </w:rPr>
        <w:t>, техника, предметы быта и декоративно­прикладного искусства и</w:t>
      </w:r>
      <w:r w:rsidRPr="0024684D">
        <w:rPr>
          <w:rFonts w:eastAsia="Andale Sans UI"/>
          <w:kern w:val="2"/>
          <w:sz w:val="24"/>
          <w:szCs w:val="24"/>
          <w:lang w:eastAsia="ar-SA"/>
        </w:rPr>
        <w:t> </w:t>
      </w:r>
      <w:r w:rsidRPr="0024684D">
        <w:rPr>
          <w:rFonts w:eastAsia="Andale Sans UI"/>
          <w:kern w:val="2"/>
          <w:sz w:val="24"/>
          <w:szCs w:val="24"/>
          <w:lang w:eastAsia="ar-SA"/>
        </w:rPr>
        <w:t>т.</w:t>
      </w:r>
      <w:r w:rsidRPr="0024684D">
        <w:rPr>
          <w:rFonts w:eastAsia="Andale Sans UI"/>
          <w:kern w:val="2"/>
          <w:sz w:val="24"/>
          <w:szCs w:val="24"/>
          <w:lang w:eastAsia="ar-SA"/>
        </w:rPr>
        <w:t> </w:t>
      </w:r>
      <w:r w:rsidRPr="0024684D">
        <w:rPr>
          <w:rFonts w:eastAsia="Andale Sans UI"/>
          <w:kern w:val="2"/>
          <w:sz w:val="24"/>
          <w:szCs w:val="24"/>
          <w:lang w:eastAsia="ar-SA"/>
        </w:rPr>
        <w:t>д.) разных народов России (на примере 2- 3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spacing w:val="2"/>
          <w:kern w:val="2"/>
          <w:sz w:val="24"/>
          <w:szCs w:val="24"/>
          <w:lang w:eastAsia="ar-SA"/>
        </w:rPr>
        <w:t>Элементарные общие правила создания предметов руко</w:t>
      </w:r>
      <w:r w:rsidRPr="0024684D">
        <w:rPr>
          <w:rFonts w:eastAsia="Andale Sans UI"/>
          <w:kern w:val="2"/>
          <w:sz w:val="24"/>
          <w:szCs w:val="24"/>
          <w:lang w:eastAsia="ar-SA"/>
        </w:rPr>
        <w:t>т</w:t>
      </w:r>
      <w:r w:rsidRPr="0024684D">
        <w:rPr>
          <w:rFonts w:eastAsia="Andale Sans UI"/>
          <w:spacing w:val="-2"/>
          <w:kern w:val="2"/>
          <w:sz w:val="24"/>
          <w:szCs w:val="24"/>
          <w:lang w:eastAsia="ar-SA"/>
        </w:rPr>
        <w:t>ворного мира (удобство, эстетическая выразительность, проч</w:t>
      </w:r>
      <w:r w:rsidRPr="0024684D">
        <w:rPr>
          <w:rFonts w:eastAsia="Andale Sans UI"/>
          <w:kern w:val="2"/>
          <w:sz w:val="24"/>
          <w:szCs w:val="24"/>
          <w:lang w:eastAsia="ar-SA"/>
        </w:rPr>
        <w:t xml:space="preserve">ность; гармония предметов и окружающей среды). Бережное </w:t>
      </w:r>
      <w:r w:rsidRPr="0024684D">
        <w:rPr>
          <w:rFonts w:eastAsia="Andale Sans UI"/>
          <w:spacing w:val="2"/>
          <w:kern w:val="2"/>
          <w:sz w:val="24"/>
          <w:szCs w:val="24"/>
          <w:lang w:eastAsia="ar-SA"/>
        </w:rPr>
        <w:t>отношение к природе как источнику сырьевых ресурсов.</w:t>
      </w:r>
      <w:r w:rsidRPr="0024684D">
        <w:rPr>
          <w:rFonts w:eastAsia="Andale Sans UI"/>
          <w:spacing w:val="2"/>
          <w:kern w:val="2"/>
          <w:sz w:val="24"/>
          <w:szCs w:val="24"/>
          <w:lang w:eastAsia="ar-SA"/>
        </w:rPr>
        <w:br/>
      </w:r>
      <w:r w:rsidRPr="0024684D">
        <w:rPr>
          <w:rFonts w:eastAsia="Andale Sans UI"/>
          <w:kern w:val="2"/>
          <w:sz w:val="24"/>
          <w:szCs w:val="24"/>
          <w:lang w:eastAsia="ar-SA"/>
        </w:rPr>
        <w:t xml:space="preserve">Мастера и их профессии; </w:t>
      </w:r>
      <w:r w:rsidRPr="0024684D">
        <w:rPr>
          <w:rFonts w:eastAsia="Andale Sans UI"/>
          <w:i/>
          <w:iCs/>
          <w:kern w:val="2"/>
          <w:sz w:val="24"/>
          <w:szCs w:val="24"/>
          <w:lang w:eastAsia="ar-SA"/>
        </w:rPr>
        <w:t>традиции и творчество мастера в создании предметной среды (общее представление)</w:t>
      </w:r>
      <w:r w:rsidRPr="0024684D">
        <w:rPr>
          <w:rFonts w:eastAsia="Andale Sans UI"/>
          <w:kern w:val="2"/>
          <w:sz w:val="24"/>
          <w:szCs w:val="24"/>
          <w:lang w:eastAsia="ar-SA"/>
        </w:rPr>
        <w:t>.</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spacing w:val="-2"/>
          <w:kern w:val="2"/>
          <w:sz w:val="24"/>
          <w:szCs w:val="24"/>
          <w:lang w:eastAsia="ar-SA"/>
        </w:rPr>
        <w:t xml:space="preserve">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w:t>
      </w:r>
      <w:r w:rsidRPr="0024684D">
        <w:rPr>
          <w:rFonts w:eastAsia="Andale Sans UI"/>
          <w:i/>
          <w:iCs/>
          <w:spacing w:val="-2"/>
          <w:kern w:val="2"/>
          <w:sz w:val="24"/>
          <w:szCs w:val="24"/>
          <w:lang w:eastAsia="ar-SA"/>
        </w:rPr>
        <w:t>распределение рабочего времени</w:t>
      </w:r>
      <w:r w:rsidRPr="0024684D">
        <w:rPr>
          <w:rFonts w:eastAsia="Andale Sans UI"/>
          <w:spacing w:val="-2"/>
          <w:kern w:val="2"/>
          <w:sz w:val="24"/>
          <w:szCs w:val="24"/>
          <w:lang w:eastAsia="ar-SA"/>
        </w:rPr>
        <w:t>. Отбор и анализ информа</w:t>
      </w:r>
      <w:r w:rsidRPr="0024684D">
        <w:rPr>
          <w:rFonts w:eastAsia="Andale Sans UI"/>
          <w:spacing w:val="2"/>
          <w:kern w:val="2"/>
          <w:sz w:val="24"/>
          <w:szCs w:val="24"/>
          <w:lang w:eastAsia="ar-SA"/>
        </w:rPr>
        <w:t xml:space="preserve">ции (из учебника и других дидактических материалов), её </w:t>
      </w:r>
      <w:r w:rsidRPr="0024684D">
        <w:rPr>
          <w:rFonts w:eastAsia="Andale Sans UI"/>
          <w:kern w:val="2"/>
          <w:sz w:val="24"/>
          <w:szCs w:val="24"/>
          <w:lang w:eastAsia="ar-SA"/>
        </w:rPr>
        <w:t>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подчинённый).</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kern w:val="2"/>
          <w:sz w:val="24"/>
          <w:szCs w:val="24"/>
          <w:lang w:eastAsia="ar-SA"/>
        </w:rPr>
        <w:t xml:space="preserve">Элементарная творческая и проектная деятельность (создание замысла, его детализация и воплощение). Несложные коллективные, групповые и </w:t>
      </w:r>
      <w:proofErr w:type="gramStart"/>
      <w:r w:rsidRPr="0024684D">
        <w:rPr>
          <w:rFonts w:eastAsia="Andale Sans UI"/>
          <w:kern w:val="2"/>
          <w:sz w:val="24"/>
          <w:szCs w:val="24"/>
          <w:lang w:eastAsia="ar-SA"/>
        </w:rPr>
        <w:t>индивидуальные проекты</w:t>
      </w:r>
      <w:proofErr w:type="gramEnd"/>
      <w:r w:rsidRPr="0024684D">
        <w:rPr>
          <w:rFonts w:eastAsia="Andale Sans UI"/>
          <w:kern w:val="2"/>
          <w:sz w:val="24"/>
          <w:szCs w:val="24"/>
          <w:lang w:eastAsia="ar-SA"/>
        </w:rPr>
        <w:t xml:space="preserve">. Культура межличностных отношений в совместной деятельности. </w:t>
      </w:r>
      <w:proofErr w:type="gramStart"/>
      <w:r w:rsidRPr="0024684D">
        <w:rPr>
          <w:rFonts w:eastAsia="Andale Sans UI"/>
          <w:kern w:val="2"/>
          <w:sz w:val="24"/>
          <w:szCs w:val="24"/>
          <w:lang w:eastAsia="ar-SA"/>
        </w:rPr>
        <w:t>Результат проектной деятельности -  изделия, услуги (например, помощь ветеранам, пенсионерам, инвалидам), праздники и</w:t>
      </w:r>
      <w:r w:rsidRPr="0024684D">
        <w:rPr>
          <w:rFonts w:eastAsia="Andale Sans UI"/>
          <w:kern w:val="2"/>
          <w:sz w:val="24"/>
          <w:szCs w:val="24"/>
          <w:lang w:eastAsia="ar-SA"/>
        </w:rPr>
        <w:t> </w:t>
      </w:r>
      <w:r w:rsidRPr="0024684D">
        <w:rPr>
          <w:rFonts w:eastAsia="Andale Sans UI"/>
          <w:kern w:val="2"/>
          <w:sz w:val="24"/>
          <w:szCs w:val="24"/>
          <w:lang w:eastAsia="ar-SA"/>
        </w:rPr>
        <w:t>т.</w:t>
      </w:r>
      <w:r w:rsidRPr="0024684D">
        <w:rPr>
          <w:rFonts w:eastAsia="Andale Sans UI"/>
          <w:kern w:val="2"/>
          <w:sz w:val="24"/>
          <w:szCs w:val="24"/>
          <w:lang w:eastAsia="ar-SA"/>
        </w:rPr>
        <w:t> </w:t>
      </w:r>
      <w:r w:rsidRPr="0024684D">
        <w:rPr>
          <w:rFonts w:eastAsia="Andale Sans UI"/>
          <w:kern w:val="2"/>
          <w:sz w:val="24"/>
          <w:szCs w:val="24"/>
          <w:lang w:eastAsia="ar-SA"/>
        </w:rPr>
        <w:t>п.</w:t>
      </w:r>
      <w:proofErr w:type="gramEnd"/>
    </w:p>
    <w:p w:rsidR="0024684D" w:rsidRPr="0024684D" w:rsidRDefault="0024684D" w:rsidP="0024684D">
      <w:pPr>
        <w:autoSpaceDE/>
        <w:autoSpaceDN/>
        <w:adjustRightInd/>
        <w:ind w:firstLine="454"/>
        <w:jc w:val="both"/>
        <w:rPr>
          <w:rFonts w:eastAsia="Andale Sans UI"/>
          <w:b/>
          <w:bCs/>
          <w:kern w:val="2"/>
          <w:sz w:val="24"/>
          <w:szCs w:val="24"/>
          <w:lang w:eastAsia="ar-SA"/>
        </w:rPr>
      </w:pPr>
      <w:r w:rsidRPr="0024684D">
        <w:rPr>
          <w:rFonts w:eastAsia="Andale Sans UI"/>
          <w:spacing w:val="2"/>
          <w:kern w:val="2"/>
          <w:sz w:val="24"/>
          <w:szCs w:val="24"/>
          <w:lang w:eastAsia="ar-SA"/>
        </w:rPr>
        <w:t>Выполнение доступных видов работ по самообслужива</w:t>
      </w:r>
      <w:r w:rsidRPr="0024684D">
        <w:rPr>
          <w:rFonts w:eastAsia="Andale Sans UI"/>
          <w:kern w:val="2"/>
          <w:sz w:val="24"/>
          <w:szCs w:val="24"/>
          <w:lang w:eastAsia="ar-SA"/>
        </w:rPr>
        <w:t>нию, домашнему труду, оказание доступных видов помощи малышам, взрослым и сверстникам.</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b/>
          <w:bCs/>
          <w:kern w:val="2"/>
          <w:sz w:val="24"/>
          <w:szCs w:val="24"/>
          <w:lang w:eastAsia="ar-SA"/>
        </w:rPr>
        <w:t>2.</w:t>
      </w:r>
      <w:r w:rsidRPr="0024684D">
        <w:rPr>
          <w:rFonts w:eastAsia="Andale Sans UI"/>
          <w:b/>
          <w:bCs/>
          <w:kern w:val="2"/>
          <w:sz w:val="24"/>
          <w:szCs w:val="24"/>
          <w:lang w:eastAsia="ar-SA"/>
        </w:rPr>
        <w:t> </w:t>
      </w:r>
      <w:r w:rsidRPr="0024684D">
        <w:rPr>
          <w:rFonts w:eastAsia="Andale Sans UI"/>
          <w:b/>
          <w:bCs/>
          <w:kern w:val="2"/>
          <w:sz w:val="24"/>
          <w:szCs w:val="24"/>
          <w:lang w:eastAsia="ar-SA"/>
        </w:rPr>
        <w:t>Технология ручной обработки материалов. Элементы графической грамоты</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kern w:val="2"/>
          <w:sz w:val="24"/>
          <w:szCs w:val="24"/>
          <w:lang w:eastAsia="ar-SA"/>
        </w:rPr>
        <w:t xml:space="preserve">Общее понятие о материалах, их происхождении. Исследование элементарных физических, механических и технологических свойств доступных материалов. </w:t>
      </w:r>
      <w:r w:rsidRPr="0024684D">
        <w:rPr>
          <w:rFonts w:eastAsia="Andale Sans UI"/>
          <w:i/>
          <w:iCs/>
          <w:kern w:val="2"/>
          <w:sz w:val="24"/>
          <w:szCs w:val="24"/>
          <w:lang w:eastAsia="ar-SA"/>
        </w:rPr>
        <w:t>Многообразие материалов и их практическое применение в жизни</w:t>
      </w:r>
      <w:r w:rsidRPr="0024684D">
        <w:rPr>
          <w:rFonts w:eastAsia="Andale Sans UI"/>
          <w:kern w:val="2"/>
          <w:sz w:val="24"/>
          <w:szCs w:val="24"/>
          <w:lang w:eastAsia="ar-SA"/>
        </w:rPr>
        <w:t>.</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kern w:val="2"/>
          <w:sz w:val="24"/>
          <w:szCs w:val="24"/>
          <w:lang w:eastAsia="ar-SA"/>
        </w:rPr>
        <w:t xml:space="preserve">Подготовка материалов к работе. Экономное расходование материалов. </w:t>
      </w:r>
      <w:r w:rsidRPr="0024684D">
        <w:rPr>
          <w:rFonts w:eastAsia="Andale Sans UI"/>
          <w:i/>
          <w:iCs/>
          <w:kern w:val="2"/>
          <w:sz w:val="24"/>
          <w:szCs w:val="24"/>
          <w:lang w:eastAsia="ar-SA"/>
        </w:rPr>
        <w:t>Выбор материалов по их декоративно­художе</w:t>
      </w:r>
      <w:r w:rsidRPr="0024684D">
        <w:rPr>
          <w:rFonts w:eastAsia="Andale Sans UI"/>
          <w:i/>
          <w:iCs/>
          <w:spacing w:val="2"/>
          <w:kern w:val="2"/>
          <w:sz w:val="24"/>
          <w:szCs w:val="24"/>
          <w:lang w:eastAsia="ar-SA"/>
        </w:rPr>
        <w:t xml:space="preserve">ственным и конструктивным свойствам, использование </w:t>
      </w:r>
      <w:r w:rsidRPr="0024684D">
        <w:rPr>
          <w:rFonts w:eastAsia="Andale Sans UI"/>
          <w:i/>
          <w:iCs/>
          <w:kern w:val="2"/>
          <w:sz w:val="24"/>
          <w:szCs w:val="24"/>
          <w:lang w:eastAsia="ar-SA"/>
        </w:rPr>
        <w:t>соответствующих способов обработки материалов в зависимости от назначения изделия</w:t>
      </w:r>
      <w:r w:rsidRPr="0024684D">
        <w:rPr>
          <w:rFonts w:eastAsia="Andale Sans UI"/>
          <w:kern w:val="2"/>
          <w:sz w:val="24"/>
          <w:szCs w:val="24"/>
          <w:lang w:eastAsia="ar-SA"/>
        </w:rPr>
        <w:t>.</w:t>
      </w:r>
    </w:p>
    <w:p w:rsidR="0024684D" w:rsidRPr="0024684D" w:rsidRDefault="0024684D" w:rsidP="0024684D">
      <w:pPr>
        <w:autoSpaceDE/>
        <w:autoSpaceDN/>
        <w:adjustRightInd/>
        <w:ind w:firstLine="454"/>
        <w:jc w:val="both"/>
        <w:rPr>
          <w:rFonts w:eastAsia="Andale Sans UI"/>
          <w:i/>
          <w:iCs/>
          <w:kern w:val="2"/>
          <w:sz w:val="24"/>
          <w:szCs w:val="24"/>
          <w:lang w:eastAsia="ar-SA"/>
        </w:rPr>
      </w:pPr>
      <w:r w:rsidRPr="0024684D">
        <w:rPr>
          <w:rFonts w:eastAsia="Andale Sans UI"/>
          <w:kern w:val="2"/>
          <w:sz w:val="24"/>
          <w:szCs w:val="24"/>
          <w:lang w:eastAsia="ar-SA"/>
        </w:rPr>
        <w:t>Инструменты и приспособления для обработки материалов (знание названий используемых инструментов), выполнение приёмов их рационального и безопасного использования.</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i/>
          <w:iCs/>
          <w:kern w:val="2"/>
          <w:sz w:val="24"/>
          <w:szCs w:val="24"/>
          <w:lang w:eastAsia="ar-SA"/>
        </w:rPr>
        <w:t xml:space="preserve">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w:t>
      </w:r>
      <w:r w:rsidRPr="0024684D">
        <w:rPr>
          <w:rFonts w:eastAsia="Andale Sans UI"/>
          <w:i/>
          <w:iCs/>
          <w:spacing w:val="2"/>
          <w:kern w:val="2"/>
          <w:sz w:val="24"/>
          <w:szCs w:val="24"/>
          <w:lang w:eastAsia="ar-SA"/>
        </w:rPr>
        <w:t xml:space="preserve">сборка, отделка изделия; проверка изделия в действии, </w:t>
      </w:r>
      <w:r w:rsidRPr="0024684D">
        <w:rPr>
          <w:rFonts w:eastAsia="Andale Sans UI"/>
          <w:i/>
          <w:iCs/>
          <w:kern w:val="2"/>
          <w:sz w:val="24"/>
          <w:szCs w:val="24"/>
          <w:lang w:eastAsia="ar-SA"/>
        </w:rPr>
        <w:t>внесение необходимых дополнений и изменений</w:t>
      </w:r>
      <w:r w:rsidRPr="0024684D">
        <w:rPr>
          <w:rFonts w:eastAsia="Andale Sans UI"/>
          <w:kern w:val="2"/>
          <w:sz w:val="24"/>
          <w:szCs w:val="24"/>
          <w:lang w:eastAsia="ar-SA"/>
        </w:rPr>
        <w:t xml:space="preserve">. </w:t>
      </w:r>
      <w:proofErr w:type="gramStart"/>
      <w:r w:rsidRPr="0024684D">
        <w:rPr>
          <w:rFonts w:eastAsia="Andale Sans UI"/>
          <w:kern w:val="2"/>
          <w:sz w:val="24"/>
          <w:szCs w:val="24"/>
          <w:lang w:eastAsia="ar-SA"/>
        </w:rPr>
        <w:t xml:space="preserve">Называние </w:t>
      </w:r>
      <w:r w:rsidRPr="0024684D">
        <w:rPr>
          <w:rFonts w:eastAsia="Andale Sans UI"/>
          <w:spacing w:val="2"/>
          <w:kern w:val="2"/>
          <w:sz w:val="24"/>
          <w:szCs w:val="24"/>
          <w:lang w:eastAsia="ar-SA"/>
        </w:rPr>
        <w:t xml:space="preserve">и выполнение основных технологических операций ручной </w:t>
      </w:r>
      <w:r w:rsidRPr="0024684D">
        <w:rPr>
          <w:rFonts w:eastAsia="Andale Sans UI"/>
          <w:kern w:val="2"/>
          <w:sz w:val="24"/>
          <w:szCs w:val="24"/>
          <w:lang w:eastAsia="ar-SA"/>
        </w:rPr>
        <w:t>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w:t>
      </w:r>
      <w:r w:rsidRPr="0024684D">
        <w:rPr>
          <w:rFonts w:eastAsia="Andale Sans UI"/>
          <w:kern w:val="2"/>
          <w:sz w:val="24"/>
          <w:szCs w:val="24"/>
          <w:lang w:eastAsia="ar-SA"/>
        </w:rPr>
        <w:t> </w:t>
      </w:r>
      <w:r w:rsidRPr="0024684D">
        <w:rPr>
          <w:rFonts w:eastAsia="Andale Sans UI"/>
          <w:kern w:val="2"/>
          <w:sz w:val="24"/>
          <w:szCs w:val="24"/>
          <w:lang w:eastAsia="ar-SA"/>
        </w:rPr>
        <w:t xml:space="preserve">др.), сборка изделия (клеевое, </w:t>
      </w:r>
      <w:r w:rsidRPr="0024684D">
        <w:rPr>
          <w:rFonts w:eastAsia="Andale Sans UI"/>
          <w:spacing w:val="2"/>
          <w:kern w:val="2"/>
          <w:sz w:val="24"/>
          <w:szCs w:val="24"/>
          <w:lang w:eastAsia="ar-SA"/>
        </w:rPr>
        <w:t>ниточное, проволочное, винтовое и другие виды соедине</w:t>
      </w:r>
      <w:r w:rsidRPr="0024684D">
        <w:rPr>
          <w:rFonts w:eastAsia="Andale Sans UI"/>
          <w:kern w:val="2"/>
          <w:sz w:val="24"/>
          <w:szCs w:val="24"/>
          <w:lang w:eastAsia="ar-SA"/>
        </w:rPr>
        <w:t xml:space="preserve">ния), отделка изделия или его </w:t>
      </w:r>
      <w:r w:rsidRPr="0024684D">
        <w:rPr>
          <w:rFonts w:eastAsia="Andale Sans UI"/>
          <w:kern w:val="2"/>
          <w:sz w:val="24"/>
          <w:szCs w:val="24"/>
          <w:lang w:eastAsia="ar-SA"/>
        </w:rPr>
        <w:lastRenderedPageBreak/>
        <w:t>деталей (окрашивание, вышивка, аппликация и</w:t>
      </w:r>
      <w:r w:rsidRPr="0024684D">
        <w:rPr>
          <w:rFonts w:eastAsia="Andale Sans UI"/>
          <w:kern w:val="2"/>
          <w:sz w:val="24"/>
          <w:szCs w:val="24"/>
          <w:lang w:eastAsia="ar-SA"/>
        </w:rPr>
        <w:t> </w:t>
      </w:r>
      <w:r w:rsidRPr="0024684D">
        <w:rPr>
          <w:rFonts w:eastAsia="Andale Sans UI"/>
          <w:kern w:val="2"/>
          <w:sz w:val="24"/>
          <w:szCs w:val="24"/>
          <w:lang w:eastAsia="ar-SA"/>
        </w:rPr>
        <w:t>др.).</w:t>
      </w:r>
      <w:proofErr w:type="gramEnd"/>
      <w:r w:rsidRPr="0024684D">
        <w:rPr>
          <w:rFonts w:eastAsia="Andale Sans UI"/>
          <w:kern w:val="2"/>
          <w:sz w:val="24"/>
          <w:szCs w:val="24"/>
          <w:lang w:eastAsia="ar-SA"/>
        </w:rPr>
        <w:t xml:space="preserve"> Выполнение отделки в соответствии с особенностями декоративных орнаментов разных народов России (растительный, геометрический и другие орнаменты).</w:t>
      </w:r>
    </w:p>
    <w:p w:rsidR="0024684D" w:rsidRPr="0024684D" w:rsidRDefault="0024684D" w:rsidP="0024684D">
      <w:pPr>
        <w:autoSpaceDE/>
        <w:autoSpaceDN/>
        <w:adjustRightInd/>
        <w:ind w:firstLine="454"/>
        <w:jc w:val="both"/>
        <w:rPr>
          <w:rFonts w:eastAsia="Andale Sans UI"/>
          <w:b/>
          <w:bCs/>
          <w:kern w:val="2"/>
          <w:sz w:val="24"/>
          <w:szCs w:val="24"/>
          <w:lang w:eastAsia="ar-SA"/>
        </w:rPr>
      </w:pPr>
      <w:r w:rsidRPr="0024684D">
        <w:rPr>
          <w:rFonts w:eastAsia="Andale Sans UI"/>
          <w:spacing w:val="2"/>
          <w:kern w:val="2"/>
          <w:sz w:val="24"/>
          <w:szCs w:val="24"/>
          <w:lang w:eastAsia="ar-SA"/>
        </w:rPr>
        <w:t xml:space="preserve">Использование измерений и построений для решения </w:t>
      </w:r>
      <w:r w:rsidRPr="0024684D">
        <w:rPr>
          <w:rFonts w:eastAsia="Andale Sans UI"/>
          <w:kern w:val="2"/>
          <w:sz w:val="24"/>
          <w:szCs w:val="24"/>
          <w:lang w:eastAsia="ar-SA"/>
        </w:rPr>
        <w:t>практических задач. Виды условных графических изображе</w:t>
      </w:r>
      <w:r w:rsidRPr="0024684D">
        <w:rPr>
          <w:rFonts w:eastAsia="Andale Sans UI"/>
          <w:spacing w:val="2"/>
          <w:kern w:val="2"/>
          <w:sz w:val="24"/>
          <w:szCs w:val="24"/>
          <w:lang w:eastAsia="ar-SA"/>
        </w:rPr>
        <w:t xml:space="preserve">ний: рисунок, простейший чертёж, эскиз, развёртка, схема (их узнавание). </w:t>
      </w:r>
      <w:proofErr w:type="gramStart"/>
      <w:r w:rsidRPr="0024684D">
        <w:rPr>
          <w:rFonts w:eastAsia="Andale Sans UI"/>
          <w:spacing w:val="2"/>
          <w:kern w:val="2"/>
          <w:sz w:val="24"/>
          <w:szCs w:val="24"/>
          <w:lang w:eastAsia="ar-SA"/>
        </w:rPr>
        <w:t>Назначение линий чертежа (контур, линия</w:t>
      </w:r>
      <w:r w:rsidRPr="0024684D">
        <w:rPr>
          <w:rFonts w:eastAsia="Andale Sans UI"/>
          <w:kern w:val="2"/>
          <w:sz w:val="24"/>
          <w:szCs w:val="24"/>
          <w:lang w:eastAsia="ar-SA"/>
        </w:rPr>
        <w:t xml:space="preserve"> надреза, сгиба, размерная, осевая, центровая, </w:t>
      </w:r>
      <w:r w:rsidRPr="0024684D">
        <w:rPr>
          <w:rFonts w:eastAsia="Andale Sans UI"/>
          <w:i/>
          <w:iCs/>
          <w:kern w:val="2"/>
          <w:sz w:val="24"/>
          <w:szCs w:val="24"/>
          <w:lang w:eastAsia="ar-SA"/>
        </w:rPr>
        <w:t>разрыва</w:t>
      </w:r>
      <w:r w:rsidRPr="0024684D">
        <w:rPr>
          <w:rFonts w:eastAsia="Andale Sans UI"/>
          <w:kern w:val="2"/>
          <w:sz w:val="24"/>
          <w:szCs w:val="24"/>
          <w:lang w:eastAsia="ar-SA"/>
        </w:rPr>
        <w:t>).</w:t>
      </w:r>
      <w:proofErr w:type="gramEnd"/>
      <w:r w:rsidRPr="0024684D">
        <w:rPr>
          <w:rFonts w:eastAsia="Andale Sans UI"/>
          <w:kern w:val="2"/>
          <w:sz w:val="24"/>
          <w:szCs w:val="24"/>
          <w:lang w:eastAsia="ar-SA"/>
        </w:rPr>
        <w:t xml:space="preserve"> Чте</w:t>
      </w:r>
      <w:r w:rsidRPr="0024684D">
        <w:rPr>
          <w:rFonts w:eastAsia="Andale Sans UI"/>
          <w:spacing w:val="2"/>
          <w:kern w:val="2"/>
          <w:sz w:val="24"/>
          <w:szCs w:val="24"/>
          <w:lang w:eastAsia="ar-SA"/>
        </w:rPr>
        <w:t xml:space="preserve">ние условных графических изображений. Разметка деталей </w:t>
      </w:r>
      <w:r w:rsidRPr="0024684D">
        <w:rPr>
          <w:rFonts w:eastAsia="Andale Sans UI"/>
          <w:kern w:val="2"/>
          <w:sz w:val="24"/>
          <w:szCs w:val="24"/>
          <w:lang w:eastAsia="ar-SA"/>
        </w:rPr>
        <w:t>с опорой на простейший чертёж, эскиз. Изготовление изделий по рисунку, простейшему чертежу или эскизу, схеме.</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b/>
          <w:bCs/>
          <w:kern w:val="2"/>
          <w:sz w:val="24"/>
          <w:szCs w:val="24"/>
          <w:lang w:eastAsia="ar-SA"/>
        </w:rPr>
        <w:t>3.</w:t>
      </w:r>
      <w:r w:rsidRPr="0024684D">
        <w:rPr>
          <w:rFonts w:eastAsia="Andale Sans UI"/>
          <w:b/>
          <w:bCs/>
          <w:kern w:val="2"/>
          <w:sz w:val="24"/>
          <w:szCs w:val="24"/>
          <w:lang w:eastAsia="ar-SA"/>
        </w:rPr>
        <w:t> </w:t>
      </w:r>
      <w:r w:rsidRPr="0024684D">
        <w:rPr>
          <w:rFonts w:eastAsia="Andale Sans UI"/>
          <w:b/>
          <w:bCs/>
          <w:kern w:val="2"/>
          <w:sz w:val="24"/>
          <w:szCs w:val="24"/>
          <w:lang w:eastAsia="ar-SA"/>
        </w:rPr>
        <w:t>Конструирование и моделирование</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spacing w:val="2"/>
          <w:kern w:val="2"/>
          <w:sz w:val="24"/>
          <w:szCs w:val="24"/>
          <w:lang w:eastAsia="ar-SA"/>
        </w:rPr>
        <w:t xml:space="preserve">Общее представление о конструировании как создании </w:t>
      </w:r>
      <w:proofErr w:type="gramStart"/>
      <w:r w:rsidRPr="0024684D">
        <w:rPr>
          <w:rFonts w:eastAsia="Andale Sans UI"/>
          <w:spacing w:val="2"/>
          <w:kern w:val="2"/>
          <w:sz w:val="24"/>
          <w:szCs w:val="24"/>
          <w:lang w:eastAsia="ar-SA"/>
        </w:rPr>
        <w:t>конструкции</w:t>
      </w:r>
      <w:proofErr w:type="gramEnd"/>
      <w:r w:rsidRPr="0024684D">
        <w:rPr>
          <w:rFonts w:eastAsia="Andale Sans UI"/>
          <w:spacing w:val="2"/>
          <w:kern w:val="2"/>
          <w:sz w:val="24"/>
          <w:szCs w:val="24"/>
          <w:lang w:eastAsia="ar-SA"/>
        </w:rPr>
        <w:t xml:space="preserve"> каких­либо изделий (технических, бытовых, </w:t>
      </w:r>
      <w:r w:rsidRPr="0024684D">
        <w:rPr>
          <w:rFonts w:eastAsia="Andale Sans UI"/>
          <w:kern w:val="2"/>
          <w:sz w:val="24"/>
          <w:szCs w:val="24"/>
          <w:lang w:eastAsia="ar-SA"/>
        </w:rPr>
        <w:t>учебных и</w:t>
      </w:r>
      <w:r w:rsidRPr="0024684D">
        <w:rPr>
          <w:rFonts w:eastAsia="Andale Sans UI"/>
          <w:kern w:val="2"/>
          <w:sz w:val="24"/>
          <w:szCs w:val="24"/>
          <w:lang w:eastAsia="ar-SA"/>
        </w:rPr>
        <w:t> </w:t>
      </w:r>
      <w:r w:rsidRPr="0024684D">
        <w:rPr>
          <w:rFonts w:eastAsia="Andale Sans UI"/>
          <w:kern w:val="2"/>
          <w:sz w:val="24"/>
          <w:szCs w:val="24"/>
          <w:lang w:eastAsia="ar-SA"/>
        </w:rPr>
        <w:t xml:space="preserve">пр.). Изделие, деталь изделия (общее представление). Понятие о конструкции изделия; </w:t>
      </w:r>
      <w:r w:rsidRPr="0024684D">
        <w:rPr>
          <w:rFonts w:eastAsia="Andale Sans UI"/>
          <w:i/>
          <w:iCs/>
          <w:kern w:val="2"/>
          <w:sz w:val="24"/>
          <w:szCs w:val="24"/>
          <w:lang w:eastAsia="ar-SA"/>
        </w:rPr>
        <w:t>различные виды конструкций и способы их сборки</w:t>
      </w:r>
      <w:r w:rsidRPr="0024684D">
        <w:rPr>
          <w:rFonts w:eastAsia="Andale Sans UI"/>
          <w:kern w:val="2"/>
          <w:sz w:val="24"/>
          <w:szCs w:val="24"/>
          <w:lang w:eastAsia="ar-SA"/>
        </w:rPr>
        <w:t>.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24684D" w:rsidRPr="0024684D" w:rsidRDefault="0024684D" w:rsidP="0024684D">
      <w:pPr>
        <w:autoSpaceDE/>
        <w:autoSpaceDN/>
        <w:adjustRightInd/>
        <w:ind w:firstLine="454"/>
        <w:jc w:val="both"/>
        <w:rPr>
          <w:rFonts w:eastAsia="Andale Sans UI"/>
          <w:b/>
          <w:bCs/>
          <w:kern w:val="2"/>
          <w:sz w:val="24"/>
          <w:szCs w:val="24"/>
          <w:lang w:eastAsia="ar-SA"/>
        </w:rPr>
      </w:pPr>
      <w:r w:rsidRPr="0024684D">
        <w:rPr>
          <w:rFonts w:eastAsia="Andale Sans UI"/>
          <w:kern w:val="2"/>
          <w:sz w:val="24"/>
          <w:szCs w:val="24"/>
          <w:lang w:eastAsia="ar-SA"/>
        </w:rPr>
        <w:t xml:space="preserve">Конструирование и моделирование изделий из различных материалов по образцу, рисунку, простейшему </w:t>
      </w:r>
      <w:r w:rsidRPr="0024684D">
        <w:rPr>
          <w:rFonts w:eastAsia="Andale Sans UI"/>
          <w:i/>
          <w:iCs/>
          <w:kern w:val="2"/>
          <w:sz w:val="24"/>
          <w:szCs w:val="24"/>
          <w:lang w:eastAsia="ar-SA"/>
        </w:rPr>
        <w:t xml:space="preserve">чертежу или эскизу и по заданным условиям (технико­технологическим, </w:t>
      </w:r>
      <w:r w:rsidRPr="0024684D">
        <w:rPr>
          <w:rFonts w:eastAsia="Andale Sans UI"/>
          <w:i/>
          <w:iCs/>
          <w:spacing w:val="-4"/>
          <w:kern w:val="2"/>
          <w:sz w:val="24"/>
          <w:szCs w:val="24"/>
          <w:lang w:eastAsia="ar-SA"/>
        </w:rPr>
        <w:t>функциональным, декоративно­художественным и</w:t>
      </w:r>
      <w:r w:rsidRPr="0024684D">
        <w:rPr>
          <w:rFonts w:eastAsia="Andale Sans UI"/>
          <w:i/>
          <w:iCs/>
          <w:spacing w:val="-4"/>
          <w:kern w:val="2"/>
          <w:sz w:val="24"/>
          <w:szCs w:val="24"/>
          <w:lang w:eastAsia="ar-SA"/>
        </w:rPr>
        <w:t> </w:t>
      </w:r>
      <w:r w:rsidRPr="0024684D">
        <w:rPr>
          <w:rFonts w:eastAsia="Andale Sans UI"/>
          <w:i/>
          <w:iCs/>
          <w:spacing w:val="-4"/>
          <w:kern w:val="2"/>
          <w:sz w:val="24"/>
          <w:szCs w:val="24"/>
          <w:lang w:eastAsia="ar-SA"/>
        </w:rPr>
        <w:t>пр.)</w:t>
      </w:r>
      <w:proofErr w:type="gramStart"/>
      <w:r w:rsidRPr="0024684D">
        <w:rPr>
          <w:rFonts w:eastAsia="Andale Sans UI"/>
          <w:i/>
          <w:iCs/>
          <w:spacing w:val="-4"/>
          <w:kern w:val="2"/>
          <w:sz w:val="24"/>
          <w:szCs w:val="24"/>
          <w:lang w:eastAsia="ar-SA"/>
        </w:rPr>
        <w:t>.</w:t>
      </w:r>
      <w:r w:rsidRPr="0024684D">
        <w:rPr>
          <w:rFonts w:eastAsia="Andale Sans UI"/>
          <w:kern w:val="2"/>
          <w:sz w:val="24"/>
          <w:szCs w:val="24"/>
          <w:lang w:eastAsia="ar-SA"/>
        </w:rPr>
        <w:t>К</w:t>
      </w:r>
      <w:proofErr w:type="gramEnd"/>
      <w:r w:rsidRPr="0024684D">
        <w:rPr>
          <w:rFonts w:eastAsia="Andale Sans UI"/>
          <w:kern w:val="2"/>
          <w:sz w:val="24"/>
          <w:szCs w:val="24"/>
          <w:lang w:eastAsia="ar-SA"/>
        </w:rPr>
        <w:t>онструирование и моделирование на компьютере и в интерактивном конструкторе.</w:t>
      </w:r>
    </w:p>
    <w:p w:rsidR="0024684D" w:rsidRPr="0024684D" w:rsidRDefault="0024684D" w:rsidP="0024684D">
      <w:pPr>
        <w:keepNext/>
        <w:widowControl/>
        <w:ind w:firstLine="454"/>
        <w:jc w:val="both"/>
        <w:textAlignment w:val="center"/>
        <w:rPr>
          <w:b/>
          <w:i/>
          <w:iCs/>
          <w:sz w:val="24"/>
          <w:szCs w:val="24"/>
          <w:lang w:eastAsia="en-US" w:bidi="en-US"/>
        </w:rPr>
      </w:pPr>
    </w:p>
    <w:p w:rsidR="0024684D" w:rsidRPr="0024684D" w:rsidRDefault="009715BF" w:rsidP="0024684D">
      <w:pPr>
        <w:keepNext/>
        <w:widowControl/>
        <w:ind w:firstLine="454"/>
        <w:jc w:val="both"/>
        <w:textAlignment w:val="center"/>
        <w:rPr>
          <w:b/>
          <w:i/>
          <w:iCs/>
          <w:sz w:val="24"/>
          <w:szCs w:val="24"/>
          <w:lang w:eastAsia="en-US" w:bidi="en-US"/>
        </w:rPr>
      </w:pPr>
      <w:r>
        <w:rPr>
          <w:b/>
          <w:i/>
          <w:iCs/>
          <w:sz w:val="24"/>
          <w:szCs w:val="24"/>
          <w:lang w:eastAsia="en-US" w:bidi="en-US"/>
        </w:rPr>
        <w:t>2.2.2.12</w:t>
      </w:r>
      <w:r w:rsidR="00086510">
        <w:rPr>
          <w:b/>
          <w:i/>
          <w:iCs/>
          <w:sz w:val="24"/>
          <w:szCs w:val="24"/>
          <w:lang w:eastAsia="en-US" w:bidi="en-US"/>
        </w:rPr>
        <w:t xml:space="preserve">. </w:t>
      </w:r>
      <w:r w:rsidR="0024684D" w:rsidRPr="0024684D">
        <w:rPr>
          <w:b/>
          <w:i/>
          <w:iCs/>
          <w:sz w:val="24"/>
          <w:szCs w:val="24"/>
          <w:lang w:eastAsia="en-US" w:bidi="en-US"/>
        </w:rPr>
        <w:t>Физическая культура</w:t>
      </w:r>
    </w:p>
    <w:p w:rsidR="0024684D" w:rsidRPr="0024684D" w:rsidRDefault="0024684D" w:rsidP="0024684D">
      <w:pPr>
        <w:autoSpaceDE/>
        <w:autoSpaceDN/>
        <w:adjustRightInd/>
        <w:ind w:firstLine="454"/>
        <w:jc w:val="both"/>
        <w:rPr>
          <w:rFonts w:eastAsia="Andale Sans UI"/>
          <w:b/>
          <w:bCs/>
          <w:i/>
          <w:iCs/>
          <w:kern w:val="2"/>
          <w:sz w:val="24"/>
          <w:szCs w:val="24"/>
          <w:lang w:eastAsia="ar-SA"/>
        </w:rPr>
      </w:pPr>
      <w:r w:rsidRPr="0024684D">
        <w:rPr>
          <w:rFonts w:eastAsia="Andale Sans UI"/>
          <w:b/>
          <w:bCs/>
          <w:i/>
          <w:iCs/>
          <w:kern w:val="2"/>
          <w:sz w:val="24"/>
          <w:szCs w:val="24"/>
          <w:lang w:eastAsia="ar-SA"/>
        </w:rPr>
        <w:t>Знания о физической культуре</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b/>
          <w:bCs/>
          <w:kern w:val="2"/>
          <w:sz w:val="24"/>
          <w:szCs w:val="24"/>
          <w:lang w:eastAsia="ar-SA"/>
        </w:rPr>
        <w:t xml:space="preserve">Физическая культура. </w:t>
      </w:r>
      <w:r w:rsidRPr="0024684D">
        <w:rPr>
          <w:rFonts w:eastAsia="Andale Sans UI"/>
          <w:kern w:val="2"/>
          <w:sz w:val="24"/>
          <w:szCs w:val="24"/>
          <w:lang w:eastAsia="ar-SA"/>
        </w:rPr>
        <w:t xml:space="preserve">Физическая культура как система </w:t>
      </w:r>
      <w:r w:rsidRPr="0024684D">
        <w:rPr>
          <w:rFonts w:eastAsia="Andale Sans UI"/>
          <w:spacing w:val="2"/>
          <w:kern w:val="2"/>
          <w:sz w:val="24"/>
          <w:szCs w:val="24"/>
          <w:lang w:eastAsia="ar-SA"/>
        </w:rPr>
        <w:t xml:space="preserve">разнообразных форм занятий физическими упражнениями </w:t>
      </w:r>
      <w:r w:rsidRPr="0024684D">
        <w:rPr>
          <w:rFonts w:eastAsia="Andale Sans UI"/>
          <w:kern w:val="2"/>
          <w:sz w:val="24"/>
          <w:szCs w:val="24"/>
          <w:lang w:eastAsia="ar-SA"/>
        </w:rPr>
        <w:t>по укреплению здоровья человека. Ходьба, бег, прыжки, лазанье, ползание, ходьба на лыжах, плавание как жизненно важные способы передвижения человека.</w:t>
      </w:r>
    </w:p>
    <w:p w:rsidR="0024684D" w:rsidRPr="0024684D" w:rsidRDefault="0024684D" w:rsidP="0024684D">
      <w:pPr>
        <w:autoSpaceDE/>
        <w:autoSpaceDN/>
        <w:adjustRightInd/>
        <w:ind w:firstLine="454"/>
        <w:jc w:val="both"/>
        <w:rPr>
          <w:rFonts w:eastAsia="Andale Sans UI"/>
          <w:b/>
          <w:bCs/>
          <w:kern w:val="2"/>
          <w:sz w:val="24"/>
          <w:szCs w:val="24"/>
          <w:lang w:eastAsia="ar-SA"/>
        </w:rPr>
      </w:pPr>
      <w:r w:rsidRPr="0024684D">
        <w:rPr>
          <w:rFonts w:eastAsia="Andale Sans UI"/>
          <w:spacing w:val="2"/>
          <w:kern w:val="2"/>
          <w:sz w:val="24"/>
          <w:szCs w:val="24"/>
          <w:lang w:eastAsia="ar-SA"/>
        </w:rPr>
        <w:t xml:space="preserve">Правила предупреждения травматизма во время занятий </w:t>
      </w:r>
      <w:r w:rsidRPr="0024684D">
        <w:rPr>
          <w:rFonts w:eastAsia="Andale Sans UI"/>
          <w:kern w:val="2"/>
          <w:sz w:val="24"/>
          <w:szCs w:val="24"/>
          <w:lang w:eastAsia="ar-SA"/>
        </w:rPr>
        <w:t>физическими упражнениями: организация мест занятий, подбор одежды, обуви и инвентаря.</w:t>
      </w:r>
    </w:p>
    <w:p w:rsidR="0024684D" w:rsidRPr="0024684D" w:rsidRDefault="0024684D" w:rsidP="0024684D">
      <w:pPr>
        <w:autoSpaceDE/>
        <w:autoSpaceDN/>
        <w:adjustRightInd/>
        <w:ind w:firstLine="454"/>
        <w:jc w:val="both"/>
        <w:rPr>
          <w:rFonts w:eastAsia="Andale Sans UI"/>
          <w:b/>
          <w:bCs/>
          <w:kern w:val="2"/>
          <w:sz w:val="24"/>
          <w:szCs w:val="24"/>
          <w:lang w:eastAsia="ar-SA"/>
        </w:rPr>
      </w:pPr>
      <w:r w:rsidRPr="0024684D">
        <w:rPr>
          <w:rFonts w:eastAsia="Andale Sans UI"/>
          <w:b/>
          <w:bCs/>
          <w:spacing w:val="2"/>
          <w:kern w:val="2"/>
          <w:sz w:val="24"/>
          <w:szCs w:val="24"/>
          <w:lang w:eastAsia="ar-SA"/>
        </w:rPr>
        <w:t xml:space="preserve">Из истории физической культуры. </w:t>
      </w:r>
      <w:r w:rsidRPr="0024684D">
        <w:rPr>
          <w:rFonts w:eastAsia="Andale Sans UI"/>
          <w:spacing w:val="2"/>
          <w:kern w:val="2"/>
          <w:sz w:val="24"/>
          <w:szCs w:val="24"/>
          <w:lang w:eastAsia="ar-SA"/>
        </w:rPr>
        <w:t xml:space="preserve">История развития </w:t>
      </w:r>
      <w:r w:rsidRPr="0024684D">
        <w:rPr>
          <w:rFonts w:eastAsia="Andale Sans UI"/>
          <w:kern w:val="2"/>
          <w:sz w:val="24"/>
          <w:szCs w:val="24"/>
          <w:lang w:eastAsia="ar-SA"/>
        </w:rPr>
        <w:t>физической культуры и первых соревнований. Особенности физической культуры разных народов. Её связь с природными, географическими особенностями, традициями и обычаями народа. Связь физической культуры с трудовой и военной деятельностью.</w:t>
      </w:r>
    </w:p>
    <w:p w:rsidR="0024684D" w:rsidRPr="0024684D" w:rsidRDefault="0024684D" w:rsidP="0024684D">
      <w:pPr>
        <w:autoSpaceDE/>
        <w:autoSpaceDN/>
        <w:adjustRightInd/>
        <w:ind w:firstLine="454"/>
        <w:jc w:val="both"/>
        <w:rPr>
          <w:rFonts w:eastAsia="Andale Sans UI"/>
          <w:spacing w:val="-2"/>
          <w:kern w:val="2"/>
          <w:sz w:val="24"/>
          <w:szCs w:val="24"/>
          <w:lang w:eastAsia="ar-SA"/>
        </w:rPr>
      </w:pPr>
      <w:r w:rsidRPr="0024684D">
        <w:rPr>
          <w:rFonts w:eastAsia="Andale Sans UI"/>
          <w:b/>
          <w:bCs/>
          <w:spacing w:val="-4"/>
          <w:kern w:val="2"/>
          <w:sz w:val="24"/>
          <w:szCs w:val="24"/>
          <w:lang w:eastAsia="ar-SA"/>
        </w:rPr>
        <w:t xml:space="preserve">Физические упражнения. </w:t>
      </w:r>
      <w:r w:rsidRPr="0024684D">
        <w:rPr>
          <w:rFonts w:eastAsia="Andale Sans UI"/>
          <w:spacing w:val="-4"/>
          <w:kern w:val="2"/>
          <w:sz w:val="24"/>
          <w:szCs w:val="24"/>
          <w:lang w:eastAsia="ar-SA"/>
        </w:rPr>
        <w:t>Физические упражнения, их вли</w:t>
      </w:r>
      <w:r w:rsidRPr="0024684D">
        <w:rPr>
          <w:rFonts w:eastAsia="Andale Sans UI"/>
          <w:spacing w:val="-2"/>
          <w:kern w:val="2"/>
          <w:sz w:val="24"/>
          <w:szCs w:val="24"/>
          <w:lang w:eastAsia="ar-SA"/>
        </w:rPr>
        <w:t xml:space="preserve">яние на физическое развитие и развитие физических качеств. </w:t>
      </w:r>
      <w:r w:rsidRPr="0024684D">
        <w:rPr>
          <w:rFonts w:eastAsia="Andale Sans UI"/>
          <w:spacing w:val="-4"/>
          <w:kern w:val="2"/>
          <w:sz w:val="24"/>
          <w:szCs w:val="24"/>
          <w:lang w:eastAsia="ar-SA"/>
        </w:rPr>
        <w:t>Физическая подготовка и её связь с развитием основных физи</w:t>
      </w:r>
      <w:r w:rsidRPr="0024684D">
        <w:rPr>
          <w:rFonts w:eastAsia="Andale Sans UI"/>
          <w:spacing w:val="-2"/>
          <w:kern w:val="2"/>
          <w:sz w:val="24"/>
          <w:szCs w:val="24"/>
          <w:lang w:eastAsia="ar-SA"/>
        </w:rPr>
        <w:t>ческих качеств. Характеристика основных физических качеств: силы, быстроты, выносливости, гибкости и равновесия.</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kern w:val="2"/>
          <w:sz w:val="24"/>
          <w:szCs w:val="24"/>
          <w:lang w:eastAsia="ar-SA"/>
        </w:rPr>
        <w:t>Физическая нагрузка и её влияние на повышение частоты сердечных сокращений.</w:t>
      </w:r>
    </w:p>
    <w:p w:rsidR="0024684D" w:rsidRPr="0024684D" w:rsidRDefault="0024684D" w:rsidP="0024684D">
      <w:pPr>
        <w:autoSpaceDE/>
        <w:autoSpaceDN/>
        <w:adjustRightInd/>
        <w:ind w:firstLine="454"/>
        <w:jc w:val="both"/>
        <w:rPr>
          <w:rFonts w:eastAsia="Andale Sans UI"/>
          <w:b/>
          <w:bCs/>
          <w:i/>
          <w:iCs/>
          <w:kern w:val="2"/>
          <w:sz w:val="24"/>
          <w:szCs w:val="24"/>
          <w:lang w:eastAsia="ar-SA"/>
        </w:rPr>
      </w:pPr>
      <w:r w:rsidRPr="0024684D">
        <w:rPr>
          <w:rFonts w:eastAsia="Andale Sans UI"/>
          <w:b/>
          <w:bCs/>
          <w:i/>
          <w:iCs/>
          <w:kern w:val="2"/>
          <w:sz w:val="24"/>
          <w:szCs w:val="24"/>
          <w:lang w:eastAsia="ar-SA"/>
        </w:rPr>
        <w:t>Способы физкультурной деятельности</w:t>
      </w:r>
    </w:p>
    <w:p w:rsidR="0024684D" w:rsidRPr="0024684D" w:rsidRDefault="0024684D" w:rsidP="0024684D">
      <w:pPr>
        <w:autoSpaceDE/>
        <w:autoSpaceDN/>
        <w:adjustRightInd/>
        <w:ind w:firstLine="454"/>
        <w:jc w:val="both"/>
        <w:rPr>
          <w:rFonts w:eastAsia="Andale Sans UI"/>
          <w:b/>
          <w:bCs/>
          <w:spacing w:val="-2"/>
          <w:kern w:val="2"/>
          <w:sz w:val="24"/>
          <w:szCs w:val="24"/>
          <w:lang w:eastAsia="ar-SA"/>
        </w:rPr>
      </w:pPr>
      <w:r w:rsidRPr="0024684D">
        <w:rPr>
          <w:rFonts w:eastAsia="Andale Sans UI"/>
          <w:b/>
          <w:bCs/>
          <w:spacing w:val="2"/>
          <w:kern w:val="2"/>
          <w:sz w:val="24"/>
          <w:szCs w:val="24"/>
          <w:lang w:eastAsia="ar-SA"/>
        </w:rPr>
        <w:t xml:space="preserve">Самостоятельные занятия. </w:t>
      </w:r>
      <w:r w:rsidRPr="0024684D">
        <w:rPr>
          <w:rFonts w:eastAsia="Andale Sans UI"/>
          <w:spacing w:val="2"/>
          <w:kern w:val="2"/>
          <w:sz w:val="24"/>
          <w:szCs w:val="24"/>
          <w:lang w:eastAsia="ar-SA"/>
        </w:rPr>
        <w:t xml:space="preserve">Составление режима дня. </w:t>
      </w:r>
      <w:r w:rsidRPr="0024684D">
        <w:rPr>
          <w:rFonts w:eastAsia="Andale Sans UI"/>
          <w:spacing w:val="-2"/>
          <w:kern w:val="2"/>
          <w:sz w:val="24"/>
          <w:szCs w:val="24"/>
          <w:lang w:eastAsia="ar-SA"/>
        </w:rPr>
        <w:t>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24684D" w:rsidRPr="0024684D" w:rsidRDefault="0024684D" w:rsidP="0024684D">
      <w:pPr>
        <w:autoSpaceDE/>
        <w:autoSpaceDN/>
        <w:adjustRightInd/>
        <w:ind w:firstLine="454"/>
        <w:jc w:val="both"/>
        <w:rPr>
          <w:rFonts w:eastAsia="Andale Sans UI"/>
          <w:b/>
          <w:bCs/>
          <w:kern w:val="2"/>
          <w:sz w:val="24"/>
          <w:szCs w:val="24"/>
          <w:lang w:eastAsia="ar-SA"/>
        </w:rPr>
      </w:pPr>
      <w:r w:rsidRPr="0024684D">
        <w:rPr>
          <w:rFonts w:eastAsia="Andale Sans UI"/>
          <w:b/>
          <w:bCs/>
          <w:kern w:val="2"/>
          <w:sz w:val="24"/>
          <w:szCs w:val="24"/>
          <w:lang w:eastAsia="ar-SA"/>
        </w:rPr>
        <w:t xml:space="preserve">Самостоятельные наблюдения за физическим развитием и физической подготовленностью. </w:t>
      </w:r>
      <w:r w:rsidRPr="0024684D">
        <w:rPr>
          <w:rFonts w:eastAsia="Andale Sans UI"/>
          <w:kern w:val="2"/>
          <w:sz w:val="24"/>
          <w:szCs w:val="24"/>
          <w:lang w:eastAsia="ar-SA"/>
        </w:rPr>
        <w:t>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b/>
          <w:bCs/>
          <w:kern w:val="2"/>
          <w:sz w:val="24"/>
          <w:szCs w:val="24"/>
          <w:lang w:eastAsia="ar-SA"/>
        </w:rPr>
        <w:t xml:space="preserve">Самостоятельные игры и развлечения. </w:t>
      </w:r>
      <w:r w:rsidRPr="0024684D">
        <w:rPr>
          <w:rFonts w:eastAsia="Andale Sans UI"/>
          <w:kern w:val="2"/>
          <w:sz w:val="24"/>
          <w:szCs w:val="24"/>
          <w:lang w:eastAsia="ar-SA"/>
        </w:rPr>
        <w:t>Организация и проведение подвижных игр (на спортивных площадках и в спортивных залах).</w:t>
      </w:r>
    </w:p>
    <w:p w:rsidR="0024684D" w:rsidRPr="0024684D" w:rsidRDefault="0024684D" w:rsidP="0024684D">
      <w:pPr>
        <w:autoSpaceDE/>
        <w:autoSpaceDN/>
        <w:adjustRightInd/>
        <w:ind w:firstLine="454"/>
        <w:jc w:val="both"/>
        <w:rPr>
          <w:rFonts w:eastAsia="Andale Sans UI"/>
          <w:b/>
          <w:bCs/>
          <w:i/>
          <w:iCs/>
          <w:kern w:val="2"/>
          <w:sz w:val="24"/>
          <w:szCs w:val="24"/>
          <w:lang w:eastAsia="ar-SA"/>
        </w:rPr>
      </w:pPr>
      <w:r w:rsidRPr="0024684D">
        <w:rPr>
          <w:rFonts w:eastAsia="Andale Sans UI"/>
          <w:b/>
          <w:bCs/>
          <w:i/>
          <w:iCs/>
          <w:kern w:val="2"/>
          <w:sz w:val="24"/>
          <w:szCs w:val="24"/>
          <w:lang w:eastAsia="ar-SA"/>
        </w:rPr>
        <w:t>Физическое совершенствование</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b/>
          <w:bCs/>
          <w:kern w:val="2"/>
          <w:sz w:val="24"/>
          <w:szCs w:val="24"/>
          <w:lang w:eastAsia="ar-SA"/>
        </w:rPr>
        <w:t xml:space="preserve">Физкультурно­оздоровительная деятельность. </w:t>
      </w:r>
      <w:r w:rsidRPr="0024684D">
        <w:rPr>
          <w:rFonts w:eastAsia="Andale Sans UI"/>
          <w:kern w:val="2"/>
          <w:sz w:val="24"/>
          <w:szCs w:val="24"/>
          <w:lang w:eastAsia="ar-SA"/>
        </w:rPr>
        <w:t>Комплексы физических упражнений для утренней зарядки, физкультминуток, занятий по профилактике и коррекции нарушений осанки.</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kern w:val="2"/>
          <w:sz w:val="24"/>
          <w:szCs w:val="24"/>
          <w:lang w:eastAsia="ar-SA"/>
        </w:rPr>
        <w:lastRenderedPageBreak/>
        <w:t>Комплексы упражнений на развитие физических качеств.</w:t>
      </w:r>
    </w:p>
    <w:p w:rsidR="0024684D" w:rsidRPr="0024684D" w:rsidRDefault="0024684D" w:rsidP="0024684D">
      <w:pPr>
        <w:autoSpaceDE/>
        <w:autoSpaceDN/>
        <w:adjustRightInd/>
        <w:ind w:firstLine="454"/>
        <w:jc w:val="both"/>
        <w:rPr>
          <w:rFonts w:eastAsia="Andale Sans UI"/>
          <w:b/>
          <w:bCs/>
          <w:kern w:val="2"/>
          <w:sz w:val="24"/>
          <w:szCs w:val="24"/>
          <w:lang w:eastAsia="ar-SA"/>
        </w:rPr>
      </w:pPr>
      <w:r w:rsidRPr="0024684D">
        <w:rPr>
          <w:rFonts w:eastAsia="Andale Sans UI"/>
          <w:spacing w:val="-2"/>
          <w:kern w:val="2"/>
          <w:sz w:val="24"/>
          <w:szCs w:val="24"/>
          <w:lang w:eastAsia="ar-SA"/>
        </w:rPr>
        <w:t xml:space="preserve">Комплексы дыхательных упражнений. Гимнастика для </w:t>
      </w:r>
      <w:r w:rsidRPr="0024684D">
        <w:rPr>
          <w:rFonts w:eastAsia="Andale Sans UI"/>
          <w:kern w:val="2"/>
          <w:sz w:val="24"/>
          <w:szCs w:val="24"/>
          <w:lang w:eastAsia="ar-SA"/>
        </w:rPr>
        <w:t>глаз.</w:t>
      </w:r>
    </w:p>
    <w:p w:rsidR="0024684D" w:rsidRPr="0024684D" w:rsidRDefault="0024684D" w:rsidP="0024684D">
      <w:pPr>
        <w:autoSpaceDE/>
        <w:autoSpaceDN/>
        <w:adjustRightInd/>
        <w:ind w:firstLine="454"/>
        <w:jc w:val="both"/>
        <w:rPr>
          <w:rFonts w:eastAsia="Andale Sans UI"/>
          <w:b/>
          <w:bCs/>
          <w:kern w:val="2"/>
          <w:sz w:val="24"/>
          <w:szCs w:val="24"/>
          <w:lang w:eastAsia="ar-SA"/>
        </w:rPr>
      </w:pPr>
      <w:r w:rsidRPr="0024684D">
        <w:rPr>
          <w:rFonts w:eastAsia="Andale Sans UI"/>
          <w:b/>
          <w:bCs/>
          <w:kern w:val="2"/>
          <w:sz w:val="24"/>
          <w:szCs w:val="24"/>
          <w:lang w:eastAsia="ar-SA"/>
        </w:rPr>
        <w:t>Спортивно­оздоровительная деятельность.</w:t>
      </w:r>
    </w:p>
    <w:p w:rsidR="0024684D" w:rsidRPr="0024684D" w:rsidRDefault="0024684D" w:rsidP="0024684D">
      <w:pPr>
        <w:autoSpaceDE/>
        <w:autoSpaceDN/>
        <w:adjustRightInd/>
        <w:ind w:firstLine="454"/>
        <w:jc w:val="both"/>
        <w:rPr>
          <w:rFonts w:eastAsia="Andale Sans UI"/>
          <w:i/>
          <w:iCs/>
          <w:kern w:val="2"/>
          <w:sz w:val="24"/>
          <w:szCs w:val="24"/>
          <w:lang w:eastAsia="ar-SA"/>
        </w:rPr>
      </w:pPr>
      <w:r w:rsidRPr="0024684D">
        <w:rPr>
          <w:rFonts w:eastAsia="Andale Sans UI"/>
          <w:b/>
          <w:bCs/>
          <w:i/>
          <w:iCs/>
          <w:spacing w:val="2"/>
          <w:kern w:val="2"/>
          <w:sz w:val="24"/>
          <w:szCs w:val="24"/>
          <w:lang w:eastAsia="ar-SA"/>
        </w:rPr>
        <w:t xml:space="preserve">Гимнастика с основами акробатики. </w:t>
      </w:r>
      <w:r w:rsidRPr="0024684D">
        <w:rPr>
          <w:rFonts w:eastAsia="Andale Sans UI"/>
          <w:i/>
          <w:iCs/>
          <w:spacing w:val="2"/>
          <w:kern w:val="2"/>
          <w:sz w:val="24"/>
          <w:szCs w:val="24"/>
          <w:lang w:eastAsia="ar-SA"/>
        </w:rPr>
        <w:t xml:space="preserve">Организующие </w:t>
      </w:r>
      <w:r w:rsidRPr="0024684D">
        <w:rPr>
          <w:rFonts w:eastAsia="Andale Sans UI"/>
          <w:i/>
          <w:iCs/>
          <w:kern w:val="2"/>
          <w:sz w:val="24"/>
          <w:szCs w:val="24"/>
          <w:lang w:eastAsia="ar-SA"/>
        </w:rPr>
        <w:t xml:space="preserve">команды и приёмы. </w:t>
      </w:r>
      <w:r w:rsidRPr="0024684D">
        <w:rPr>
          <w:rFonts w:eastAsia="Andale Sans UI"/>
          <w:kern w:val="2"/>
          <w:sz w:val="24"/>
          <w:szCs w:val="24"/>
          <w:lang w:eastAsia="ar-SA"/>
        </w:rPr>
        <w:t>Строевые действия в шеренге и колонне; выполнение строевых команд.</w:t>
      </w:r>
    </w:p>
    <w:p w:rsidR="0024684D" w:rsidRPr="0024684D" w:rsidRDefault="0024684D" w:rsidP="0024684D">
      <w:pPr>
        <w:autoSpaceDE/>
        <w:autoSpaceDN/>
        <w:adjustRightInd/>
        <w:ind w:firstLine="454"/>
        <w:jc w:val="both"/>
        <w:rPr>
          <w:rFonts w:eastAsia="Andale Sans UI"/>
          <w:i/>
          <w:iCs/>
          <w:kern w:val="2"/>
          <w:sz w:val="24"/>
          <w:szCs w:val="24"/>
          <w:lang w:eastAsia="ar-SA"/>
        </w:rPr>
      </w:pPr>
      <w:r w:rsidRPr="0024684D">
        <w:rPr>
          <w:rFonts w:eastAsia="Andale Sans UI"/>
          <w:i/>
          <w:iCs/>
          <w:kern w:val="2"/>
          <w:sz w:val="24"/>
          <w:szCs w:val="24"/>
          <w:lang w:eastAsia="ar-SA"/>
        </w:rPr>
        <w:t xml:space="preserve">Акробатические упражнения. </w:t>
      </w:r>
      <w:r w:rsidRPr="0024684D">
        <w:rPr>
          <w:rFonts w:eastAsia="Andale Sans UI"/>
          <w:kern w:val="2"/>
          <w:sz w:val="24"/>
          <w:szCs w:val="24"/>
          <w:lang w:eastAsia="ar-SA"/>
        </w:rPr>
        <w:t>Упоры; седы; упражнения в группировке; перекаты; стойка на лопатках; кувырки вперёд и назад; гимнастический мост.</w:t>
      </w:r>
    </w:p>
    <w:p w:rsidR="0024684D" w:rsidRPr="0024684D" w:rsidRDefault="0024684D" w:rsidP="0024684D">
      <w:pPr>
        <w:autoSpaceDE/>
        <w:autoSpaceDN/>
        <w:adjustRightInd/>
        <w:ind w:firstLine="454"/>
        <w:jc w:val="both"/>
        <w:rPr>
          <w:rFonts w:eastAsia="Andale Sans UI"/>
          <w:i/>
          <w:iCs/>
          <w:kern w:val="2"/>
          <w:sz w:val="24"/>
          <w:szCs w:val="24"/>
          <w:lang w:eastAsia="ar-SA"/>
        </w:rPr>
      </w:pPr>
      <w:r w:rsidRPr="0024684D">
        <w:rPr>
          <w:rFonts w:eastAsia="Andale Sans UI"/>
          <w:i/>
          <w:iCs/>
          <w:kern w:val="2"/>
          <w:sz w:val="24"/>
          <w:szCs w:val="24"/>
          <w:lang w:eastAsia="ar-SA"/>
        </w:rPr>
        <w:t xml:space="preserve">Акробатические комбинации. </w:t>
      </w:r>
      <w:r w:rsidRPr="0024684D">
        <w:rPr>
          <w:rFonts w:eastAsia="Andale Sans UI"/>
          <w:kern w:val="2"/>
          <w:sz w:val="24"/>
          <w:szCs w:val="24"/>
          <w:lang w:eastAsia="ar-SA"/>
        </w:rPr>
        <w:t>Например: 1)</w:t>
      </w:r>
      <w:r w:rsidRPr="0024684D">
        <w:rPr>
          <w:rFonts w:eastAsia="Andale Sans UI"/>
          <w:kern w:val="2"/>
          <w:sz w:val="24"/>
          <w:szCs w:val="24"/>
          <w:lang w:eastAsia="ar-SA"/>
        </w:rPr>
        <w:t> </w:t>
      </w:r>
      <w:r w:rsidRPr="0024684D">
        <w:rPr>
          <w:rFonts w:eastAsia="Andale Sans UI"/>
          <w:kern w:val="2"/>
          <w:sz w:val="24"/>
          <w:szCs w:val="24"/>
          <w:lang w:eastAsia="ar-SA"/>
        </w:rPr>
        <w:t xml:space="preserve">мост из </w:t>
      </w:r>
      <w:proofErr w:type="gramStart"/>
      <w:r w:rsidRPr="0024684D">
        <w:rPr>
          <w:rFonts w:eastAsia="Andale Sans UI"/>
          <w:kern w:val="2"/>
          <w:sz w:val="24"/>
          <w:szCs w:val="24"/>
          <w:lang w:eastAsia="ar-SA"/>
        </w:rPr>
        <w:t>положения</w:t>
      </w:r>
      <w:proofErr w:type="gramEnd"/>
      <w:r w:rsidRPr="0024684D">
        <w:rPr>
          <w:rFonts w:eastAsia="Andale Sans UI"/>
          <w:kern w:val="2"/>
          <w:sz w:val="24"/>
          <w:szCs w:val="24"/>
          <w:lang w:eastAsia="ar-SA"/>
        </w:rPr>
        <w:t xml:space="preserve"> лёжа на спине, опуститься в исходное положение, переворот в положение лёжа на животе, прыжок с опорой </w:t>
      </w:r>
      <w:r w:rsidRPr="0024684D">
        <w:rPr>
          <w:rFonts w:eastAsia="Andale Sans UI"/>
          <w:spacing w:val="2"/>
          <w:kern w:val="2"/>
          <w:sz w:val="24"/>
          <w:szCs w:val="24"/>
          <w:lang w:eastAsia="ar-SA"/>
        </w:rPr>
        <w:t>на руки в упор присев; 2)</w:t>
      </w:r>
      <w:r w:rsidRPr="0024684D">
        <w:rPr>
          <w:rFonts w:eastAsia="Andale Sans UI"/>
          <w:spacing w:val="2"/>
          <w:kern w:val="2"/>
          <w:sz w:val="24"/>
          <w:szCs w:val="24"/>
          <w:lang w:eastAsia="ar-SA"/>
        </w:rPr>
        <w:t> </w:t>
      </w:r>
      <w:r w:rsidRPr="0024684D">
        <w:rPr>
          <w:rFonts w:eastAsia="Andale Sans UI"/>
          <w:spacing w:val="2"/>
          <w:kern w:val="2"/>
          <w:sz w:val="24"/>
          <w:szCs w:val="24"/>
          <w:lang w:eastAsia="ar-SA"/>
        </w:rPr>
        <w:t xml:space="preserve">кувырок вперёд в упор присев, </w:t>
      </w:r>
      <w:r w:rsidRPr="0024684D">
        <w:rPr>
          <w:rFonts w:eastAsia="Andale Sans UI"/>
          <w:kern w:val="2"/>
          <w:sz w:val="24"/>
          <w:szCs w:val="24"/>
          <w:lang w:eastAsia="ar-SA"/>
        </w:rPr>
        <w:t>кувырок назад в упор присев, из упора присев кувырок назад до упора на коленях с опорой на руки, прыжком переход в упор присев, кувырок вперёд.</w:t>
      </w:r>
    </w:p>
    <w:p w:rsidR="0024684D" w:rsidRPr="0024684D" w:rsidRDefault="0024684D" w:rsidP="0024684D">
      <w:pPr>
        <w:autoSpaceDE/>
        <w:autoSpaceDN/>
        <w:adjustRightInd/>
        <w:ind w:firstLine="454"/>
        <w:jc w:val="both"/>
        <w:rPr>
          <w:rFonts w:eastAsia="Andale Sans UI"/>
          <w:i/>
          <w:iCs/>
          <w:kern w:val="2"/>
          <w:sz w:val="24"/>
          <w:szCs w:val="24"/>
          <w:lang w:eastAsia="ar-SA"/>
        </w:rPr>
      </w:pPr>
      <w:r w:rsidRPr="0024684D">
        <w:rPr>
          <w:rFonts w:eastAsia="Andale Sans UI"/>
          <w:i/>
          <w:iCs/>
          <w:spacing w:val="-4"/>
          <w:kern w:val="2"/>
          <w:sz w:val="24"/>
          <w:szCs w:val="24"/>
          <w:lang w:eastAsia="ar-SA"/>
        </w:rPr>
        <w:t xml:space="preserve">Упражнения на низкой гимнастической перекладине: </w:t>
      </w:r>
      <w:r w:rsidRPr="0024684D">
        <w:rPr>
          <w:rFonts w:eastAsia="Andale Sans UI"/>
          <w:spacing w:val="-4"/>
          <w:kern w:val="2"/>
          <w:sz w:val="24"/>
          <w:szCs w:val="24"/>
          <w:lang w:eastAsia="ar-SA"/>
        </w:rPr>
        <w:t xml:space="preserve">висы, </w:t>
      </w:r>
      <w:r w:rsidRPr="0024684D">
        <w:rPr>
          <w:rFonts w:eastAsia="Andale Sans UI"/>
          <w:kern w:val="2"/>
          <w:sz w:val="24"/>
          <w:szCs w:val="24"/>
          <w:lang w:eastAsia="ar-SA"/>
        </w:rPr>
        <w:t>перемахи.</w:t>
      </w:r>
    </w:p>
    <w:p w:rsidR="0024684D" w:rsidRPr="0024684D" w:rsidRDefault="0024684D" w:rsidP="0024684D">
      <w:pPr>
        <w:autoSpaceDE/>
        <w:autoSpaceDN/>
        <w:adjustRightInd/>
        <w:ind w:firstLine="454"/>
        <w:jc w:val="both"/>
        <w:rPr>
          <w:rFonts w:eastAsia="Andale Sans UI"/>
          <w:i/>
          <w:iCs/>
          <w:kern w:val="2"/>
          <w:sz w:val="24"/>
          <w:szCs w:val="24"/>
          <w:lang w:eastAsia="ar-SA"/>
        </w:rPr>
      </w:pPr>
      <w:r w:rsidRPr="0024684D">
        <w:rPr>
          <w:rFonts w:eastAsia="Andale Sans UI"/>
          <w:i/>
          <w:iCs/>
          <w:spacing w:val="2"/>
          <w:kern w:val="2"/>
          <w:sz w:val="24"/>
          <w:szCs w:val="24"/>
          <w:lang w:eastAsia="ar-SA"/>
        </w:rPr>
        <w:t xml:space="preserve">Гимнастическая комбинация. </w:t>
      </w:r>
      <w:r w:rsidRPr="0024684D">
        <w:rPr>
          <w:rFonts w:eastAsia="Andale Sans UI"/>
          <w:spacing w:val="2"/>
          <w:kern w:val="2"/>
          <w:sz w:val="24"/>
          <w:szCs w:val="24"/>
          <w:lang w:eastAsia="ar-SA"/>
        </w:rPr>
        <w:t xml:space="preserve">Например, из виса стоя </w:t>
      </w:r>
      <w:r w:rsidRPr="0024684D">
        <w:rPr>
          <w:rFonts w:eastAsia="Andale Sans UI"/>
          <w:kern w:val="2"/>
          <w:sz w:val="24"/>
          <w:szCs w:val="24"/>
          <w:lang w:eastAsia="ar-SA"/>
        </w:rPr>
        <w:t xml:space="preserve">присев толчком двумя ногами перемах, согнув ноги, в вис </w:t>
      </w:r>
      <w:r w:rsidRPr="0024684D">
        <w:rPr>
          <w:rFonts w:eastAsia="Andale Sans UI"/>
          <w:spacing w:val="2"/>
          <w:kern w:val="2"/>
          <w:sz w:val="24"/>
          <w:szCs w:val="24"/>
          <w:lang w:eastAsia="ar-SA"/>
        </w:rPr>
        <w:t xml:space="preserve">сзади согнувшись, опускание назад в </w:t>
      </w:r>
      <w:proofErr w:type="gramStart"/>
      <w:r w:rsidRPr="0024684D">
        <w:rPr>
          <w:rFonts w:eastAsia="Andale Sans UI"/>
          <w:spacing w:val="2"/>
          <w:kern w:val="2"/>
          <w:sz w:val="24"/>
          <w:szCs w:val="24"/>
          <w:lang w:eastAsia="ar-SA"/>
        </w:rPr>
        <w:t>вис</w:t>
      </w:r>
      <w:proofErr w:type="gramEnd"/>
      <w:r w:rsidRPr="0024684D">
        <w:rPr>
          <w:rFonts w:eastAsia="Andale Sans UI"/>
          <w:spacing w:val="2"/>
          <w:kern w:val="2"/>
          <w:sz w:val="24"/>
          <w:szCs w:val="24"/>
          <w:lang w:eastAsia="ar-SA"/>
        </w:rPr>
        <w:t xml:space="preserve"> стоя и обратное </w:t>
      </w:r>
      <w:r w:rsidRPr="0024684D">
        <w:rPr>
          <w:rFonts w:eastAsia="Andale Sans UI"/>
          <w:kern w:val="2"/>
          <w:sz w:val="24"/>
          <w:szCs w:val="24"/>
          <w:lang w:eastAsia="ar-SA"/>
        </w:rPr>
        <w:t>движение через вис сзади согнувшись со сходом вперёд ноги.</w:t>
      </w:r>
    </w:p>
    <w:p w:rsidR="0024684D" w:rsidRPr="0024684D" w:rsidRDefault="0024684D" w:rsidP="0024684D">
      <w:pPr>
        <w:autoSpaceDE/>
        <w:autoSpaceDN/>
        <w:adjustRightInd/>
        <w:ind w:firstLine="454"/>
        <w:jc w:val="both"/>
        <w:rPr>
          <w:rFonts w:eastAsia="Andale Sans UI"/>
          <w:i/>
          <w:iCs/>
          <w:kern w:val="2"/>
          <w:sz w:val="24"/>
          <w:szCs w:val="24"/>
          <w:lang w:eastAsia="ar-SA"/>
        </w:rPr>
      </w:pPr>
      <w:r w:rsidRPr="0024684D">
        <w:rPr>
          <w:rFonts w:eastAsia="Andale Sans UI"/>
          <w:i/>
          <w:iCs/>
          <w:kern w:val="2"/>
          <w:sz w:val="24"/>
          <w:szCs w:val="24"/>
          <w:lang w:eastAsia="ar-SA"/>
        </w:rPr>
        <w:t xml:space="preserve">Опорный прыжок: </w:t>
      </w:r>
      <w:r w:rsidRPr="0024684D">
        <w:rPr>
          <w:rFonts w:eastAsia="Andale Sans UI"/>
          <w:kern w:val="2"/>
          <w:sz w:val="24"/>
          <w:szCs w:val="24"/>
          <w:lang w:eastAsia="ar-SA"/>
        </w:rPr>
        <w:t>с разбега через гимнастического козла.</w:t>
      </w:r>
    </w:p>
    <w:p w:rsidR="0024684D" w:rsidRPr="0024684D" w:rsidRDefault="0024684D" w:rsidP="0024684D">
      <w:pPr>
        <w:autoSpaceDE/>
        <w:autoSpaceDN/>
        <w:adjustRightInd/>
        <w:ind w:firstLine="454"/>
        <w:jc w:val="both"/>
        <w:rPr>
          <w:rFonts w:eastAsia="Andale Sans UI"/>
          <w:b/>
          <w:bCs/>
          <w:i/>
          <w:iCs/>
          <w:kern w:val="2"/>
          <w:sz w:val="24"/>
          <w:szCs w:val="24"/>
          <w:lang w:eastAsia="ar-SA"/>
        </w:rPr>
      </w:pPr>
      <w:r w:rsidRPr="0024684D">
        <w:rPr>
          <w:rFonts w:eastAsia="Andale Sans UI"/>
          <w:i/>
          <w:iCs/>
          <w:spacing w:val="2"/>
          <w:kern w:val="2"/>
          <w:sz w:val="24"/>
          <w:szCs w:val="24"/>
          <w:lang w:eastAsia="ar-SA"/>
        </w:rPr>
        <w:t xml:space="preserve">Гимнастические упражнения прикладного характера. </w:t>
      </w:r>
      <w:r w:rsidRPr="0024684D">
        <w:rPr>
          <w:rFonts w:eastAsia="Andale Sans UI"/>
          <w:spacing w:val="2"/>
          <w:kern w:val="2"/>
          <w:sz w:val="24"/>
          <w:szCs w:val="24"/>
          <w:lang w:eastAsia="ar-SA"/>
        </w:rPr>
        <w:t xml:space="preserve">Прыжки со скакалкой. Передвижение по гимнастической </w:t>
      </w:r>
      <w:r w:rsidRPr="0024684D">
        <w:rPr>
          <w:rFonts w:eastAsia="Andale Sans UI"/>
          <w:kern w:val="2"/>
          <w:sz w:val="24"/>
          <w:szCs w:val="24"/>
          <w:lang w:eastAsia="ar-SA"/>
        </w:rPr>
        <w:t>стенке. Преодоление полосы препятствий с элементами лазанья и перелезания, переползания, передвижение по наклонной гимнастической скамейке.</w:t>
      </w:r>
    </w:p>
    <w:p w:rsidR="0024684D" w:rsidRPr="0024684D" w:rsidRDefault="0024684D" w:rsidP="0024684D">
      <w:pPr>
        <w:autoSpaceDE/>
        <w:autoSpaceDN/>
        <w:adjustRightInd/>
        <w:ind w:firstLine="454"/>
        <w:jc w:val="both"/>
        <w:rPr>
          <w:rFonts w:eastAsia="Andale Sans UI"/>
          <w:i/>
          <w:iCs/>
          <w:kern w:val="2"/>
          <w:sz w:val="24"/>
          <w:szCs w:val="24"/>
          <w:lang w:eastAsia="ar-SA"/>
        </w:rPr>
      </w:pPr>
      <w:r w:rsidRPr="0024684D">
        <w:rPr>
          <w:rFonts w:eastAsia="Andale Sans UI"/>
          <w:b/>
          <w:bCs/>
          <w:i/>
          <w:iCs/>
          <w:kern w:val="2"/>
          <w:sz w:val="24"/>
          <w:szCs w:val="24"/>
          <w:lang w:eastAsia="ar-SA"/>
        </w:rPr>
        <w:t xml:space="preserve">Лёгкая атлетика. </w:t>
      </w:r>
      <w:r w:rsidRPr="0024684D">
        <w:rPr>
          <w:rFonts w:eastAsia="Andale Sans UI"/>
          <w:i/>
          <w:iCs/>
          <w:kern w:val="2"/>
          <w:sz w:val="24"/>
          <w:szCs w:val="24"/>
          <w:lang w:eastAsia="ar-SA"/>
        </w:rPr>
        <w:t xml:space="preserve">Беговые упражнения: </w:t>
      </w:r>
      <w:r w:rsidRPr="0024684D">
        <w:rPr>
          <w:rFonts w:eastAsia="Andale Sans UI"/>
          <w:kern w:val="2"/>
          <w:sz w:val="24"/>
          <w:szCs w:val="24"/>
          <w:lang w:eastAsia="ar-SA"/>
        </w:rPr>
        <w:t>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w:t>
      </w:r>
    </w:p>
    <w:p w:rsidR="0024684D" w:rsidRPr="0024684D" w:rsidRDefault="0024684D" w:rsidP="0024684D">
      <w:pPr>
        <w:autoSpaceDE/>
        <w:autoSpaceDN/>
        <w:adjustRightInd/>
        <w:ind w:firstLine="454"/>
        <w:jc w:val="both"/>
        <w:rPr>
          <w:rFonts w:eastAsia="Andale Sans UI"/>
          <w:i/>
          <w:iCs/>
          <w:kern w:val="2"/>
          <w:sz w:val="24"/>
          <w:szCs w:val="24"/>
          <w:lang w:eastAsia="ar-SA"/>
        </w:rPr>
      </w:pPr>
      <w:r w:rsidRPr="0024684D">
        <w:rPr>
          <w:rFonts w:eastAsia="Andale Sans UI"/>
          <w:i/>
          <w:iCs/>
          <w:kern w:val="2"/>
          <w:sz w:val="24"/>
          <w:szCs w:val="24"/>
          <w:lang w:eastAsia="ar-SA"/>
        </w:rPr>
        <w:t xml:space="preserve">Прыжковые упражнения: </w:t>
      </w:r>
      <w:r w:rsidRPr="0024684D">
        <w:rPr>
          <w:rFonts w:eastAsia="Andale Sans UI"/>
          <w:kern w:val="2"/>
          <w:sz w:val="24"/>
          <w:szCs w:val="24"/>
          <w:lang w:eastAsia="ar-SA"/>
        </w:rPr>
        <w:t>на одной ноге и двух ногах на месте и с продвижением; в длину и высоту; спрыгивание и запрыгивание.</w:t>
      </w:r>
    </w:p>
    <w:p w:rsidR="0024684D" w:rsidRPr="0024684D" w:rsidRDefault="0024684D" w:rsidP="0024684D">
      <w:pPr>
        <w:autoSpaceDE/>
        <w:autoSpaceDN/>
        <w:adjustRightInd/>
        <w:ind w:firstLine="454"/>
        <w:jc w:val="both"/>
        <w:rPr>
          <w:rFonts w:eastAsia="Andale Sans UI"/>
          <w:i/>
          <w:iCs/>
          <w:kern w:val="2"/>
          <w:sz w:val="24"/>
          <w:szCs w:val="24"/>
          <w:lang w:eastAsia="ar-SA"/>
        </w:rPr>
      </w:pPr>
      <w:r w:rsidRPr="0024684D">
        <w:rPr>
          <w:rFonts w:eastAsia="Andale Sans UI"/>
          <w:i/>
          <w:iCs/>
          <w:kern w:val="2"/>
          <w:sz w:val="24"/>
          <w:szCs w:val="24"/>
          <w:lang w:eastAsia="ar-SA"/>
        </w:rPr>
        <w:t xml:space="preserve">Броски: </w:t>
      </w:r>
      <w:r w:rsidRPr="0024684D">
        <w:rPr>
          <w:rFonts w:eastAsia="Andale Sans UI"/>
          <w:kern w:val="2"/>
          <w:sz w:val="24"/>
          <w:szCs w:val="24"/>
          <w:lang w:eastAsia="ar-SA"/>
        </w:rPr>
        <w:t>большого мяча (</w:t>
      </w:r>
      <w:smartTag w:uri="urn:schemas-microsoft-com:office:smarttags" w:element="metricconverter">
        <w:smartTagPr>
          <w:attr w:name="ProductID" w:val="1 кг"/>
        </w:smartTagPr>
        <w:r w:rsidRPr="0024684D">
          <w:rPr>
            <w:rFonts w:eastAsia="Andale Sans UI"/>
            <w:kern w:val="2"/>
            <w:sz w:val="24"/>
            <w:szCs w:val="24"/>
            <w:lang w:eastAsia="ar-SA"/>
          </w:rPr>
          <w:t>1 кг</w:t>
        </w:r>
      </w:smartTag>
      <w:r w:rsidRPr="0024684D">
        <w:rPr>
          <w:rFonts w:eastAsia="Andale Sans UI"/>
          <w:kern w:val="2"/>
          <w:sz w:val="24"/>
          <w:szCs w:val="24"/>
          <w:lang w:eastAsia="ar-SA"/>
        </w:rPr>
        <w:t>) на дальность разными способами.</w:t>
      </w:r>
    </w:p>
    <w:p w:rsidR="0024684D" w:rsidRPr="0024684D" w:rsidRDefault="0024684D" w:rsidP="0024684D">
      <w:pPr>
        <w:autoSpaceDE/>
        <w:autoSpaceDN/>
        <w:adjustRightInd/>
        <w:ind w:firstLine="454"/>
        <w:jc w:val="both"/>
        <w:rPr>
          <w:rFonts w:eastAsia="Andale Sans UI"/>
          <w:b/>
          <w:bCs/>
          <w:i/>
          <w:iCs/>
          <w:kern w:val="2"/>
          <w:sz w:val="24"/>
          <w:szCs w:val="24"/>
          <w:lang w:eastAsia="ar-SA"/>
        </w:rPr>
      </w:pPr>
      <w:r w:rsidRPr="0024684D">
        <w:rPr>
          <w:rFonts w:eastAsia="Andale Sans UI"/>
          <w:i/>
          <w:iCs/>
          <w:kern w:val="2"/>
          <w:sz w:val="24"/>
          <w:szCs w:val="24"/>
          <w:lang w:eastAsia="ar-SA"/>
        </w:rPr>
        <w:t xml:space="preserve">Метание: </w:t>
      </w:r>
      <w:r w:rsidRPr="0024684D">
        <w:rPr>
          <w:rFonts w:eastAsia="Andale Sans UI"/>
          <w:kern w:val="2"/>
          <w:sz w:val="24"/>
          <w:szCs w:val="24"/>
          <w:lang w:eastAsia="ar-SA"/>
        </w:rPr>
        <w:t>малого мяча в вертикальную цель и на дальность.</w:t>
      </w:r>
    </w:p>
    <w:p w:rsidR="0024684D" w:rsidRPr="0024684D" w:rsidRDefault="007E496A" w:rsidP="0024684D">
      <w:pPr>
        <w:autoSpaceDE/>
        <w:autoSpaceDN/>
        <w:adjustRightInd/>
        <w:ind w:firstLine="454"/>
        <w:jc w:val="both"/>
        <w:rPr>
          <w:rFonts w:eastAsia="Andale Sans UI"/>
          <w:b/>
          <w:bCs/>
          <w:i/>
          <w:iCs/>
          <w:kern w:val="2"/>
          <w:sz w:val="24"/>
          <w:szCs w:val="24"/>
          <w:lang w:eastAsia="ar-SA"/>
        </w:rPr>
      </w:pPr>
      <w:r>
        <w:rPr>
          <w:rFonts w:eastAsia="Andale Sans UI"/>
          <w:b/>
          <w:bCs/>
          <w:i/>
          <w:iCs/>
          <w:kern w:val="2"/>
          <w:sz w:val="24"/>
          <w:szCs w:val="24"/>
          <w:lang w:eastAsia="ar-SA"/>
        </w:rPr>
        <w:t>Лыжные: г</w:t>
      </w:r>
      <w:r w:rsidR="0024684D" w:rsidRPr="0024684D">
        <w:rPr>
          <w:rFonts w:eastAsia="Andale Sans UI"/>
          <w:b/>
          <w:bCs/>
          <w:i/>
          <w:iCs/>
          <w:kern w:val="2"/>
          <w:sz w:val="24"/>
          <w:szCs w:val="24"/>
          <w:lang w:eastAsia="ar-SA"/>
        </w:rPr>
        <w:t xml:space="preserve">онки. </w:t>
      </w:r>
      <w:r w:rsidR="0024684D" w:rsidRPr="0024684D">
        <w:rPr>
          <w:rFonts w:eastAsia="Andale Sans UI"/>
          <w:kern w:val="2"/>
          <w:sz w:val="24"/>
          <w:szCs w:val="24"/>
          <w:lang w:eastAsia="ar-SA"/>
        </w:rPr>
        <w:t>Передвижение на лыжах; повороты; спуски; подъёмы; торможение.</w:t>
      </w:r>
    </w:p>
    <w:p w:rsidR="0024684D" w:rsidRPr="0024684D" w:rsidRDefault="0024684D" w:rsidP="0024684D">
      <w:pPr>
        <w:autoSpaceDE/>
        <w:autoSpaceDN/>
        <w:adjustRightInd/>
        <w:ind w:firstLine="454"/>
        <w:jc w:val="both"/>
        <w:rPr>
          <w:rFonts w:eastAsia="Andale Sans UI"/>
          <w:i/>
          <w:iCs/>
          <w:kern w:val="2"/>
          <w:sz w:val="24"/>
          <w:szCs w:val="24"/>
          <w:lang w:eastAsia="ar-SA"/>
        </w:rPr>
      </w:pPr>
      <w:r w:rsidRPr="0024684D">
        <w:rPr>
          <w:rFonts w:eastAsia="Andale Sans UI"/>
          <w:b/>
          <w:bCs/>
          <w:i/>
          <w:iCs/>
          <w:kern w:val="2"/>
          <w:sz w:val="24"/>
          <w:szCs w:val="24"/>
          <w:lang w:eastAsia="ar-SA"/>
        </w:rPr>
        <w:t xml:space="preserve">Подвижные и спортивные игры. </w:t>
      </w:r>
      <w:r w:rsidRPr="0024684D">
        <w:rPr>
          <w:rFonts w:eastAsia="Andale Sans UI"/>
          <w:i/>
          <w:iCs/>
          <w:kern w:val="2"/>
          <w:sz w:val="24"/>
          <w:szCs w:val="24"/>
          <w:lang w:eastAsia="ar-SA"/>
        </w:rPr>
        <w:t xml:space="preserve">На материале гимнастики с основами акробатики: </w:t>
      </w:r>
      <w:r w:rsidRPr="0024684D">
        <w:rPr>
          <w:rFonts w:eastAsia="Andale Sans UI"/>
          <w:kern w:val="2"/>
          <w:sz w:val="24"/>
          <w:szCs w:val="24"/>
          <w:lang w:eastAsia="ar-SA"/>
        </w:rPr>
        <w:t>игровые задания с исполь</w:t>
      </w:r>
      <w:r w:rsidRPr="0024684D">
        <w:rPr>
          <w:rFonts w:eastAsia="Andale Sans UI"/>
          <w:spacing w:val="2"/>
          <w:kern w:val="2"/>
          <w:sz w:val="24"/>
          <w:szCs w:val="24"/>
          <w:lang w:eastAsia="ar-SA"/>
        </w:rPr>
        <w:t xml:space="preserve">зованием строевых упражнений, упражнений на внимание, </w:t>
      </w:r>
      <w:r w:rsidRPr="0024684D">
        <w:rPr>
          <w:rFonts w:eastAsia="Andale Sans UI"/>
          <w:kern w:val="2"/>
          <w:sz w:val="24"/>
          <w:szCs w:val="24"/>
          <w:lang w:eastAsia="ar-SA"/>
        </w:rPr>
        <w:t>силу, ловкость и координацию.</w:t>
      </w:r>
    </w:p>
    <w:p w:rsidR="0024684D" w:rsidRPr="0024684D" w:rsidRDefault="0024684D" w:rsidP="0024684D">
      <w:pPr>
        <w:autoSpaceDE/>
        <w:autoSpaceDN/>
        <w:adjustRightInd/>
        <w:ind w:firstLine="454"/>
        <w:jc w:val="both"/>
        <w:rPr>
          <w:rFonts w:eastAsia="Andale Sans UI"/>
          <w:i/>
          <w:iCs/>
          <w:kern w:val="2"/>
          <w:sz w:val="24"/>
          <w:szCs w:val="24"/>
          <w:lang w:eastAsia="ar-SA"/>
        </w:rPr>
      </w:pPr>
      <w:r w:rsidRPr="0024684D">
        <w:rPr>
          <w:rFonts w:eastAsia="Andale Sans UI"/>
          <w:i/>
          <w:iCs/>
          <w:kern w:val="2"/>
          <w:sz w:val="24"/>
          <w:szCs w:val="24"/>
          <w:lang w:eastAsia="ar-SA"/>
        </w:rPr>
        <w:t xml:space="preserve">На материале лёгкой атлетики: </w:t>
      </w:r>
      <w:r w:rsidRPr="0024684D">
        <w:rPr>
          <w:rFonts w:eastAsia="Andale Sans UI"/>
          <w:kern w:val="2"/>
          <w:sz w:val="24"/>
          <w:szCs w:val="24"/>
          <w:lang w:eastAsia="ar-SA"/>
        </w:rPr>
        <w:t>прыжки, бег, метания и броски; упражнения на координацию, выносливость и быстроту.</w:t>
      </w:r>
    </w:p>
    <w:p w:rsidR="0024684D" w:rsidRPr="0024684D" w:rsidRDefault="0024684D" w:rsidP="0024684D">
      <w:pPr>
        <w:autoSpaceDE/>
        <w:autoSpaceDN/>
        <w:adjustRightInd/>
        <w:ind w:firstLine="454"/>
        <w:jc w:val="both"/>
        <w:rPr>
          <w:rFonts w:eastAsia="Andale Sans UI"/>
          <w:i/>
          <w:iCs/>
          <w:kern w:val="2"/>
          <w:sz w:val="24"/>
          <w:szCs w:val="24"/>
          <w:lang w:eastAsia="ar-SA"/>
        </w:rPr>
      </w:pPr>
      <w:r w:rsidRPr="0024684D">
        <w:rPr>
          <w:rFonts w:eastAsia="Andale Sans UI"/>
          <w:i/>
          <w:iCs/>
          <w:spacing w:val="2"/>
          <w:kern w:val="2"/>
          <w:sz w:val="24"/>
          <w:szCs w:val="24"/>
          <w:lang w:eastAsia="ar-SA"/>
        </w:rPr>
        <w:t xml:space="preserve">На материале лыжной подготовки: </w:t>
      </w:r>
      <w:r w:rsidRPr="0024684D">
        <w:rPr>
          <w:rFonts w:eastAsia="Andale Sans UI"/>
          <w:spacing w:val="2"/>
          <w:kern w:val="2"/>
          <w:sz w:val="24"/>
          <w:szCs w:val="24"/>
          <w:lang w:eastAsia="ar-SA"/>
        </w:rPr>
        <w:t>эстафеты в пере</w:t>
      </w:r>
      <w:r w:rsidRPr="0024684D">
        <w:rPr>
          <w:rFonts w:eastAsia="Andale Sans UI"/>
          <w:kern w:val="2"/>
          <w:sz w:val="24"/>
          <w:szCs w:val="24"/>
          <w:lang w:eastAsia="ar-SA"/>
        </w:rPr>
        <w:t>движении на лыжах, упражнения на выносливость и координацию.</w:t>
      </w:r>
    </w:p>
    <w:p w:rsidR="0024684D" w:rsidRPr="0024684D" w:rsidRDefault="0024684D" w:rsidP="0024684D">
      <w:pPr>
        <w:autoSpaceDE/>
        <w:autoSpaceDN/>
        <w:adjustRightInd/>
        <w:ind w:firstLine="454"/>
        <w:jc w:val="both"/>
        <w:rPr>
          <w:rFonts w:eastAsia="Andale Sans UI"/>
          <w:i/>
          <w:iCs/>
          <w:kern w:val="2"/>
          <w:sz w:val="24"/>
          <w:szCs w:val="24"/>
          <w:lang w:eastAsia="ar-SA"/>
        </w:rPr>
      </w:pPr>
      <w:r w:rsidRPr="0024684D">
        <w:rPr>
          <w:rFonts w:eastAsia="Andale Sans UI"/>
          <w:i/>
          <w:iCs/>
          <w:kern w:val="2"/>
          <w:sz w:val="24"/>
          <w:szCs w:val="24"/>
          <w:lang w:eastAsia="ar-SA"/>
        </w:rPr>
        <w:t>На материале спортивных игр:</w:t>
      </w:r>
    </w:p>
    <w:p w:rsidR="0024684D" w:rsidRPr="0024684D" w:rsidRDefault="0024684D" w:rsidP="0024684D">
      <w:pPr>
        <w:autoSpaceDE/>
        <w:autoSpaceDN/>
        <w:adjustRightInd/>
        <w:ind w:firstLine="454"/>
        <w:jc w:val="both"/>
        <w:rPr>
          <w:rFonts w:eastAsia="Andale Sans UI"/>
          <w:i/>
          <w:iCs/>
          <w:kern w:val="2"/>
          <w:sz w:val="24"/>
          <w:szCs w:val="24"/>
          <w:lang w:eastAsia="ar-SA"/>
        </w:rPr>
      </w:pPr>
      <w:r w:rsidRPr="0024684D">
        <w:rPr>
          <w:rFonts w:eastAsia="Andale Sans UI"/>
          <w:i/>
          <w:iCs/>
          <w:kern w:val="2"/>
          <w:sz w:val="24"/>
          <w:szCs w:val="24"/>
          <w:lang w:eastAsia="ar-SA"/>
        </w:rPr>
        <w:t xml:space="preserve">Футбол: </w:t>
      </w:r>
      <w:r w:rsidRPr="0024684D">
        <w:rPr>
          <w:rFonts w:eastAsia="Andale Sans UI"/>
          <w:kern w:val="2"/>
          <w:sz w:val="24"/>
          <w:szCs w:val="24"/>
          <w:lang w:eastAsia="ar-SA"/>
        </w:rPr>
        <w:t>удар по неподвижному и катящемуся мячу; оста</w:t>
      </w:r>
      <w:r w:rsidRPr="0024684D">
        <w:rPr>
          <w:rFonts w:eastAsia="Andale Sans UI"/>
          <w:spacing w:val="2"/>
          <w:kern w:val="2"/>
          <w:sz w:val="24"/>
          <w:szCs w:val="24"/>
          <w:lang w:eastAsia="ar-SA"/>
        </w:rPr>
        <w:t xml:space="preserve">новка мяча; ведение мяча; подвижные игры на материале </w:t>
      </w:r>
      <w:r w:rsidRPr="0024684D">
        <w:rPr>
          <w:rFonts w:eastAsia="Andale Sans UI"/>
          <w:kern w:val="2"/>
          <w:sz w:val="24"/>
          <w:szCs w:val="24"/>
          <w:lang w:eastAsia="ar-SA"/>
        </w:rPr>
        <w:t>футбола.</w:t>
      </w:r>
    </w:p>
    <w:p w:rsidR="0024684D" w:rsidRPr="0024684D" w:rsidRDefault="0024684D" w:rsidP="0024684D">
      <w:pPr>
        <w:autoSpaceDE/>
        <w:autoSpaceDN/>
        <w:adjustRightInd/>
        <w:ind w:firstLine="454"/>
        <w:jc w:val="both"/>
        <w:rPr>
          <w:rFonts w:eastAsia="Andale Sans UI"/>
          <w:i/>
          <w:iCs/>
          <w:kern w:val="2"/>
          <w:sz w:val="24"/>
          <w:szCs w:val="24"/>
          <w:lang w:eastAsia="ar-SA"/>
        </w:rPr>
      </w:pPr>
      <w:r w:rsidRPr="0024684D">
        <w:rPr>
          <w:rFonts w:eastAsia="Andale Sans UI"/>
          <w:i/>
          <w:iCs/>
          <w:kern w:val="2"/>
          <w:sz w:val="24"/>
          <w:szCs w:val="24"/>
          <w:lang w:eastAsia="ar-SA"/>
        </w:rPr>
        <w:t xml:space="preserve">Баскетбол: </w:t>
      </w:r>
      <w:r w:rsidRPr="0024684D">
        <w:rPr>
          <w:rFonts w:eastAsia="Andale Sans UI"/>
          <w:kern w:val="2"/>
          <w:sz w:val="24"/>
          <w:szCs w:val="24"/>
          <w:lang w:eastAsia="ar-SA"/>
        </w:rPr>
        <w:t>специальные передвижения без мяча; ведение мяча; броски мяча в корзину; подвижные игры на материале баскетбола.</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i/>
          <w:iCs/>
          <w:kern w:val="2"/>
          <w:sz w:val="24"/>
          <w:szCs w:val="24"/>
          <w:lang w:eastAsia="ar-SA"/>
        </w:rPr>
        <w:t xml:space="preserve">Волейбол: </w:t>
      </w:r>
      <w:r w:rsidRPr="0024684D">
        <w:rPr>
          <w:rFonts w:eastAsia="Andale Sans UI"/>
          <w:kern w:val="2"/>
          <w:sz w:val="24"/>
          <w:szCs w:val="24"/>
          <w:lang w:eastAsia="ar-SA"/>
        </w:rPr>
        <w:t>подбрасывание мяча; подача мяча; приём и передача мяча; подвижные игры на материале волейбола. Подвижные игры разных народов.</w:t>
      </w:r>
    </w:p>
    <w:p w:rsidR="0024684D" w:rsidRPr="0024684D" w:rsidRDefault="0024684D" w:rsidP="0024684D">
      <w:pPr>
        <w:autoSpaceDE/>
        <w:autoSpaceDN/>
        <w:adjustRightInd/>
        <w:ind w:firstLine="454"/>
        <w:jc w:val="both"/>
        <w:rPr>
          <w:rFonts w:eastAsia="Andale Sans UI"/>
          <w:b/>
          <w:bCs/>
          <w:i/>
          <w:iCs/>
          <w:kern w:val="2"/>
          <w:sz w:val="24"/>
          <w:szCs w:val="24"/>
          <w:lang w:eastAsia="ar-SA"/>
        </w:rPr>
      </w:pPr>
      <w:r w:rsidRPr="0024684D">
        <w:rPr>
          <w:rFonts w:eastAsia="Andale Sans UI"/>
          <w:b/>
          <w:bCs/>
          <w:i/>
          <w:iCs/>
          <w:kern w:val="2"/>
          <w:sz w:val="24"/>
          <w:szCs w:val="24"/>
          <w:lang w:eastAsia="ar-SA"/>
        </w:rPr>
        <w:t>Общеразвивающие упражнения</w:t>
      </w:r>
    </w:p>
    <w:p w:rsidR="0024684D" w:rsidRPr="0024684D" w:rsidRDefault="0024684D" w:rsidP="0024684D">
      <w:pPr>
        <w:autoSpaceDE/>
        <w:autoSpaceDN/>
        <w:adjustRightInd/>
        <w:ind w:firstLine="454"/>
        <w:jc w:val="both"/>
        <w:rPr>
          <w:rFonts w:eastAsia="Andale Sans UI"/>
          <w:i/>
          <w:iCs/>
          <w:kern w:val="2"/>
          <w:sz w:val="24"/>
          <w:szCs w:val="24"/>
          <w:lang w:eastAsia="ar-SA"/>
        </w:rPr>
      </w:pPr>
      <w:r w:rsidRPr="0024684D">
        <w:rPr>
          <w:rFonts w:eastAsia="Andale Sans UI"/>
          <w:b/>
          <w:bCs/>
          <w:kern w:val="2"/>
          <w:sz w:val="24"/>
          <w:szCs w:val="24"/>
          <w:lang w:eastAsia="ar-SA"/>
        </w:rPr>
        <w:t>На материале гимнастики с основами акробатики</w:t>
      </w:r>
    </w:p>
    <w:p w:rsidR="0024684D" w:rsidRPr="0024684D" w:rsidRDefault="0024684D" w:rsidP="0024684D">
      <w:pPr>
        <w:autoSpaceDE/>
        <w:autoSpaceDN/>
        <w:adjustRightInd/>
        <w:ind w:firstLine="454"/>
        <w:jc w:val="both"/>
        <w:rPr>
          <w:rFonts w:eastAsia="Andale Sans UI"/>
          <w:i/>
          <w:iCs/>
          <w:kern w:val="2"/>
          <w:sz w:val="24"/>
          <w:szCs w:val="24"/>
          <w:lang w:eastAsia="ar-SA"/>
        </w:rPr>
      </w:pPr>
      <w:r w:rsidRPr="0024684D">
        <w:rPr>
          <w:rFonts w:eastAsia="Andale Sans UI"/>
          <w:i/>
          <w:iCs/>
          <w:spacing w:val="2"/>
          <w:kern w:val="2"/>
          <w:sz w:val="24"/>
          <w:szCs w:val="24"/>
          <w:lang w:eastAsia="ar-SA"/>
        </w:rPr>
        <w:t xml:space="preserve">Развитие гибкости: </w:t>
      </w:r>
      <w:r w:rsidRPr="0024684D">
        <w:rPr>
          <w:rFonts w:eastAsia="Andale Sans UI"/>
          <w:spacing w:val="2"/>
          <w:kern w:val="2"/>
          <w:sz w:val="24"/>
          <w:szCs w:val="24"/>
          <w:lang w:eastAsia="ar-SA"/>
        </w:rPr>
        <w:t xml:space="preserve">широкие стойки на ногах; ходьба </w:t>
      </w:r>
      <w:r w:rsidRPr="0024684D">
        <w:rPr>
          <w:rFonts w:eastAsia="Andale Sans UI"/>
          <w:kern w:val="2"/>
          <w:sz w:val="24"/>
          <w:szCs w:val="24"/>
          <w:lang w:eastAsia="ar-SA"/>
        </w:rPr>
        <w:t xml:space="preserve">с включением широкого шага, глубоких выпадов, в приседе, </w:t>
      </w:r>
      <w:proofErr w:type="gramStart"/>
      <w:r w:rsidRPr="0024684D">
        <w:rPr>
          <w:rFonts w:eastAsia="Andale Sans UI"/>
          <w:kern w:val="2"/>
          <w:sz w:val="24"/>
          <w:szCs w:val="24"/>
          <w:lang w:eastAsia="ar-SA"/>
        </w:rPr>
        <w:t>со</w:t>
      </w:r>
      <w:proofErr w:type="gramEnd"/>
      <w:r w:rsidRPr="0024684D">
        <w:rPr>
          <w:rFonts w:eastAsia="Andale Sans UI"/>
          <w:kern w:val="2"/>
          <w:sz w:val="24"/>
          <w:szCs w:val="24"/>
          <w:lang w:eastAsia="ar-SA"/>
        </w:rPr>
        <w:t xml:space="preserve"> взмахом ногами; наклоны вперёд, назад, в сторону в стойках на ногах, в седах; выпады и полушпагаты на месте; «выкруты» с гимнастической палкой, скакалкой; высокие взмахи поочерёдно и попеременно правой и левой ногой, стоя у гимнастической стенки и при передвижениях; комплексы </w:t>
      </w:r>
      <w:r w:rsidRPr="0024684D">
        <w:rPr>
          <w:rFonts w:eastAsia="Andale Sans UI"/>
          <w:spacing w:val="2"/>
          <w:kern w:val="2"/>
          <w:sz w:val="24"/>
          <w:szCs w:val="24"/>
          <w:lang w:eastAsia="ar-SA"/>
        </w:rPr>
        <w:t xml:space="preserve">упражнений, включающие в себя максимальное сгибание </w:t>
      </w:r>
      <w:r w:rsidRPr="0024684D">
        <w:rPr>
          <w:rFonts w:eastAsia="Andale Sans UI"/>
          <w:kern w:val="2"/>
          <w:sz w:val="24"/>
          <w:szCs w:val="24"/>
          <w:lang w:eastAsia="ar-SA"/>
        </w:rPr>
        <w:t xml:space="preserve">и </w:t>
      </w:r>
      <w:r w:rsidRPr="0024684D">
        <w:rPr>
          <w:rFonts w:eastAsia="Andale Sans UI"/>
          <w:spacing w:val="2"/>
          <w:kern w:val="2"/>
          <w:sz w:val="24"/>
          <w:szCs w:val="24"/>
          <w:lang w:eastAsia="ar-SA"/>
        </w:rPr>
        <w:t xml:space="preserve">прогибание туловища (в стойках и седах); индивидуальные </w:t>
      </w:r>
      <w:r w:rsidRPr="0024684D">
        <w:rPr>
          <w:rFonts w:eastAsia="Andale Sans UI"/>
          <w:kern w:val="2"/>
          <w:sz w:val="24"/>
          <w:szCs w:val="24"/>
          <w:lang w:eastAsia="ar-SA"/>
        </w:rPr>
        <w:t>комплексы по развитию гибкости.</w:t>
      </w:r>
    </w:p>
    <w:p w:rsidR="0024684D" w:rsidRPr="0024684D" w:rsidRDefault="0024684D" w:rsidP="0024684D">
      <w:pPr>
        <w:autoSpaceDE/>
        <w:autoSpaceDN/>
        <w:adjustRightInd/>
        <w:ind w:firstLine="454"/>
        <w:jc w:val="both"/>
        <w:rPr>
          <w:rFonts w:eastAsia="Andale Sans UI"/>
          <w:i/>
          <w:iCs/>
          <w:kern w:val="2"/>
          <w:sz w:val="24"/>
          <w:szCs w:val="24"/>
          <w:lang w:eastAsia="ar-SA"/>
        </w:rPr>
      </w:pPr>
      <w:proofErr w:type="gramStart"/>
      <w:r w:rsidRPr="0024684D">
        <w:rPr>
          <w:rFonts w:eastAsia="Andale Sans UI"/>
          <w:i/>
          <w:iCs/>
          <w:kern w:val="2"/>
          <w:sz w:val="24"/>
          <w:szCs w:val="24"/>
          <w:lang w:eastAsia="ar-SA"/>
        </w:rPr>
        <w:lastRenderedPageBreak/>
        <w:t xml:space="preserve">Развитие координации: </w:t>
      </w:r>
      <w:r w:rsidRPr="0024684D">
        <w:rPr>
          <w:rFonts w:eastAsia="Andale Sans UI"/>
          <w:kern w:val="2"/>
          <w:sz w:val="24"/>
          <w:szCs w:val="24"/>
          <w:lang w:eastAsia="ar-SA"/>
        </w:rPr>
        <w:t>произвольное преодоление простых препятствий; передвижение с резко изменяющимся направлением и остановками в заданной позе; ходьба по гим</w:t>
      </w:r>
      <w:r w:rsidRPr="0024684D">
        <w:rPr>
          <w:rFonts w:eastAsia="Andale Sans UI"/>
          <w:spacing w:val="2"/>
          <w:kern w:val="2"/>
          <w:sz w:val="24"/>
          <w:szCs w:val="24"/>
          <w:lang w:eastAsia="ar-SA"/>
        </w:rPr>
        <w:t xml:space="preserve">настической скамейке, низкому гимнастическому бревну с </w:t>
      </w:r>
      <w:r w:rsidRPr="0024684D">
        <w:rPr>
          <w:rFonts w:eastAsia="Andale Sans UI"/>
          <w:kern w:val="2"/>
          <w:sz w:val="24"/>
          <w:szCs w:val="24"/>
          <w:lang w:eastAsia="ar-SA"/>
        </w:rPr>
        <w:t xml:space="preserve">меняющимся темпом и длиной шага, поворотами и приседаниями; воспроизведение заданной игровой позы; игры на </w:t>
      </w:r>
      <w:r w:rsidRPr="0024684D">
        <w:rPr>
          <w:rFonts w:eastAsia="Andale Sans UI"/>
          <w:spacing w:val="2"/>
          <w:kern w:val="2"/>
          <w:sz w:val="24"/>
          <w:szCs w:val="24"/>
          <w:lang w:eastAsia="ar-SA"/>
        </w:rPr>
        <w:t xml:space="preserve">переключение внимания, на расслабление мышц рук, ног, </w:t>
      </w:r>
      <w:r w:rsidRPr="0024684D">
        <w:rPr>
          <w:rFonts w:eastAsia="Andale Sans UI"/>
          <w:kern w:val="2"/>
          <w:sz w:val="24"/>
          <w:szCs w:val="24"/>
          <w:lang w:eastAsia="ar-SA"/>
        </w:rPr>
        <w:t>туловища (в положениях стоя и лёжа, сидя);</w:t>
      </w:r>
      <w:proofErr w:type="gramEnd"/>
      <w:r w:rsidRPr="0024684D">
        <w:rPr>
          <w:rFonts w:eastAsia="Andale Sans UI"/>
          <w:kern w:val="2"/>
          <w:sz w:val="24"/>
          <w:szCs w:val="24"/>
          <w:lang w:eastAsia="ar-SA"/>
        </w:rPr>
        <w:t xml:space="preserve"> жонглирование малыми предметами; преодоление полос препятствий, включающее в себя висы, упоры, простые прыжки, перелезание через горку матов; комплексы упражнений на координацию с асимметрическими и последовательными движениями руками и ногами; равновесие типа «ласточка» на широкой опоре с фиксацией равновесия; упражнения на переключение внимания и контроля с одних звеньев тела на другие; упраж</w:t>
      </w:r>
      <w:r w:rsidRPr="0024684D">
        <w:rPr>
          <w:rFonts w:eastAsia="Andale Sans UI"/>
          <w:spacing w:val="2"/>
          <w:kern w:val="2"/>
          <w:sz w:val="24"/>
          <w:szCs w:val="24"/>
          <w:lang w:eastAsia="ar-SA"/>
        </w:rPr>
        <w:t>нения на расслабление отдельных мышечных групп; пере</w:t>
      </w:r>
      <w:r w:rsidRPr="0024684D">
        <w:rPr>
          <w:rFonts w:eastAsia="Andale Sans UI"/>
          <w:kern w:val="2"/>
          <w:sz w:val="24"/>
          <w:szCs w:val="24"/>
          <w:lang w:eastAsia="ar-SA"/>
        </w:rPr>
        <w:t>движение шагом, бегом, прыжками в разных направлениях по намеченным ориентирам и по сигналу.</w:t>
      </w:r>
    </w:p>
    <w:p w:rsidR="0024684D" w:rsidRPr="0024684D" w:rsidRDefault="0024684D" w:rsidP="0024684D">
      <w:pPr>
        <w:autoSpaceDE/>
        <w:autoSpaceDN/>
        <w:adjustRightInd/>
        <w:ind w:firstLine="454"/>
        <w:jc w:val="both"/>
        <w:rPr>
          <w:rFonts w:eastAsia="Andale Sans UI"/>
          <w:i/>
          <w:iCs/>
          <w:kern w:val="2"/>
          <w:sz w:val="24"/>
          <w:szCs w:val="24"/>
          <w:lang w:eastAsia="ar-SA"/>
        </w:rPr>
      </w:pPr>
      <w:r w:rsidRPr="0024684D">
        <w:rPr>
          <w:rFonts w:eastAsia="Andale Sans UI"/>
          <w:i/>
          <w:iCs/>
          <w:kern w:val="2"/>
          <w:sz w:val="24"/>
          <w:szCs w:val="24"/>
          <w:lang w:eastAsia="ar-SA"/>
        </w:rPr>
        <w:t xml:space="preserve">Формирование осанки: </w:t>
      </w:r>
      <w:r w:rsidRPr="0024684D">
        <w:rPr>
          <w:rFonts w:eastAsia="Andale Sans UI"/>
          <w:kern w:val="2"/>
          <w:sz w:val="24"/>
          <w:szCs w:val="24"/>
          <w:lang w:eastAsia="ar-SA"/>
        </w:rPr>
        <w:t>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лёжа; комплексы упражнений для укрепления мышечного корсета.</w:t>
      </w:r>
    </w:p>
    <w:p w:rsidR="0024684D" w:rsidRPr="0024684D" w:rsidRDefault="0024684D" w:rsidP="0024684D">
      <w:pPr>
        <w:autoSpaceDE/>
        <w:autoSpaceDN/>
        <w:adjustRightInd/>
        <w:ind w:firstLine="454"/>
        <w:jc w:val="both"/>
        <w:rPr>
          <w:rFonts w:eastAsia="Andale Sans UI"/>
          <w:b/>
          <w:bCs/>
          <w:spacing w:val="-2"/>
          <w:kern w:val="2"/>
          <w:sz w:val="24"/>
          <w:szCs w:val="24"/>
          <w:lang w:eastAsia="ar-SA"/>
        </w:rPr>
      </w:pPr>
      <w:r w:rsidRPr="0024684D">
        <w:rPr>
          <w:rFonts w:eastAsia="Andale Sans UI"/>
          <w:i/>
          <w:iCs/>
          <w:kern w:val="2"/>
          <w:sz w:val="24"/>
          <w:szCs w:val="24"/>
          <w:lang w:eastAsia="ar-SA"/>
        </w:rPr>
        <w:t xml:space="preserve">Развитие силовых способностей: </w:t>
      </w:r>
      <w:r w:rsidRPr="0024684D">
        <w:rPr>
          <w:rFonts w:eastAsia="Andale Sans UI"/>
          <w:kern w:val="2"/>
          <w:sz w:val="24"/>
          <w:szCs w:val="24"/>
          <w:lang w:eastAsia="ar-SA"/>
        </w:rPr>
        <w:t xml:space="preserve">динамические упражнения с переменой опоры на руки и ноги, на локальное развитие мышц туловища с использованием веса тела и дополнительных отягощений (набивные мячи до </w:t>
      </w:r>
      <w:smartTag w:uri="urn:schemas-microsoft-com:office:smarttags" w:element="metricconverter">
        <w:smartTagPr>
          <w:attr w:name="ProductID" w:val="1 кг"/>
        </w:smartTagPr>
        <w:r w:rsidRPr="0024684D">
          <w:rPr>
            <w:rFonts w:eastAsia="Andale Sans UI"/>
            <w:kern w:val="2"/>
            <w:sz w:val="24"/>
            <w:szCs w:val="24"/>
            <w:lang w:eastAsia="ar-SA"/>
          </w:rPr>
          <w:t>1 кг</w:t>
        </w:r>
      </w:smartTag>
      <w:r w:rsidRPr="0024684D">
        <w:rPr>
          <w:rFonts w:eastAsia="Andale Sans UI"/>
          <w:kern w:val="2"/>
          <w:sz w:val="24"/>
          <w:szCs w:val="24"/>
          <w:lang w:eastAsia="ar-SA"/>
        </w:rPr>
        <w:t xml:space="preserve">, гантели до </w:t>
      </w:r>
      <w:smartTag w:uri="urn:schemas-microsoft-com:office:smarttags" w:element="metricconverter">
        <w:smartTagPr>
          <w:attr w:name="ProductID" w:val="100 г"/>
        </w:smartTagPr>
        <w:r w:rsidRPr="0024684D">
          <w:rPr>
            <w:rFonts w:eastAsia="Andale Sans UI"/>
            <w:kern w:val="2"/>
            <w:sz w:val="24"/>
            <w:szCs w:val="24"/>
            <w:lang w:eastAsia="ar-SA"/>
          </w:rPr>
          <w:t>100 г</w:t>
        </w:r>
      </w:smartTag>
      <w:r w:rsidRPr="0024684D">
        <w:rPr>
          <w:rFonts w:eastAsia="Andale Sans UI"/>
          <w:kern w:val="2"/>
          <w:sz w:val="24"/>
          <w:szCs w:val="24"/>
          <w:lang w:eastAsia="ar-SA"/>
        </w:rPr>
        <w:t>, гимнастические палки и булавы), комплексы упражнений с постепенным включением в работу основных мы</w:t>
      </w:r>
      <w:r w:rsidRPr="0024684D">
        <w:rPr>
          <w:rFonts w:eastAsia="Andale Sans UI"/>
          <w:spacing w:val="-2"/>
          <w:kern w:val="2"/>
          <w:sz w:val="24"/>
          <w:szCs w:val="24"/>
          <w:lang w:eastAsia="ar-SA"/>
        </w:rPr>
        <w:t xml:space="preserve">шечных групп и увеличивающимся отягощением; лазанье </w:t>
      </w:r>
      <w:r w:rsidRPr="0024684D">
        <w:rPr>
          <w:rFonts w:eastAsia="Andale Sans UI"/>
          <w:spacing w:val="2"/>
          <w:kern w:val="2"/>
          <w:sz w:val="24"/>
          <w:szCs w:val="24"/>
          <w:lang w:eastAsia="ar-SA"/>
        </w:rPr>
        <w:t>с дополнительным отягощением на поясе (по гимнастиче</w:t>
      </w:r>
      <w:r w:rsidRPr="0024684D">
        <w:rPr>
          <w:rFonts w:eastAsia="Andale Sans UI"/>
          <w:spacing w:val="-2"/>
          <w:kern w:val="2"/>
          <w:sz w:val="24"/>
          <w:szCs w:val="24"/>
          <w:lang w:eastAsia="ar-SA"/>
        </w:rPr>
        <w:t xml:space="preserve">ской стенке и наклонной гимнастической скамейке в упоре </w:t>
      </w:r>
      <w:r w:rsidRPr="0024684D">
        <w:rPr>
          <w:rFonts w:eastAsia="Andale Sans UI"/>
          <w:kern w:val="2"/>
          <w:sz w:val="24"/>
          <w:szCs w:val="24"/>
          <w:lang w:eastAsia="ar-SA"/>
        </w:rPr>
        <w:t>на коленях и в упоре присев); перелезание и перепрыгива</w:t>
      </w:r>
      <w:r w:rsidRPr="0024684D">
        <w:rPr>
          <w:rFonts w:eastAsia="Andale Sans UI"/>
          <w:spacing w:val="2"/>
          <w:kern w:val="2"/>
          <w:sz w:val="24"/>
          <w:szCs w:val="24"/>
          <w:lang w:eastAsia="ar-SA"/>
        </w:rPr>
        <w:t xml:space="preserve">ние через препятствия с опорой на руки; подтягивание в </w:t>
      </w:r>
      <w:r w:rsidRPr="0024684D">
        <w:rPr>
          <w:rFonts w:eastAsia="Andale Sans UI"/>
          <w:spacing w:val="-2"/>
          <w:kern w:val="2"/>
          <w:sz w:val="24"/>
          <w:szCs w:val="24"/>
          <w:lang w:eastAsia="ar-SA"/>
        </w:rPr>
        <w:t xml:space="preserve">висе стоя и лёжа; </w:t>
      </w:r>
      <w:proofErr w:type="gramStart"/>
      <w:r w:rsidRPr="0024684D">
        <w:rPr>
          <w:rFonts w:eastAsia="Andale Sans UI"/>
          <w:spacing w:val="-2"/>
          <w:kern w:val="2"/>
          <w:sz w:val="24"/>
          <w:szCs w:val="24"/>
          <w:lang w:eastAsia="ar-SA"/>
        </w:rPr>
        <w:t>отжимание</w:t>
      </w:r>
      <w:proofErr w:type="gramEnd"/>
      <w:r w:rsidRPr="0024684D">
        <w:rPr>
          <w:rFonts w:eastAsia="Andale Sans UI"/>
          <w:spacing w:val="-2"/>
          <w:kern w:val="2"/>
          <w:sz w:val="24"/>
          <w:szCs w:val="24"/>
          <w:lang w:eastAsia="ar-SA"/>
        </w:rPr>
        <w:t xml:space="preserve"> лёжа с опорой на гимнастическую скамейку; прыжковые упражнения с предметом в руках (с продвижением вперёд поочерёдно на правой и левой ноге, на месте вверх и вверх с поворотами вправо и влево), прыжки вверх</w:t>
      </w:r>
      <w:r w:rsidRPr="0024684D">
        <w:rPr>
          <w:rFonts w:eastAsia="Andale Sans UI"/>
          <w:spacing w:val="-2"/>
          <w:kern w:val="2"/>
          <w:sz w:val="24"/>
          <w:szCs w:val="24"/>
          <w:lang w:eastAsia="ar-SA"/>
        </w:rPr>
        <w:noBreakHyphen/>
        <w:t>вперёд толчком одной ногой и двумя ногами о гимнастический мостик; переноска партнёра в парах.</w:t>
      </w:r>
    </w:p>
    <w:p w:rsidR="0024684D" w:rsidRPr="0024684D" w:rsidRDefault="0024684D" w:rsidP="0024684D">
      <w:pPr>
        <w:autoSpaceDE/>
        <w:autoSpaceDN/>
        <w:adjustRightInd/>
        <w:ind w:firstLine="454"/>
        <w:jc w:val="both"/>
        <w:rPr>
          <w:rFonts w:eastAsia="Andale Sans UI"/>
          <w:i/>
          <w:iCs/>
          <w:kern w:val="2"/>
          <w:sz w:val="24"/>
          <w:szCs w:val="24"/>
          <w:lang w:eastAsia="ar-SA"/>
        </w:rPr>
      </w:pPr>
      <w:r w:rsidRPr="0024684D">
        <w:rPr>
          <w:rFonts w:eastAsia="Andale Sans UI"/>
          <w:b/>
          <w:bCs/>
          <w:kern w:val="2"/>
          <w:sz w:val="24"/>
          <w:szCs w:val="24"/>
          <w:lang w:eastAsia="ar-SA"/>
        </w:rPr>
        <w:t>На материале лёгкой атлетики</w:t>
      </w:r>
    </w:p>
    <w:p w:rsidR="0024684D" w:rsidRPr="0024684D" w:rsidRDefault="0024684D" w:rsidP="0024684D">
      <w:pPr>
        <w:autoSpaceDE/>
        <w:autoSpaceDN/>
        <w:adjustRightInd/>
        <w:ind w:firstLine="454"/>
        <w:jc w:val="both"/>
        <w:rPr>
          <w:rFonts w:eastAsia="Andale Sans UI"/>
          <w:i/>
          <w:iCs/>
          <w:kern w:val="2"/>
          <w:sz w:val="24"/>
          <w:szCs w:val="24"/>
          <w:lang w:eastAsia="ar-SA"/>
        </w:rPr>
      </w:pPr>
      <w:r w:rsidRPr="0024684D">
        <w:rPr>
          <w:rFonts w:eastAsia="Andale Sans UI"/>
          <w:i/>
          <w:iCs/>
          <w:spacing w:val="2"/>
          <w:kern w:val="2"/>
          <w:sz w:val="24"/>
          <w:szCs w:val="24"/>
          <w:lang w:eastAsia="ar-SA"/>
        </w:rPr>
        <w:t xml:space="preserve">Развитие координации: </w:t>
      </w:r>
      <w:r w:rsidRPr="0024684D">
        <w:rPr>
          <w:rFonts w:eastAsia="Andale Sans UI"/>
          <w:spacing w:val="2"/>
          <w:kern w:val="2"/>
          <w:sz w:val="24"/>
          <w:szCs w:val="24"/>
          <w:lang w:eastAsia="ar-SA"/>
        </w:rPr>
        <w:t>бег с изменяющимся направле</w:t>
      </w:r>
      <w:r w:rsidRPr="0024684D">
        <w:rPr>
          <w:rFonts w:eastAsia="Andale Sans UI"/>
          <w:kern w:val="2"/>
          <w:sz w:val="24"/>
          <w:szCs w:val="24"/>
          <w:lang w:eastAsia="ar-SA"/>
        </w:rPr>
        <w:t>нием по ограниченной опоре; пробегание коротких отрезков из разных исходных положений; прыжки через скакалку на месте на одной ноге и двух ногах поочерёдно.</w:t>
      </w:r>
    </w:p>
    <w:p w:rsidR="0024684D" w:rsidRPr="0024684D" w:rsidRDefault="0024684D" w:rsidP="0024684D">
      <w:pPr>
        <w:autoSpaceDE/>
        <w:autoSpaceDN/>
        <w:adjustRightInd/>
        <w:ind w:firstLine="454"/>
        <w:jc w:val="both"/>
        <w:rPr>
          <w:rFonts w:eastAsia="Andale Sans UI"/>
          <w:i/>
          <w:iCs/>
          <w:spacing w:val="2"/>
          <w:kern w:val="2"/>
          <w:sz w:val="24"/>
          <w:szCs w:val="24"/>
          <w:lang w:eastAsia="ar-SA"/>
        </w:rPr>
      </w:pPr>
      <w:r w:rsidRPr="0024684D">
        <w:rPr>
          <w:rFonts w:eastAsia="Andale Sans UI"/>
          <w:i/>
          <w:iCs/>
          <w:spacing w:val="2"/>
          <w:kern w:val="2"/>
          <w:sz w:val="24"/>
          <w:szCs w:val="24"/>
          <w:lang w:eastAsia="ar-SA"/>
        </w:rPr>
        <w:t xml:space="preserve">Развитие быстроты: </w:t>
      </w:r>
      <w:r w:rsidRPr="0024684D">
        <w:rPr>
          <w:rFonts w:eastAsia="Andale Sans UI"/>
          <w:spacing w:val="2"/>
          <w:kern w:val="2"/>
          <w:sz w:val="24"/>
          <w:szCs w:val="24"/>
          <w:lang w:eastAsia="ar-SA"/>
        </w:rPr>
        <w:t xml:space="preserve">повторное выполнение беговых упражнений с максимальной скоростью с высокого старта, из разных исходных положений; челночный бег; бег с горки в максимальном темпе; ускорение из разных исходных </w:t>
      </w:r>
      <w:r w:rsidRPr="0024684D">
        <w:rPr>
          <w:rFonts w:eastAsia="Andale Sans UI"/>
          <w:kern w:val="2"/>
          <w:sz w:val="24"/>
          <w:szCs w:val="24"/>
          <w:lang w:eastAsia="ar-SA"/>
        </w:rPr>
        <w:t>положений; броски в стенку и ловля теннисного мяча в мак</w:t>
      </w:r>
      <w:r w:rsidRPr="0024684D">
        <w:rPr>
          <w:rFonts w:eastAsia="Andale Sans UI"/>
          <w:spacing w:val="2"/>
          <w:kern w:val="2"/>
          <w:sz w:val="24"/>
          <w:szCs w:val="24"/>
          <w:lang w:eastAsia="ar-SA"/>
        </w:rPr>
        <w:t>симальном темпе, из разных исходных положений, с поворотами.</w:t>
      </w:r>
    </w:p>
    <w:p w:rsidR="0024684D" w:rsidRPr="0024684D" w:rsidRDefault="0024684D" w:rsidP="0024684D">
      <w:pPr>
        <w:autoSpaceDE/>
        <w:autoSpaceDN/>
        <w:adjustRightInd/>
        <w:ind w:firstLine="454"/>
        <w:jc w:val="both"/>
        <w:rPr>
          <w:rFonts w:eastAsia="Andale Sans UI"/>
          <w:i/>
          <w:iCs/>
          <w:kern w:val="2"/>
          <w:sz w:val="24"/>
          <w:szCs w:val="24"/>
          <w:lang w:eastAsia="ar-SA"/>
        </w:rPr>
      </w:pPr>
      <w:r w:rsidRPr="0024684D">
        <w:rPr>
          <w:rFonts w:eastAsia="Andale Sans UI"/>
          <w:i/>
          <w:iCs/>
          <w:kern w:val="2"/>
          <w:sz w:val="24"/>
          <w:szCs w:val="24"/>
          <w:lang w:eastAsia="ar-SA"/>
        </w:rPr>
        <w:t xml:space="preserve">Развитие выносливости: </w:t>
      </w:r>
      <w:r w:rsidRPr="0024684D">
        <w:rPr>
          <w:rFonts w:eastAsia="Andale Sans UI"/>
          <w:kern w:val="2"/>
          <w:sz w:val="24"/>
          <w:szCs w:val="24"/>
          <w:lang w:eastAsia="ar-SA"/>
        </w:rPr>
        <w:t xml:space="preserve">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w:t>
      </w:r>
      <w:smartTag w:uri="urn:schemas-microsoft-com:office:smarttags" w:element="metricconverter">
        <w:smartTagPr>
          <w:attr w:name="ProductID" w:val="30 м"/>
        </w:smartTagPr>
        <w:r w:rsidRPr="0024684D">
          <w:rPr>
            <w:rFonts w:eastAsia="Andale Sans UI"/>
            <w:kern w:val="2"/>
            <w:sz w:val="24"/>
            <w:szCs w:val="24"/>
            <w:lang w:eastAsia="ar-SA"/>
          </w:rPr>
          <w:t>30 м</w:t>
        </w:r>
      </w:smartTag>
      <w:r w:rsidRPr="0024684D">
        <w:rPr>
          <w:rFonts w:eastAsia="Andale Sans UI"/>
          <w:kern w:val="2"/>
          <w:sz w:val="24"/>
          <w:szCs w:val="24"/>
          <w:lang w:eastAsia="ar-SA"/>
        </w:rPr>
        <w:t xml:space="preserve"> (с сохраняющимся или изменяющимся интервалом отдыха); бег на дистанцию до </w:t>
      </w:r>
      <w:smartTag w:uri="urn:schemas-microsoft-com:office:smarttags" w:element="metricconverter">
        <w:smartTagPr>
          <w:attr w:name="ProductID" w:val="400 м"/>
        </w:smartTagPr>
        <w:r w:rsidRPr="0024684D">
          <w:rPr>
            <w:rFonts w:eastAsia="Andale Sans UI"/>
            <w:kern w:val="2"/>
            <w:sz w:val="24"/>
            <w:szCs w:val="24"/>
            <w:lang w:eastAsia="ar-SA"/>
          </w:rPr>
          <w:t>400 м</w:t>
        </w:r>
      </w:smartTag>
      <w:r w:rsidRPr="0024684D">
        <w:rPr>
          <w:rFonts w:eastAsia="Andale Sans UI"/>
          <w:kern w:val="2"/>
          <w:sz w:val="24"/>
          <w:szCs w:val="24"/>
          <w:lang w:eastAsia="ar-SA"/>
        </w:rPr>
        <w:t>; равномерный 6</w:t>
      </w:r>
      <w:r w:rsidRPr="0024684D">
        <w:rPr>
          <w:rFonts w:eastAsia="Andale Sans UI"/>
          <w:kern w:val="2"/>
          <w:sz w:val="24"/>
          <w:szCs w:val="24"/>
          <w:lang w:eastAsia="ar-SA"/>
        </w:rPr>
        <w:noBreakHyphen/>
        <w:t>минутный бег.</w:t>
      </w:r>
    </w:p>
    <w:p w:rsidR="0024684D" w:rsidRPr="0024684D" w:rsidRDefault="0024684D" w:rsidP="0024684D">
      <w:pPr>
        <w:autoSpaceDE/>
        <w:autoSpaceDN/>
        <w:adjustRightInd/>
        <w:ind w:firstLine="454"/>
        <w:jc w:val="both"/>
        <w:rPr>
          <w:rFonts w:eastAsia="Andale Sans UI"/>
          <w:b/>
          <w:bCs/>
          <w:kern w:val="2"/>
          <w:sz w:val="24"/>
          <w:szCs w:val="24"/>
          <w:lang w:eastAsia="ar-SA"/>
        </w:rPr>
      </w:pPr>
      <w:proofErr w:type="gramStart"/>
      <w:r w:rsidRPr="0024684D">
        <w:rPr>
          <w:rFonts w:eastAsia="Andale Sans UI"/>
          <w:i/>
          <w:iCs/>
          <w:kern w:val="2"/>
          <w:sz w:val="24"/>
          <w:szCs w:val="24"/>
          <w:lang w:eastAsia="ar-SA"/>
        </w:rPr>
        <w:t xml:space="preserve">Развитие силовых способностей: </w:t>
      </w:r>
      <w:r w:rsidRPr="0024684D">
        <w:rPr>
          <w:rFonts w:eastAsia="Andale Sans UI"/>
          <w:kern w:val="2"/>
          <w:sz w:val="24"/>
          <w:szCs w:val="24"/>
          <w:lang w:eastAsia="ar-SA"/>
        </w:rPr>
        <w:t xml:space="preserve">повторное выполнение </w:t>
      </w:r>
      <w:r w:rsidRPr="0024684D">
        <w:rPr>
          <w:rFonts w:eastAsia="Andale Sans UI"/>
          <w:spacing w:val="-2"/>
          <w:kern w:val="2"/>
          <w:sz w:val="24"/>
          <w:szCs w:val="24"/>
          <w:lang w:eastAsia="ar-SA"/>
        </w:rPr>
        <w:t xml:space="preserve">многоскоков; повторное преодоление препятствий (15- </w:t>
      </w:r>
      <w:smartTag w:uri="urn:schemas-microsoft-com:office:smarttags" w:element="metricconverter">
        <w:smartTagPr>
          <w:attr w:name="ProductID" w:val="20 см"/>
        </w:smartTagPr>
        <w:r w:rsidRPr="0024684D">
          <w:rPr>
            <w:rFonts w:eastAsia="Andale Sans UI"/>
            <w:spacing w:val="-2"/>
            <w:kern w:val="2"/>
            <w:sz w:val="24"/>
            <w:szCs w:val="24"/>
            <w:lang w:eastAsia="ar-SA"/>
          </w:rPr>
          <w:t>20 см</w:t>
        </w:r>
      </w:smartTag>
      <w:r w:rsidRPr="0024684D">
        <w:rPr>
          <w:rFonts w:eastAsia="Andale Sans UI"/>
          <w:spacing w:val="-2"/>
          <w:kern w:val="2"/>
          <w:sz w:val="24"/>
          <w:szCs w:val="24"/>
          <w:lang w:eastAsia="ar-SA"/>
        </w:rPr>
        <w:t xml:space="preserve">); </w:t>
      </w:r>
      <w:r w:rsidRPr="0024684D">
        <w:rPr>
          <w:rFonts w:eastAsia="Andale Sans UI"/>
          <w:kern w:val="2"/>
          <w:sz w:val="24"/>
          <w:szCs w:val="24"/>
          <w:lang w:eastAsia="ar-SA"/>
        </w:rPr>
        <w:t>передача набивного мяча (</w:t>
      </w:r>
      <w:smartTag w:uri="urn:schemas-microsoft-com:office:smarttags" w:element="metricconverter">
        <w:smartTagPr>
          <w:attr w:name="ProductID" w:val="1 кг"/>
        </w:smartTagPr>
        <w:r w:rsidRPr="0024684D">
          <w:rPr>
            <w:rFonts w:eastAsia="Andale Sans UI"/>
            <w:kern w:val="2"/>
            <w:sz w:val="24"/>
            <w:szCs w:val="24"/>
            <w:lang w:eastAsia="ar-SA"/>
          </w:rPr>
          <w:t>1 кг</w:t>
        </w:r>
      </w:smartTag>
      <w:r w:rsidRPr="0024684D">
        <w:rPr>
          <w:rFonts w:eastAsia="Andale Sans UI"/>
          <w:kern w:val="2"/>
          <w:sz w:val="24"/>
          <w:szCs w:val="24"/>
          <w:lang w:eastAsia="ar-SA"/>
        </w:rPr>
        <w:t xml:space="preserve">) в максимальном темпе, по </w:t>
      </w:r>
      <w:r w:rsidRPr="0024684D">
        <w:rPr>
          <w:rFonts w:eastAsia="Andale Sans UI"/>
          <w:spacing w:val="2"/>
          <w:kern w:val="2"/>
          <w:sz w:val="24"/>
          <w:szCs w:val="24"/>
          <w:lang w:eastAsia="ar-SA"/>
        </w:rPr>
        <w:t xml:space="preserve">кругу, из разных исходных положений; метание набивных </w:t>
      </w:r>
      <w:r w:rsidRPr="0024684D">
        <w:rPr>
          <w:rFonts w:eastAsia="Andale Sans UI"/>
          <w:kern w:val="2"/>
          <w:sz w:val="24"/>
          <w:szCs w:val="24"/>
          <w:lang w:eastAsia="ar-SA"/>
        </w:rPr>
        <w:t xml:space="preserve">мячей (1- </w:t>
      </w:r>
      <w:smartTag w:uri="urn:schemas-microsoft-com:office:smarttags" w:element="metricconverter">
        <w:smartTagPr>
          <w:attr w:name="ProductID" w:val="2 кг"/>
        </w:smartTagPr>
        <w:r w:rsidRPr="0024684D">
          <w:rPr>
            <w:rFonts w:eastAsia="Andale Sans UI"/>
            <w:kern w:val="2"/>
            <w:sz w:val="24"/>
            <w:szCs w:val="24"/>
            <w:lang w:eastAsia="ar-SA"/>
          </w:rPr>
          <w:t>2 кг</w:t>
        </w:r>
      </w:smartTag>
      <w:r w:rsidRPr="0024684D">
        <w:rPr>
          <w:rFonts w:eastAsia="Andale Sans UI"/>
          <w:kern w:val="2"/>
          <w:sz w:val="24"/>
          <w:szCs w:val="24"/>
          <w:lang w:eastAsia="ar-SA"/>
        </w:rPr>
        <w:t xml:space="preserve">) одной рукой и двумя руками из разных исходных положений и различными способами (сверху, сбоку, </w:t>
      </w:r>
      <w:r w:rsidRPr="0024684D">
        <w:rPr>
          <w:rFonts w:eastAsia="Andale Sans UI"/>
          <w:spacing w:val="2"/>
          <w:kern w:val="2"/>
          <w:sz w:val="24"/>
          <w:szCs w:val="24"/>
          <w:lang w:eastAsia="ar-SA"/>
        </w:rPr>
        <w:t xml:space="preserve">снизу, от груди); повторное выполнение беговых нагрузок </w:t>
      </w:r>
      <w:r w:rsidRPr="0024684D">
        <w:rPr>
          <w:rFonts w:eastAsia="Andale Sans UI"/>
          <w:kern w:val="2"/>
          <w:sz w:val="24"/>
          <w:szCs w:val="24"/>
          <w:lang w:eastAsia="ar-SA"/>
        </w:rPr>
        <w:t>в горку;</w:t>
      </w:r>
      <w:proofErr w:type="gramEnd"/>
      <w:r w:rsidRPr="0024684D">
        <w:rPr>
          <w:rFonts w:eastAsia="Andale Sans UI"/>
          <w:kern w:val="2"/>
          <w:sz w:val="24"/>
          <w:szCs w:val="24"/>
          <w:lang w:eastAsia="ar-SA"/>
        </w:rPr>
        <w:t xml:space="preserve"> прыжки в высоту на месте с касанием рукой подвешенных ориентиров; прыжки с продвижением вперёд (правым и левым боком), с доставанием ориентиров, расположенных на разной высоте; прыжки по разметкам в полуприседе и приседе; запрыгивание с последующим </w:t>
      </w:r>
      <w:r w:rsidRPr="0024684D">
        <w:rPr>
          <w:rFonts w:eastAsia="Andale Sans UI"/>
          <w:kern w:val="2"/>
          <w:sz w:val="24"/>
          <w:szCs w:val="24"/>
          <w:lang w:eastAsia="ar-SA"/>
        </w:rPr>
        <w:lastRenderedPageBreak/>
        <w:t>спрыгиванием.</w:t>
      </w:r>
    </w:p>
    <w:p w:rsidR="0024684D" w:rsidRPr="0024684D" w:rsidRDefault="0024684D" w:rsidP="0024684D">
      <w:pPr>
        <w:autoSpaceDE/>
        <w:autoSpaceDN/>
        <w:adjustRightInd/>
        <w:ind w:firstLine="454"/>
        <w:jc w:val="both"/>
        <w:rPr>
          <w:rFonts w:eastAsia="Andale Sans UI"/>
          <w:i/>
          <w:iCs/>
          <w:kern w:val="2"/>
          <w:sz w:val="24"/>
          <w:szCs w:val="24"/>
          <w:lang w:eastAsia="ar-SA"/>
        </w:rPr>
      </w:pPr>
      <w:r w:rsidRPr="0024684D">
        <w:rPr>
          <w:rFonts w:eastAsia="Andale Sans UI"/>
          <w:b/>
          <w:bCs/>
          <w:kern w:val="2"/>
          <w:sz w:val="24"/>
          <w:szCs w:val="24"/>
          <w:lang w:eastAsia="ar-SA"/>
        </w:rPr>
        <w:t>На материале лыжных гонок</w:t>
      </w:r>
    </w:p>
    <w:p w:rsidR="0024684D" w:rsidRPr="0024684D" w:rsidRDefault="0024684D" w:rsidP="0024684D">
      <w:pPr>
        <w:autoSpaceDE/>
        <w:autoSpaceDN/>
        <w:adjustRightInd/>
        <w:ind w:firstLine="454"/>
        <w:jc w:val="both"/>
        <w:rPr>
          <w:rFonts w:eastAsia="Andale Sans UI"/>
          <w:i/>
          <w:iCs/>
          <w:kern w:val="2"/>
          <w:sz w:val="24"/>
          <w:szCs w:val="24"/>
          <w:lang w:eastAsia="ar-SA"/>
        </w:rPr>
      </w:pPr>
      <w:proofErr w:type="gramStart"/>
      <w:r w:rsidRPr="0024684D">
        <w:rPr>
          <w:rFonts w:eastAsia="Andale Sans UI"/>
          <w:i/>
          <w:iCs/>
          <w:kern w:val="2"/>
          <w:sz w:val="24"/>
          <w:szCs w:val="24"/>
          <w:lang w:eastAsia="ar-SA"/>
        </w:rPr>
        <w:t xml:space="preserve">Развитие координации: </w:t>
      </w:r>
      <w:r w:rsidRPr="0024684D">
        <w:rPr>
          <w:rFonts w:eastAsia="Andale Sans UI"/>
          <w:kern w:val="2"/>
          <w:sz w:val="24"/>
          <w:szCs w:val="24"/>
          <w:lang w:eastAsia="ar-SA"/>
        </w:rPr>
        <w:t>перенос тяжести тела с лыжи на лыжу (на месте, в движении, прыжком с опорой на палки); комплексы общеразвивающих упражнений с изменением поз тела, стоя на лыжах; скольжение на правой (левой) ноге после двух­трёх шагов; спуск с горы с изменяющимися стой</w:t>
      </w:r>
      <w:r w:rsidRPr="0024684D">
        <w:rPr>
          <w:rFonts w:eastAsia="Andale Sans UI"/>
          <w:spacing w:val="2"/>
          <w:kern w:val="2"/>
          <w:sz w:val="24"/>
          <w:szCs w:val="24"/>
          <w:lang w:eastAsia="ar-SA"/>
        </w:rPr>
        <w:t xml:space="preserve">ками на лыжах; подбирание предметов во время спуска в </w:t>
      </w:r>
      <w:r w:rsidRPr="0024684D">
        <w:rPr>
          <w:rFonts w:eastAsia="Andale Sans UI"/>
          <w:kern w:val="2"/>
          <w:sz w:val="24"/>
          <w:szCs w:val="24"/>
          <w:lang w:eastAsia="ar-SA"/>
        </w:rPr>
        <w:t>низкой стойке.</w:t>
      </w:r>
      <w:proofErr w:type="gramEnd"/>
    </w:p>
    <w:p w:rsid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i/>
          <w:iCs/>
          <w:kern w:val="2"/>
          <w:sz w:val="24"/>
          <w:szCs w:val="24"/>
          <w:lang w:eastAsia="ar-SA"/>
        </w:rPr>
        <w:t xml:space="preserve">Развитие выносливости: </w:t>
      </w:r>
      <w:r w:rsidRPr="0024684D">
        <w:rPr>
          <w:rFonts w:eastAsia="Andale Sans UI"/>
          <w:kern w:val="2"/>
          <w:sz w:val="24"/>
          <w:szCs w:val="24"/>
          <w:lang w:eastAsia="ar-SA"/>
        </w:rPr>
        <w:t>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дистанций.</w:t>
      </w:r>
    </w:p>
    <w:p w:rsidR="007975C2" w:rsidRPr="0024684D" w:rsidRDefault="007975C2" w:rsidP="0024684D">
      <w:pPr>
        <w:autoSpaceDE/>
        <w:autoSpaceDN/>
        <w:adjustRightInd/>
        <w:ind w:firstLine="454"/>
        <w:jc w:val="both"/>
        <w:rPr>
          <w:rFonts w:eastAsia="Andale Sans UI"/>
          <w:b/>
          <w:bCs/>
          <w:kern w:val="2"/>
          <w:sz w:val="24"/>
          <w:szCs w:val="24"/>
          <w:lang w:eastAsia="ar-SA"/>
        </w:rPr>
      </w:pPr>
    </w:p>
    <w:p w:rsidR="00CF5892" w:rsidRDefault="00CF5892" w:rsidP="007975C2">
      <w:pPr>
        <w:keepNext/>
        <w:widowControl/>
        <w:ind w:firstLine="454"/>
        <w:jc w:val="both"/>
        <w:rPr>
          <w:b/>
          <w:bCs/>
          <w:color w:val="000000"/>
          <w:sz w:val="24"/>
          <w:szCs w:val="24"/>
        </w:rPr>
      </w:pPr>
    </w:p>
    <w:p w:rsidR="00CF5892" w:rsidRPr="005271B3" w:rsidRDefault="00CF5892" w:rsidP="005271B3">
      <w:pPr>
        <w:suppressAutoHyphens/>
        <w:adjustRightInd/>
        <w:rPr>
          <w:b/>
          <w:color w:val="000000"/>
          <w:w w:val="0"/>
          <w:kern w:val="2"/>
          <w:sz w:val="24"/>
          <w:szCs w:val="24"/>
          <w:lang w:eastAsia="ko-KR"/>
        </w:rPr>
      </w:pPr>
      <w:r w:rsidRPr="005271B3">
        <w:rPr>
          <w:b/>
          <w:color w:val="000000"/>
          <w:w w:val="0"/>
          <w:kern w:val="2"/>
          <w:sz w:val="24"/>
          <w:szCs w:val="24"/>
          <w:lang w:eastAsia="ko-KR"/>
        </w:rPr>
        <w:t>2.3. Программа воспитания</w:t>
      </w:r>
    </w:p>
    <w:p w:rsidR="00CF5892" w:rsidRPr="005271B3" w:rsidRDefault="00CF5892" w:rsidP="005271B3">
      <w:pPr>
        <w:suppressAutoHyphens/>
        <w:adjustRightInd/>
        <w:ind w:left="639"/>
        <w:rPr>
          <w:b/>
          <w:color w:val="000000"/>
          <w:w w:val="0"/>
          <w:kern w:val="2"/>
          <w:sz w:val="24"/>
          <w:szCs w:val="24"/>
          <w:lang w:eastAsia="ko-KR"/>
        </w:rPr>
      </w:pPr>
      <w:r w:rsidRPr="005271B3">
        <w:rPr>
          <w:b/>
          <w:color w:val="000000"/>
          <w:w w:val="0"/>
          <w:kern w:val="2"/>
          <w:sz w:val="24"/>
          <w:szCs w:val="24"/>
          <w:lang w:eastAsia="ko-KR"/>
        </w:rPr>
        <w:t>2.3.1. Особенности организуемого в школе воспитательного процесса</w:t>
      </w:r>
    </w:p>
    <w:p w:rsidR="00CF5892" w:rsidRPr="005271B3" w:rsidRDefault="00CF5892" w:rsidP="005271B3">
      <w:pPr>
        <w:suppressAutoHyphens/>
        <w:adjustRightInd/>
        <w:ind w:firstLine="567"/>
        <w:jc w:val="both"/>
        <w:rPr>
          <w:kern w:val="2"/>
          <w:sz w:val="24"/>
          <w:szCs w:val="24"/>
          <w:lang w:eastAsia="ko-KR"/>
        </w:rPr>
      </w:pPr>
      <w:r w:rsidRPr="005271B3">
        <w:rPr>
          <w:kern w:val="2"/>
          <w:sz w:val="24"/>
          <w:szCs w:val="24"/>
          <w:lang w:eastAsia="ko-KR"/>
        </w:rPr>
        <w:t xml:space="preserve">Муниципальное автономное общеобразовательное учреждение средняя общеобразовательная школа № 32 города Тюмени организована на базе начальной школы в 1918 году, в 1937 году преобразована в семилетку, а затем в 1966 году в среднюю школу. МАОУ СОШ №32 города Тюмени </w:t>
      </w:r>
      <w:proofErr w:type="gramStart"/>
      <w:r w:rsidRPr="005271B3">
        <w:rPr>
          <w:kern w:val="2"/>
          <w:sz w:val="24"/>
          <w:szCs w:val="24"/>
          <w:lang w:eastAsia="ko-KR"/>
        </w:rPr>
        <w:t>расположена</w:t>
      </w:r>
      <w:proofErr w:type="gramEnd"/>
      <w:r w:rsidRPr="005271B3">
        <w:rPr>
          <w:kern w:val="2"/>
          <w:sz w:val="24"/>
          <w:szCs w:val="24"/>
          <w:lang w:eastAsia="ko-KR"/>
        </w:rPr>
        <w:t xml:space="preserve"> в </w:t>
      </w:r>
      <w:proofErr w:type="spellStart"/>
      <w:r w:rsidRPr="005271B3">
        <w:rPr>
          <w:kern w:val="2"/>
          <w:sz w:val="24"/>
          <w:szCs w:val="24"/>
          <w:lang w:eastAsia="ko-KR"/>
        </w:rPr>
        <w:t>мкр</w:t>
      </w:r>
      <w:proofErr w:type="spellEnd"/>
      <w:r w:rsidRPr="005271B3">
        <w:rPr>
          <w:kern w:val="2"/>
          <w:sz w:val="24"/>
          <w:szCs w:val="24"/>
          <w:lang w:eastAsia="ko-KR"/>
        </w:rPr>
        <w:t xml:space="preserve">. Антипино. Обучается на данный момент 1550 учеников, 48 классов. Здание школы типовое, 25 классных кабинетов, библиотека, актовый зал, спортивный зал и малый спортивный зал, малое футбольное поле, спортивная площадка. </w:t>
      </w:r>
    </w:p>
    <w:p w:rsidR="00CF5892" w:rsidRPr="005271B3" w:rsidRDefault="00CF5892" w:rsidP="005271B3">
      <w:pPr>
        <w:suppressAutoHyphens/>
        <w:adjustRightInd/>
        <w:ind w:firstLine="567"/>
        <w:jc w:val="both"/>
        <w:rPr>
          <w:kern w:val="2"/>
          <w:sz w:val="24"/>
          <w:szCs w:val="24"/>
          <w:lang w:eastAsia="ko-KR"/>
        </w:rPr>
      </w:pPr>
      <w:r w:rsidRPr="005271B3">
        <w:rPr>
          <w:kern w:val="2"/>
          <w:sz w:val="24"/>
          <w:szCs w:val="24"/>
          <w:lang w:eastAsia="ko-KR"/>
        </w:rPr>
        <w:t xml:space="preserve">Процесс воспитания в школе основывается на следующих принципах взаимодействия педагогов и школьников: </w:t>
      </w:r>
    </w:p>
    <w:p w:rsidR="00CF5892" w:rsidRPr="005271B3" w:rsidRDefault="00CF5892" w:rsidP="005271B3">
      <w:pPr>
        <w:suppressAutoHyphens/>
        <w:adjustRightInd/>
        <w:ind w:firstLine="567"/>
        <w:jc w:val="both"/>
        <w:rPr>
          <w:kern w:val="2"/>
          <w:sz w:val="24"/>
          <w:szCs w:val="24"/>
          <w:lang w:eastAsia="ko-KR"/>
        </w:rPr>
      </w:pPr>
      <w:r w:rsidRPr="005271B3">
        <w:rPr>
          <w:kern w:val="2"/>
          <w:sz w:val="24"/>
          <w:szCs w:val="24"/>
          <w:lang w:eastAsia="ko-KR"/>
        </w:rPr>
        <w:t>- неукоснительного соблюдения законности и прав семьи и ребенка, соблюдения конфиденциальности информации о ребенке и семье, приоритета безопасности ребенка при нахождении в школе;</w:t>
      </w:r>
    </w:p>
    <w:p w:rsidR="00CF5892" w:rsidRPr="005271B3" w:rsidRDefault="00CF5892" w:rsidP="005271B3">
      <w:pPr>
        <w:suppressAutoHyphens/>
        <w:adjustRightInd/>
        <w:ind w:firstLine="567"/>
        <w:jc w:val="both"/>
        <w:rPr>
          <w:kern w:val="2"/>
          <w:sz w:val="24"/>
          <w:szCs w:val="24"/>
          <w:lang w:eastAsia="ko-KR"/>
        </w:rPr>
      </w:pPr>
      <w:r w:rsidRPr="005271B3">
        <w:rPr>
          <w:kern w:val="2"/>
          <w:sz w:val="24"/>
          <w:szCs w:val="24"/>
          <w:lang w:eastAsia="ko-KR"/>
        </w:rPr>
        <w:t xml:space="preserve"> - ориентира на создание в школе психологически комфортной среды для каждого ребенка и взрослого, способствующей конструктивному взаимодействию школьников и педагогов; </w:t>
      </w:r>
    </w:p>
    <w:p w:rsidR="00CF5892" w:rsidRPr="005271B3" w:rsidRDefault="00CF5892" w:rsidP="005271B3">
      <w:pPr>
        <w:suppressAutoHyphens/>
        <w:adjustRightInd/>
        <w:ind w:firstLine="567"/>
        <w:jc w:val="both"/>
        <w:rPr>
          <w:kern w:val="2"/>
          <w:sz w:val="24"/>
          <w:szCs w:val="24"/>
          <w:lang w:eastAsia="ko-KR"/>
        </w:rPr>
      </w:pPr>
      <w:r w:rsidRPr="005271B3">
        <w:rPr>
          <w:kern w:val="2"/>
          <w:sz w:val="24"/>
          <w:szCs w:val="24"/>
          <w:lang w:eastAsia="ko-KR"/>
        </w:rPr>
        <w:t xml:space="preserve">- при реализации процесса воспитания ориентируемся на создание в школе детско-взрослых общностей, которые будут объединять детей и педагогов яркими и содержательными событиями, общими позитивными эмоциями и доверительными отношениями друг к другу; </w:t>
      </w:r>
    </w:p>
    <w:p w:rsidR="00CF5892" w:rsidRPr="005271B3" w:rsidRDefault="00CF5892" w:rsidP="005271B3">
      <w:pPr>
        <w:suppressAutoHyphens/>
        <w:adjustRightInd/>
        <w:ind w:firstLine="567"/>
        <w:jc w:val="both"/>
        <w:rPr>
          <w:kern w:val="2"/>
          <w:sz w:val="24"/>
          <w:szCs w:val="24"/>
          <w:lang w:eastAsia="ko-KR"/>
        </w:rPr>
      </w:pPr>
      <w:r w:rsidRPr="005271B3">
        <w:rPr>
          <w:kern w:val="2"/>
          <w:sz w:val="24"/>
          <w:szCs w:val="24"/>
          <w:lang w:eastAsia="ko-KR"/>
        </w:rPr>
        <w:t xml:space="preserve">- организации основных совместных дел школьников и педагогов как предмета совместной заботы и взрослых, и детей; </w:t>
      </w:r>
    </w:p>
    <w:p w:rsidR="00CF5892" w:rsidRPr="005271B3" w:rsidRDefault="00CF5892" w:rsidP="005271B3">
      <w:pPr>
        <w:suppressAutoHyphens/>
        <w:adjustRightInd/>
        <w:ind w:firstLine="719"/>
        <w:jc w:val="both"/>
        <w:rPr>
          <w:iCs/>
          <w:color w:val="000000"/>
          <w:w w:val="0"/>
          <w:kern w:val="2"/>
          <w:sz w:val="24"/>
          <w:szCs w:val="24"/>
          <w:lang w:eastAsia="ko-KR"/>
        </w:rPr>
      </w:pPr>
      <w:r w:rsidRPr="005271B3">
        <w:rPr>
          <w:color w:val="00000A"/>
          <w:kern w:val="2"/>
          <w:sz w:val="24"/>
          <w:szCs w:val="24"/>
          <w:lang w:eastAsia="ko-KR"/>
        </w:rPr>
        <w:t>Основными традициями воспитания в образовательной организации являются следующие</w:t>
      </w:r>
      <w:r w:rsidRPr="005271B3">
        <w:rPr>
          <w:iCs/>
          <w:color w:val="000000"/>
          <w:w w:val="0"/>
          <w:kern w:val="2"/>
          <w:sz w:val="24"/>
          <w:szCs w:val="24"/>
          <w:lang w:eastAsia="ko-KR"/>
        </w:rPr>
        <w:t xml:space="preserve">: </w:t>
      </w:r>
    </w:p>
    <w:p w:rsidR="00CF5892" w:rsidRPr="005271B3" w:rsidRDefault="00CF5892" w:rsidP="005271B3">
      <w:pPr>
        <w:suppressAutoHyphens/>
        <w:adjustRightInd/>
        <w:ind w:firstLine="719"/>
        <w:jc w:val="both"/>
        <w:rPr>
          <w:kern w:val="2"/>
          <w:sz w:val="24"/>
          <w:szCs w:val="24"/>
        </w:rPr>
      </w:pPr>
      <w:r w:rsidRPr="005271B3">
        <w:rPr>
          <w:color w:val="00000A"/>
          <w:kern w:val="2"/>
          <w:sz w:val="24"/>
          <w:szCs w:val="24"/>
          <w:lang w:eastAsia="ko-KR"/>
        </w:rPr>
        <w:t xml:space="preserve">- стержнем годового цикла воспитательной работы школы являются ключевые общешкольные дела, </w:t>
      </w:r>
      <w:r w:rsidRPr="005271B3">
        <w:rPr>
          <w:kern w:val="2"/>
          <w:sz w:val="24"/>
          <w:szCs w:val="24"/>
        </w:rPr>
        <w:t>через которые осуществляется интеграция воспитательных усилий педагогов;</w:t>
      </w:r>
    </w:p>
    <w:p w:rsidR="00CF5892" w:rsidRPr="005271B3" w:rsidRDefault="00CF5892" w:rsidP="005271B3">
      <w:pPr>
        <w:suppressAutoHyphens/>
        <w:adjustRightInd/>
        <w:ind w:firstLine="719"/>
        <w:jc w:val="both"/>
        <w:rPr>
          <w:kern w:val="2"/>
          <w:sz w:val="24"/>
          <w:szCs w:val="24"/>
        </w:rPr>
      </w:pPr>
      <w:r w:rsidRPr="005271B3">
        <w:rPr>
          <w:kern w:val="2"/>
          <w:sz w:val="24"/>
          <w:szCs w:val="24"/>
        </w:rPr>
        <w:t xml:space="preserve">- важной чертой каждого ключевого дела и </w:t>
      </w:r>
      <w:proofErr w:type="gramStart"/>
      <w:r w:rsidRPr="005271B3">
        <w:rPr>
          <w:kern w:val="2"/>
          <w:sz w:val="24"/>
          <w:szCs w:val="24"/>
        </w:rPr>
        <w:t>большинства</w:t>
      </w:r>
      <w:proofErr w:type="gramEnd"/>
      <w:r w:rsidRPr="005271B3">
        <w:rPr>
          <w:kern w:val="2"/>
          <w:sz w:val="24"/>
          <w:szCs w:val="24"/>
        </w:rPr>
        <w:t xml:space="preserve"> используемых для воспитания других совместных дел педагогов и школьников является коллективная разработка, коллективное планирование, коллективное проведение и коллективный анализ их результатов;</w:t>
      </w:r>
    </w:p>
    <w:p w:rsidR="00CF5892" w:rsidRPr="005271B3" w:rsidRDefault="00CF5892" w:rsidP="005271B3">
      <w:pPr>
        <w:suppressAutoHyphens/>
        <w:adjustRightInd/>
        <w:ind w:firstLine="719"/>
        <w:jc w:val="both"/>
        <w:rPr>
          <w:kern w:val="2"/>
          <w:sz w:val="24"/>
          <w:szCs w:val="24"/>
        </w:rPr>
      </w:pPr>
      <w:r w:rsidRPr="005271B3">
        <w:rPr>
          <w:kern w:val="2"/>
          <w:sz w:val="24"/>
          <w:szCs w:val="24"/>
        </w:rPr>
        <w:t>- в школе создаются такие условия, при которых по мере взросления ребенка увеличивается и его роль в совместных делах (от пассивного наблюдателя до организатора);</w:t>
      </w:r>
    </w:p>
    <w:p w:rsidR="00CF5892" w:rsidRPr="005271B3" w:rsidRDefault="00CF5892" w:rsidP="005271B3">
      <w:pPr>
        <w:suppressAutoHyphens/>
        <w:adjustRightInd/>
        <w:ind w:firstLine="719"/>
        <w:jc w:val="both"/>
        <w:rPr>
          <w:kern w:val="2"/>
          <w:sz w:val="24"/>
          <w:szCs w:val="24"/>
        </w:rPr>
      </w:pPr>
      <w:r w:rsidRPr="005271B3">
        <w:rPr>
          <w:kern w:val="2"/>
          <w:sz w:val="24"/>
          <w:szCs w:val="24"/>
        </w:rPr>
        <w:t xml:space="preserve">- в проведении общешкольных дел отсутствует </w:t>
      </w:r>
      <w:proofErr w:type="spellStart"/>
      <w:r w:rsidRPr="005271B3">
        <w:rPr>
          <w:kern w:val="2"/>
          <w:sz w:val="24"/>
          <w:szCs w:val="24"/>
        </w:rPr>
        <w:t>соревновательность</w:t>
      </w:r>
      <w:proofErr w:type="spellEnd"/>
      <w:r w:rsidRPr="005271B3">
        <w:rPr>
          <w:kern w:val="2"/>
          <w:sz w:val="24"/>
          <w:szCs w:val="24"/>
        </w:rPr>
        <w:t xml:space="preserve"> между классами, поощряется конструктивное </w:t>
      </w:r>
      <w:proofErr w:type="spellStart"/>
      <w:r w:rsidRPr="005271B3">
        <w:rPr>
          <w:kern w:val="2"/>
          <w:sz w:val="24"/>
          <w:szCs w:val="24"/>
        </w:rPr>
        <w:t>межклассное</w:t>
      </w:r>
      <w:proofErr w:type="spellEnd"/>
      <w:r w:rsidRPr="005271B3">
        <w:rPr>
          <w:kern w:val="2"/>
          <w:sz w:val="24"/>
          <w:szCs w:val="24"/>
        </w:rPr>
        <w:t xml:space="preserve"> и </w:t>
      </w:r>
      <w:proofErr w:type="spellStart"/>
      <w:r w:rsidRPr="005271B3">
        <w:rPr>
          <w:kern w:val="2"/>
          <w:sz w:val="24"/>
          <w:szCs w:val="24"/>
        </w:rPr>
        <w:t>межвозрастное</w:t>
      </w:r>
      <w:proofErr w:type="spellEnd"/>
      <w:r w:rsidRPr="005271B3">
        <w:rPr>
          <w:kern w:val="2"/>
          <w:sz w:val="24"/>
          <w:szCs w:val="24"/>
        </w:rPr>
        <w:t xml:space="preserve"> взаимодействие школьников, а также их социальная активность; </w:t>
      </w:r>
    </w:p>
    <w:p w:rsidR="00CF5892" w:rsidRPr="005271B3" w:rsidRDefault="00CF5892" w:rsidP="005271B3">
      <w:pPr>
        <w:suppressAutoHyphens/>
        <w:adjustRightInd/>
        <w:ind w:firstLine="719"/>
        <w:jc w:val="both"/>
        <w:rPr>
          <w:kern w:val="2"/>
          <w:sz w:val="24"/>
          <w:szCs w:val="24"/>
        </w:rPr>
      </w:pPr>
      <w:r w:rsidRPr="005271B3">
        <w:rPr>
          <w:kern w:val="2"/>
          <w:sz w:val="24"/>
          <w:szCs w:val="24"/>
        </w:rPr>
        <w:t xml:space="preserve">- педагоги школы ориентированы на формирование коллективов в рамках школьных классов, кружков, студий, секций и иных детских объединений, на </w:t>
      </w:r>
      <w:r w:rsidRPr="005271B3">
        <w:rPr>
          <w:color w:val="000000"/>
          <w:w w:val="0"/>
          <w:kern w:val="2"/>
          <w:sz w:val="24"/>
          <w:szCs w:val="24"/>
          <w:lang w:eastAsia="ko-KR"/>
        </w:rPr>
        <w:lastRenderedPageBreak/>
        <w:t>установление в них доброжелательных и товарищеских взаимоотношений;</w:t>
      </w:r>
    </w:p>
    <w:p w:rsidR="00CF5892" w:rsidRPr="005271B3" w:rsidRDefault="00CF5892" w:rsidP="005271B3">
      <w:pPr>
        <w:suppressAutoHyphens/>
        <w:adjustRightInd/>
        <w:ind w:firstLine="567"/>
        <w:jc w:val="both"/>
        <w:rPr>
          <w:kern w:val="2"/>
          <w:sz w:val="24"/>
          <w:szCs w:val="24"/>
          <w:lang w:eastAsia="ko-KR"/>
        </w:rPr>
      </w:pPr>
      <w:r w:rsidRPr="005271B3">
        <w:rPr>
          <w:kern w:val="2"/>
          <w:sz w:val="24"/>
          <w:szCs w:val="24"/>
        </w:rPr>
        <w:t>- 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rsidR="00CF5892" w:rsidRPr="005271B3" w:rsidRDefault="00CF5892" w:rsidP="005271B3">
      <w:pPr>
        <w:suppressAutoHyphens/>
        <w:adjustRightInd/>
        <w:ind w:firstLine="567"/>
        <w:jc w:val="both"/>
        <w:rPr>
          <w:kern w:val="2"/>
          <w:sz w:val="24"/>
          <w:szCs w:val="24"/>
          <w:lang w:eastAsia="ko-KR"/>
        </w:rPr>
      </w:pPr>
      <w:r w:rsidRPr="005271B3">
        <w:rPr>
          <w:kern w:val="2"/>
          <w:sz w:val="24"/>
          <w:szCs w:val="24"/>
          <w:lang w:eastAsia="ko-KR"/>
        </w:rPr>
        <w:t xml:space="preserve">В рамках модернизации образовательного процесса МАОУ СОШ №32 города Тюмени осуществляет воспитательную деятельность, целенаправленно управляя развитием личности ребенка, в учебной и внеурочной деятельности педагогическим коллективом. Управление процессом воспитания личности имеет диалоговый характер. В школе создаются условия для разностороннего личностного развития детей, подростков, раскрывается и обогащается их </w:t>
      </w:r>
      <w:proofErr w:type="gramStart"/>
      <w:r w:rsidRPr="005271B3">
        <w:rPr>
          <w:kern w:val="2"/>
          <w:sz w:val="24"/>
          <w:szCs w:val="24"/>
          <w:lang w:eastAsia="ko-KR"/>
        </w:rPr>
        <w:t>творческий</w:t>
      </w:r>
      <w:proofErr w:type="gramEnd"/>
      <w:r w:rsidRPr="005271B3">
        <w:rPr>
          <w:kern w:val="2"/>
          <w:sz w:val="24"/>
          <w:szCs w:val="24"/>
          <w:lang w:eastAsia="ko-KR"/>
        </w:rPr>
        <w:t xml:space="preserve"> потенциала, воспитания гражданственности, стимулирования социальной активности. </w:t>
      </w:r>
    </w:p>
    <w:p w:rsidR="00CF5892" w:rsidRPr="005271B3" w:rsidRDefault="00CF5892" w:rsidP="005271B3">
      <w:pPr>
        <w:suppressAutoHyphens/>
        <w:adjustRightInd/>
        <w:ind w:firstLine="567"/>
        <w:jc w:val="both"/>
        <w:rPr>
          <w:kern w:val="2"/>
          <w:sz w:val="24"/>
          <w:szCs w:val="24"/>
          <w:lang w:eastAsia="ko-KR"/>
        </w:rPr>
      </w:pPr>
      <w:r w:rsidRPr="005271B3">
        <w:rPr>
          <w:kern w:val="2"/>
          <w:sz w:val="24"/>
          <w:szCs w:val="24"/>
          <w:lang w:eastAsia="ko-KR"/>
        </w:rPr>
        <w:t>К особым условиям осуществления воспитательной деятельности можно отнести:</w:t>
      </w:r>
    </w:p>
    <w:p w:rsidR="00CF5892" w:rsidRPr="005271B3" w:rsidRDefault="00CF5892" w:rsidP="005271B3">
      <w:pPr>
        <w:suppressAutoHyphens/>
        <w:adjustRightInd/>
        <w:ind w:firstLine="567"/>
        <w:jc w:val="both"/>
        <w:rPr>
          <w:kern w:val="2"/>
          <w:sz w:val="24"/>
          <w:szCs w:val="24"/>
          <w:lang w:eastAsia="ko-KR"/>
        </w:rPr>
      </w:pPr>
      <w:r w:rsidRPr="005271B3">
        <w:rPr>
          <w:kern w:val="2"/>
          <w:sz w:val="24"/>
          <w:szCs w:val="24"/>
          <w:lang w:eastAsia="ko-KR"/>
        </w:rPr>
        <w:t>- на базе школы осуществляет деятельность школьный историко-краеведческий музей.</w:t>
      </w:r>
    </w:p>
    <w:p w:rsidR="00CF5892" w:rsidRPr="005271B3" w:rsidRDefault="00CF5892" w:rsidP="005271B3">
      <w:pPr>
        <w:suppressAutoHyphens/>
        <w:adjustRightInd/>
        <w:ind w:firstLine="567"/>
        <w:jc w:val="both"/>
        <w:rPr>
          <w:kern w:val="2"/>
          <w:sz w:val="24"/>
          <w:szCs w:val="24"/>
          <w:lang w:eastAsia="ko-KR"/>
        </w:rPr>
      </w:pPr>
      <w:r w:rsidRPr="005271B3">
        <w:rPr>
          <w:kern w:val="2"/>
          <w:sz w:val="24"/>
          <w:szCs w:val="24"/>
          <w:lang w:eastAsia="ko-KR"/>
        </w:rPr>
        <w:t>- с 2016 года МАОУ СОШ №32 города Тюмени реализует деятельность «Российского движения школьников», в течение учебного года занимается вопросами гражданско-патриотического, личностного, информационно-</w:t>
      </w:r>
      <w:proofErr w:type="spellStart"/>
      <w:r w:rsidRPr="005271B3">
        <w:rPr>
          <w:kern w:val="2"/>
          <w:sz w:val="24"/>
          <w:szCs w:val="24"/>
          <w:lang w:eastAsia="ko-KR"/>
        </w:rPr>
        <w:t>медийного</w:t>
      </w:r>
      <w:proofErr w:type="spellEnd"/>
      <w:r w:rsidRPr="005271B3">
        <w:rPr>
          <w:kern w:val="2"/>
          <w:sz w:val="24"/>
          <w:szCs w:val="24"/>
          <w:lang w:eastAsia="ko-KR"/>
        </w:rPr>
        <w:t xml:space="preserve"> и экологического воспитания и просвещения школьников, привлечением их к участию в муниципальных и региональных мероприятиях. </w:t>
      </w:r>
      <w:proofErr w:type="gramStart"/>
      <w:r w:rsidRPr="005271B3">
        <w:rPr>
          <w:kern w:val="2"/>
          <w:sz w:val="24"/>
          <w:szCs w:val="24"/>
          <w:lang w:eastAsia="ko-KR"/>
        </w:rPr>
        <w:t xml:space="preserve">«Российское движение школьников» оживляет </w:t>
      </w:r>
      <w:proofErr w:type="spellStart"/>
      <w:r w:rsidRPr="005271B3">
        <w:rPr>
          <w:kern w:val="2"/>
          <w:sz w:val="24"/>
          <w:szCs w:val="24"/>
          <w:lang w:eastAsia="ko-KR"/>
        </w:rPr>
        <w:t>учебно</w:t>
      </w:r>
      <w:proofErr w:type="spellEnd"/>
      <w:r w:rsidRPr="005271B3">
        <w:rPr>
          <w:kern w:val="2"/>
          <w:sz w:val="24"/>
          <w:szCs w:val="24"/>
          <w:lang w:eastAsia="ko-KR"/>
        </w:rPr>
        <w:t xml:space="preserve"> – воспитательный процесс, делает жизнь обучающихся более интересной и содержательной. </w:t>
      </w:r>
      <w:proofErr w:type="gramEnd"/>
    </w:p>
    <w:p w:rsidR="00CF5892" w:rsidRPr="005271B3" w:rsidRDefault="00CF5892" w:rsidP="005271B3">
      <w:pPr>
        <w:suppressAutoHyphens/>
        <w:adjustRightInd/>
        <w:ind w:firstLine="567"/>
        <w:jc w:val="both"/>
        <w:rPr>
          <w:kern w:val="2"/>
          <w:sz w:val="24"/>
          <w:szCs w:val="24"/>
          <w:lang w:eastAsia="ko-KR"/>
        </w:rPr>
      </w:pPr>
      <w:r w:rsidRPr="005271B3">
        <w:rPr>
          <w:kern w:val="2"/>
          <w:sz w:val="24"/>
          <w:szCs w:val="24"/>
          <w:lang w:eastAsia="ko-KR"/>
        </w:rPr>
        <w:t xml:space="preserve">- </w:t>
      </w:r>
      <w:proofErr w:type="gramStart"/>
      <w:r w:rsidRPr="005271B3">
        <w:rPr>
          <w:kern w:val="2"/>
          <w:sz w:val="24"/>
          <w:szCs w:val="24"/>
          <w:lang w:eastAsia="ko-KR"/>
        </w:rPr>
        <w:t>в</w:t>
      </w:r>
      <w:proofErr w:type="gramEnd"/>
      <w:r w:rsidRPr="005271B3">
        <w:rPr>
          <w:kern w:val="2"/>
          <w:sz w:val="24"/>
          <w:szCs w:val="24"/>
          <w:lang w:eastAsia="ko-KR"/>
        </w:rPr>
        <w:t xml:space="preserve"> школе создан спортивный клуб «Успех». Школа является участником городского  проекта «Гимнастика в школу». </w:t>
      </w:r>
    </w:p>
    <w:p w:rsidR="00CF5892" w:rsidRPr="005271B3" w:rsidRDefault="00CF5892" w:rsidP="005271B3">
      <w:pPr>
        <w:suppressAutoHyphens/>
        <w:adjustRightInd/>
        <w:ind w:firstLine="567"/>
        <w:jc w:val="both"/>
        <w:rPr>
          <w:kern w:val="2"/>
          <w:sz w:val="24"/>
          <w:szCs w:val="24"/>
          <w:lang w:eastAsia="ko-KR"/>
        </w:rPr>
      </w:pPr>
      <w:r w:rsidRPr="005271B3">
        <w:rPr>
          <w:kern w:val="2"/>
          <w:sz w:val="24"/>
          <w:szCs w:val="24"/>
          <w:lang w:eastAsia="ko-KR"/>
        </w:rPr>
        <w:t>- в школе осуществляют работу отряды «Юные друзья полиции», «Юные инспекторы дорожного движения», волонтерский отряд «Искра добра».</w:t>
      </w:r>
    </w:p>
    <w:p w:rsidR="00CF5892" w:rsidRPr="005271B3" w:rsidRDefault="00CF5892" w:rsidP="005271B3">
      <w:pPr>
        <w:suppressAutoHyphens/>
        <w:adjustRightInd/>
        <w:ind w:firstLine="567"/>
        <w:jc w:val="both"/>
        <w:rPr>
          <w:kern w:val="2"/>
          <w:sz w:val="24"/>
          <w:szCs w:val="24"/>
          <w:lang w:eastAsia="ko-KR"/>
        </w:rPr>
      </w:pPr>
      <w:r w:rsidRPr="005271B3">
        <w:rPr>
          <w:kern w:val="2"/>
          <w:sz w:val="24"/>
          <w:szCs w:val="24"/>
          <w:lang w:eastAsia="ko-KR"/>
        </w:rPr>
        <w:t>- в школе осуществляет работу литературный клуб «Золотое сечение», участники которого ежегодно становятся призерами и победителями городских, областных и всероссийских конкурсов.</w:t>
      </w:r>
    </w:p>
    <w:p w:rsidR="00CF5892" w:rsidRPr="005271B3" w:rsidRDefault="00CF5892" w:rsidP="005271B3">
      <w:pPr>
        <w:suppressAutoHyphens/>
        <w:adjustRightInd/>
        <w:ind w:firstLine="567"/>
        <w:jc w:val="both"/>
        <w:rPr>
          <w:kern w:val="2"/>
          <w:sz w:val="24"/>
          <w:szCs w:val="24"/>
          <w:lang w:eastAsia="ko-KR"/>
        </w:rPr>
      </w:pPr>
      <w:r w:rsidRPr="005271B3">
        <w:rPr>
          <w:kern w:val="2"/>
          <w:sz w:val="24"/>
          <w:szCs w:val="24"/>
          <w:lang w:eastAsia="ko-KR"/>
        </w:rPr>
        <w:t>- МАОУ СОШ №32 города Тюмени тесно сотрудничает с учреждениями дополнительного образования (расположенными в микрорайоне):  МАУК ДК «Поиск» и ДЮСШ «Старт – 21 век», которые оказывают определенный образовательный и воспитательный эффект, значительно обогащают ресурсы школы, оказывают помощь в организации внеурочной деятельности обучающихся.</w:t>
      </w:r>
    </w:p>
    <w:p w:rsidR="00CF5892" w:rsidRPr="005271B3" w:rsidRDefault="00CF5892" w:rsidP="005271B3">
      <w:pPr>
        <w:suppressAutoHyphens/>
        <w:adjustRightInd/>
        <w:ind w:firstLine="567"/>
        <w:jc w:val="both"/>
        <w:rPr>
          <w:iCs/>
          <w:color w:val="000000"/>
          <w:w w:val="0"/>
          <w:kern w:val="2"/>
          <w:sz w:val="24"/>
          <w:szCs w:val="24"/>
          <w:lang w:eastAsia="ko-KR"/>
        </w:rPr>
      </w:pPr>
      <w:r w:rsidRPr="005271B3">
        <w:rPr>
          <w:kern w:val="2"/>
          <w:sz w:val="24"/>
          <w:szCs w:val="24"/>
          <w:lang w:eastAsia="ko-KR"/>
        </w:rPr>
        <w:t>Современному обществу нужны высокообразованные, нравственные, предприимчивые люди, которые могут самостоятельно принимать ответственные решения в ситуации выбора, прогнозируя их возможные последствия. Люди, способные к сотрудничеству, отличающиеся мобильностью, конструктивностью, обладающие развитым чувством ответственности за судьбу страны. Это возможно, с нашей точки зрения, при условии максимального включения подростков в общественную жизнь школы, города, региона для решения актуальных проблем и реализации намеченных целей. Поэтому нужна особая сформированная форма работы с коллективами обучающихся и педагогов, отвечающая современным требованиям воспитания, направленная на интеграцию общего, дополнительного образований и творческого потенциала классных руководителей и обучающихся в направлении внеклассной деятельности, позволяющая актуализировать потенциал ребенка, активизировать его деятельность, способствовать его развитию. В системе воспитания большая роль отводится классным руководителям, педагогам-организаторам, руководителям дополнительного образования, родителям во внеурочное время.</w:t>
      </w:r>
    </w:p>
    <w:p w:rsidR="00CF5892" w:rsidRPr="005271B3" w:rsidRDefault="00CF5892" w:rsidP="005271B3">
      <w:pPr>
        <w:suppressAutoHyphens/>
        <w:adjustRightInd/>
        <w:ind w:firstLine="567"/>
        <w:rPr>
          <w:b/>
          <w:iCs/>
          <w:color w:val="000000"/>
          <w:w w:val="0"/>
          <w:kern w:val="2"/>
          <w:sz w:val="24"/>
          <w:szCs w:val="24"/>
          <w:lang w:eastAsia="ko-KR"/>
        </w:rPr>
      </w:pPr>
      <w:r w:rsidRPr="005271B3">
        <w:rPr>
          <w:b/>
          <w:iCs/>
          <w:color w:val="000000"/>
          <w:w w:val="0"/>
          <w:kern w:val="2"/>
          <w:sz w:val="24"/>
          <w:szCs w:val="24"/>
          <w:lang w:eastAsia="ko-KR"/>
        </w:rPr>
        <w:t>2.3.2. Цель и задачи воспитания</w:t>
      </w:r>
    </w:p>
    <w:p w:rsidR="00CF5892" w:rsidRPr="005271B3" w:rsidRDefault="00CF5892" w:rsidP="005271B3">
      <w:pPr>
        <w:widowControl/>
        <w:suppressAutoHyphens/>
        <w:autoSpaceDE/>
        <w:autoSpaceDN/>
        <w:adjustRightInd/>
        <w:ind w:firstLine="567"/>
        <w:jc w:val="both"/>
        <w:rPr>
          <w:rFonts w:eastAsia="№Е"/>
          <w:sz w:val="24"/>
          <w:szCs w:val="24"/>
        </w:rPr>
      </w:pPr>
      <w:r w:rsidRPr="005271B3">
        <w:rPr>
          <w:rFonts w:eastAsia="№Е"/>
          <w:sz w:val="24"/>
          <w:szCs w:val="24"/>
        </w:rPr>
        <w:t xml:space="preserve">Современный национальный идеал личности, воспитанной в новой российской общеобразовательной школе, – это высоконравственный, творческий, компетентный гражданин России, принимающий судьбу Отечества как свою личную, осознающей </w:t>
      </w:r>
      <w:r w:rsidRPr="005271B3">
        <w:rPr>
          <w:rFonts w:eastAsia="№Е"/>
          <w:sz w:val="24"/>
          <w:szCs w:val="24"/>
        </w:rPr>
        <w:lastRenderedPageBreak/>
        <w:t xml:space="preserve">ответственность за настоящее и будущее своей страны, укорененный в духовных и культурных традициях российского народа. </w:t>
      </w:r>
    </w:p>
    <w:p w:rsidR="00CF5892" w:rsidRPr="005271B3" w:rsidRDefault="00CF5892" w:rsidP="005271B3">
      <w:pPr>
        <w:suppressAutoHyphens/>
        <w:adjustRightInd/>
        <w:ind w:firstLine="567"/>
        <w:jc w:val="both"/>
        <w:rPr>
          <w:rFonts w:eastAsia="№Е"/>
          <w:iCs/>
          <w:kern w:val="2"/>
          <w:sz w:val="24"/>
          <w:szCs w:val="24"/>
          <w:lang w:eastAsia="ko-KR"/>
        </w:rPr>
      </w:pPr>
      <w:proofErr w:type="gramStart"/>
      <w:r w:rsidRPr="005271B3">
        <w:rPr>
          <w:rFonts w:eastAsia="№Е"/>
          <w:kern w:val="2"/>
          <w:sz w:val="24"/>
          <w:szCs w:val="24"/>
          <w:lang w:eastAsia="ko-KR"/>
        </w:rPr>
        <w:t xml:space="preserve">Исходя из этого воспитательного идеала, а также основываясь на </w:t>
      </w:r>
      <w:r w:rsidRPr="005271B3">
        <w:rPr>
          <w:rFonts w:eastAsia="№Е"/>
          <w:iCs/>
          <w:kern w:val="2"/>
          <w:sz w:val="24"/>
          <w:szCs w:val="24"/>
          <w:lang w:eastAsia="ko-KR"/>
        </w:rPr>
        <w:t xml:space="preserve">базовых для нашего общества ценностях (таких как семья, труд, отечество, природа, мир, знания, культура, здоровье, человек) </w:t>
      </w:r>
      <w:r w:rsidRPr="005271B3">
        <w:rPr>
          <w:rFonts w:eastAsia="№Е"/>
          <w:kern w:val="2"/>
          <w:sz w:val="24"/>
          <w:szCs w:val="24"/>
          <w:lang w:eastAsia="ko-KR"/>
        </w:rPr>
        <w:t xml:space="preserve">формулируется общая </w:t>
      </w:r>
      <w:r w:rsidRPr="005271B3">
        <w:rPr>
          <w:rFonts w:eastAsia="№Е"/>
          <w:bCs/>
          <w:iCs/>
          <w:kern w:val="2"/>
          <w:sz w:val="24"/>
          <w:szCs w:val="24"/>
          <w:lang w:eastAsia="ko-KR"/>
        </w:rPr>
        <w:t>цель</w:t>
      </w:r>
      <w:r w:rsidRPr="005271B3">
        <w:rPr>
          <w:rFonts w:eastAsia="№Е"/>
          <w:kern w:val="2"/>
          <w:sz w:val="24"/>
          <w:szCs w:val="24"/>
          <w:lang w:eastAsia="ko-KR"/>
        </w:rPr>
        <w:t xml:space="preserve"> воспитания в общеобразовательной организации – </w:t>
      </w:r>
      <w:r w:rsidRPr="005271B3">
        <w:rPr>
          <w:rFonts w:eastAsia="№Е"/>
          <w:iCs/>
          <w:kern w:val="2"/>
          <w:sz w:val="24"/>
          <w:szCs w:val="24"/>
          <w:lang w:eastAsia="ko-KR"/>
        </w:rPr>
        <w:t>личностное развитие школьников, проявляющееся:</w:t>
      </w:r>
      <w:proofErr w:type="gramEnd"/>
    </w:p>
    <w:p w:rsidR="00CF5892" w:rsidRPr="005271B3" w:rsidRDefault="00CF5892" w:rsidP="005271B3">
      <w:pPr>
        <w:suppressAutoHyphens/>
        <w:adjustRightInd/>
        <w:ind w:firstLine="567"/>
        <w:jc w:val="both"/>
        <w:rPr>
          <w:rFonts w:eastAsia="№Е"/>
          <w:iCs/>
          <w:kern w:val="2"/>
          <w:sz w:val="24"/>
          <w:szCs w:val="24"/>
          <w:lang w:eastAsia="ko-KR"/>
        </w:rPr>
      </w:pPr>
      <w:r w:rsidRPr="005271B3">
        <w:rPr>
          <w:rFonts w:eastAsia="№Е"/>
          <w:iCs/>
          <w:kern w:val="2"/>
          <w:sz w:val="24"/>
          <w:szCs w:val="24"/>
          <w:lang w:eastAsia="ko-KR"/>
        </w:rPr>
        <w:t xml:space="preserve">1) в усвоении ими знаний основных норм, которые общество выработало на основе этих ценностей (то есть, в усвоении ими социально значимых знаний); </w:t>
      </w:r>
    </w:p>
    <w:p w:rsidR="00CF5892" w:rsidRPr="005271B3" w:rsidRDefault="00CF5892" w:rsidP="005271B3">
      <w:pPr>
        <w:suppressAutoHyphens/>
        <w:adjustRightInd/>
        <w:ind w:firstLine="567"/>
        <w:jc w:val="both"/>
        <w:rPr>
          <w:rFonts w:eastAsia="№Е"/>
          <w:iCs/>
          <w:kern w:val="2"/>
          <w:sz w:val="24"/>
          <w:szCs w:val="24"/>
          <w:lang w:eastAsia="ko-KR"/>
        </w:rPr>
      </w:pPr>
      <w:r w:rsidRPr="005271B3">
        <w:rPr>
          <w:rFonts w:eastAsia="№Е"/>
          <w:iCs/>
          <w:kern w:val="2"/>
          <w:sz w:val="24"/>
          <w:szCs w:val="24"/>
          <w:lang w:eastAsia="ko-KR"/>
        </w:rPr>
        <w:t>2) в развитии их позитивных отношений к этим общественным ценностям (то есть в развитии их социально значимых отношений);</w:t>
      </w:r>
    </w:p>
    <w:p w:rsidR="00CF5892" w:rsidRPr="005271B3" w:rsidRDefault="00CF5892" w:rsidP="005271B3">
      <w:pPr>
        <w:suppressAutoHyphens/>
        <w:adjustRightInd/>
        <w:ind w:firstLine="567"/>
        <w:jc w:val="both"/>
        <w:rPr>
          <w:rFonts w:eastAsia="№Е"/>
          <w:iCs/>
          <w:kern w:val="2"/>
          <w:sz w:val="24"/>
          <w:szCs w:val="24"/>
          <w:lang w:eastAsia="ko-KR"/>
        </w:rPr>
      </w:pPr>
      <w:r w:rsidRPr="005271B3">
        <w:rPr>
          <w:rFonts w:eastAsia="№Е"/>
          <w:iCs/>
          <w:kern w:val="2"/>
          <w:sz w:val="24"/>
          <w:szCs w:val="24"/>
          <w:lang w:eastAsia="ko-KR"/>
        </w:rPr>
        <w:t>3) 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w:t>
      </w:r>
    </w:p>
    <w:p w:rsidR="00CF5892" w:rsidRPr="005271B3" w:rsidRDefault="00CF5892" w:rsidP="005271B3">
      <w:pPr>
        <w:suppressAutoHyphens/>
        <w:adjustRightInd/>
        <w:ind w:firstLine="567"/>
        <w:jc w:val="both"/>
        <w:rPr>
          <w:rFonts w:eastAsia="№Е"/>
          <w:iCs/>
          <w:kern w:val="2"/>
          <w:sz w:val="24"/>
          <w:szCs w:val="24"/>
          <w:lang w:eastAsia="ko-KR"/>
        </w:rPr>
      </w:pPr>
      <w:r w:rsidRPr="005271B3">
        <w:rPr>
          <w:rFonts w:eastAsia="№Е"/>
          <w:iCs/>
          <w:kern w:val="2"/>
          <w:sz w:val="24"/>
          <w:szCs w:val="24"/>
          <w:lang w:eastAsia="ko-KR"/>
        </w:rPr>
        <w:t>Данная цель ориентирует педагогов не на обеспечение соответствия личности ребенка единому стандарту, а на обеспечение позитивной динамики развития его личности. В связи с этим важно сочетание усилий педагога по развитию личности ребенка и усилий самого ребенка по своему саморазвитию. Их сотрудничество, партнерские отношения являются важным фактором успеха в достижении цели.</w:t>
      </w:r>
    </w:p>
    <w:p w:rsidR="00CF5892" w:rsidRPr="005271B3" w:rsidRDefault="00CF5892" w:rsidP="005271B3">
      <w:pPr>
        <w:suppressAutoHyphens/>
        <w:adjustRightInd/>
        <w:ind w:firstLine="567"/>
        <w:jc w:val="both"/>
        <w:rPr>
          <w:rFonts w:eastAsia="№Е"/>
          <w:bCs/>
          <w:iCs/>
          <w:kern w:val="2"/>
          <w:sz w:val="24"/>
          <w:szCs w:val="24"/>
          <w:lang w:eastAsia="ko-KR"/>
        </w:rPr>
      </w:pPr>
      <w:r w:rsidRPr="005271B3">
        <w:rPr>
          <w:rFonts w:eastAsia="№Е"/>
          <w:kern w:val="2"/>
          <w:sz w:val="24"/>
          <w:szCs w:val="24"/>
          <w:lang w:eastAsia="ko-KR"/>
        </w:rPr>
        <w:t xml:space="preserve">Конкретизация общей цели воспитания применительно к возрастным особенностям школьников позволяет выделить в ней следующие </w:t>
      </w:r>
      <w:r w:rsidRPr="005271B3">
        <w:rPr>
          <w:rFonts w:eastAsia="№Е"/>
          <w:bCs/>
          <w:iCs/>
          <w:kern w:val="2"/>
          <w:sz w:val="24"/>
          <w:szCs w:val="24"/>
          <w:lang w:eastAsia="ko-KR"/>
        </w:rPr>
        <w:t>целевые</w:t>
      </w:r>
      <w:r w:rsidRPr="005271B3">
        <w:rPr>
          <w:rFonts w:eastAsia="№Е"/>
          <w:kern w:val="2"/>
          <w:sz w:val="24"/>
          <w:szCs w:val="24"/>
          <w:lang w:eastAsia="ko-KR"/>
        </w:rPr>
        <w:t xml:space="preserve"> приоритеты</w:t>
      </w:r>
      <w:r w:rsidRPr="005271B3">
        <w:rPr>
          <w:rFonts w:eastAsia="№Е"/>
          <w:bCs/>
          <w:iCs/>
          <w:kern w:val="2"/>
          <w:sz w:val="24"/>
          <w:szCs w:val="24"/>
          <w:lang w:eastAsia="ko-KR"/>
        </w:rPr>
        <w:t>, соответствующие трем уровням общего образования:</w:t>
      </w:r>
    </w:p>
    <w:p w:rsidR="00CF5892" w:rsidRPr="005271B3" w:rsidRDefault="00CF5892" w:rsidP="005271B3">
      <w:pPr>
        <w:widowControl/>
        <w:suppressAutoHyphens/>
        <w:autoSpaceDE/>
        <w:autoSpaceDN/>
        <w:adjustRightInd/>
        <w:ind w:firstLine="567"/>
        <w:jc w:val="both"/>
        <w:rPr>
          <w:rFonts w:eastAsia="№Е"/>
          <w:color w:val="00000A"/>
          <w:sz w:val="24"/>
          <w:szCs w:val="24"/>
        </w:rPr>
      </w:pPr>
      <w:r w:rsidRPr="005271B3">
        <w:rPr>
          <w:rFonts w:eastAsia="№Е"/>
          <w:bCs/>
          <w:iCs/>
          <w:sz w:val="24"/>
          <w:szCs w:val="24"/>
        </w:rPr>
        <w:t xml:space="preserve">1. В воспитании детей младшего школьного возраста (уровень начального общего образования) таким целевым приоритетом является </w:t>
      </w:r>
      <w:r w:rsidRPr="005271B3">
        <w:rPr>
          <w:rFonts w:eastAsia="Calibri"/>
          <w:sz w:val="24"/>
          <w:szCs w:val="24"/>
        </w:rPr>
        <w:t xml:space="preserve">создание благоприятных условий для усвоения школьниками социально значимых знаний – знаний основных </w:t>
      </w:r>
      <w:r w:rsidRPr="005271B3">
        <w:rPr>
          <w:rFonts w:eastAsia="№Е"/>
          <w:color w:val="00000A"/>
          <w:sz w:val="24"/>
          <w:szCs w:val="24"/>
        </w:rPr>
        <w:t xml:space="preserve">норм и традиций того общества, в котором они живут. </w:t>
      </w:r>
    </w:p>
    <w:p w:rsidR="00CF5892" w:rsidRPr="005271B3" w:rsidRDefault="00CF5892" w:rsidP="005271B3">
      <w:pPr>
        <w:suppressAutoHyphens/>
        <w:adjustRightInd/>
        <w:ind w:firstLine="567"/>
        <w:jc w:val="both"/>
        <w:rPr>
          <w:rFonts w:eastAsia="Batang"/>
          <w:kern w:val="2"/>
          <w:sz w:val="24"/>
          <w:szCs w:val="24"/>
          <w:lang w:eastAsia="ko-KR"/>
        </w:rPr>
      </w:pPr>
      <w:r w:rsidRPr="005271B3">
        <w:rPr>
          <w:rFonts w:eastAsia="Calibri"/>
          <w:kern w:val="2"/>
          <w:sz w:val="24"/>
          <w:szCs w:val="24"/>
          <w:lang w:eastAsia="ko-KR"/>
        </w:rPr>
        <w:t xml:space="preserve">Выделение данного приоритета </w:t>
      </w:r>
      <w:r w:rsidRPr="005271B3">
        <w:rPr>
          <w:rFonts w:eastAsia="№Е"/>
          <w:kern w:val="2"/>
          <w:sz w:val="24"/>
          <w:szCs w:val="24"/>
          <w:lang w:eastAsia="ko-KR"/>
        </w:rPr>
        <w:t xml:space="preserve">связано с особенностями детей младшего школьного возраста: </w:t>
      </w:r>
      <w:r w:rsidRPr="005271B3">
        <w:rPr>
          <w:rFonts w:eastAsia="Calibri"/>
          <w:kern w:val="2"/>
          <w:sz w:val="24"/>
          <w:szCs w:val="24"/>
          <w:lang w:eastAsia="ko-KR"/>
        </w:rPr>
        <w:t xml:space="preserve">с их потребностью самоутвердиться в своем новом социальном статусе - статусе школьника, то есть научиться соответствовать предъявляемым к носителям данного статуса нормам и принятым традициям поведения. </w:t>
      </w:r>
      <w:r w:rsidRPr="005271B3">
        <w:rPr>
          <w:rFonts w:eastAsia="Batang"/>
          <w:kern w:val="2"/>
          <w:sz w:val="24"/>
          <w:szCs w:val="24"/>
          <w:lang w:eastAsia="ko-KR"/>
        </w:rPr>
        <w:t xml:space="preserve">Такого рода нормы и традиции задаются в школе педагогами и воспринимаются детьми именно как нормы и традиции поведения школьника. </w:t>
      </w:r>
      <w:r w:rsidRPr="005271B3">
        <w:rPr>
          <w:rFonts w:eastAsia="Calibri"/>
          <w:kern w:val="2"/>
          <w:sz w:val="24"/>
          <w:szCs w:val="24"/>
          <w:lang w:eastAsia="ko-KR"/>
        </w:rPr>
        <w:t xml:space="preserve">Знание их станет базой для развития социально значимых отношений школьников и </w:t>
      </w:r>
      <w:r w:rsidRPr="005271B3">
        <w:rPr>
          <w:rFonts w:eastAsia="№Е"/>
          <w:kern w:val="2"/>
          <w:sz w:val="24"/>
          <w:szCs w:val="24"/>
          <w:lang w:eastAsia="ko-KR"/>
        </w:rPr>
        <w:t xml:space="preserve">накопления ими опыта осуществления социально значимых дел и </w:t>
      </w:r>
      <w:r w:rsidRPr="005271B3">
        <w:rPr>
          <w:rFonts w:eastAsia="Calibri"/>
          <w:kern w:val="2"/>
          <w:sz w:val="24"/>
          <w:szCs w:val="24"/>
          <w:lang w:eastAsia="ko-KR"/>
        </w:rPr>
        <w:t>в дальнейшем,</w:t>
      </w:r>
      <w:r w:rsidRPr="005271B3">
        <w:rPr>
          <w:rFonts w:eastAsia="Batang"/>
          <w:kern w:val="2"/>
          <w:sz w:val="24"/>
          <w:szCs w:val="24"/>
          <w:lang w:eastAsia="ko-KR"/>
        </w:rPr>
        <w:t xml:space="preserve"> в подростковом и юношеском возрасте</w:t>
      </w:r>
      <w:r w:rsidRPr="005271B3">
        <w:rPr>
          <w:rFonts w:eastAsia="Calibri"/>
          <w:kern w:val="2"/>
          <w:sz w:val="24"/>
          <w:szCs w:val="24"/>
          <w:lang w:eastAsia="ko-KR"/>
        </w:rPr>
        <w:t xml:space="preserve">. </w:t>
      </w:r>
      <w:proofErr w:type="gramStart"/>
      <w:r w:rsidRPr="005271B3">
        <w:rPr>
          <w:rFonts w:eastAsia="Calibri"/>
          <w:kern w:val="2"/>
          <w:sz w:val="24"/>
          <w:szCs w:val="24"/>
          <w:lang w:eastAsia="ko-KR"/>
        </w:rPr>
        <w:t xml:space="preserve">К наиболее важным из них относятся следующие: </w:t>
      </w:r>
      <w:r w:rsidRPr="005271B3">
        <w:rPr>
          <w:rFonts w:eastAsia="Batang"/>
          <w:kern w:val="2"/>
          <w:sz w:val="24"/>
          <w:szCs w:val="24"/>
          <w:lang w:eastAsia="ko-KR"/>
        </w:rPr>
        <w:t xml:space="preserve"> </w:t>
      </w:r>
      <w:proofErr w:type="gramEnd"/>
    </w:p>
    <w:p w:rsidR="00CF5892" w:rsidRPr="005271B3" w:rsidRDefault="00CF5892" w:rsidP="005271B3">
      <w:pPr>
        <w:suppressAutoHyphens/>
        <w:adjustRightInd/>
        <w:ind w:firstLine="709"/>
        <w:jc w:val="both"/>
        <w:rPr>
          <w:rFonts w:eastAsia="Batang"/>
          <w:kern w:val="2"/>
          <w:sz w:val="24"/>
          <w:szCs w:val="24"/>
          <w:lang w:eastAsia="ko-KR"/>
        </w:rPr>
      </w:pPr>
      <w:r w:rsidRPr="005271B3">
        <w:rPr>
          <w:rFonts w:eastAsia="Batang"/>
          <w:kern w:val="2"/>
          <w:sz w:val="24"/>
          <w:szCs w:val="24"/>
          <w:lang w:eastAsia="ko-KR"/>
        </w:rPr>
        <w:t>- 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ребёнка домашнюю работу, помогая старшим;</w:t>
      </w:r>
    </w:p>
    <w:p w:rsidR="00CF5892" w:rsidRPr="005271B3" w:rsidRDefault="00CF5892" w:rsidP="005271B3">
      <w:pPr>
        <w:suppressAutoHyphens/>
        <w:adjustRightInd/>
        <w:ind w:firstLine="709"/>
        <w:jc w:val="both"/>
        <w:rPr>
          <w:rFonts w:eastAsia="Batang"/>
          <w:kern w:val="2"/>
          <w:sz w:val="24"/>
          <w:szCs w:val="24"/>
          <w:lang w:eastAsia="ko-KR"/>
        </w:rPr>
      </w:pPr>
      <w:r w:rsidRPr="005271B3">
        <w:rPr>
          <w:rFonts w:eastAsia="Batang"/>
          <w:kern w:val="2"/>
          <w:sz w:val="24"/>
          <w:szCs w:val="24"/>
          <w:lang w:eastAsia="ko-KR"/>
        </w:rPr>
        <w:t>- быть трудолюбивым, следуя принципу «делу — время, потехе — час» как в учебных занятиях, так и в домашних делах, доводить начатое дело до конца;</w:t>
      </w:r>
    </w:p>
    <w:p w:rsidR="00CF5892" w:rsidRPr="005271B3" w:rsidRDefault="00CF5892" w:rsidP="005271B3">
      <w:pPr>
        <w:suppressAutoHyphens/>
        <w:adjustRightInd/>
        <w:ind w:firstLine="709"/>
        <w:jc w:val="both"/>
        <w:rPr>
          <w:rFonts w:eastAsia="Batang"/>
          <w:kern w:val="2"/>
          <w:sz w:val="24"/>
          <w:szCs w:val="24"/>
          <w:lang w:eastAsia="ko-KR"/>
        </w:rPr>
      </w:pPr>
      <w:r w:rsidRPr="005271B3">
        <w:rPr>
          <w:rFonts w:eastAsia="Batang"/>
          <w:kern w:val="2"/>
          <w:sz w:val="24"/>
          <w:szCs w:val="24"/>
          <w:lang w:eastAsia="ko-KR"/>
        </w:rPr>
        <w:t xml:space="preserve">- знать и любить свою Родину – свой родной дом, двор, улицу, город, село, свою страну; </w:t>
      </w:r>
    </w:p>
    <w:p w:rsidR="00CF5892" w:rsidRPr="005271B3" w:rsidRDefault="00CF5892" w:rsidP="005271B3">
      <w:pPr>
        <w:suppressAutoHyphens/>
        <w:adjustRightInd/>
        <w:ind w:firstLine="709"/>
        <w:jc w:val="both"/>
        <w:rPr>
          <w:rFonts w:eastAsia="Batang"/>
          <w:kern w:val="2"/>
          <w:sz w:val="24"/>
          <w:szCs w:val="24"/>
          <w:lang w:eastAsia="ko-KR"/>
        </w:rPr>
      </w:pPr>
      <w:r w:rsidRPr="005271B3">
        <w:rPr>
          <w:rFonts w:eastAsia="Batang"/>
          <w:kern w:val="2"/>
          <w:sz w:val="24"/>
          <w:szCs w:val="24"/>
          <w:lang w:eastAsia="ko-KR"/>
        </w:rPr>
        <w:t xml:space="preserve">- 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водоёмы);  </w:t>
      </w:r>
    </w:p>
    <w:p w:rsidR="00CF5892" w:rsidRPr="005271B3" w:rsidRDefault="00CF5892" w:rsidP="005271B3">
      <w:pPr>
        <w:suppressAutoHyphens/>
        <w:adjustRightInd/>
        <w:ind w:firstLine="709"/>
        <w:jc w:val="both"/>
        <w:rPr>
          <w:rFonts w:eastAsia="Batang"/>
          <w:kern w:val="2"/>
          <w:sz w:val="24"/>
          <w:szCs w:val="24"/>
          <w:lang w:eastAsia="ko-KR"/>
        </w:rPr>
      </w:pPr>
      <w:r w:rsidRPr="005271B3">
        <w:rPr>
          <w:rFonts w:eastAsia="Batang"/>
          <w:kern w:val="2"/>
          <w:sz w:val="24"/>
          <w:szCs w:val="24"/>
          <w:lang w:eastAsia="ko-KR"/>
        </w:rPr>
        <w:t xml:space="preserve">- проявлять миролюбие — не затевать конфликтов и стремиться решать спорные вопросы, не прибегая к силе; </w:t>
      </w:r>
    </w:p>
    <w:p w:rsidR="00CF5892" w:rsidRPr="005271B3" w:rsidRDefault="00CF5892" w:rsidP="005271B3">
      <w:pPr>
        <w:suppressAutoHyphens/>
        <w:adjustRightInd/>
        <w:ind w:firstLine="709"/>
        <w:jc w:val="both"/>
        <w:rPr>
          <w:rFonts w:eastAsia="Batang"/>
          <w:kern w:val="2"/>
          <w:sz w:val="24"/>
          <w:szCs w:val="24"/>
          <w:lang w:eastAsia="ko-KR"/>
        </w:rPr>
      </w:pPr>
      <w:r w:rsidRPr="005271B3">
        <w:rPr>
          <w:rFonts w:eastAsia="Batang"/>
          <w:kern w:val="2"/>
          <w:sz w:val="24"/>
          <w:szCs w:val="24"/>
          <w:lang w:eastAsia="ko-KR"/>
        </w:rPr>
        <w:t>- стремиться узнавать что-то новое, проявлять любознательность, ценить знания;</w:t>
      </w:r>
    </w:p>
    <w:p w:rsidR="00CF5892" w:rsidRPr="005271B3" w:rsidRDefault="00CF5892" w:rsidP="005271B3">
      <w:pPr>
        <w:suppressAutoHyphens/>
        <w:adjustRightInd/>
        <w:ind w:firstLine="709"/>
        <w:jc w:val="both"/>
        <w:rPr>
          <w:rFonts w:eastAsia="Batang"/>
          <w:kern w:val="2"/>
          <w:sz w:val="24"/>
          <w:szCs w:val="24"/>
          <w:lang w:eastAsia="ko-KR"/>
        </w:rPr>
      </w:pPr>
      <w:r w:rsidRPr="005271B3">
        <w:rPr>
          <w:rFonts w:eastAsia="Batang"/>
          <w:kern w:val="2"/>
          <w:sz w:val="24"/>
          <w:szCs w:val="24"/>
          <w:lang w:eastAsia="ko-KR"/>
        </w:rPr>
        <w:t>- быть вежливым и опрятным, скромным и приветливым;</w:t>
      </w:r>
    </w:p>
    <w:p w:rsidR="00CF5892" w:rsidRPr="005271B3" w:rsidRDefault="00CF5892" w:rsidP="005271B3">
      <w:pPr>
        <w:suppressAutoHyphens/>
        <w:adjustRightInd/>
        <w:ind w:firstLine="709"/>
        <w:jc w:val="both"/>
        <w:rPr>
          <w:rFonts w:eastAsia="Batang"/>
          <w:kern w:val="2"/>
          <w:sz w:val="24"/>
          <w:szCs w:val="24"/>
          <w:lang w:eastAsia="ko-KR"/>
        </w:rPr>
      </w:pPr>
      <w:r w:rsidRPr="005271B3">
        <w:rPr>
          <w:rFonts w:eastAsia="Batang"/>
          <w:kern w:val="2"/>
          <w:sz w:val="24"/>
          <w:szCs w:val="24"/>
          <w:lang w:eastAsia="ko-KR"/>
        </w:rPr>
        <w:t xml:space="preserve">- соблюдать правила личной гигиены, режим дня, вести здоровый образ жизни; </w:t>
      </w:r>
    </w:p>
    <w:p w:rsidR="00CF5892" w:rsidRPr="005271B3" w:rsidRDefault="00CF5892" w:rsidP="005271B3">
      <w:pPr>
        <w:suppressAutoHyphens/>
        <w:adjustRightInd/>
        <w:ind w:firstLine="709"/>
        <w:jc w:val="both"/>
        <w:rPr>
          <w:rFonts w:eastAsia="Batang"/>
          <w:kern w:val="2"/>
          <w:sz w:val="24"/>
          <w:szCs w:val="24"/>
          <w:lang w:eastAsia="ko-KR"/>
        </w:rPr>
      </w:pPr>
      <w:proofErr w:type="gramStart"/>
      <w:r w:rsidRPr="005271B3">
        <w:rPr>
          <w:rFonts w:eastAsia="Batang"/>
          <w:kern w:val="2"/>
          <w:sz w:val="24"/>
          <w:szCs w:val="24"/>
          <w:lang w:eastAsia="ko-KR"/>
        </w:rPr>
        <w:t xml:space="preserve">- уметь сопереживать, проявлять сострадание к попавшим в беду; стремиться устанавливать хорошие отношения с другими людьми; уметь прощать обиды, защищать </w:t>
      </w:r>
      <w:r w:rsidRPr="005271B3">
        <w:rPr>
          <w:rFonts w:eastAsia="Batang"/>
          <w:kern w:val="2"/>
          <w:sz w:val="24"/>
          <w:szCs w:val="24"/>
          <w:lang w:eastAsia="ko-KR"/>
        </w:rPr>
        <w:lastRenderedPageBreak/>
        <w:t>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roofErr w:type="gramEnd"/>
    </w:p>
    <w:p w:rsidR="00CF5892" w:rsidRPr="005271B3" w:rsidRDefault="00CF5892" w:rsidP="005271B3">
      <w:pPr>
        <w:suppressAutoHyphens/>
        <w:adjustRightInd/>
        <w:ind w:firstLine="709"/>
        <w:jc w:val="both"/>
        <w:rPr>
          <w:rFonts w:eastAsia="Batang"/>
          <w:kern w:val="2"/>
          <w:sz w:val="24"/>
          <w:szCs w:val="24"/>
          <w:lang w:eastAsia="ko-KR"/>
        </w:rPr>
      </w:pPr>
      <w:r w:rsidRPr="005271B3">
        <w:rPr>
          <w:rFonts w:eastAsia="Batang"/>
          <w:kern w:val="2"/>
          <w:sz w:val="24"/>
          <w:szCs w:val="24"/>
          <w:lang w:eastAsia="ko-KR"/>
        </w:rPr>
        <w:t xml:space="preserve">- быть уверенным в себе, открытым и общительным, не стесняться быть в чём-то непохожим на других ребят; уметь ставить перед собой цели и проявлять инициативу, отстаивать своё мнение и действовать самостоятельно, без помощи старших.  </w:t>
      </w:r>
    </w:p>
    <w:p w:rsidR="00CF5892" w:rsidRPr="005271B3" w:rsidRDefault="00CF5892" w:rsidP="005271B3">
      <w:pPr>
        <w:suppressAutoHyphens/>
        <w:adjustRightInd/>
        <w:ind w:firstLine="709"/>
        <w:jc w:val="both"/>
        <w:rPr>
          <w:rFonts w:eastAsia="Batang"/>
          <w:kern w:val="2"/>
          <w:sz w:val="24"/>
          <w:szCs w:val="24"/>
          <w:lang w:eastAsia="ko-KR"/>
        </w:rPr>
      </w:pPr>
      <w:r w:rsidRPr="005271B3">
        <w:rPr>
          <w:rFonts w:eastAsia="Batang"/>
          <w:kern w:val="2"/>
          <w:sz w:val="24"/>
          <w:szCs w:val="24"/>
          <w:lang w:eastAsia="ko-KR"/>
        </w:rPr>
        <w:t xml:space="preserve">Знание младшим школьником данных социальных норм и традиций, понимание важности следования им имеет особое значение для ребенка этого возраста, поскольку облегчает его вхождение в широкий социальный мир, в открывающуюся ему систему общественных отношений. </w:t>
      </w:r>
    </w:p>
    <w:p w:rsidR="00CF5892" w:rsidRPr="005271B3" w:rsidRDefault="00CF5892" w:rsidP="005271B3">
      <w:pPr>
        <w:widowControl/>
        <w:suppressAutoHyphens/>
        <w:autoSpaceDE/>
        <w:autoSpaceDN/>
        <w:adjustRightInd/>
        <w:ind w:firstLine="567"/>
        <w:jc w:val="both"/>
        <w:rPr>
          <w:rFonts w:eastAsia="№Е"/>
          <w:sz w:val="24"/>
          <w:szCs w:val="24"/>
        </w:rPr>
      </w:pPr>
      <w:r w:rsidRPr="005271B3">
        <w:rPr>
          <w:rFonts w:eastAsia="№Е"/>
          <w:bCs/>
          <w:iCs/>
          <w:sz w:val="24"/>
          <w:szCs w:val="24"/>
        </w:rPr>
        <w:t xml:space="preserve">2. В воспитании детей подросткового возраста (уровень основного общего образования) таким приоритетом является </w:t>
      </w:r>
      <w:r w:rsidRPr="005271B3">
        <w:rPr>
          <w:rFonts w:eastAsia="№Е"/>
          <w:sz w:val="24"/>
          <w:szCs w:val="24"/>
        </w:rPr>
        <w:t>создание благоприятных условий для развития социально значимых отношений школьников, и, прежде всего, ценностных отношений:</w:t>
      </w:r>
    </w:p>
    <w:p w:rsidR="00CF5892" w:rsidRPr="005271B3" w:rsidRDefault="00CF5892" w:rsidP="005271B3">
      <w:pPr>
        <w:widowControl/>
        <w:suppressAutoHyphens/>
        <w:autoSpaceDE/>
        <w:autoSpaceDN/>
        <w:adjustRightInd/>
        <w:ind w:firstLine="567"/>
        <w:jc w:val="both"/>
        <w:rPr>
          <w:rFonts w:eastAsia="№Е"/>
          <w:sz w:val="24"/>
          <w:szCs w:val="24"/>
        </w:rPr>
      </w:pPr>
      <w:r w:rsidRPr="005271B3">
        <w:rPr>
          <w:rFonts w:eastAsia="№Е"/>
          <w:sz w:val="24"/>
          <w:szCs w:val="24"/>
        </w:rPr>
        <w:t>- к семье как главной опоре в жизни человека и источнику его счастья;</w:t>
      </w:r>
    </w:p>
    <w:p w:rsidR="00CF5892" w:rsidRPr="005271B3" w:rsidRDefault="00CF5892" w:rsidP="005271B3">
      <w:pPr>
        <w:widowControl/>
        <w:suppressAutoHyphens/>
        <w:autoSpaceDE/>
        <w:autoSpaceDN/>
        <w:adjustRightInd/>
        <w:ind w:firstLine="567"/>
        <w:jc w:val="both"/>
        <w:rPr>
          <w:rFonts w:eastAsia="№Е"/>
          <w:sz w:val="24"/>
          <w:szCs w:val="24"/>
        </w:rPr>
      </w:pPr>
      <w:r w:rsidRPr="005271B3">
        <w:rPr>
          <w:rFonts w:eastAsia="№Е"/>
          <w:sz w:val="24"/>
          <w:szCs w:val="24"/>
        </w:rPr>
        <w:t xml:space="preserve">-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rsidR="00CF5892" w:rsidRPr="005271B3" w:rsidRDefault="00CF5892" w:rsidP="005271B3">
      <w:pPr>
        <w:widowControl/>
        <w:suppressAutoHyphens/>
        <w:autoSpaceDE/>
        <w:autoSpaceDN/>
        <w:adjustRightInd/>
        <w:ind w:firstLine="567"/>
        <w:jc w:val="both"/>
        <w:rPr>
          <w:rFonts w:eastAsia="№Е"/>
          <w:sz w:val="24"/>
          <w:szCs w:val="24"/>
        </w:rPr>
      </w:pPr>
      <w:proofErr w:type="gramStart"/>
      <w:r w:rsidRPr="005271B3">
        <w:rPr>
          <w:rFonts w:eastAsia="№Е"/>
          <w:sz w:val="24"/>
          <w:szCs w:val="24"/>
        </w:rPr>
        <w:t xml:space="preserve">-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roofErr w:type="gramEnd"/>
    </w:p>
    <w:p w:rsidR="00CF5892" w:rsidRPr="005271B3" w:rsidRDefault="00CF5892" w:rsidP="005271B3">
      <w:pPr>
        <w:widowControl/>
        <w:suppressAutoHyphens/>
        <w:autoSpaceDE/>
        <w:autoSpaceDN/>
        <w:adjustRightInd/>
        <w:ind w:firstLine="567"/>
        <w:jc w:val="both"/>
        <w:rPr>
          <w:rFonts w:eastAsia="№Е"/>
          <w:sz w:val="24"/>
          <w:szCs w:val="24"/>
        </w:rPr>
      </w:pPr>
      <w:r w:rsidRPr="005271B3">
        <w:rPr>
          <w:rFonts w:eastAsia="№Е"/>
          <w:sz w:val="24"/>
          <w:szCs w:val="24"/>
        </w:rPr>
        <w:t xml:space="preserve">- к природе как источнику жизни на Земле, основе самого ее существования, нуждающейся в защите и постоянном внимании со стороны человека; </w:t>
      </w:r>
    </w:p>
    <w:p w:rsidR="00CF5892" w:rsidRPr="005271B3" w:rsidRDefault="00CF5892" w:rsidP="005271B3">
      <w:pPr>
        <w:widowControl/>
        <w:suppressAutoHyphens/>
        <w:autoSpaceDE/>
        <w:autoSpaceDN/>
        <w:adjustRightInd/>
        <w:ind w:firstLine="567"/>
        <w:jc w:val="both"/>
        <w:rPr>
          <w:rFonts w:eastAsia="№Е"/>
          <w:sz w:val="24"/>
          <w:szCs w:val="24"/>
        </w:rPr>
      </w:pPr>
      <w:r w:rsidRPr="005271B3">
        <w:rPr>
          <w:rFonts w:eastAsia="№Е"/>
          <w:sz w:val="24"/>
          <w:szCs w:val="24"/>
        </w:rPr>
        <w:t>-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CF5892" w:rsidRPr="005271B3" w:rsidRDefault="00CF5892" w:rsidP="005271B3">
      <w:pPr>
        <w:widowControl/>
        <w:suppressAutoHyphens/>
        <w:autoSpaceDE/>
        <w:autoSpaceDN/>
        <w:adjustRightInd/>
        <w:ind w:firstLine="567"/>
        <w:jc w:val="both"/>
        <w:rPr>
          <w:rFonts w:eastAsia="№Е"/>
          <w:sz w:val="24"/>
          <w:szCs w:val="24"/>
        </w:rPr>
      </w:pPr>
      <w:r w:rsidRPr="005271B3">
        <w:rPr>
          <w:rFonts w:eastAsia="№Е"/>
          <w:sz w:val="24"/>
          <w:szCs w:val="24"/>
        </w:rPr>
        <w:t xml:space="preserve">- к знаниям как интеллектуальному ресурсу, обеспечивающему будущее человека, как результату кропотливого, но увлекательного учебного труда; </w:t>
      </w:r>
    </w:p>
    <w:p w:rsidR="00CF5892" w:rsidRPr="005271B3" w:rsidRDefault="00CF5892" w:rsidP="005271B3">
      <w:pPr>
        <w:widowControl/>
        <w:suppressAutoHyphens/>
        <w:autoSpaceDE/>
        <w:autoSpaceDN/>
        <w:adjustRightInd/>
        <w:ind w:firstLine="567"/>
        <w:jc w:val="both"/>
        <w:rPr>
          <w:rFonts w:eastAsia="№Е"/>
          <w:sz w:val="24"/>
          <w:szCs w:val="24"/>
        </w:rPr>
      </w:pPr>
      <w:r w:rsidRPr="005271B3">
        <w:rPr>
          <w:rFonts w:eastAsia="№Е"/>
          <w:sz w:val="24"/>
          <w:szCs w:val="24"/>
        </w:rPr>
        <w:t>-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CF5892" w:rsidRPr="005271B3" w:rsidRDefault="00CF5892" w:rsidP="005271B3">
      <w:pPr>
        <w:widowControl/>
        <w:suppressAutoHyphens/>
        <w:autoSpaceDE/>
        <w:autoSpaceDN/>
        <w:adjustRightInd/>
        <w:ind w:firstLine="567"/>
        <w:jc w:val="both"/>
        <w:rPr>
          <w:rFonts w:eastAsia="№Е"/>
          <w:sz w:val="24"/>
          <w:szCs w:val="24"/>
        </w:rPr>
      </w:pPr>
      <w:r w:rsidRPr="005271B3">
        <w:rPr>
          <w:rFonts w:eastAsia="№Е"/>
          <w:sz w:val="24"/>
          <w:szCs w:val="24"/>
        </w:rPr>
        <w:t>- к здоровью как залогу долгой и активной жизни человека, его хорошего настроения и оптимистичного взгляда на мир;</w:t>
      </w:r>
    </w:p>
    <w:p w:rsidR="00CF5892" w:rsidRPr="005271B3" w:rsidRDefault="00CF5892" w:rsidP="005271B3">
      <w:pPr>
        <w:widowControl/>
        <w:suppressAutoHyphens/>
        <w:autoSpaceDE/>
        <w:autoSpaceDN/>
        <w:adjustRightInd/>
        <w:ind w:firstLine="567"/>
        <w:jc w:val="both"/>
        <w:rPr>
          <w:rFonts w:eastAsia="№Е"/>
          <w:sz w:val="24"/>
          <w:szCs w:val="24"/>
        </w:rPr>
      </w:pPr>
      <w:r w:rsidRPr="005271B3">
        <w:rPr>
          <w:rFonts w:eastAsia="№Е"/>
          <w:sz w:val="24"/>
          <w:szCs w:val="24"/>
        </w:rPr>
        <w:t xml:space="preserve">- к окружающим людям как безусловной и абсолютной ценности, как равноправным социальным партнерам, с которыми необходимо выстраивать доброжелательные и </w:t>
      </w:r>
      <w:proofErr w:type="spellStart"/>
      <w:r w:rsidRPr="005271B3">
        <w:rPr>
          <w:rFonts w:eastAsia="№Е"/>
          <w:sz w:val="24"/>
          <w:szCs w:val="24"/>
        </w:rPr>
        <w:t>взаимоподдерживающие</w:t>
      </w:r>
      <w:proofErr w:type="spellEnd"/>
      <w:r w:rsidRPr="005271B3">
        <w:rPr>
          <w:rFonts w:eastAsia="№Е"/>
          <w:sz w:val="24"/>
          <w:szCs w:val="24"/>
        </w:rPr>
        <w:t xml:space="preserve"> отношения, дающие человеку радость общения и позволяющие избегать чувства одиночества;</w:t>
      </w:r>
    </w:p>
    <w:p w:rsidR="00CF5892" w:rsidRPr="005271B3" w:rsidRDefault="00CF5892" w:rsidP="005271B3">
      <w:pPr>
        <w:widowControl/>
        <w:suppressAutoHyphens/>
        <w:autoSpaceDE/>
        <w:autoSpaceDN/>
        <w:adjustRightInd/>
        <w:ind w:firstLine="567"/>
        <w:jc w:val="both"/>
        <w:rPr>
          <w:rFonts w:eastAsia="№Е"/>
          <w:sz w:val="24"/>
          <w:szCs w:val="24"/>
        </w:rPr>
      </w:pPr>
      <w:r w:rsidRPr="005271B3">
        <w:rPr>
          <w:rFonts w:eastAsia="№Е"/>
          <w:sz w:val="24"/>
          <w:szCs w:val="24"/>
        </w:rPr>
        <w:t xml:space="preserve">- к самим себе как хозяевам своей судьбы, самоопределяющимся и </w:t>
      </w:r>
      <w:proofErr w:type="spellStart"/>
      <w:r w:rsidRPr="005271B3">
        <w:rPr>
          <w:rFonts w:eastAsia="№Е"/>
          <w:sz w:val="24"/>
          <w:szCs w:val="24"/>
        </w:rPr>
        <w:t>самореализующимся</w:t>
      </w:r>
      <w:proofErr w:type="spellEnd"/>
      <w:r w:rsidRPr="005271B3">
        <w:rPr>
          <w:rFonts w:eastAsia="№Е"/>
          <w:sz w:val="24"/>
          <w:szCs w:val="24"/>
        </w:rPr>
        <w:t xml:space="preserve"> личностям, отвечающим за свое собственное будущее. </w:t>
      </w:r>
    </w:p>
    <w:p w:rsidR="00CF5892" w:rsidRPr="005271B3" w:rsidRDefault="00CF5892" w:rsidP="005271B3">
      <w:pPr>
        <w:widowControl/>
        <w:suppressAutoHyphens/>
        <w:autoSpaceDE/>
        <w:autoSpaceDN/>
        <w:adjustRightInd/>
        <w:ind w:firstLine="567"/>
        <w:jc w:val="both"/>
        <w:rPr>
          <w:rFonts w:eastAsia="№Е"/>
          <w:sz w:val="24"/>
          <w:szCs w:val="24"/>
        </w:rPr>
      </w:pPr>
      <w:r w:rsidRPr="005271B3">
        <w:rPr>
          <w:rFonts w:eastAsia="№Е"/>
          <w:sz w:val="24"/>
          <w:szCs w:val="24"/>
        </w:rPr>
        <w:t>Данный ценностный аспект человеческой жизни чрезвычайно важен для личностного развития школьника, так как именно ценности во многом определяют его жизненные цели, его поступки, его повседневную жизнь. Выделение данного приоритета в воспитании школьников, обучающихся на ступени основного общего образования, связано с особенностями детей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детей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школьников.</w:t>
      </w:r>
    </w:p>
    <w:p w:rsidR="00CF5892" w:rsidRPr="005271B3" w:rsidRDefault="00CF5892" w:rsidP="005271B3">
      <w:pPr>
        <w:widowControl/>
        <w:suppressAutoHyphens/>
        <w:autoSpaceDE/>
        <w:autoSpaceDN/>
        <w:adjustRightInd/>
        <w:ind w:firstLine="567"/>
        <w:jc w:val="both"/>
        <w:rPr>
          <w:rFonts w:eastAsia="№Е"/>
          <w:sz w:val="24"/>
          <w:szCs w:val="24"/>
        </w:rPr>
      </w:pPr>
      <w:r w:rsidRPr="005271B3">
        <w:rPr>
          <w:rFonts w:eastAsia="№Е"/>
          <w:bCs/>
          <w:iCs/>
          <w:sz w:val="24"/>
          <w:szCs w:val="24"/>
        </w:rPr>
        <w:t xml:space="preserve">3. В воспитании детей юношеского возраста (уровень среднего общего образования) таким приоритетом является </w:t>
      </w:r>
      <w:r w:rsidRPr="005271B3">
        <w:rPr>
          <w:rFonts w:eastAsia="№Е"/>
          <w:sz w:val="24"/>
          <w:szCs w:val="24"/>
        </w:rPr>
        <w:t>создание благоприятных условий для приобретения школьниками опыта осуществления социально значимых дел.</w:t>
      </w:r>
    </w:p>
    <w:p w:rsidR="00CF5892" w:rsidRPr="005271B3" w:rsidRDefault="00CF5892" w:rsidP="005271B3">
      <w:pPr>
        <w:widowControl/>
        <w:suppressAutoHyphens/>
        <w:autoSpaceDE/>
        <w:autoSpaceDN/>
        <w:adjustRightInd/>
        <w:ind w:firstLine="567"/>
        <w:jc w:val="both"/>
        <w:rPr>
          <w:rFonts w:eastAsia="№Е"/>
          <w:sz w:val="24"/>
          <w:szCs w:val="24"/>
        </w:rPr>
      </w:pPr>
      <w:r w:rsidRPr="005271B3">
        <w:rPr>
          <w:rFonts w:eastAsia="Calibri"/>
          <w:sz w:val="24"/>
          <w:szCs w:val="24"/>
        </w:rPr>
        <w:t xml:space="preserve">Выделение данного приоритета </w:t>
      </w:r>
      <w:r w:rsidRPr="005271B3">
        <w:rPr>
          <w:rFonts w:eastAsia="№Е"/>
          <w:sz w:val="24"/>
          <w:szCs w:val="24"/>
        </w:rPr>
        <w:t xml:space="preserve">связано с особенностями школьников юношеского возраста: с их потребностью в жизненном самоопределении, в выборе дальнейшего </w:t>
      </w:r>
      <w:r w:rsidRPr="005271B3">
        <w:rPr>
          <w:rFonts w:eastAsia="№Е"/>
          <w:sz w:val="24"/>
          <w:szCs w:val="24"/>
        </w:rPr>
        <w:lastRenderedPageBreak/>
        <w:t>жизненного пути, который открывается перед ними на пороге самостоятельной взрослой жизни. Сделать правильный выбор старшеклассникам поможет имеющийся у них реальный практический опыт, который они могут приобрести, в том числе и в школе. Важно, чтобы опыт оказался социально значимым, так как именно он поможет гармоничному вхождению школьников во взрослую жизнь окружающего их общества. Это:</w:t>
      </w:r>
    </w:p>
    <w:p w:rsidR="00CF5892" w:rsidRPr="005271B3" w:rsidRDefault="00CF5892" w:rsidP="005271B3">
      <w:pPr>
        <w:widowControl/>
        <w:suppressAutoHyphens/>
        <w:autoSpaceDE/>
        <w:autoSpaceDN/>
        <w:adjustRightInd/>
        <w:ind w:firstLine="567"/>
        <w:jc w:val="both"/>
        <w:rPr>
          <w:rFonts w:eastAsia="№Е"/>
          <w:sz w:val="24"/>
          <w:szCs w:val="24"/>
        </w:rPr>
      </w:pPr>
      <w:r w:rsidRPr="005271B3">
        <w:rPr>
          <w:rFonts w:eastAsia="№Е"/>
          <w:sz w:val="24"/>
          <w:szCs w:val="24"/>
        </w:rPr>
        <w:t xml:space="preserve">- опыт дел, направленных на заботу о своей семье, родных и близких; </w:t>
      </w:r>
    </w:p>
    <w:p w:rsidR="00CF5892" w:rsidRPr="005271B3" w:rsidRDefault="00CF5892" w:rsidP="005271B3">
      <w:pPr>
        <w:widowControl/>
        <w:suppressAutoHyphens/>
        <w:autoSpaceDE/>
        <w:autoSpaceDN/>
        <w:adjustRightInd/>
        <w:ind w:firstLine="567"/>
        <w:jc w:val="both"/>
        <w:rPr>
          <w:rFonts w:eastAsia="№Е"/>
          <w:sz w:val="24"/>
          <w:szCs w:val="24"/>
        </w:rPr>
      </w:pPr>
      <w:r w:rsidRPr="005271B3">
        <w:rPr>
          <w:rFonts w:eastAsia="№Е"/>
          <w:sz w:val="24"/>
          <w:szCs w:val="24"/>
        </w:rPr>
        <w:t>- трудовой опыт, опыт участия в производственной практике;</w:t>
      </w:r>
    </w:p>
    <w:p w:rsidR="00CF5892" w:rsidRPr="005271B3" w:rsidRDefault="00CF5892" w:rsidP="005271B3">
      <w:pPr>
        <w:widowControl/>
        <w:suppressAutoHyphens/>
        <w:autoSpaceDE/>
        <w:autoSpaceDN/>
        <w:adjustRightInd/>
        <w:ind w:firstLine="567"/>
        <w:jc w:val="both"/>
        <w:rPr>
          <w:rFonts w:eastAsia="№Е"/>
          <w:sz w:val="24"/>
          <w:szCs w:val="24"/>
        </w:rPr>
      </w:pPr>
      <w:r w:rsidRPr="005271B3">
        <w:rPr>
          <w:rFonts w:eastAsia="№Е"/>
          <w:sz w:val="24"/>
          <w:szCs w:val="24"/>
        </w:rPr>
        <w:t xml:space="preserve">- опыт дел, направленных на пользу своему родному городу или селу, стране в целом, опыт деятельного выражения собственной гражданской позиции; </w:t>
      </w:r>
    </w:p>
    <w:p w:rsidR="00CF5892" w:rsidRPr="005271B3" w:rsidRDefault="00CF5892" w:rsidP="005271B3">
      <w:pPr>
        <w:widowControl/>
        <w:suppressAutoHyphens/>
        <w:autoSpaceDE/>
        <w:autoSpaceDN/>
        <w:adjustRightInd/>
        <w:ind w:firstLine="567"/>
        <w:jc w:val="both"/>
        <w:rPr>
          <w:rFonts w:eastAsia="№Е"/>
          <w:sz w:val="24"/>
          <w:szCs w:val="24"/>
        </w:rPr>
      </w:pPr>
      <w:r w:rsidRPr="005271B3">
        <w:rPr>
          <w:rFonts w:eastAsia="№Е"/>
          <w:sz w:val="24"/>
          <w:szCs w:val="24"/>
        </w:rPr>
        <w:t>- опыт природоохранных дел;</w:t>
      </w:r>
    </w:p>
    <w:p w:rsidR="00CF5892" w:rsidRPr="005271B3" w:rsidRDefault="00CF5892" w:rsidP="005271B3">
      <w:pPr>
        <w:widowControl/>
        <w:suppressAutoHyphens/>
        <w:autoSpaceDE/>
        <w:autoSpaceDN/>
        <w:adjustRightInd/>
        <w:ind w:firstLine="567"/>
        <w:jc w:val="both"/>
        <w:rPr>
          <w:rFonts w:eastAsia="№Е"/>
          <w:sz w:val="24"/>
          <w:szCs w:val="24"/>
        </w:rPr>
      </w:pPr>
      <w:r w:rsidRPr="005271B3">
        <w:rPr>
          <w:rFonts w:eastAsia="№Е"/>
          <w:sz w:val="24"/>
          <w:szCs w:val="24"/>
        </w:rPr>
        <w:t>- опыт разрешения возникающих конфликтных ситуаций в школе, дома или на улице;</w:t>
      </w:r>
    </w:p>
    <w:p w:rsidR="00CF5892" w:rsidRPr="005271B3" w:rsidRDefault="00CF5892" w:rsidP="005271B3">
      <w:pPr>
        <w:widowControl/>
        <w:suppressAutoHyphens/>
        <w:autoSpaceDE/>
        <w:autoSpaceDN/>
        <w:adjustRightInd/>
        <w:ind w:firstLine="567"/>
        <w:jc w:val="both"/>
        <w:rPr>
          <w:rFonts w:eastAsia="№Е"/>
          <w:sz w:val="24"/>
          <w:szCs w:val="24"/>
        </w:rPr>
      </w:pPr>
      <w:r w:rsidRPr="005271B3">
        <w:rPr>
          <w:rFonts w:eastAsia="№Е"/>
          <w:sz w:val="24"/>
          <w:szCs w:val="24"/>
        </w:rPr>
        <w:t>- опыт самостоятельного приобретения новых знаний, проведения научных исследований, опыт проектной деятельности;</w:t>
      </w:r>
    </w:p>
    <w:p w:rsidR="00CF5892" w:rsidRPr="005271B3" w:rsidRDefault="00CF5892" w:rsidP="005271B3">
      <w:pPr>
        <w:widowControl/>
        <w:suppressAutoHyphens/>
        <w:autoSpaceDE/>
        <w:autoSpaceDN/>
        <w:adjustRightInd/>
        <w:ind w:firstLine="567"/>
        <w:jc w:val="both"/>
        <w:rPr>
          <w:rFonts w:eastAsia="№Е"/>
          <w:sz w:val="24"/>
          <w:szCs w:val="24"/>
        </w:rPr>
      </w:pPr>
      <w:r w:rsidRPr="005271B3">
        <w:rPr>
          <w:rFonts w:eastAsia="№Е"/>
          <w:sz w:val="24"/>
          <w:szCs w:val="24"/>
        </w:rPr>
        <w:t xml:space="preserve">- опыт изучения, защиты и восстановления культурного наследия человечества, опыт создания собственных произведений культуры, опыт творческого самовыражения; </w:t>
      </w:r>
    </w:p>
    <w:p w:rsidR="00CF5892" w:rsidRPr="005271B3" w:rsidRDefault="00CF5892" w:rsidP="005271B3">
      <w:pPr>
        <w:widowControl/>
        <w:suppressAutoHyphens/>
        <w:autoSpaceDE/>
        <w:autoSpaceDN/>
        <w:adjustRightInd/>
        <w:ind w:firstLine="567"/>
        <w:jc w:val="both"/>
        <w:rPr>
          <w:rFonts w:eastAsia="№Е"/>
          <w:sz w:val="24"/>
          <w:szCs w:val="24"/>
        </w:rPr>
      </w:pPr>
      <w:r w:rsidRPr="005271B3">
        <w:rPr>
          <w:rFonts w:eastAsia="№Е"/>
          <w:sz w:val="24"/>
          <w:szCs w:val="24"/>
        </w:rPr>
        <w:t xml:space="preserve">- опыт ведения здорового образа жизни и заботы о здоровье других людей; </w:t>
      </w:r>
    </w:p>
    <w:p w:rsidR="00CF5892" w:rsidRPr="005271B3" w:rsidRDefault="00CF5892" w:rsidP="005271B3">
      <w:pPr>
        <w:widowControl/>
        <w:suppressAutoHyphens/>
        <w:autoSpaceDE/>
        <w:autoSpaceDN/>
        <w:adjustRightInd/>
        <w:ind w:firstLine="567"/>
        <w:jc w:val="both"/>
        <w:rPr>
          <w:rFonts w:eastAsia="№Е"/>
          <w:sz w:val="24"/>
          <w:szCs w:val="24"/>
        </w:rPr>
      </w:pPr>
      <w:r w:rsidRPr="005271B3">
        <w:rPr>
          <w:rFonts w:eastAsia="№Е"/>
          <w:sz w:val="24"/>
          <w:szCs w:val="24"/>
        </w:rPr>
        <w:t>- опыт оказания помощи окружающим, заботы о малышах или пожилых людях, волонтерский опыт;</w:t>
      </w:r>
    </w:p>
    <w:p w:rsidR="00CF5892" w:rsidRPr="005271B3" w:rsidRDefault="00CF5892" w:rsidP="005271B3">
      <w:pPr>
        <w:widowControl/>
        <w:suppressAutoHyphens/>
        <w:autoSpaceDE/>
        <w:autoSpaceDN/>
        <w:adjustRightInd/>
        <w:ind w:firstLine="567"/>
        <w:jc w:val="both"/>
        <w:rPr>
          <w:rFonts w:eastAsia="№Е"/>
          <w:sz w:val="24"/>
          <w:szCs w:val="24"/>
        </w:rPr>
      </w:pPr>
      <w:r w:rsidRPr="005271B3">
        <w:rPr>
          <w:rFonts w:eastAsia="№Е"/>
          <w:sz w:val="24"/>
          <w:szCs w:val="24"/>
        </w:rPr>
        <w:t>- опыт самопознания и самоанализа, опыт социально приемлемого самовыражения и самореализации.</w:t>
      </w:r>
    </w:p>
    <w:p w:rsidR="00CF5892" w:rsidRPr="005271B3" w:rsidRDefault="00CF5892" w:rsidP="005271B3">
      <w:pPr>
        <w:widowControl/>
        <w:suppressAutoHyphens/>
        <w:autoSpaceDE/>
        <w:autoSpaceDN/>
        <w:adjustRightInd/>
        <w:ind w:firstLine="567"/>
        <w:jc w:val="both"/>
        <w:rPr>
          <w:rFonts w:eastAsia="№Е"/>
          <w:sz w:val="24"/>
          <w:szCs w:val="24"/>
        </w:rPr>
      </w:pPr>
      <w:r w:rsidRPr="005271B3">
        <w:rPr>
          <w:rFonts w:eastAsia="№Е"/>
          <w:sz w:val="24"/>
          <w:szCs w:val="24"/>
        </w:rPr>
        <w:t xml:space="preserve">Выделение в общей цели воспитания целевых приоритетов, связанных с возрастными особенностями воспитанников, </w:t>
      </w:r>
      <w:r w:rsidRPr="005271B3">
        <w:rPr>
          <w:rFonts w:eastAsia="№Е"/>
          <w:bCs/>
          <w:iCs/>
          <w:sz w:val="24"/>
          <w:szCs w:val="24"/>
        </w:rPr>
        <w:t>не означает игнорирования других составляющих общей цели воспитания</w:t>
      </w:r>
      <w:r w:rsidRPr="005271B3">
        <w:rPr>
          <w:rFonts w:eastAsia="№Е"/>
          <w:sz w:val="24"/>
          <w:szCs w:val="24"/>
        </w:rPr>
        <w:t>. Приоритет — это то, чему педагогам, работающим со школьниками конкретной возрастной категории, предстоит уделять первостепенное, но не единственное внимание. </w:t>
      </w:r>
    </w:p>
    <w:p w:rsidR="00CF5892" w:rsidRPr="005271B3" w:rsidRDefault="00CF5892" w:rsidP="005271B3">
      <w:pPr>
        <w:suppressAutoHyphens/>
        <w:adjustRightInd/>
        <w:ind w:firstLine="567"/>
        <w:jc w:val="both"/>
        <w:rPr>
          <w:rFonts w:eastAsia="№Е"/>
          <w:iCs/>
          <w:kern w:val="2"/>
          <w:sz w:val="24"/>
          <w:szCs w:val="24"/>
          <w:lang w:eastAsia="ko-KR"/>
        </w:rPr>
      </w:pPr>
      <w:proofErr w:type="gramStart"/>
      <w:r w:rsidRPr="005271B3">
        <w:rPr>
          <w:rFonts w:eastAsia="№Е"/>
          <w:iCs/>
          <w:kern w:val="2"/>
          <w:sz w:val="24"/>
          <w:szCs w:val="24"/>
          <w:lang w:eastAsia="ko-KR"/>
        </w:rPr>
        <w:t>Добросовестная работа педагогов, направленная на достижение поставленной цели,</w:t>
      </w:r>
      <w:r w:rsidRPr="005271B3">
        <w:rPr>
          <w:rFonts w:eastAsia="№Е"/>
          <w:bCs/>
          <w:kern w:val="2"/>
          <w:sz w:val="24"/>
          <w:szCs w:val="24"/>
          <w:lang w:eastAsia="ko-KR"/>
        </w:rPr>
        <w:t xml:space="preserve"> позволит ребенку</w:t>
      </w:r>
      <w:r w:rsidRPr="005271B3">
        <w:rPr>
          <w:rFonts w:eastAsia="№Е"/>
          <w:iCs/>
          <w:kern w:val="2"/>
          <w:sz w:val="24"/>
          <w:szCs w:val="24"/>
          <w:lang w:eastAsia="ko-KR"/>
        </w:rPr>
        <w:t xml:space="preserve">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w:t>
      </w:r>
      <w:proofErr w:type="gramEnd"/>
      <w:r w:rsidRPr="005271B3">
        <w:rPr>
          <w:rFonts w:eastAsia="№Е"/>
          <w:iCs/>
          <w:kern w:val="2"/>
          <w:sz w:val="24"/>
          <w:szCs w:val="24"/>
          <w:lang w:eastAsia="ko-KR"/>
        </w:rPr>
        <w:t xml:space="preserve"> в сложных поисках счастья для себя и окружающих его людей.</w:t>
      </w:r>
    </w:p>
    <w:p w:rsidR="00CF5892" w:rsidRPr="005271B3" w:rsidRDefault="00CF5892" w:rsidP="005271B3">
      <w:pPr>
        <w:widowControl/>
        <w:suppressAutoHyphens/>
        <w:autoSpaceDE/>
        <w:autoSpaceDN/>
        <w:adjustRightInd/>
        <w:ind w:firstLine="567"/>
        <w:jc w:val="both"/>
        <w:rPr>
          <w:rFonts w:eastAsia="№Е"/>
          <w:sz w:val="24"/>
          <w:szCs w:val="24"/>
        </w:rPr>
      </w:pPr>
      <w:r w:rsidRPr="005271B3">
        <w:rPr>
          <w:rFonts w:eastAsia="№Е"/>
          <w:sz w:val="24"/>
          <w:szCs w:val="24"/>
        </w:rPr>
        <w:t xml:space="preserve">Достижению поставленной цели воспитания школьников будет способствовать решение следующих основных задач: </w:t>
      </w:r>
    </w:p>
    <w:p w:rsidR="00CF5892" w:rsidRPr="005271B3" w:rsidRDefault="00CF5892" w:rsidP="00B57A76">
      <w:pPr>
        <w:widowControl/>
        <w:numPr>
          <w:ilvl w:val="0"/>
          <w:numId w:val="98"/>
        </w:numPr>
        <w:suppressAutoHyphens/>
        <w:autoSpaceDE/>
        <w:autoSpaceDN/>
        <w:adjustRightInd/>
        <w:spacing w:after="200"/>
        <w:ind w:left="0" w:firstLine="567"/>
        <w:jc w:val="both"/>
        <w:rPr>
          <w:rFonts w:eastAsia="№Е"/>
          <w:sz w:val="24"/>
          <w:szCs w:val="24"/>
        </w:rPr>
      </w:pPr>
      <w:r w:rsidRPr="005271B3">
        <w:rPr>
          <w:rFonts w:eastAsia="№Е"/>
          <w:color w:val="000000"/>
          <w:w w:val="0"/>
          <w:sz w:val="24"/>
          <w:szCs w:val="24"/>
        </w:rPr>
        <w:t>реализовывать воспитательные возможности</w:t>
      </w:r>
      <w:r w:rsidRPr="005271B3">
        <w:rPr>
          <w:rFonts w:eastAsia="№Е"/>
          <w:sz w:val="24"/>
          <w:szCs w:val="24"/>
        </w:rPr>
        <w:t xml:space="preserve"> о</w:t>
      </w:r>
      <w:r w:rsidRPr="005271B3">
        <w:rPr>
          <w:rFonts w:eastAsia="№Е"/>
          <w:color w:val="000000"/>
          <w:w w:val="0"/>
          <w:sz w:val="24"/>
          <w:szCs w:val="24"/>
        </w:rPr>
        <w:t xml:space="preserve">бщешкольных ключевых </w:t>
      </w:r>
      <w:r w:rsidRPr="005271B3">
        <w:rPr>
          <w:rFonts w:eastAsia="№Е"/>
          <w:sz w:val="24"/>
          <w:szCs w:val="24"/>
        </w:rPr>
        <w:t>дел</w:t>
      </w:r>
      <w:r w:rsidRPr="005271B3">
        <w:rPr>
          <w:rFonts w:eastAsia="№Е"/>
          <w:color w:val="000000"/>
          <w:w w:val="0"/>
          <w:sz w:val="24"/>
          <w:szCs w:val="24"/>
        </w:rPr>
        <w:t>,</w:t>
      </w:r>
      <w:r w:rsidRPr="005271B3">
        <w:rPr>
          <w:rFonts w:eastAsia="№Е"/>
          <w:sz w:val="24"/>
          <w:szCs w:val="24"/>
        </w:rPr>
        <w:t xml:space="preserve"> поддерживать традиции их </w:t>
      </w:r>
      <w:r w:rsidRPr="005271B3">
        <w:rPr>
          <w:rFonts w:eastAsia="№Е"/>
          <w:color w:val="000000"/>
          <w:w w:val="0"/>
          <w:sz w:val="24"/>
          <w:szCs w:val="24"/>
        </w:rPr>
        <w:t>коллективного планирования, организации, проведения и анализа в школьном сообществе;</w:t>
      </w:r>
    </w:p>
    <w:p w:rsidR="00CF5892" w:rsidRPr="005271B3" w:rsidRDefault="00CF5892" w:rsidP="00B57A76">
      <w:pPr>
        <w:widowControl/>
        <w:numPr>
          <w:ilvl w:val="0"/>
          <w:numId w:val="98"/>
        </w:numPr>
        <w:suppressAutoHyphens/>
        <w:autoSpaceDE/>
        <w:autoSpaceDN/>
        <w:adjustRightInd/>
        <w:spacing w:after="200"/>
        <w:ind w:left="0" w:firstLine="567"/>
        <w:jc w:val="both"/>
        <w:rPr>
          <w:rFonts w:eastAsia="№Е"/>
          <w:sz w:val="24"/>
          <w:szCs w:val="24"/>
        </w:rPr>
      </w:pPr>
      <w:r w:rsidRPr="005271B3">
        <w:rPr>
          <w:rFonts w:eastAsia="№Е"/>
          <w:sz w:val="24"/>
          <w:szCs w:val="24"/>
        </w:rPr>
        <w:t>реализовывать потенциал классного руководства в воспитании школьников, поддерживать активное участие классных сообществ в жизни школы;</w:t>
      </w:r>
    </w:p>
    <w:p w:rsidR="00CF5892" w:rsidRPr="005271B3" w:rsidRDefault="00CF5892" w:rsidP="00B57A76">
      <w:pPr>
        <w:widowControl/>
        <w:numPr>
          <w:ilvl w:val="0"/>
          <w:numId w:val="98"/>
        </w:numPr>
        <w:suppressAutoHyphens/>
        <w:autoSpaceDE/>
        <w:autoSpaceDN/>
        <w:adjustRightInd/>
        <w:spacing w:after="200"/>
        <w:ind w:left="0" w:firstLine="567"/>
        <w:jc w:val="both"/>
        <w:rPr>
          <w:rFonts w:eastAsia="№Е"/>
          <w:sz w:val="24"/>
          <w:szCs w:val="24"/>
        </w:rPr>
      </w:pPr>
      <w:r w:rsidRPr="005271B3">
        <w:rPr>
          <w:rFonts w:eastAsia="№Е"/>
          <w:sz w:val="24"/>
          <w:szCs w:val="24"/>
        </w:rPr>
        <w:t>вовлекать школьников в кружки, секции, клубы, студии и иные объединения, работающие по школьным программам внеурочной деятельности, реализовывать их воспитательные возможности</w:t>
      </w:r>
      <w:r w:rsidRPr="005271B3">
        <w:rPr>
          <w:rFonts w:eastAsia="№Е"/>
          <w:color w:val="000000"/>
          <w:w w:val="0"/>
          <w:sz w:val="24"/>
          <w:szCs w:val="24"/>
        </w:rPr>
        <w:t>;</w:t>
      </w:r>
    </w:p>
    <w:p w:rsidR="00CF5892" w:rsidRPr="005271B3" w:rsidRDefault="00CF5892" w:rsidP="00B57A76">
      <w:pPr>
        <w:widowControl/>
        <w:numPr>
          <w:ilvl w:val="0"/>
          <w:numId w:val="98"/>
        </w:numPr>
        <w:suppressAutoHyphens/>
        <w:autoSpaceDE/>
        <w:autoSpaceDN/>
        <w:adjustRightInd/>
        <w:spacing w:after="200"/>
        <w:ind w:left="0" w:firstLine="567"/>
        <w:jc w:val="both"/>
        <w:rPr>
          <w:rFonts w:eastAsia="№Е"/>
          <w:sz w:val="24"/>
          <w:szCs w:val="24"/>
        </w:rPr>
      </w:pPr>
      <w:r w:rsidRPr="005271B3">
        <w:rPr>
          <w:rFonts w:eastAsia="№Е"/>
          <w:sz w:val="24"/>
          <w:szCs w:val="24"/>
        </w:rPr>
        <w:t xml:space="preserve">инициировать и поддерживать ученическое самоуправление – как на уровне школы, так и на уровне классных сообществ; </w:t>
      </w:r>
    </w:p>
    <w:p w:rsidR="00CF5892" w:rsidRPr="005271B3" w:rsidRDefault="00CF5892" w:rsidP="00B57A76">
      <w:pPr>
        <w:widowControl/>
        <w:numPr>
          <w:ilvl w:val="0"/>
          <w:numId w:val="98"/>
        </w:numPr>
        <w:tabs>
          <w:tab w:val="left" w:pos="1134"/>
        </w:tabs>
        <w:suppressAutoHyphens/>
        <w:autoSpaceDE/>
        <w:autoSpaceDN/>
        <w:adjustRightInd/>
        <w:spacing w:after="200"/>
        <w:ind w:left="0" w:firstLine="567"/>
        <w:jc w:val="both"/>
        <w:rPr>
          <w:rFonts w:eastAsia="№Е"/>
          <w:sz w:val="24"/>
          <w:szCs w:val="24"/>
        </w:rPr>
      </w:pPr>
      <w:r w:rsidRPr="005271B3">
        <w:rPr>
          <w:rFonts w:eastAsia="№Е"/>
          <w:sz w:val="24"/>
          <w:szCs w:val="24"/>
        </w:rPr>
        <w:t>поддерживать деятельность функционирующих на базе школы д</w:t>
      </w:r>
      <w:r w:rsidRPr="005271B3">
        <w:rPr>
          <w:rFonts w:eastAsia="№Е"/>
          <w:color w:val="000000"/>
          <w:w w:val="0"/>
          <w:sz w:val="24"/>
          <w:szCs w:val="24"/>
        </w:rPr>
        <w:t>етских общественных объединений и организаций;</w:t>
      </w:r>
    </w:p>
    <w:p w:rsidR="00CF5892" w:rsidRPr="005271B3" w:rsidRDefault="00CF5892" w:rsidP="00B57A76">
      <w:pPr>
        <w:widowControl/>
        <w:numPr>
          <w:ilvl w:val="0"/>
          <w:numId w:val="98"/>
        </w:numPr>
        <w:tabs>
          <w:tab w:val="left" w:pos="1134"/>
        </w:tabs>
        <w:suppressAutoHyphens/>
        <w:autoSpaceDE/>
        <w:autoSpaceDN/>
        <w:adjustRightInd/>
        <w:spacing w:after="200"/>
        <w:ind w:right="282" w:firstLine="567"/>
        <w:jc w:val="both"/>
        <w:rPr>
          <w:rFonts w:eastAsia="№Е"/>
          <w:sz w:val="24"/>
          <w:szCs w:val="24"/>
        </w:rPr>
      </w:pPr>
      <w:r w:rsidRPr="005271B3">
        <w:rPr>
          <w:rFonts w:eastAsia="№Е"/>
          <w:sz w:val="24"/>
          <w:szCs w:val="24"/>
        </w:rPr>
        <w:lastRenderedPageBreak/>
        <w:t xml:space="preserve">организовывать </w:t>
      </w:r>
      <w:proofErr w:type="spellStart"/>
      <w:r w:rsidRPr="005271B3">
        <w:rPr>
          <w:rFonts w:eastAsia="№Е"/>
          <w:sz w:val="24"/>
          <w:szCs w:val="24"/>
        </w:rPr>
        <w:t>профориентационную</w:t>
      </w:r>
      <w:proofErr w:type="spellEnd"/>
      <w:r w:rsidRPr="005271B3">
        <w:rPr>
          <w:rFonts w:eastAsia="№Е"/>
          <w:sz w:val="24"/>
          <w:szCs w:val="24"/>
        </w:rPr>
        <w:t xml:space="preserve"> работу со школьниками;</w:t>
      </w:r>
    </w:p>
    <w:p w:rsidR="00CF5892" w:rsidRPr="005271B3" w:rsidRDefault="00CF5892" w:rsidP="00B57A76">
      <w:pPr>
        <w:widowControl/>
        <w:numPr>
          <w:ilvl w:val="0"/>
          <w:numId w:val="98"/>
        </w:numPr>
        <w:tabs>
          <w:tab w:val="left" w:pos="1134"/>
        </w:tabs>
        <w:suppressAutoHyphens/>
        <w:autoSpaceDE/>
        <w:autoSpaceDN/>
        <w:adjustRightInd/>
        <w:spacing w:after="200"/>
        <w:ind w:firstLine="567"/>
        <w:jc w:val="both"/>
        <w:rPr>
          <w:rFonts w:eastAsia="№Е"/>
          <w:sz w:val="24"/>
          <w:szCs w:val="24"/>
        </w:rPr>
      </w:pPr>
      <w:r w:rsidRPr="005271B3">
        <w:rPr>
          <w:rFonts w:eastAsia="№Е"/>
          <w:sz w:val="24"/>
          <w:szCs w:val="24"/>
        </w:rPr>
        <w:t xml:space="preserve">организовать работу школьных медиа, реализовывать их воспитательный потенциал; </w:t>
      </w:r>
    </w:p>
    <w:p w:rsidR="00CF5892" w:rsidRPr="005271B3" w:rsidRDefault="00CF5892" w:rsidP="00B57A76">
      <w:pPr>
        <w:widowControl/>
        <w:numPr>
          <w:ilvl w:val="0"/>
          <w:numId w:val="98"/>
        </w:numPr>
        <w:tabs>
          <w:tab w:val="left" w:pos="1134"/>
        </w:tabs>
        <w:suppressAutoHyphens/>
        <w:autoSpaceDE/>
        <w:autoSpaceDN/>
        <w:adjustRightInd/>
        <w:spacing w:after="200"/>
        <w:ind w:firstLine="567"/>
        <w:jc w:val="both"/>
        <w:rPr>
          <w:rFonts w:eastAsia="№Е"/>
          <w:sz w:val="24"/>
          <w:szCs w:val="24"/>
        </w:rPr>
      </w:pPr>
      <w:r w:rsidRPr="005271B3">
        <w:rPr>
          <w:rFonts w:eastAsia="№Е"/>
          <w:sz w:val="24"/>
          <w:szCs w:val="24"/>
        </w:rPr>
        <w:t xml:space="preserve">развивать </w:t>
      </w:r>
      <w:r w:rsidRPr="005271B3">
        <w:rPr>
          <w:rFonts w:eastAsia="№Е"/>
          <w:color w:val="000000"/>
          <w:w w:val="0"/>
          <w:sz w:val="24"/>
          <w:szCs w:val="24"/>
        </w:rPr>
        <w:t>предметно-эстетическую среду школы</w:t>
      </w:r>
      <w:r w:rsidRPr="005271B3">
        <w:rPr>
          <w:rFonts w:eastAsia="№Е"/>
          <w:sz w:val="24"/>
          <w:szCs w:val="24"/>
        </w:rPr>
        <w:t xml:space="preserve"> и реализовывать ее воспитательные возможности;</w:t>
      </w:r>
    </w:p>
    <w:p w:rsidR="00CF5892" w:rsidRPr="005271B3" w:rsidRDefault="00CF5892" w:rsidP="00B57A76">
      <w:pPr>
        <w:widowControl/>
        <w:numPr>
          <w:ilvl w:val="0"/>
          <w:numId w:val="98"/>
        </w:numPr>
        <w:tabs>
          <w:tab w:val="left" w:pos="1134"/>
        </w:tabs>
        <w:suppressAutoHyphens/>
        <w:autoSpaceDE/>
        <w:autoSpaceDN/>
        <w:adjustRightInd/>
        <w:spacing w:after="200"/>
        <w:ind w:firstLine="567"/>
        <w:jc w:val="both"/>
        <w:rPr>
          <w:rFonts w:eastAsia="№Е"/>
          <w:sz w:val="24"/>
          <w:szCs w:val="24"/>
        </w:rPr>
      </w:pPr>
      <w:r w:rsidRPr="005271B3">
        <w:rPr>
          <w:rFonts w:eastAsia="№Е"/>
          <w:sz w:val="24"/>
          <w:szCs w:val="24"/>
        </w:rPr>
        <w:t>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детей.</w:t>
      </w:r>
    </w:p>
    <w:p w:rsidR="00CF5892" w:rsidRPr="005271B3" w:rsidRDefault="00CF5892" w:rsidP="005271B3">
      <w:pPr>
        <w:widowControl/>
        <w:suppressAutoHyphens/>
        <w:autoSpaceDE/>
        <w:autoSpaceDN/>
        <w:adjustRightInd/>
        <w:ind w:firstLine="567"/>
        <w:jc w:val="both"/>
        <w:rPr>
          <w:rFonts w:eastAsia="№Е"/>
          <w:sz w:val="24"/>
          <w:szCs w:val="24"/>
        </w:rPr>
      </w:pPr>
      <w:r w:rsidRPr="005271B3">
        <w:rPr>
          <w:rFonts w:eastAsia="№Е"/>
          <w:sz w:val="24"/>
          <w:szCs w:val="24"/>
        </w:rPr>
        <w:t>Планомерная реализация поставленных задач позволит организовать в школе интересную и событийно насыщенную жизнь детей и педагогов, что станет эффективным способом профилактики антисоциального поведения школьников.</w:t>
      </w:r>
    </w:p>
    <w:p w:rsidR="00CF5892" w:rsidRPr="005271B3" w:rsidRDefault="00CF5892" w:rsidP="005271B3">
      <w:pPr>
        <w:widowControl/>
        <w:suppressAutoHyphens/>
        <w:autoSpaceDE/>
        <w:autoSpaceDN/>
        <w:adjustRightInd/>
        <w:ind w:right="282" w:firstLine="567"/>
        <w:jc w:val="both"/>
        <w:rPr>
          <w:rFonts w:eastAsia="№Е"/>
          <w:sz w:val="24"/>
          <w:szCs w:val="24"/>
        </w:rPr>
      </w:pPr>
    </w:p>
    <w:p w:rsidR="00CF5892" w:rsidRPr="005271B3" w:rsidRDefault="00CF5892" w:rsidP="00B57A76">
      <w:pPr>
        <w:widowControl/>
        <w:numPr>
          <w:ilvl w:val="2"/>
          <w:numId w:val="111"/>
        </w:numPr>
        <w:suppressAutoHyphens/>
        <w:autoSpaceDE/>
        <w:autoSpaceDN/>
        <w:adjustRightInd/>
        <w:spacing w:after="200"/>
        <w:contextualSpacing/>
        <w:rPr>
          <w:b/>
          <w:color w:val="000000"/>
          <w:w w:val="0"/>
          <w:kern w:val="2"/>
          <w:sz w:val="24"/>
          <w:szCs w:val="24"/>
          <w:lang w:eastAsia="ko-KR"/>
        </w:rPr>
      </w:pPr>
      <w:r w:rsidRPr="005271B3">
        <w:rPr>
          <w:b/>
          <w:color w:val="000000"/>
          <w:w w:val="0"/>
          <w:kern w:val="2"/>
          <w:sz w:val="24"/>
          <w:szCs w:val="24"/>
          <w:lang w:eastAsia="ko-KR"/>
        </w:rPr>
        <w:t>Виды, формы и содержание деятельности</w:t>
      </w:r>
    </w:p>
    <w:p w:rsidR="00CF5892" w:rsidRPr="005271B3" w:rsidRDefault="00CF5892" w:rsidP="005271B3">
      <w:pPr>
        <w:suppressAutoHyphens/>
        <w:adjustRightInd/>
        <w:ind w:firstLine="567"/>
        <w:jc w:val="both"/>
        <w:rPr>
          <w:color w:val="000000"/>
          <w:w w:val="0"/>
          <w:kern w:val="2"/>
          <w:sz w:val="24"/>
          <w:szCs w:val="24"/>
          <w:lang w:eastAsia="ko-KR"/>
        </w:rPr>
      </w:pPr>
      <w:r w:rsidRPr="005271B3">
        <w:rPr>
          <w:color w:val="000000"/>
          <w:w w:val="0"/>
          <w:kern w:val="2"/>
          <w:sz w:val="24"/>
          <w:szCs w:val="24"/>
          <w:lang w:eastAsia="ko-KR"/>
        </w:rP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rsidR="00CF5892" w:rsidRPr="005271B3" w:rsidRDefault="00CF5892" w:rsidP="005271B3">
      <w:pPr>
        <w:suppressAutoHyphens/>
        <w:adjustRightInd/>
        <w:rPr>
          <w:b/>
          <w:iCs/>
          <w:color w:val="000000"/>
          <w:w w:val="0"/>
          <w:kern w:val="2"/>
          <w:sz w:val="24"/>
          <w:szCs w:val="24"/>
          <w:lang w:eastAsia="ko-KR"/>
        </w:rPr>
      </w:pPr>
      <w:r w:rsidRPr="005271B3">
        <w:rPr>
          <w:b/>
          <w:iCs/>
          <w:color w:val="000000"/>
          <w:w w:val="0"/>
          <w:kern w:val="2"/>
          <w:sz w:val="24"/>
          <w:szCs w:val="24"/>
          <w:lang w:eastAsia="ko-KR"/>
        </w:rPr>
        <w:t>2.3.3.1. Модуль «Классное руководство»</w:t>
      </w:r>
    </w:p>
    <w:p w:rsidR="00CF5892" w:rsidRPr="005271B3" w:rsidRDefault="00CF5892" w:rsidP="005271B3">
      <w:pPr>
        <w:widowControl/>
        <w:suppressAutoHyphens/>
        <w:autoSpaceDE/>
        <w:autoSpaceDN/>
        <w:adjustRightInd/>
        <w:ind w:right="-1" w:firstLine="567"/>
        <w:jc w:val="both"/>
        <w:rPr>
          <w:rFonts w:eastAsia="Calibri"/>
          <w:i/>
          <w:sz w:val="24"/>
          <w:szCs w:val="24"/>
          <w:lang w:eastAsia="en-US"/>
        </w:rPr>
      </w:pPr>
      <w:r w:rsidRPr="005271B3">
        <w:rPr>
          <w:rFonts w:eastAsia="Calibri"/>
          <w:sz w:val="24"/>
          <w:szCs w:val="24"/>
          <w:lang w:eastAsia="en-US"/>
        </w:rPr>
        <w:t xml:space="preserve">Осуществляя работу с классом, педагог (классный руководитель)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 </w:t>
      </w:r>
    </w:p>
    <w:p w:rsidR="00CF5892" w:rsidRPr="005271B3" w:rsidRDefault="00CF5892" w:rsidP="005271B3">
      <w:pPr>
        <w:widowControl/>
        <w:suppressAutoHyphens/>
        <w:autoSpaceDE/>
        <w:autoSpaceDN/>
        <w:adjustRightInd/>
        <w:ind w:right="-1" w:firstLine="567"/>
        <w:jc w:val="both"/>
        <w:rPr>
          <w:rFonts w:eastAsia="№Е"/>
          <w:b/>
          <w:bCs/>
          <w:i/>
          <w:iCs/>
          <w:sz w:val="24"/>
          <w:szCs w:val="24"/>
          <w:lang w:eastAsia="en-US"/>
        </w:rPr>
      </w:pPr>
      <w:r w:rsidRPr="005271B3">
        <w:rPr>
          <w:rFonts w:eastAsia="№Е"/>
          <w:b/>
          <w:bCs/>
          <w:i/>
          <w:iCs/>
          <w:sz w:val="24"/>
          <w:szCs w:val="24"/>
          <w:lang w:eastAsia="en-US"/>
        </w:rPr>
        <w:t>Работа с классным коллективом:</w:t>
      </w:r>
    </w:p>
    <w:p w:rsidR="00CF5892" w:rsidRPr="005271B3" w:rsidRDefault="00CF5892" w:rsidP="00B57A76">
      <w:pPr>
        <w:widowControl/>
        <w:numPr>
          <w:ilvl w:val="0"/>
          <w:numId w:val="103"/>
        </w:numPr>
        <w:tabs>
          <w:tab w:val="left" w:pos="993"/>
          <w:tab w:val="left" w:pos="1310"/>
        </w:tabs>
        <w:suppressAutoHyphens/>
        <w:autoSpaceDE/>
        <w:autoSpaceDN/>
        <w:adjustRightInd/>
        <w:spacing w:after="200"/>
        <w:contextualSpacing/>
        <w:jc w:val="both"/>
        <w:rPr>
          <w:rFonts w:eastAsia="№Е"/>
          <w:kern w:val="2"/>
          <w:sz w:val="24"/>
          <w:szCs w:val="24"/>
          <w:lang w:val="x-none" w:eastAsia="x-none"/>
        </w:rPr>
      </w:pPr>
      <w:r w:rsidRPr="005271B3">
        <w:rPr>
          <w:rFonts w:eastAsia="№Е"/>
          <w:kern w:val="2"/>
          <w:sz w:val="24"/>
          <w:szCs w:val="24"/>
          <w:lang w:val="x-none" w:eastAsia="x-none"/>
        </w:rPr>
        <w:t>инициирование и поддержка участия класса в общешкольных ключевых делах, оказание необходимой помощи детям в их подготовке, проведении и анализе;</w:t>
      </w:r>
    </w:p>
    <w:p w:rsidR="00CF5892" w:rsidRPr="005271B3" w:rsidRDefault="00CF5892" w:rsidP="00B57A76">
      <w:pPr>
        <w:widowControl/>
        <w:numPr>
          <w:ilvl w:val="0"/>
          <w:numId w:val="103"/>
        </w:numPr>
        <w:tabs>
          <w:tab w:val="left" w:pos="993"/>
          <w:tab w:val="left" w:pos="1310"/>
        </w:tabs>
        <w:suppressAutoHyphens/>
        <w:autoSpaceDE/>
        <w:autoSpaceDN/>
        <w:adjustRightInd/>
        <w:spacing w:after="200"/>
        <w:contextualSpacing/>
        <w:jc w:val="both"/>
        <w:rPr>
          <w:rFonts w:eastAsia="№Е"/>
          <w:kern w:val="2"/>
          <w:sz w:val="24"/>
          <w:szCs w:val="24"/>
          <w:lang w:val="x-none" w:eastAsia="x-none"/>
        </w:rPr>
      </w:pPr>
      <w:r w:rsidRPr="005271B3">
        <w:rPr>
          <w:rFonts w:eastAsia="№Е"/>
          <w:kern w:val="2"/>
          <w:sz w:val="24"/>
          <w:szCs w:val="24"/>
          <w:lang w:val="x-none" w:eastAsia="x-none"/>
        </w:rPr>
        <w:t>организация интересных и полезных для личностного развития ребенка совместных дел с учащимися вверенного ему класса (познавательной, трудовой, спортивно-оздоровительной, духовно-нравственной, творческой</w:t>
      </w:r>
      <w:r w:rsidRPr="005271B3">
        <w:rPr>
          <w:rFonts w:eastAsia="№Е"/>
          <w:kern w:val="2"/>
          <w:sz w:val="24"/>
          <w:szCs w:val="24"/>
          <w:lang w:eastAsia="x-none"/>
        </w:rPr>
        <w:t xml:space="preserve">, </w:t>
      </w:r>
      <w:proofErr w:type="spellStart"/>
      <w:r w:rsidRPr="005271B3">
        <w:rPr>
          <w:rFonts w:eastAsia="№Е"/>
          <w:kern w:val="2"/>
          <w:sz w:val="24"/>
          <w:szCs w:val="24"/>
          <w:lang w:eastAsia="x-none"/>
        </w:rPr>
        <w:t>профориентационной</w:t>
      </w:r>
      <w:proofErr w:type="spellEnd"/>
      <w:r w:rsidRPr="005271B3">
        <w:rPr>
          <w:rFonts w:eastAsia="№Е"/>
          <w:kern w:val="2"/>
          <w:sz w:val="24"/>
          <w:szCs w:val="24"/>
          <w:lang w:val="x-none" w:eastAsia="x-none"/>
        </w:rPr>
        <w:t xml:space="preserve"> направленности), позволяющие с одной стороны, – вовлечь в них детей с самыми разными потребностями и тем самым дать им возможность </w:t>
      </w:r>
      <w:proofErr w:type="spellStart"/>
      <w:r w:rsidRPr="005271B3">
        <w:rPr>
          <w:rFonts w:eastAsia="№Е"/>
          <w:kern w:val="2"/>
          <w:sz w:val="24"/>
          <w:szCs w:val="24"/>
          <w:lang w:val="x-none" w:eastAsia="x-none"/>
        </w:rPr>
        <w:t>самореализоваться</w:t>
      </w:r>
      <w:proofErr w:type="spellEnd"/>
      <w:r w:rsidRPr="005271B3">
        <w:rPr>
          <w:rFonts w:eastAsia="№Е"/>
          <w:kern w:val="2"/>
          <w:sz w:val="24"/>
          <w:szCs w:val="24"/>
          <w:lang w:val="x-none" w:eastAsia="x-none"/>
        </w:rPr>
        <w:t xml:space="preserve">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 </w:t>
      </w:r>
    </w:p>
    <w:p w:rsidR="00CF5892" w:rsidRPr="005271B3" w:rsidRDefault="00CF5892" w:rsidP="00B57A76">
      <w:pPr>
        <w:widowControl/>
        <w:numPr>
          <w:ilvl w:val="0"/>
          <w:numId w:val="103"/>
        </w:numPr>
        <w:tabs>
          <w:tab w:val="left" w:pos="993"/>
          <w:tab w:val="left" w:pos="1310"/>
        </w:tabs>
        <w:suppressAutoHyphens/>
        <w:autoSpaceDE/>
        <w:autoSpaceDN/>
        <w:adjustRightInd/>
        <w:spacing w:after="200"/>
        <w:contextualSpacing/>
        <w:jc w:val="both"/>
        <w:rPr>
          <w:rFonts w:eastAsia="№Е"/>
          <w:kern w:val="2"/>
          <w:sz w:val="24"/>
          <w:szCs w:val="24"/>
          <w:lang w:val="x-none" w:eastAsia="x-none"/>
        </w:rPr>
      </w:pPr>
      <w:r w:rsidRPr="005271B3">
        <w:rPr>
          <w:rFonts w:eastAsia="№Е"/>
          <w:kern w:val="2"/>
          <w:sz w:val="24"/>
          <w:szCs w:val="24"/>
          <w:lang w:val="x-none" w:eastAsia="x-none"/>
        </w:rPr>
        <w:t>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w:t>
      </w:r>
      <w:r w:rsidRPr="005271B3">
        <w:rPr>
          <w:rFonts w:eastAsia="№Е"/>
          <w:kern w:val="2"/>
          <w:sz w:val="24"/>
          <w:szCs w:val="24"/>
          <w:lang w:eastAsia="x-none"/>
        </w:rPr>
        <w:t>я</w:t>
      </w:r>
      <w:r w:rsidRPr="005271B3">
        <w:rPr>
          <w:rFonts w:eastAsia="№Е"/>
          <w:kern w:val="2"/>
          <w:sz w:val="24"/>
          <w:szCs w:val="24"/>
          <w:lang w:val="x-none" w:eastAsia="x-none"/>
        </w:rPr>
        <w:t xml:space="preserve"> благоприятной среды для общения. </w:t>
      </w:r>
    </w:p>
    <w:p w:rsidR="00CF5892" w:rsidRPr="005271B3" w:rsidRDefault="00CF5892" w:rsidP="00B57A76">
      <w:pPr>
        <w:widowControl/>
        <w:numPr>
          <w:ilvl w:val="0"/>
          <w:numId w:val="103"/>
        </w:numPr>
        <w:tabs>
          <w:tab w:val="left" w:pos="993"/>
          <w:tab w:val="left" w:pos="1310"/>
        </w:tabs>
        <w:suppressAutoHyphens/>
        <w:autoSpaceDE/>
        <w:autoSpaceDN/>
        <w:adjustRightInd/>
        <w:spacing w:after="200"/>
        <w:contextualSpacing/>
        <w:jc w:val="both"/>
        <w:rPr>
          <w:rFonts w:eastAsia="№Е"/>
          <w:kern w:val="2"/>
          <w:sz w:val="24"/>
          <w:szCs w:val="24"/>
          <w:lang w:val="x-none" w:eastAsia="x-none"/>
        </w:rPr>
      </w:pPr>
      <w:r w:rsidRPr="005271B3">
        <w:rPr>
          <w:rFonts w:eastAsia="№Е"/>
          <w:kern w:val="2"/>
          <w:sz w:val="24"/>
          <w:szCs w:val="24"/>
          <w:lang w:val="x-none" w:eastAsia="x-none"/>
        </w:rPr>
        <w:t xml:space="preserve">сплочение коллектива класса через: </w:t>
      </w:r>
      <w:r w:rsidRPr="005271B3">
        <w:rPr>
          <w:rFonts w:eastAsia="Tahoma"/>
          <w:kern w:val="2"/>
          <w:sz w:val="24"/>
          <w:szCs w:val="24"/>
          <w:lang w:val="x-none" w:eastAsia="x-none"/>
        </w:rPr>
        <w:t>и</w:t>
      </w:r>
      <w:r w:rsidRPr="005271B3">
        <w:rPr>
          <w:rFonts w:eastAsia="№Е"/>
          <w:kern w:val="2"/>
          <w:sz w:val="24"/>
          <w:szCs w:val="24"/>
          <w:lang w:val="x-none" w:eastAsia="x-none"/>
        </w:rPr>
        <w:t xml:space="preserve">гры и </w:t>
      </w:r>
      <w:proofErr w:type="spellStart"/>
      <w:r w:rsidRPr="005271B3">
        <w:rPr>
          <w:rFonts w:eastAsia="№Е"/>
          <w:kern w:val="2"/>
          <w:sz w:val="24"/>
          <w:szCs w:val="24"/>
          <w:lang w:val="x-none" w:eastAsia="x-none"/>
        </w:rPr>
        <w:t>тренинг</w:t>
      </w:r>
      <w:r w:rsidRPr="005271B3">
        <w:rPr>
          <w:rFonts w:eastAsia="№Е"/>
          <w:kern w:val="2"/>
          <w:sz w:val="24"/>
          <w:szCs w:val="24"/>
          <w:lang w:eastAsia="x-none"/>
        </w:rPr>
        <w:t>овые</w:t>
      </w:r>
      <w:proofErr w:type="spellEnd"/>
      <w:r w:rsidRPr="005271B3">
        <w:rPr>
          <w:rFonts w:eastAsia="№Е"/>
          <w:kern w:val="2"/>
          <w:sz w:val="24"/>
          <w:szCs w:val="24"/>
          <w:lang w:eastAsia="x-none"/>
        </w:rPr>
        <w:t xml:space="preserve"> занятия</w:t>
      </w:r>
      <w:r w:rsidRPr="005271B3">
        <w:rPr>
          <w:rFonts w:eastAsia="№Е"/>
          <w:kern w:val="2"/>
          <w:sz w:val="24"/>
          <w:szCs w:val="24"/>
          <w:lang w:val="x-none" w:eastAsia="x-none"/>
        </w:rPr>
        <w:t xml:space="preserve"> на сплочение и </w:t>
      </w:r>
      <w:proofErr w:type="spellStart"/>
      <w:r w:rsidRPr="005271B3">
        <w:rPr>
          <w:rFonts w:eastAsia="№Е"/>
          <w:kern w:val="2"/>
          <w:sz w:val="24"/>
          <w:szCs w:val="24"/>
          <w:lang w:val="x-none" w:eastAsia="x-none"/>
        </w:rPr>
        <w:t>командообразование</w:t>
      </w:r>
      <w:proofErr w:type="spellEnd"/>
      <w:r w:rsidRPr="005271B3">
        <w:rPr>
          <w:rFonts w:eastAsia="№Е"/>
          <w:kern w:val="2"/>
          <w:sz w:val="24"/>
          <w:szCs w:val="24"/>
          <w:lang w:val="x-none" w:eastAsia="x-none"/>
        </w:rPr>
        <w:t xml:space="preserve">; однодневные походы и экскурсии, организуемые классными руководителями и родителями; празднования в классе дней рождения детей, </w:t>
      </w:r>
      <w:r w:rsidRPr="005271B3">
        <w:rPr>
          <w:rFonts w:eastAsia="Tahoma"/>
          <w:kern w:val="2"/>
          <w:sz w:val="24"/>
          <w:szCs w:val="24"/>
          <w:lang w:val="x-none" w:eastAsia="x-none"/>
        </w:rPr>
        <w:t xml:space="preserve">включающие в себя подготовленные ученическими </w:t>
      </w:r>
      <w:proofErr w:type="spellStart"/>
      <w:r w:rsidRPr="005271B3">
        <w:rPr>
          <w:rFonts w:eastAsia="Tahoma"/>
          <w:kern w:val="2"/>
          <w:sz w:val="24"/>
          <w:szCs w:val="24"/>
          <w:lang w:val="x-none" w:eastAsia="x-none"/>
        </w:rPr>
        <w:t>микрогруппами</w:t>
      </w:r>
      <w:proofErr w:type="spellEnd"/>
      <w:r w:rsidRPr="005271B3">
        <w:rPr>
          <w:rFonts w:eastAsia="Tahoma"/>
          <w:kern w:val="2"/>
          <w:sz w:val="24"/>
          <w:szCs w:val="24"/>
          <w:lang w:val="x-none" w:eastAsia="x-none"/>
        </w:rPr>
        <w:t xml:space="preserve"> поздравления, сюрпризы, творческие подарки и розыгрыши; регулярные </w:t>
      </w:r>
      <w:proofErr w:type="spellStart"/>
      <w:r w:rsidRPr="005271B3">
        <w:rPr>
          <w:rFonts w:eastAsia="Tahoma"/>
          <w:kern w:val="2"/>
          <w:sz w:val="24"/>
          <w:szCs w:val="24"/>
          <w:lang w:val="x-none" w:eastAsia="x-none"/>
        </w:rPr>
        <w:t>внутриклассные</w:t>
      </w:r>
      <w:proofErr w:type="spellEnd"/>
      <w:r w:rsidRPr="005271B3">
        <w:rPr>
          <w:rFonts w:eastAsia="Tahoma"/>
          <w:kern w:val="2"/>
          <w:sz w:val="24"/>
          <w:szCs w:val="24"/>
          <w:lang w:val="x-none" w:eastAsia="x-none"/>
        </w:rPr>
        <w:t xml:space="preserve"> </w:t>
      </w:r>
      <w:r w:rsidRPr="005271B3">
        <w:rPr>
          <w:rFonts w:eastAsia="Tahoma"/>
          <w:kern w:val="2"/>
          <w:sz w:val="24"/>
          <w:szCs w:val="24"/>
          <w:lang w:eastAsia="x-none"/>
        </w:rPr>
        <w:t>«</w:t>
      </w:r>
      <w:r w:rsidRPr="005271B3">
        <w:rPr>
          <w:rFonts w:eastAsia="Tahoma"/>
          <w:kern w:val="2"/>
          <w:sz w:val="24"/>
          <w:szCs w:val="24"/>
          <w:lang w:val="x-none" w:eastAsia="x-none"/>
        </w:rPr>
        <w:t xml:space="preserve">огоньки», дающие каждому школьнику возможность рефлексии собственного участия в жизни класса. </w:t>
      </w:r>
    </w:p>
    <w:p w:rsidR="00CF5892" w:rsidRPr="005271B3" w:rsidRDefault="00CF5892" w:rsidP="00B57A76">
      <w:pPr>
        <w:widowControl/>
        <w:numPr>
          <w:ilvl w:val="0"/>
          <w:numId w:val="103"/>
        </w:numPr>
        <w:tabs>
          <w:tab w:val="left" w:pos="993"/>
          <w:tab w:val="left" w:pos="1310"/>
        </w:tabs>
        <w:suppressAutoHyphens/>
        <w:autoSpaceDE/>
        <w:autoSpaceDN/>
        <w:adjustRightInd/>
        <w:spacing w:after="200"/>
        <w:contextualSpacing/>
        <w:jc w:val="both"/>
        <w:rPr>
          <w:rFonts w:eastAsia="№Е"/>
          <w:kern w:val="2"/>
          <w:sz w:val="24"/>
          <w:szCs w:val="24"/>
          <w:lang w:val="x-none" w:eastAsia="x-none"/>
        </w:rPr>
      </w:pPr>
      <w:r w:rsidRPr="005271B3">
        <w:rPr>
          <w:rFonts w:eastAsia="№Е"/>
          <w:kern w:val="2"/>
          <w:sz w:val="24"/>
          <w:szCs w:val="24"/>
          <w:lang w:val="x-none" w:eastAsia="x-none"/>
        </w:rPr>
        <w:t xml:space="preserve">выработка совместно со школьниками законов класса, помогающих детям освоить нормы и правила общения, которым они должны следовать в школе. </w:t>
      </w:r>
    </w:p>
    <w:p w:rsidR="00CF5892" w:rsidRPr="005271B3" w:rsidRDefault="00CF5892" w:rsidP="005271B3">
      <w:pPr>
        <w:widowControl/>
        <w:suppressAutoHyphens/>
        <w:autoSpaceDE/>
        <w:autoSpaceDN/>
        <w:adjustRightInd/>
        <w:ind w:right="-1" w:firstLine="567"/>
        <w:jc w:val="both"/>
        <w:rPr>
          <w:rFonts w:eastAsia="№Е"/>
          <w:b/>
          <w:bCs/>
          <w:i/>
          <w:iCs/>
          <w:sz w:val="24"/>
          <w:szCs w:val="24"/>
          <w:lang w:eastAsia="en-US"/>
        </w:rPr>
      </w:pPr>
      <w:r w:rsidRPr="005271B3">
        <w:rPr>
          <w:rFonts w:eastAsia="№Е"/>
          <w:b/>
          <w:bCs/>
          <w:i/>
          <w:iCs/>
          <w:sz w:val="24"/>
          <w:szCs w:val="24"/>
          <w:lang w:val="x-none" w:eastAsia="en-US"/>
        </w:rPr>
        <w:t>Индивидуаль</w:t>
      </w:r>
      <w:r w:rsidRPr="005271B3">
        <w:rPr>
          <w:rFonts w:eastAsia="№Е"/>
          <w:b/>
          <w:bCs/>
          <w:i/>
          <w:iCs/>
          <w:sz w:val="24"/>
          <w:szCs w:val="24"/>
          <w:lang w:eastAsia="en-US"/>
        </w:rPr>
        <w:t>ная</w:t>
      </w:r>
      <w:r w:rsidRPr="005271B3">
        <w:rPr>
          <w:rFonts w:eastAsia="№Е"/>
          <w:b/>
          <w:bCs/>
          <w:i/>
          <w:iCs/>
          <w:sz w:val="24"/>
          <w:szCs w:val="24"/>
          <w:lang w:val="x-none" w:eastAsia="en-US"/>
        </w:rPr>
        <w:t xml:space="preserve"> работ</w:t>
      </w:r>
      <w:r w:rsidRPr="005271B3">
        <w:rPr>
          <w:rFonts w:eastAsia="№Е"/>
          <w:b/>
          <w:bCs/>
          <w:i/>
          <w:iCs/>
          <w:sz w:val="24"/>
          <w:szCs w:val="24"/>
          <w:lang w:eastAsia="en-US"/>
        </w:rPr>
        <w:t>а</w:t>
      </w:r>
      <w:r w:rsidRPr="005271B3">
        <w:rPr>
          <w:rFonts w:eastAsia="№Е"/>
          <w:b/>
          <w:bCs/>
          <w:i/>
          <w:iCs/>
          <w:sz w:val="24"/>
          <w:szCs w:val="24"/>
          <w:lang w:val="x-none" w:eastAsia="en-US"/>
        </w:rPr>
        <w:t xml:space="preserve"> с учащимися</w:t>
      </w:r>
      <w:r w:rsidRPr="005271B3">
        <w:rPr>
          <w:rFonts w:eastAsia="№Е"/>
          <w:b/>
          <w:bCs/>
          <w:i/>
          <w:iCs/>
          <w:sz w:val="24"/>
          <w:szCs w:val="24"/>
          <w:lang w:eastAsia="en-US"/>
        </w:rPr>
        <w:t>:</w:t>
      </w:r>
    </w:p>
    <w:p w:rsidR="00CF5892" w:rsidRPr="005271B3" w:rsidRDefault="00CF5892" w:rsidP="00B57A76">
      <w:pPr>
        <w:widowControl/>
        <w:numPr>
          <w:ilvl w:val="0"/>
          <w:numId w:val="104"/>
        </w:numPr>
        <w:tabs>
          <w:tab w:val="left" w:pos="851"/>
        </w:tabs>
        <w:suppressAutoHyphens/>
        <w:autoSpaceDE/>
        <w:autoSpaceDN/>
        <w:adjustRightInd/>
        <w:spacing w:after="200"/>
        <w:contextualSpacing/>
        <w:jc w:val="both"/>
        <w:rPr>
          <w:rFonts w:eastAsia="№Е"/>
          <w:kern w:val="2"/>
          <w:sz w:val="24"/>
          <w:szCs w:val="24"/>
          <w:lang w:val="x-none" w:eastAsia="x-none"/>
        </w:rPr>
      </w:pPr>
      <w:r w:rsidRPr="005271B3">
        <w:rPr>
          <w:rFonts w:eastAsia="№Е"/>
          <w:kern w:val="2"/>
          <w:sz w:val="24"/>
          <w:szCs w:val="24"/>
          <w:lang w:val="x-none" w:eastAsia="x-none"/>
        </w:rPr>
        <w:t xml:space="preserve">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w:t>
      </w:r>
      <w:r w:rsidRPr="005271B3">
        <w:rPr>
          <w:rFonts w:eastAsia="№Е"/>
          <w:kern w:val="2"/>
          <w:sz w:val="24"/>
          <w:szCs w:val="24"/>
          <w:lang w:val="x-none" w:eastAsia="x-none"/>
        </w:rPr>
        <w:lastRenderedPageBreak/>
        <w:t xml:space="preserve">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со школьным психологом. </w:t>
      </w:r>
    </w:p>
    <w:p w:rsidR="00CF5892" w:rsidRPr="005271B3" w:rsidRDefault="00CF5892" w:rsidP="00B57A76">
      <w:pPr>
        <w:widowControl/>
        <w:numPr>
          <w:ilvl w:val="0"/>
          <w:numId w:val="104"/>
        </w:numPr>
        <w:tabs>
          <w:tab w:val="left" w:pos="851"/>
        </w:tabs>
        <w:suppressAutoHyphens/>
        <w:autoSpaceDE/>
        <w:autoSpaceDN/>
        <w:adjustRightInd/>
        <w:spacing w:after="200"/>
        <w:contextualSpacing/>
        <w:jc w:val="both"/>
        <w:rPr>
          <w:rFonts w:eastAsia="№Е"/>
          <w:kern w:val="2"/>
          <w:sz w:val="24"/>
          <w:szCs w:val="24"/>
          <w:lang w:val="x-none" w:eastAsia="x-none"/>
        </w:rPr>
      </w:pPr>
      <w:r w:rsidRPr="005271B3">
        <w:rPr>
          <w:rFonts w:eastAsia="№Е"/>
          <w:kern w:val="2"/>
          <w:sz w:val="24"/>
          <w:szCs w:val="24"/>
          <w:lang w:val="x-none" w:eastAsia="x-none"/>
        </w:rPr>
        <w:t>поддержка ребенка в решении важных для него жизненных проблем (налаживани</w:t>
      </w:r>
      <w:r w:rsidRPr="005271B3">
        <w:rPr>
          <w:rFonts w:eastAsia="№Е"/>
          <w:kern w:val="2"/>
          <w:sz w:val="24"/>
          <w:szCs w:val="24"/>
          <w:lang w:eastAsia="x-none"/>
        </w:rPr>
        <w:t>е</w:t>
      </w:r>
      <w:r w:rsidRPr="005271B3">
        <w:rPr>
          <w:rFonts w:eastAsia="№Е"/>
          <w:kern w:val="2"/>
          <w:sz w:val="24"/>
          <w:szCs w:val="24"/>
          <w:lang w:val="x-none" w:eastAsia="x-none"/>
        </w:rPr>
        <w:t xml:space="preserve"> взаимоотношений с одноклассниками или учителями, выбор профессии, вуза и дальнейшего трудоустройства, успеваемост</w:t>
      </w:r>
      <w:r w:rsidRPr="005271B3">
        <w:rPr>
          <w:rFonts w:eastAsia="№Е"/>
          <w:kern w:val="2"/>
          <w:sz w:val="24"/>
          <w:szCs w:val="24"/>
          <w:lang w:eastAsia="x-none"/>
        </w:rPr>
        <w:t>ь</w:t>
      </w:r>
      <w:r w:rsidRPr="005271B3">
        <w:rPr>
          <w:rFonts w:eastAsia="№Е"/>
          <w:kern w:val="2"/>
          <w:sz w:val="24"/>
          <w:szCs w:val="24"/>
          <w:lang w:val="x-none" w:eastAsia="x-none"/>
        </w:rPr>
        <w:t xml:space="preserve"> и т.п.), когда каждая проблема трансформируется классным руководителем в задачу для школьника, которую они совместно стараются решить. </w:t>
      </w:r>
    </w:p>
    <w:p w:rsidR="00CF5892" w:rsidRPr="005271B3" w:rsidRDefault="00CF5892" w:rsidP="00B57A76">
      <w:pPr>
        <w:widowControl/>
        <w:numPr>
          <w:ilvl w:val="0"/>
          <w:numId w:val="104"/>
        </w:numPr>
        <w:tabs>
          <w:tab w:val="left" w:pos="851"/>
        </w:tabs>
        <w:suppressAutoHyphens/>
        <w:autoSpaceDE/>
        <w:autoSpaceDN/>
        <w:adjustRightInd/>
        <w:spacing w:after="200"/>
        <w:contextualSpacing/>
        <w:jc w:val="both"/>
        <w:rPr>
          <w:rFonts w:eastAsia="№Е"/>
          <w:kern w:val="2"/>
          <w:sz w:val="24"/>
          <w:szCs w:val="24"/>
          <w:lang w:val="x-none" w:eastAsia="x-none"/>
        </w:rPr>
      </w:pPr>
      <w:r w:rsidRPr="005271B3">
        <w:rPr>
          <w:rFonts w:eastAsia="№Е"/>
          <w:kern w:val="2"/>
          <w:sz w:val="24"/>
          <w:szCs w:val="24"/>
          <w:lang w:val="x-none" w:eastAsia="x-none"/>
        </w:rPr>
        <w:t xml:space="preserve">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 </w:t>
      </w:r>
    </w:p>
    <w:p w:rsidR="00CF5892" w:rsidRPr="005271B3" w:rsidRDefault="00CF5892" w:rsidP="00B57A76">
      <w:pPr>
        <w:widowControl/>
        <w:numPr>
          <w:ilvl w:val="0"/>
          <w:numId w:val="104"/>
        </w:numPr>
        <w:tabs>
          <w:tab w:val="left" w:pos="851"/>
        </w:tabs>
        <w:suppressAutoHyphens/>
        <w:autoSpaceDE/>
        <w:autoSpaceDN/>
        <w:adjustRightInd/>
        <w:spacing w:after="200"/>
        <w:contextualSpacing/>
        <w:jc w:val="both"/>
        <w:rPr>
          <w:rFonts w:eastAsia="№Е"/>
          <w:kern w:val="2"/>
          <w:sz w:val="24"/>
          <w:szCs w:val="24"/>
          <w:lang w:val="x-none" w:eastAsia="x-none"/>
        </w:rPr>
      </w:pPr>
      <w:r w:rsidRPr="005271B3">
        <w:rPr>
          <w:rFonts w:eastAsia="№Е"/>
          <w:kern w:val="2"/>
          <w:sz w:val="24"/>
          <w:szCs w:val="24"/>
          <w:lang w:val="x-none" w:eastAsia="x-none"/>
        </w:rPr>
        <w:t>коррекция поведения ребенка через частные беседы с ним, его родителями или законными представителями, с другими учащимися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rsidR="00CF5892" w:rsidRPr="005271B3" w:rsidRDefault="00CF5892" w:rsidP="005271B3">
      <w:pPr>
        <w:widowControl/>
        <w:tabs>
          <w:tab w:val="left" w:pos="851"/>
          <w:tab w:val="left" w:pos="1310"/>
        </w:tabs>
        <w:suppressAutoHyphens/>
        <w:autoSpaceDE/>
        <w:autoSpaceDN/>
        <w:adjustRightInd/>
        <w:ind w:left="567" w:right="175"/>
        <w:jc w:val="both"/>
        <w:rPr>
          <w:rFonts w:eastAsia="№Е"/>
          <w:b/>
          <w:bCs/>
          <w:iCs/>
          <w:kern w:val="2"/>
          <w:sz w:val="24"/>
          <w:szCs w:val="24"/>
          <w:lang w:val="x-none" w:eastAsia="x-none"/>
        </w:rPr>
      </w:pPr>
      <w:r w:rsidRPr="005271B3">
        <w:rPr>
          <w:rFonts w:eastAsia="№Е"/>
          <w:b/>
          <w:bCs/>
          <w:i/>
          <w:iCs/>
          <w:kern w:val="2"/>
          <w:sz w:val="24"/>
          <w:szCs w:val="24"/>
          <w:lang w:val="x-none" w:eastAsia="x-none"/>
        </w:rPr>
        <w:t>Работа с учителями, преподающими в классе:</w:t>
      </w:r>
    </w:p>
    <w:p w:rsidR="00CF5892" w:rsidRPr="005271B3" w:rsidRDefault="00CF5892" w:rsidP="00B57A76">
      <w:pPr>
        <w:widowControl/>
        <w:numPr>
          <w:ilvl w:val="0"/>
          <w:numId w:val="105"/>
        </w:numPr>
        <w:tabs>
          <w:tab w:val="left" w:pos="851"/>
          <w:tab w:val="left" w:pos="1310"/>
        </w:tabs>
        <w:suppressAutoHyphens/>
        <w:autoSpaceDE/>
        <w:autoSpaceDN/>
        <w:adjustRightInd/>
        <w:spacing w:after="200"/>
        <w:ind w:right="175"/>
        <w:contextualSpacing/>
        <w:jc w:val="both"/>
        <w:rPr>
          <w:rFonts w:eastAsia="№Е"/>
          <w:kern w:val="2"/>
          <w:sz w:val="24"/>
          <w:szCs w:val="24"/>
          <w:lang w:val="x-none" w:eastAsia="x-none"/>
        </w:rPr>
      </w:pPr>
      <w:r w:rsidRPr="005271B3">
        <w:rPr>
          <w:rFonts w:eastAsia="№Е"/>
          <w:kern w:val="2"/>
          <w:sz w:val="24"/>
          <w:szCs w:val="24"/>
          <w:lang w:val="x-none" w:eastAsia="x-none"/>
        </w:rPr>
        <w:t>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rsidR="00CF5892" w:rsidRPr="005271B3" w:rsidRDefault="00CF5892" w:rsidP="00B57A76">
      <w:pPr>
        <w:widowControl/>
        <w:numPr>
          <w:ilvl w:val="0"/>
          <w:numId w:val="105"/>
        </w:numPr>
        <w:tabs>
          <w:tab w:val="left" w:pos="851"/>
          <w:tab w:val="left" w:pos="1310"/>
        </w:tabs>
        <w:suppressAutoHyphens/>
        <w:autoSpaceDE/>
        <w:autoSpaceDN/>
        <w:adjustRightInd/>
        <w:spacing w:after="200"/>
        <w:ind w:right="175"/>
        <w:contextualSpacing/>
        <w:jc w:val="both"/>
        <w:rPr>
          <w:rFonts w:eastAsia="№Е"/>
          <w:kern w:val="2"/>
          <w:sz w:val="24"/>
          <w:szCs w:val="24"/>
          <w:lang w:val="x-none" w:eastAsia="x-none"/>
        </w:rPr>
      </w:pPr>
      <w:r w:rsidRPr="005271B3">
        <w:rPr>
          <w:rFonts w:eastAsia="№Е"/>
          <w:kern w:val="2"/>
          <w:sz w:val="24"/>
          <w:szCs w:val="24"/>
          <w:lang w:val="x-none" w:eastAsia="x-none"/>
        </w:rPr>
        <w:t>проведение мини-педсоветов, направленных на решение конкретных проблем класса и интеграцию воспитательных влияний на школьников;</w:t>
      </w:r>
    </w:p>
    <w:p w:rsidR="00CF5892" w:rsidRPr="005271B3" w:rsidRDefault="00CF5892" w:rsidP="00B57A76">
      <w:pPr>
        <w:widowControl/>
        <w:numPr>
          <w:ilvl w:val="0"/>
          <w:numId w:val="105"/>
        </w:numPr>
        <w:tabs>
          <w:tab w:val="left" w:pos="851"/>
          <w:tab w:val="left" w:pos="1310"/>
        </w:tabs>
        <w:suppressAutoHyphens/>
        <w:autoSpaceDE/>
        <w:autoSpaceDN/>
        <w:adjustRightInd/>
        <w:spacing w:after="200"/>
        <w:ind w:right="175"/>
        <w:contextualSpacing/>
        <w:jc w:val="both"/>
        <w:rPr>
          <w:rFonts w:eastAsia="№Е"/>
          <w:kern w:val="2"/>
          <w:sz w:val="24"/>
          <w:szCs w:val="24"/>
          <w:lang w:val="x-none" w:eastAsia="x-none"/>
        </w:rPr>
      </w:pPr>
      <w:r w:rsidRPr="005271B3">
        <w:rPr>
          <w:rFonts w:eastAsia="№Е"/>
          <w:kern w:val="2"/>
          <w:sz w:val="24"/>
          <w:szCs w:val="24"/>
          <w:lang w:val="x-none" w:eastAsia="x-none"/>
        </w:rPr>
        <w:t xml:space="preserve">привлечение учителей к участию во </w:t>
      </w:r>
      <w:proofErr w:type="spellStart"/>
      <w:r w:rsidRPr="005271B3">
        <w:rPr>
          <w:rFonts w:eastAsia="№Е"/>
          <w:kern w:val="2"/>
          <w:sz w:val="24"/>
          <w:szCs w:val="24"/>
          <w:lang w:val="x-none" w:eastAsia="x-none"/>
        </w:rPr>
        <w:t>внутриклассных</w:t>
      </w:r>
      <w:proofErr w:type="spellEnd"/>
      <w:r w:rsidRPr="005271B3">
        <w:rPr>
          <w:rFonts w:eastAsia="№Е"/>
          <w:kern w:val="2"/>
          <w:sz w:val="24"/>
          <w:szCs w:val="24"/>
          <w:lang w:val="x-none" w:eastAsia="x-none"/>
        </w:rPr>
        <w:t xml:space="preserve"> делах, дающих педагогам возможность лучше узнать</w:t>
      </w:r>
      <w:r w:rsidRPr="005271B3">
        <w:rPr>
          <w:rFonts w:eastAsia="№Е"/>
          <w:kern w:val="2"/>
          <w:sz w:val="24"/>
          <w:szCs w:val="24"/>
          <w:lang w:eastAsia="x-none"/>
        </w:rPr>
        <w:t xml:space="preserve"> и понять </w:t>
      </w:r>
      <w:r w:rsidRPr="005271B3">
        <w:rPr>
          <w:rFonts w:eastAsia="№Е"/>
          <w:kern w:val="2"/>
          <w:sz w:val="24"/>
          <w:szCs w:val="24"/>
          <w:lang w:val="x-none" w:eastAsia="x-none"/>
        </w:rPr>
        <w:t>своих учеников, увидев их в иной, отличной от учебной, обстановке;</w:t>
      </w:r>
    </w:p>
    <w:p w:rsidR="00CF5892" w:rsidRPr="005271B3" w:rsidRDefault="00CF5892" w:rsidP="00B57A76">
      <w:pPr>
        <w:widowControl/>
        <w:numPr>
          <w:ilvl w:val="0"/>
          <w:numId w:val="105"/>
        </w:numPr>
        <w:tabs>
          <w:tab w:val="left" w:pos="851"/>
          <w:tab w:val="left" w:pos="1310"/>
        </w:tabs>
        <w:suppressAutoHyphens/>
        <w:autoSpaceDE/>
        <w:autoSpaceDN/>
        <w:adjustRightInd/>
        <w:spacing w:after="200"/>
        <w:ind w:right="175"/>
        <w:contextualSpacing/>
        <w:jc w:val="both"/>
        <w:rPr>
          <w:rFonts w:eastAsia="№Е"/>
          <w:kern w:val="2"/>
          <w:sz w:val="24"/>
          <w:szCs w:val="24"/>
          <w:lang w:val="x-none" w:eastAsia="x-none"/>
        </w:rPr>
      </w:pPr>
      <w:r w:rsidRPr="005271B3">
        <w:rPr>
          <w:rFonts w:eastAsia="№Е"/>
          <w:kern w:val="2"/>
          <w:sz w:val="24"/>
          <w:szCs w:val="24"/>
          <w:lang w:val="x-none" w:eastAsia="x-none"/>
        </w:rPr>
        <w:t>привлечение учителей к участию в родительских собраниях класса для объединения усилий в деле обучения и воспитания детей.</w:t>
      </w:r>
    </w:p>
    <w:p w:rsidR="00CF5892" w:rsidRPr="005271B3" w:rsidRDefault="00CF5892" w:rsidP="005271B3">
      <w:pPr>
        <w:widowControl/>
        <w:tabs>
          <w:tab w:val="left" w:pos="851"/>
          <w:tab w:val="left" w:pos="1310"/>
        </w:tabs>
        <w:suppressAutoHyphens/>
        <w:autoSpaceDE/>
        <w:autoSpaceDN/>
        <w:adjustRightInd/>
        <w:ind w:left="567" w:right="175"/>
        <w:jc w:val="both"/>
        <w:rPr>
          <w:rFonts w:eastAsia="№Е"/>
          <w:b/>
          <w:bCs/>
          <w:i/>
          <w:iCs/>
          <w:kern w:val="2"/>
          <w:sz w:val="24"/>
          <w:szCs w:val="24"/>
          <w:lang w:eastAsia="x-none"/>
        </w:rPr>
      </w:pPr>
      <w:r w:rsidRPr="005271B3">
        <w:rPr>
          <w:rFonts w:eastAsia="№Е"/>
          <w:b/>
          <w:bCs/>
          <w:i/>
          <w:iCs/>
          <w:kern w:val="2"/>
          <w:sz w:val="24"/>
          <w:szCs w:val="24"/>
          <w:lang w:val="x-none" w:eastAsia="x-none"/>
        </w:rPr>
        <w:t>Работа с родителями учащихся или их законными представителями:</w:t>
      </w:r>
    </w:p>
    <w:p w:rsidR="00CF5892" w:rsidRPr="005271B3" w:rsidRDefault="00CF5892" w:rsidP="00B57A76">
      <w:pPr>
        <w:widowControl/>
        <w:numPr>
          <w:ilvl w:val="0"/>
          <w:numId w:val="106"/>
        </w:numPr>
        <w:tabs>
          <w:tab w:val="left" w:pos="851"/>
          <w:tab w:val="left" w:pos="1310"/>
        </w:tabs>
        <w:suppressAutoHyphens/>
        <w:autoSpaceDE/>
        <w:autoSpaceDN/>
        <w:adjustRightInd/>
        <w:spacing w:after="200"/>
        <w:ind w:right="175"/>
        <w:contextualSpacing/>
        <w:jc w:val="both"/>
        <w:rPr>
          <w:rFonts w:eastAsia="№Е"/>
          <w:kern w:val="2"/>
          <w:sz w:val="24"/>
          <w:szCs w:val="24"/>
          <w:lang w:val="x-none" w:eastAsia="x-none"/>
        </w:rPr>
      </w:pPr>
      <w:r w:rsidRPr="005271B3">
        <w:rPr>
          <w:rFonts w:eastAsia="№Е"/>
          <w:kern w:val="2"/>
          <w:sz w:val="24"/>
          <w:szCs w:val="24"/>
          <w:lang w:val="x-none" w:eastAsia="x-none"/>
        </w:rPr>
        <w:t>регулярное информирование родителей о школьных успехах и проблемах их детей, о жизни класса в целом;</w:t>
      </w:r>
    </w:p>
    <w:p w:rsidR="00CF5892" w:rsidRPr="005271B3" w:rsidRDefault="00CF5892" w:rsidP="00B57A76">
      <w:pPr>
        <w:widowControl/>
        <w:numPr>
          <w:ilvl w:val="0"/>
          <w:numId w:val="106"/>
        </w:numPr>
        <w:tabs>
          <w:tab w:val="left" w:pos="851"/>
          <w:tab w:val="left" w:pos="1310"/>
        </w:tabs>
        <w:suppressAutoHyphens/>
        <w:autoSpaceDE/>
        <w:autoSpaceDN/>
        <w:adjustRightInd/>
        <w:spacing w:after="200"/>
        <w:ind w:right="175"/>
        <w:contextualSpacing/>
        <w:jc w:val="both"/>
        <w:rPr>
          <w:rFonts w:eastAsia="№Е"/>
          <w:kern w:val="2"/>
          <w:sz w:val="24"/>
          <w:szCs w:val="24"/>
          <w:lang w:val="x-none" w:eastAsia="x-none"/>
        </w:rPr>
      </w:pPr>
      <w:r w:rsidRPr="005271B3">
        <w:rPr>
          <w:rFonts w:eastAsia="№Е"/>
          <w:kern w:val="2"/>
          <w:sz w:val="24"/>
          <w:szCs w:val="24"/>
          <w:lang w:val="x-none" w:eastAsia="x-none"/>
        </w:rPr>
        <w:t xml:space="preserve">помощь родителям школьников или их законным представителям в регулировании отношений между ними, администрацией школы и учителями-предметниками; </w:t>
      </w:r>
    </w:p>
    <w:p w:rsidR="00CF5892" w:rsidRPr="005271B3" w:rsidRDefault="00CF5892" w:rsidP="00B57A76">
      <w:pPr>
        <w:widowControl/>
        <w:numPr>
          <w:ilvl w:val="0"/>
          <w:numId w:val="106"/>
        </w:numPr>
        <w:tabs>
          <w:tab w:val="left" w:pos="851"/>
          <w:tab w:val="left" w:pos="1310"/>
        </w:tabs>
        <w:suppressAutoHyphens/>
        <w:autoSpaceDE/>
        <w:autoSpaceDN/>
        <w:adjustRightInd/>
        <w:spacing w:after="200"/>
        <w:ind w:right="175"/>
        <w:contextualSpacing/>
        <w:jc w:val="both"/>
        <w:rPr>
          <w:rFonts w:eastAsia="№Е"/>
          <w:kern w:val="2"/>
          <w:sz w:val="24"/>
          <w:szCs w:val="24"/>
          <w:lang w:val="x-none" w:eastAsia="x-none"/>
        </w:rPr>
      </w:pPr>
      <w:r w:rsidRPr="005271B3">
        <w:rPr>
          <w:rFonts w:eastAsia="№Е"/>
          <w:kern w:val="2"/>
          <w:sz w:val="24"/>
          <w:szCs w:val="24"/>
          <w:lang w:eastAsia="x-none"/>
        </w:rPr>
        <w:t xml:space="preserve">организация </w:t>
      </w:r>
      <w:r w:rsidRPr="005271B3">
        <w:rPr>
          <w:rFonts w:eastAsia="№Е"/>
          <w:kern w:val="2"/>
          <w:sz w:val="24"/>
          <w:szCs w:val="24"/>
          <w:lang w:val="x-none" w:eastAsia="x-none"/>
        </w:rPr>
        <w:t>родительски</w:t>
      </w:r>
      <w:r w:rsidRPr="005271B3">
        <w:rPr>
          <w:rFonts w:eastAsia="№Е"/>
          <w:kern w:val="2"/>
          <w:sz w:val="24"/>
          <w:szCs w:val="24"/>
          <w:lang w:eastAsia="x-none"/>
        </w:rPr>
        <w:t>х</w:t>
      </w:r>
      <w:r w:rsidRPr="005271B3">
        <w:rPr>
          <w:rFonts w:eastAsia="№Е"/>
          <w:kern w:val="2"/>
          <w:sz w:val="24"/>
          <w:szCs w:val="24"/>
          <w:lang w:val="x-none" w:eastAsia="x-none"/>
        </w:rPr>
        <w:t xml:space="preserve"> собрани</w:t>
      </w:r>
      <w:r w:rsidRPr="005271B3">
        <w:rPr>
          <w:rFonts w:eastAsia="№Е"/>
          <w:kern w:val="2"/>
          <w:sz w:val="24"/>
          <w:szCs w:val="24"/>
          <w:lang w:eastAsia="x-none"/>
        </w:rPr>
        <w:t>й</w:t>
      </w:r>
      <w:r w:rsidRPr="005271B3">
        <w:rPr>
          <w:rFonts w:eastAsia="№Е"/>
          <w:kern w:val="2"/>
          <w:sz w:val="24"/>
          <w:szCs w:val="24"/>
          <w:lang w:val="x-none" w:eastAsia="x-none"/>
        </w:rPr>
        <w:t>, происходящи</w:t>
      </w:r>
      <w:r w:rsidRPr="005271B3">
        <w:rPr>
          <w:rFonts w:eastAsia="№Е"/>
          <w:kern w:val="2"/>
          <w:sz w:val="24"/>
          <w:szCs w:val="24"/>
          <w:lang w:eastAsia="x-none"/>
        </w:rPr>
        <w:t>х</w:t>
      </w:r>
      <w:r w:rsidRPr="005271B3">
        <w:rPr>
          <w:rFonts w:eastAsia="№Е"/>
          <w:kern w:val="2"/>
          <w:sz w:val="24"/>
          <w:szCs w:val="24"/>
          <w:lang w:val="x-none" w:eastAsia="x-none"/>
        </w:rPr>
        <w:t xml:space="preserve"> в режиме обсуждения наиболее острых проблем обучения и воспитания школьников;</w:t>
      </w:r>
    </w:p>
    <w:p w:rsidR="00CF5892" w:rsidRPr="005271B3" w:rsidRDefault="00CF5892" w:rsidP="00B57A76">
      <w:pPr>
        <w:widowControl/>
        <w:numPr>
          <w:ilvl w:val="0"/>
          <w:numId w:val="106"/>
        </w:numPr>
        <w:tabs>
          <w:tab w:val="left" w:pos="851"/>
          <w:tab w:val="left" w:pos="1310"/>
        </w:tabs>
        <w:suppressAutoHyphens/>
        <w:autoSpaceDE/>
        <w:autoSpaceDN/>
        <w:adjustRightInd/>
        <w:spacing w:after="200"/>
        <w:ind w:right="175"/>
        <w:contextualSpacing/>
        <w:jc w:val="both"/>
        <w:rPr>
          <w:rFonts w:eastAsia="№Е"/>
          <w:kern w:val="2"/>
          <w:sz w:val="24"/>
          <w:szCs w:val="24"/>
          <w:lang w:val="x-none" w:eastAsia="x-none"/>
        </w:rPr>
      </w:pPr>
      <w:r w:rsidRPr="005271B3">
        <w:rPr>
          <w:rFonts w:eastAsia="№Е"/>
          <w:kern w:val="2"/>
          <w:sz w:val="24"/>
          <w:szCs w:val="24"/>
          <w:lang w:eastAsia="x-none"/>
        </w:rPr>
        <w:t xml:space="preserve">создание и организация работы </w:t>
      </w:r>
      <w:r w:rsidRPr="005271B3">
        <w:rPr>
          <w:rFonts w:eastAsia="№Е"/>
          <w:kern w:val="2"/>
          <w:sz w:val="24"/>
          <w:szCs w:val="24"/>
          <w:lang w:val="x-none" w:eastAsia="x-none"/>
        </w:rPr>
        <w:t>родительски</w:t>
      </w:r>
      <w:r w:rsidRPr="005271B3">
        <w:rPr>
          <w:rFonts w:eastAsia="№Е"/>
          <w:kern w:val="2"/>
          <w:sz w:val="24"/>
          <w:szCs w:val="24"/>
          <w:lang w:eastAsia="x-none"/>
        </w:rPr>
        <w:t>х</w:t>
      </w:r>
      <w:r w:rsidRPr="005271B3">
        <w:rPr>
          <w:rFonts w:eastAsia="№Е"/>
          <w:kern w:val="2"/>
          <w:sz w:val="24"/>
          <w:szCs w:val="24"/>
          <w:lang w:val="x-none" w:eastAsia="x-none"/>
        </w:rPr>
        <w:t xml:space="preserve"> комитет</w:t>
      </w:r>
      <w:r w:rsidRPr="005271B3">
        <w:rPr>
          <w:rFonts w:eastAsia="№Е"/>
          <w:kern w:val="2"/>
          <w:sz w:val="24"/>
          <w:szCs w:val="24"/>
          <w:lang w:eastAsia="x-none"/>
        </w:rPr>
        <w:t>ов</w:t>
      </w:r>
      <w:r w:rsidRPr="005271B3">
        <w:rPr>
          <w:rFonts w:eastAsia="№Е"/>
          <w:kern w:val="2"/>
          <w:sz w:val="24"/>
          <w:szCs w:val="24"/>
          <w:lang w:val="x-none" w:eastAsia="x-none"/>
        </w:rPr>
        <w:t xml:space="preserve"> классов, участвующи</w:t>
      </w:r>
      <w:r w:rsidRPr="005271B3">
        <w:rPr>
          <w:rFonts w:eastAsia="№Е"/>
          <w:kern w:val="2"/>
          <w:sz w:val="24"/>
          <w:szCs w:val="24"/>
          <w:lang w:eastAsia="x-none"/>
        </w:rPr>
        <w:t>х</w:t>
      </w:r>
      <w:r w:rsidRPr="005271B3">
        <w:rPr>
          <w:rFonts w:eastAsia="№Е"/>
          <w:kern w:val="2"/>
          <w:sz w:val="24"/>
          <w:szCs w:val="24"/>
          <w:lang w:val="x-none" w:eastAsia="x-none"/>
        </w:rPr>
        <w:t xml:space="preserve"> в управлении образовательной организацией и решении вопросов воспитания и </w:t>
      </w:r>
      <w:r w:rsidRPr="005271B3">
        <w:rPr>
          <w:rFonts w:eastAsia="№Е"/>
          <w:kern w:val="2"/>
          <w:sz w:val="24"/>
          <w:szCs w:val="24"/>
          <w:lang w:eastAsia="x-none"/>
        </w:rPr>
        <w:t>обучения</w:t>
      </w:r>
      <w:r w:rsidRPr="005271B3">
        <w:rPr>
          <w:rFonts w:eastAsia="№Е"/>
          <w:kern w:val="2"/>
          <w:sz w:val="24"/>
          <w:szCs w:val="24"/>
          <w:lang w:val="x-none" w:eastAsia="x-none"/>
        </w:rPr>
        <w:t xml:space="preserve"> их детей;</w:t>
      </w:r>
    </w:p>
    <w:p w:rsidR="00CF5892" w:rsidRPr="005271B3" w:rsidRDefault="00CF5892" w:rsidP="00B57A76">
      <w:pPr>
        <w:widowControl/>
        <w:numPr>
          <w:ilvl w:val="0"/>
          <w:numId w:val="106"/>
        </w:numPr>
        <w:tabs>
          <w:tab w:val="left" w:pos="851"/>
          <w:tab w:val="left" w:pos="1310"/>
        </w:tabs>
        <w:suppressAutoHyphens/>
        <w:autoSpaceDE/>
        <w:autoSpaceDN/>
        <w:adjustRightInd/>
        <w:spacing w:after="200"/>
        <w:ind w:right="175"/>
        <w:contextualSpacing/>
        <w:jc w:val="both"/>
        <w:rPr>
          <w:rFonts w:eastAsia="№Е"/>
          <w:kern w:val="2"/>
          <w:sz w:val="24"/>
          <w:szCs w:val="24"/>
          <w:lang w:val="x-none" w:eastAsia="x-none"/>
        </w:rPr>
      </w:pPr>
      <w:r w:rsidRPr="005271B3">
        <w:rPr>
          <w:rFonts w:eastAsia="№Е"/>
          <w:kern w:val="2"/>
          <w:sz w:val="24"/>
          <w:szCs w:val="24"/>
          <w:lang w:val="x-none" w:eastAsia="x-none"/>
        </w:rPr>
        <w:t>привлечение членов семей школьников к организации и проведению дел класс;</w:t>
      </w:r>
    </w:p>
    <w:p w:rsidR="00CF5892" w:rsidRPr="005271B3" w:rsidRDefault="00CF5892" w:rsidP="00B57A76">
      <w:pPr>
        <w:widowControl/>
        <w:numPr>
          <w:ilvl w:val="0"/>
          <w:numId w:val="106"/>
        </w:numPr>
        <w:tabs>
          <w:tab w:val="left" w:pos="851"/>
          <w:tab w:val="left" w:pos="1310"/>
        </w:tabs>
        <w:suppressAutoHyphens/>
        <w:autoSpaceDE/>
        <w:autoSpaceDN/>
        <w:adjustRightInd/>
        <w:spacing w:after="200"/>
        <w:ind w:right="175"/>
        <w:contextualSpacing/>
        <w:jc w:val="both"/>
        <w:rPr>
          <w:rFonts w:eastAsia="№Е"/>
          <w:kern w:val="2"/>
          <w:sz w:val="24"/>
          <w:szCs w:val="24"/>
          <w:lang w:val="x-none" w:eastAsia="x-none"/>
        </w:rPr>
      </w:pPr>
      <w:r w:rsidRPr="005271B3">
        <w:rPr>
          <w:rFonts w:eastAsia="№Е"/>
          <w:kern w:val="2"/>
          <w:sz w:val="24"/>
          <w:szCs w:val="24"/>
          <w:lang w:val="x-none" w:eastAsia="x-none"/>
        </w:rPr>
        <w:t>организация на базе класса семейных праздников, конкурсов, соревнований, направленных на сплочение семьи и школы.</w:t>
      </w:r>
    </w:p>
    <w:p w:rsidR="00CF5892" w:rsidRPr="005271B3" w:rsidRDefault="00CF5892" w:rsidP="005271B3">
      <w:pPr>
        <w:suppressAutoHyphens/>
        <w:adjustRightInd/>
        <w:rPr>
          <w:b/>
          <w:color w:val="000000"/>
          <w:w w:val="0"/>
          <w:kern w:val="2"/>
          <w:sz w:val="24"/>
          <w:szCs w:val="24"/>
          <w:lang w:eastAsia="ko-KR"/>
        </w:rPr>
      </w:pPr>
      <w:r w:rsidRPr="005271B3">
        <w:rPr>
          <w:b/>
          <w:iCs/>
          <w:color w:val="000000"/>
          <w:w w:val="0"/>
          <w:kern w:val="2"/>
          <w:sz w:val="24"/>
          <w:szCs w:val="24"/>
          <w:lang w:eastAsia="ko-KR"/>
        </w:rPr>
        <w:t>2.3.</w:t>
      </w:r>
      <w:r w:rsidRPr="005271B3">
        <w:rPr>
          <w:b/>
          <w:color w:val="000000"/>
          <w:w w:val="0"/>
          <w:kern w:val="2"/>
          <w:sz w:val="24"/>
          <w:szCs w:val="24"/>
          <w:lang w:eastAsia="ko-KR"/>
        </w:rPr>
        <w:t>3.2. Модуль «Курсы внеурочной деятельности»</w:t>
      </w:r>
    </w:p>
    <w:p w:rsidR="00CF5892" w:rsidRPr="005271B3" w:rsidRDefault="00CF5892" w:rsidP="005271B3">
      <w:pPr>
        <w:suppressAutoHyphens/>
        <w:adjustRightInd/>
        <w:ind w:right="-1" w:firstLine="567"/>
        <w:jc w:val="both"/>
        <w:rPr>
          <w:kern w:val="2"/>
          <w:sz w:val="24"/>
          <w:szCs w:val="24"/>
          <w:lang w:eastAsia="ko-KR"/>
        </w:rPr>
      </w:pPr>
      <w:r w:rsidRPr="005271B3">
        <w:rPr>
          <w:kern w:val="2"/>
          <w:sz w:val="24"/>
          <w:szCs w:val="24"/>
          <w:lang w:eastAsia="ko-KR"/>
        </w:rPr>
        <w:t xml:space="preserve">Воспитание на занятиях школьных курсов внеурочной деятельности осуществляется преимущественно </w:t>
      </w:r>
      <w:proofErr w:type="gramStart"/>
      <w:r w:rsidRPr="005271B3">
        <w:rPr>
          <w:kern w:val="2"/>
          <w:sz w:val="24"/>
          <w:szCs w:val="24"/>
          <w:lang w:eastAsia="ko-KR"/>
        </w:rPr>
        <w:t>через</w:t>
      </w:r>
      <w:proofErr w:type="gramEnd"/>
      <w:r w:rsidRPr="005271B3">
        <w:rPr>
          <w:kern w:val="2"/>
          <w:sz w:val="24"/>
          <w:szCs w:val="24"/>
          <w:lang w:eastAsia="ko-KR"/>
        </w:rPr>
        <w:t xml:space="preserve">: </w:t>
      </w:r>
    </w:p>
    <w:p w:rsidR="00CF5892" w:rsidRPr="005271B3" w:rsidRDefault="00CF5892" w:rsidP="005271B3">
      <w:pPr>
        <w:suppressAutoHyphens/>
        <w:adjustRightInd/>
        <w:ind w:right="-1" w:firstLine="567"/>
        <w:jc w:val="both"/>
        <w:rPr>
          <w:kern w:val="2"/>
          <w:sz w:val="24"/>
          <w:szCs w:val="24"/>
          <w:lang w:eastAsia="ko-KR"/>
        </w:rPr>
      </w:pPr>
      <w:r w:rsidRPr="005271B3">
        <w:rPr>
          <w:kern w:val="2"/>
          <w:sz w:val="24"/>
          <w:szCs w:val="24"/>
          <w:lang w:eastAsia="ko-KR"/>
        </w:rPr>
        <w:t xml:space="preserve">- вовлечение школьников в интересную и полезную для них деятельность, которая предоставит им возможность </w:t>
      </w:r>
      <w:proofErr w:type="spellStart"/>
      <w:r w:rsidRPr="005271B3">
        <w:rPr>
          <w:kern w:val="2"/>
          <w:sz w:val="24"/>
          <w:szCs w:val="24"/>
          <w:lang w:eastAsia="ko-KR"/>
        </w:rPr>
        <w:t>самореализоваться</w:t>
      </w:r>
      <w:proofErr w:type="spellEnd"/>
      <w:r w:rsidRPr="005271B3">
        <w:rPr>
          <w:kern w:val="2"/>
          <w:sz w:val="24"/>
          <w:szCs w:val="24"/>
          <w:lang w:eastAsia="ko-KR"/>
        </w:rPr>
        <w:t xml:space="preserve">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CF5892" w:rsidRPr="005271B3" w:rsidRDefault="00CF5892" w:rsidP="005271B3">
      <w:pPr>
        <w:suppressAutoHyphens/>
        <w:adjustRightInd/>
        <w:ind w:right="-1" w:firstLine="567"/>
        <w:jc w:val="both"/>
        <w:rPr>
          <w:rFonts w:eastAsia="Batang"/>
          <w:kern w:val="2"/>
          <w:sz w:val="24"/>
          <w:szCs w:val="24"/>
          <w:lang w:eastAsia="ko-KR"/>
        </w:rPr>
      </w:pPr>
      <w:r w:rsidRPr="005271B3">
        <w:rPr>
          <w:rFonts w:eastAsia="Batang"/>
          <w:kern w:val="2"/>
          <w:sz w:val="24"/>
          <w:szCs w:val="24"/>
          <w:lang w:eastAsia="ko-KR"/>
        </w:rPr>
        <w:lastRenderedPageBreak/>
        <w:t xml:space="preserve">- формирование в </w:t>
      </w:r>
      <w:r w:rsidRPr="005271B3">
        <w:rPr>
          <w:kern w:val="2"/>
          <w:sz w:val="24"/>
          <w:szCs w:val="24"/>
          <w:lang w:eastAsia="ko-KR"/>
        </w:rPr>
        <w:t>кружках, секциях, клубах, студиях и т.п. детско-взрослых общностей,</w:t>
      </w:r>
      <w:r w:rsidRPr="005271B3">
        <w:rPr>
          <w:rFonts w:eastAsia="Batang"/>
          <w:i/>
          <w:kern w:val="2"/>
          <w:sz w:val="24"/>
          <w:szCs w:val="24"/>
          <w:lang w:eastAsia="ko-KR"/>
        </w:rPr>
        <w:t xml:space="preserve"> </w:t>
      </w:r>
      <w:r w:rsidRPr="005271B3">
        <w:rPr>
          <w:rFonts w:eastAsia="Batang"/>
          <w:kern w:val="2"/>
          <w:sz w:val="24"/>
          <w:szCs w:val="24"/>
          <w:lang w:eastAsia="ko-KR"/>
        </w:rPr>
        <w:t xml:space="preserve">которые </w:t>
      </w:r>
      <w:r w:rsidRPr="005271B3">
        <w:rPr>
          <w:kern w:val="2"/>
          <w:sz w:val="24"/>
          <w:szCs w:val="24"/>
          <w:lang w:eastAsia="ko-KR"/>
        </w:rPr>
        <w:t xml:space="preserve">могли бы </w:t>
      </w:r>
      <w:r w:rsidRPr="005271B3">
        <w:rPr>
          <w:rFonts w:eastAsia="Batang"/>
          <w:kern w:val="2"/>
          <w:sz w:val="24"/>
          <w:szCs w:val="24"/>
          <w:lang w:eastAsia="ko-KR"/>
        </w:rPr>
        <w:t>объединять детей и педагогов общими позитивными эмоциями и доверительными отношениями друг к другу;</w:t>
      </w:r>
    </w:p>
    <w:p w:rsidR="00CF5892" w:rsidRPr="005271B3" w:rsidRDefault="00CF5892" w:rsidP="005271B3">
      <w:pPr>
        <w:tabs>
          <w:tab w:val="left" w:pos="851"/>
        </w:tabs>
        <w:suppressAutoHyphens/>
        <w:adjustRightInd/>
        <w:ind w:firstLine="567"/>
        <w:jc w:val="both"/>
        <w:rPr>
          <w:kern w:val="2"/>
          <w:sz w:val="24"/>
          <w:szCs w:val="24"/>
          <w:lang w:eastAsia="ko-KR"/>
        </w:rPr>
      </w:pPr>
      <w:r w:rsidRPr="005271B3">
        <w:rPr>
          <w:kern w:val="2"/>
          <w:sz w:val="24"/>
          <w:szCs w:val="24"/>
          <w:lang w:eastAsia="ko-KR"/>
        </w:rPr>
        <w:t xml:space="preserve">- </w:t>
      </w:r>
      <w:r w:rsidRPr="005271B3">
        <w:rPr>
          <w:rFonts w:eastAsia="Batang"/>
          <w:kern w:val="2"/>
          <w:sz w:val="24"/>
          <w:szCs w:val="24"/>
          <w:lang w:eastAsia="ko-KR"/>
        </w:rPr>
        <w:t>создание в</w:t>
      </w:r>
      <w:r w:rsidRPr="005271B3">
        <w:rPr>
          <w:kern w:val="2"/>
          <w:sz w:val="24"/>
          <w:szCs w:val="24"/>
          <w:lang w:eastAsia="ko-KR"/>
        </w:rPr>
        <w:t xml:space="preserve"> детских объединениях традиций, задающих их членам определенные социально значимые формы поведения;</w:t>
      </w:r>
    </w:p>
    <w:p w:rsidR="00CF5892" w:rsidRPr="005271B3" w:rsidRDefault="00CF5892" w:rsidP="005271B3">
      <w:pPr>
        <w:tabs>
          <w:tab w:val="left" w:pos="851"/>
        </w:tabs>
        <w:suppressAutoHyphens/>
        <w:adjustRightInd/>
        <w:ind w:firstLine="567"/>
        <w:jc w:val="both"/>
        <w:rPr>
          <w:kern w:val="2"/>
          <w:sz w:val="24"/>
          <w:szCs w:val="24"/>
          <w:lang w:eastAsia="ko-KR"/>
        </w:rPr>
      </w:pPr>
      <w:r w:rsidRPr="005271B3">
        <w:rPr>
          <w:kern w:val="2"/>
          <w:sz w:val="24"/>
          <w:szCs w:val="24"/>
          <w:lang w:eastAsia="ko-KR"/>
        </w:rPr>
        <w:t xml:space="preserve">-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rsidR="00CF5892" w:rsidRPr="005271B3" w:rsidRDefault="00CF5892" w:rsidP="005271B3">
      <w:pPr>
        <w:tabs>
          <w:tab w:val="left" w:pos="851"/>
        </w:tabs>
        <w:suppressAutoHyphens/>
        <w:adjustRightInd/>
        <w:ind w:firstLine="567"/>
        <w:jc w:val="both"/>
        <w:rPr>
          <w:kern w:val="2"/>
          <w:sz w:val="24"/>
          <w:szCs w:val="24"/>
          <w:lang w:eastAsia="ko-KR"/>
        </w:rPr>
      </w:pPr>
      <w:r w:rsidRPr="005271B3">
        <w:rPr>
          <w:kern w:val="2"/>
          <w:sz w:val="24"/>
          <w:szCs w:val="24"/>
          <w:lang w:eastAsia="ko-KR"/>
        </w:rPr>
        <w:t xml:space="preserve">- поощрение педагогами детских инициатив и детского самоуправления. </w:t>
      </w:r>
    </w:p>
    <w:p w:rsidR="00CF5892" w:rsidRPr="005271B3" w:rsidRDefault="00CF5892" w:rsidP="005271B3">
      <w:pPr>
        <w:suppressAutoHyphens/>
        <w:adjustRightInd/>
        <w:ind w:firstLine="567"/>
        <w:jc w:val="both"/>
        <w:rPr>
          <w:i/>
          <w:kern w:val="2"/>
          <w:sz w:val="24"/>
          <w:szCs w:val="24"/>
          <w:lang w:eastAsia="ko-KR"/>
        </w:rPr>
      </w:pPr>
      <w:r w:rsidRPr="005271B3">
        <w:rPr>
          <w:rFonts w:eastAsia="№Е"/>
          <w:kern w:val="2"/>
          <w:sz w:val="24"/>
          <w:szCs w:val="24"/>
          <w:lang w:eastAsia="ko-KR"/>
        </w:rPr>
        <w:t>Реализация воспитательного потенциала курсов внеурочной деятельности происходит в рамках следующих выбранных школьниками ее видов:</w:t>
      </w:r>
    </w:p>
    <w:p w:rsidR="00CF5892" w:rsidRPr="005271B3" w:rsidRDefault="00CF5892" w:rsidP="005271B3">
      <w:pPr>
        <w:tabs>
          <w:tab w:val="left" w:pos="1310"/>
        </w:tabs>
        <w:suppressAutoHyphens/>
        <w:adjustRightInd/>
        <w:ind w:firstLine="567"/>
        <w:jc w:val="both"/>
        <w:rPr>
          <w:rFonts w:eastAsia="№Е"/>
          <w:kern w:val="2"/>
          <w:sz w:val="24"/>
          <w:szCs w:val="24"/>
          <w:lang w:eastAsia="ko-KR"/>
        </w:rPr>
      </w:pPr>
      <w:r w:rsidRPr="005271B3">
        <w:rPr>
          <w:rFonts w:eastAsia="№Е"/>
          <w:b/>
          <w:i/>
          <w:kern w:val="2"/>
          <w:sz w:val="24"/>
          <w:szCs w:val="24"/>
          <w:lang w:eastAsia="ko-KR"/>
        </w:rPr>
        <w:t xml:space="preserve">Познавательная деятельность. </w:t>
      </w:r>
      <w:r w:rsidRPr="005271B3">
        <w:rPr>
          <w:kern w:val="2"/>
          <w:sz w:val="24"/>
          <w:szCs w:val="24"/>
          <w:lang w:eastAsia="ko-KR"/>
        </w:rPr>
        <w:t xml:space="preserve">Курсы внеурочной деятельности, направленные на </w:t>
      </w:r>
      <w:r w:rsidRPr="005271B3">
        <w:rPr>
          <w:rFonts w:eastAsia="№Е"/>
          <w:kern w:val="2"/>
          <w:sz w:val="24"/>
          <w:szCs w:val="24"/>
          <w:lang w:eastAsia="ko-KR"/>
        </w:rPr>
        <w:t xml:space="preserve">передачу школьникам социально значимых знаний, развивающие их любознательность, позволяющие привлечь их внимание к </w:t>
      </w:r>
      <w:r w:rsidRPr="005271B3">
        <w:rPr>
          <w:kern w:val="2"/>
          <w:sz w:val="24"/>
          <w:szCs w:val="24"/>
          <w:lang w:eastAsia="ko-KR"/>
        </w:rPr>
        <w:t xml:space="preserve">экономическим, политическим, экологическим, </w:t>
      </w:r>
      <w:r w:rsidRPr="005271B3">
        <w:rPr>
          <w:rFonts w:eastAsia="№Е"/>
          <w:kern w:val="2"/>
          <w:sz w:val="24"/>
          <w:szCs w:val="24"/>
          <w:lang w:eastAsia="ko-KR"/>
        </w:rPr>
        <w:t>гуманитарным  проблемам нашего общества, формирующие их гуманистическое мировоззрение и научную картину мира.</w:t>
      </w:r>
    </w:p>
    <w:p w:rsidR="00CF5892" w:rsidRPr="005271B3" w:rsidRDefault="00CF5892" w:rsidP="005271B3">
      <w:pPr>
        <w:tabs>
          <w:tab w:val="left" w:pos="851"/>
        </w:tabs>
        <w:suppressAutoHyphens/>
        <w:adjustRightInd/>
        <w:ind w:firstLine="567"/>
        <w:jc w:val="both"/>
        <w:rPr>
          <w:rFonts w:eastAsia="№Е"/>
          <w:kern w:val="2"/>
          <w:sz w:val="24"/>
          <w:szCs w:val="24"/>
          <w:lang w:eastAsia="ko-KR"/>
        </w:rPr>
      </w:pPr>
      <w:r w:rsidRPr="005271B3">
        <w:rPr>
          <w:rFonts w:eastAsia="№Е"/>
          <w:b/>
          <w:i/>
          <w:kern w:val="2"/>
          <w:sz w:val="24"/>
          <w:szCs w:val="24"/>
          <w:lang w:eastAsia="ko-KR"/>
        </w:rPr>
        <w:t>Художественное творчество.</w:t>
      </w:r>
      <w:r w:rsidRPr="005271B3">
        <w:rPr>
          <w:rFonts w:eastAsia="№Е"/>
          <w:b/>
          <w:kern w:val="2"/>
          <w:sz w:val="24"/>
          <w:szCs w:val="24"/>
          <w:lang w:eastAsia="ko-KR"/>
        </w:rPr>
        <w:t xml:space="preserve"> </w:t>
      </w:r>
      <w:r w:rsidRPr="005271B3">
        <w:rPr>
          <w:kern w:val="2"/>
          <w:sz w:val="24"/>
          <w:szCs w:val="24"/>
          <w:lang w:eastAsia="ko-KR"/>
        </w:rPr>
        <w:t xml:space="preserve">Курсы внеурочной деятельности, создающие благоприятные условия для социальной самореализации школьников, направленные на раскрытие их творческих способностей, формирование чувства вкуса и умения ценить прекрасное, на воспитание ценностного отношения школьников к культуре и их </w:t>
      </w:r>
      <w:r w:rsidRPr="005271B3">
        <w:rPr>
          <w:rFonts w:eastAsia="№Е"/>
          <w:kern w:val="2"/>
          <w:sz w:val="24"/>
          <w:szCs w:val="24"/>
          <w:lang w:eastAsia="ko-KR"/>
        </w:rPr>
        <w:t xml:space="preserve">общее духовно-нравственное развитие. </w:t>
      </w:r>
    </w:p>
    <w:p w:rsidR="00CF5892" w:rsidRPr="005271B3" w:rsidRDefault="00CF5892" w:rsidP="005271B3">
      <w:pPr>
        <w:tabs>
          <w:tab w:val="left" w:pos="851"/>
        </w:tabs>
        <w:suppressAutoHyphens/>
        <w:adjustRightInd/>
        <w:ind w:firstLine="567"/>
        <w:jc w:val="both"/>
        <w:rPr>
          <w:rFonts w:eastAsia="№Е"/>
          <w:b/>
          <w:kern w:val="2"/>
          <w:sz w:val="24"/>
          <w:szCs w:val="24"/>
          <w:lang w:eastAsia="ko-KR"/>
        </w:rPr>
      </w:pPr>
      <w:r w:rsidRPr="005271B3">
        <w:rPr>
          <w:rFonts w:eastAsia="№Е"/>
          <w:b/>
          <w:i/>
          <w:kern w:val="2"/>
          <w:sz w:val="24"/>
          <w:szCs w:val="24"/>
          <w:lang w:eastAsia="ko-KR"/>
        </w:rPr>
        <w:t>Туристско-краеведческая деятельность</w:t>
      </w:r>
      <w:r w:rsidRPr="005271B3">
        <w:rPr>
          <w:rFonts w:eastAsia="№Е"/>
          <w:b/>
          <w:kern w:val="2"/>
          <w:sz w:val="24"/>
          <w:szCs w:val="24"/>
          <w:lang w:eastAsia="ko-KR"/>
        </w:rPr>
        <w:t>.</w:t>
      </w:r>
      <w:r w:rsidRPr="005271B3">
        <w:rPr>
          <w:kern w:val="2"/>
          <w:sz w:val="24"/>
          <w:szCs w:val="24"/>
          <w:lang w:eastAsia="ko-KR"/>
        </w:rPr>
        <w:t xml:space="preserve"> Курсы внеурочной деятельности, направленные </w:t>
      </w:r>
      <w:r w:rsidRPr="005271B3">
        <w:rPr>
          <w:rFonts w:eastAsia="№Е"/>
          <w:kern w:val="2"/>
          <w:sz w:val="24"/>
          <w:szCs w:val="24"/>
          <w:lang w:eastAsia="ko-KR"/>
        </w:rPr>
        <w:t xml:space="preserve">на воспитание у школьников любви к своему краю, его истории, культуре, природе, на развитие самостоятельности и ответственности школьников, формирование у них навыков </w:t>
      </w:r>
      <w:proofErr w:type="spellStart"/>
      <w:r w:rsidRPr="005271B3">
        <w:rPr>
          <w:rFonts w:eastAsia="№Е"/>
          <w:kern w:val="2"/>
          <w:sz w:val="24"/>
          <w:szCs w:val="24"/>
          <w:lang w:eastAsia="ko-KR"/>
        </w:rPr>
        <w:t>самообслуживающего</w:t>
      </w:r>
      <w:proofErr w:type="spellEnd"/>
      <w:r w:rsidRPr="005271B3">
        <w:rPr>
          <w:rFonts w:eastAsia="№Е"/>
          <w:kern w:val="2"/>
          <w:sz w:val="24"/>
          <w:szCs w:val="24"/>
          <w:lang w:eastAsia="ko-KR"/>
        </w:rPr>
        <w:t xml:space="preserve"> труда. </w:t>
      </w:r>
    </w:p>
    <w:p w:rsidR="00CF5892" w:rsidRPr="005271B3" w:rsidRDefault="00CF5892" w:rsidP="005271B3">
      <w:pPr>
        <w:tabs>
          <w:tab w:val="left" w:pos="851"/>
        </w:tabs>
        <w:suppressAutoHyphens/>
        <w:adjustRightInd/>
        <w:ind w:firstLine="567"/>
        <w:jc w:val="both"/>
        <w:rPr>
          <w:rFonts w:eastAsia="№Е"/>
          <w:kern w:val="2"/>
          <w:sz w:val="24"/>
          <w:szCs w:val="24"/>
          <w:lang w:eastAsia="ko-KR"/>
        </w:rPr>
      </w:pPr>
      <w:r w:rsidRPr="005271B3">
        <w:rPr>
          <w:rFonts w:eastAsia="№Е"/>
          <w:b/>
          <w:i/>
          <w:kern w:val="2"/>
          <w:sz w:val="24"/>
          <w:szCs w:val="24"/>
          <w:lang w:eastAsia="ko-KR"/>
        </w:rPr>
        <w:t xml:space="preserve">Спортивно-оздоровительная деятельность. </w:t>
      </w:r>
      <w:r w:rsidRPr="005271B3">
        <w:rPr>
          <w:kern w:val="2"/>
          <w:sz w:val="24"/>
          <w:szCs w:val="24"/>
          <w:lang w:eastAsia="ko-KR"/>
        </w:rPr>
        <w:t xml:space="preserve">Курсы внеурочной деятельности, направленные </w:t>
      </w:r>
      <w:r w:rsidRPr="005271B3">
        <w:rPr>
          <w:rFonts w:eastAsia="№Е"/>
          <w:kern w:val="2"/>
          <w:sz w:val="24"/>
          <w:szCs w:val="24"/>
          <w:lang w:eastAsia="ko-KR"/>
        </w:rPr>
        <w:t xml:space="preserve">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w:t>
      </w:r>
    </w:p>
    <w:p w:rsidR="00CF5892" w:rsidRPr="005271B3" w:rsidRDefault="00CF5892" w:rsidP="005271B3">
      <w:pPr>
        <w:tabs>
          <w:tab w:val="left" w:pos="851"/>
        </w:tabs>
        <w:suppressAutoHyphens/>
        <w:adjustRightInd/>
        <w:ind w:firstLine="567"/>
        <w:jc w:val="both"/>
        <w:rPr>
          <w:kern w:val="2"/>
          <w:sz w:val="24"/>
          <w:szCs w:val="24"/>
          <w:lang w:eastAsia="ko-KR"/>
        </w:rPr>
      </w:pPr>
      <w:r w:rsidRPr="005271B3">
        <w:rPr>
          <w:rFonts w:eastAsia="№Е"/>
          <w:b/>
          <w:i/>
          <w:kern w:val="2"/>
          <w:sz w:val="24"/>
          <w:szCs w:val="24"/>
          <w:lang w:eastAsia="ko-KR"/>
        </w:rPr>
        <w:t xml:space="preserve">Игровая деятельность. </w:t>
      </w:r>
      <w:r w:rsidRPr="005271B3">
        <w:rPr>
          <w:kern w:val="2"/>
          <w:sz w:val="24"/>
          <w:szCs w:val="24"/>
          <w:lang w:eastAsia="ko-KR"/>
        </w:rPr>
        <w:t xml:space="preserve">Курсы внеурочной деятельности, направленные </w:t>
      </w:r>
      <w:r w:rsidRPr="005271B3">
        <w:rPr>
          <w:rFonts w:eastAsia="№Е"/>
          <w:kern w:val="2"/>
          <w:sz w:val="24"/>
          <w:szCs w:val="24"/>
          <w:lang w:eastAsia="ko-KR"/>
        </w:rPr>
        <w:t xml:space="preserve">на раскрытие творческого, умственного и физического потенциала школьников, развитие у них навыков конструктивного общения, умений работать в команде. </w:t>
      </w:r>
      <w:r w:rsidRPr="005271B3">
        <w:rPr>
          <w:kern w:val="2"/>
          <w:sz w:val="24"/>
          <w:szCs w:val="24"/>
          <w:vertAlign w:val="superscript"/>
          <w:lang w:eastAsia="ko-KR"/>
        </w:rPr>
        <w:t xml:space="preserve"> </w:t>
      </w:r>
    </w:p>
    <w:p w:rsidR="00CF5892" w:rsidRPr="005271B3" w:rsidRDefault="00CF5892" w:rsidP="005271B3">
      <w:pPr>
        <w:suppressAutoHyphens/>
        <w:adjustRightInd/>
        <w:rPr>
          <w:b/>
          <w:color w:val="000000"/>
          <w:w w:val="0"/>
          <w:kern w:val="2"/>
          <w:sz w:val="24"/>
          <w:szCs w:val="24"/>
          <w:lang w:eastAsia="ko-KR"/>
        </w:rPr>
      </w:pPr>
      <w:r w:rsidRPr="005271B3">
        <w:rPr>
          <w:b/>
          <w:iCs/>
          <w:color w:val="000000"/>
          <w:w w:val="0"/>
          <w:kern w:val="2"/>
          <w:sz w:val="24"/>
          <w:szCs w:val="24"/>
          <w:lang w:eastAsia="ko-KR"/>
        </w:rPr>
        <w:t>2.3.</w:t>
      </w:r>
      <w:r w:rsidRPr="005271B3">
        <w:rPr>
          <w:b/>
          <w:color w:val="000000"/>
          <w:w w:val="0"/>
          <w:kern w:val="2"/>
          <w:sz w:val="24"/>
          <w:szCs w:val="24"/>
          <w:lang w:eastAsia="ko-KR"/>
        </w:rPr>
        <w:t>3.3. Модуль «Школьный урок»</w:t>
      </w:r>
    </w:p>
    <w:p w:rsidR="00CF5892" w:rsidRPr="005271B3" w:rsidRDefault="00CF5892" w:rsidP="005271B3">
      <w:pPr>
        <w:suppressAutoHyphens/>
        <w:ind w:right="-1" w:firstLine="567"/>
        <w:jc w:val="both"/>
        <w:rPr>
          <w:i/>
          <w:kern w:val="2"/>
          <w:sz w:val="24"/>
          <w:szCs w:val="24"/>
          <w:lang w:eastAsia="ko-KR"/>
        </w:rPr>
      </w:pPr>
      <w:r w:rsidRPr="005271B3">
        <w:rPr>
          <w:rFonts w:eastAsia="№Е"/>
          <w:kern w:val="2"/>
          <w:sz w:val="24"/>
          <w:szCs w:val="24"/>
          <w:lang w:eastAsia="ko-KR"/>
        </w:rPr>
        <w:t>Реализация школьными педагогами воспитательного потенциала урока предполагает следующее</w:t>
      </w:r>
      <w:r w:rsidRPr="005271B3">
        <w:rPr>
          <w:i/>
          <w:kern w:val="2"/>
          <w:sz w:val="24"/>
          <w:szCs w:val="24"/>
          <w:lang w:eastAsia="ko-KR"/>
        </w:rPr>
        <w:t>:</w:t>
      </w:r>
    </w:p>
    <w:p w:rsidR="00CF5892" w:rsidRPr="005271B3" w:rsidRDefault="00CF5892" w:rsidP="00B57A76">
      <w:pPr>
        <w:widowControl/>
        <w:numPr>
          <w:ilvl w:val="0"/>
          <w:numId w:val="95"/>
        </w:numPr>
        <w:tabs>
          <w:tab w:val="left" w:pos="993"/>
          <w:tab w:val="left" w:pos="1310"/>
        </w:tabs>
        <w:suppressAutoHyphens/>
        <w:autoSpaceDE/>
        <w:autoSpaceDN/>
        <w:adjustRightInd/>
        <w:spacing w:after="200"/>
        <w:ind w:firstLine="567"/>
        <w:jc w:val="both"/>
        <w:rPr>
          <w:rFonts w:eastAsia="№Е"/>
          <w:kern w:val="2"/>
          <w:sz w:val="24"/>
          <w:szCs w:val="24"/>
          <w:lang w:val="x-none" w:eastAsia="x-none"/>
        </w:rPr>
      </w:pPr>
      <w:r w:rsidRPr="005271B3">
        <w:rPr>
          <w:rFonts w:eastAsia="№Е"/>
          <w:kern w:val="2"/>
          <w:sz w:val="24"/>
          <w:szCs w:val="24"/>
          <w:lang w:val="x-none" w:eastAsia="x-none"/>
        </w:rPr>
        <w:t>установление доверительных отношений между учителем и его учениками, способствующ</w:t>
      </w:r>
      <w:r w:rsidRPr="005271B3">
        <w:rPr>
          <w:rFonts w:eastAsia="№Е"/>
          <w:kern w:val="2"/>
          <w:sz w:val="24"/>
          <w:szCs w:val="24"/>
          <w:lang w:eastAsia="x-none"/>
        </w:rPr>
        <w:t>их</w:t>
      </w:r>
      <w:r w:rsidRPr="005271B3">
        <w:rPr>
          <w:rFonts w:eastAsia="№Е"/>
          <w:kern w:val="2"/>
          <w:sz w:val="24"/>
          <w:szCs w:val="24"/>
          <w:lang w:val="x-none" w:eastAsia="x-none"/>
        </w:rPr>
        <w:t xml:space="preserve">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CF5892" w:rsidRPr="005271B3" w:rsidRDefault="00CF5892" w:rsidP="00B57A76">
      <w:pPr>
        <w:widowControl/>
        <w:numPr>
          <w:ilvl w:val="0"/>
          <w:numId w:val="95"/>
        </w:numPr>
        <w:tabs>
          <w:tab w:val="left" w:pos="993"/>
          <w:tab w:val="left" w:pos="1310"/>
        </w:tabs>
        <w:suppressAutoHyphens/>
        <w:autoSpaceDE/>
        <w:autoSpaceDN/>
        <w:adjustRightInd/>
        <w:spacing w:after="200"/>
        <w:ind w:firstLine="567"/>
        <w:jc w:val="both"/>
        <w:rPr>
          <w:rFonts w:eastAsia="№Е"/>
          <w:kern w:val="2"/>
          <w:sz w:val="24"/>
          <w:szCs w:val="24"/>
          <w:lang w:val="x-none" w:eastAsia="x-none"/>
        </w:rPr>
      </w:pPr>
      <w:r w:rsidRPr="005271B3">
        <w:rPr>
          <w:rFonts w:eastAsia="№Е"/>
          <w:kern w:val="2"/>
          <w:sz w:val="24"/>
          <w:szCs w:val="24"/>
          <w:lang w:val="x-none" w:eastAsia="x-none"/>
        </w:rPr>
        <w:t xml:space="preserve">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w:t>
      </w:r>
    </w:p>
    <w:p w:rsidR="00CF5892" w:rsidRPr="005271B3" w:rsidRDefault="00CF5892" w:rsidP="00B57A76">
      <w:pPr>
        <w:widowControl/>
        <w:numPr>
          <w:ilvl w:val="0"/>
          <w:numId w:val="95"/>
        </w:numPr>
        <w:tabs>
          <w:tab w:val="left" w:pos="993"/>
          <w:tab w:val="left" w:pos="1310"/>
        </w:tabs>
        <w:suppressAutoHyphens/>
        <w:autoSpaceDE/>
        <w:autoSpaceDN/>
        <w:adjustRightInd/>
        <w:spacing w:after="200"/>
        <w:ind w:firstLine="567"/>
        <w:jc w:val="both"/>
        <w:rPr>
          <w:rFonts w:eastAsia="№Е"/>
          <w:kern w:val="2"/>
          <w:sz w:val="24"/>
          <w:szCs w:val="24"/>
          <w:lang w:val="x-none" w:eastAsia="x-none"/>
        </w:rPr>
      </w:pPr>
      <w:r w:rsidRPr="005271B3">
        <w:rPr>
          <w:rFonts w:eastAsia="№Е"/>
          <w:kern w:val="2"/>
          <w:sz w:val="24"/>
          <w:szCs w:val="24"/>
          <w:lang w:val="x-none" w:eastAsia="x-none"/>
        </w:rPr>
        <w:t xml:space="preserve">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 </w:t>
      </w:r>
    </w:p>
    <w:p w:rsidR="00CF5892" w:rsidRPr="005271B3" w:rsidRDefault="00CF5892" w:rsidP="00B57A76">
      <w:pPr>
        <w:widowControl/>
        <w:numPr>
          <w:ilvl w:val="0"/>
          <w:numId w:val="95"/>
        </w:numPr>
        <w:tabs>
          <w:tab w:val="left" w:pos="993"/>
          <w:tab w:val="left" w:pos="1310"/>
        </w:tabs>
        <w:suppressAutoHyphens/>
        <w:autoSpaceDE/>
        <w:autoSpaceDN/>
        <w:adjustRightInd/>
        <w:spacing w:after="200"/>
        <w:ind w:firstLine="567"/>
        <w:jc w:val="both"/>
        <w:rPr>
          <w:rFonts w:eastAsia="№Е"/>
          <w:kern w:val="2"/>
          <w:sz w:val="24"/>
          <w:szCs w:val="24"/>
          <w:lang w:val="x-none" w:eastAsia="x-none"/>
        </w:rPr>
      </w:pPr>
      <w:r w:rsidRPr="005271B3">
        <w:rPr>
          <w:rFonts w:eastAsia="№Е"/>
          <w:iCs/>
          <w:kern w:val="2"/>
          <w:sz w:val="24"/>
          <w:szCs w:val="24"/>
          <w:lang w:val="x-none" w:eastAsia="x-none"/>
        </w:rPr>
        <w:t xml:space="preserve">использование </w:t>
      </w:r>
      <w:r w:rsidRPr="005271B3">
        <w:rPr>
          <w:rFonts w:eastAsia="№Е"/>
          <w:kern w:val="2"/>
          <w:sz w:val="24"/>
          <w:szCs w:val="24"/>
          <w:lang w:val="x-none" w:eastAsia="x-none"/>
        </w:rPr>
        <w:t xml:space="preserve">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w:t>
      </w:r>
      <w:r w:rsidRPr="005271B3">
        <w:rPr>
          <w:rFonts w:eastAsia="№Е"/>
          <w:kern w:val="2"/>
          <w:sz w:val="24"/>
          <w:szCs w:val="24"/>
          <w:lang w:val="x-none" w:eastAsia="x-none"/>
        </w:rPr>
        <w:lastRenderedPageBreak/>
        <w:t>текстов для чтения, задач для решения, проблемных ситуаций для обсуждения в классе;</w:t>
      </w:r>
    </w:p>
    <w:p w:rsidR="00CF5892" w:rsidRPr="005271B3" w:rsidRDefault="00CF5892" w:rsidP="00B57A76">
      <w:pPr>
        <w:widowControl/>
        <w:numPr>
          <w:ilvl w:val="0"/>
          <w:numId w:val="95"/>
        </w:numPr>
        <w:tabs>
          <w:tab w:val="left" w:pos="993"/>
          <w:tab w:val="left" w:pos="1310"/>
        </w:tabs>
        <w:suppressAutoHyphens/>
        <w:autoSpaceDE/>
        <w:autoSpaceDN/>
        <w:adjustRightInd/>
        <w:spacing w:after="200"/>
        <w:ind w:firstLine="567"/>
        <w:jc w:val="both"/>
        <w:rPr>
          <w:rFonts w:eastAsia="№Е"/>
          <w:kern w:val="2"/>
          <w:sz w:val="24"/>
          <w:szCs w:val="24"/>
          <w:lang w:val="x-none" w:eastAsia="x-none"/>
        </w:rPr>
      </w:pPr>
      <w:r w:rsidRPr="005271B3">
        <w:rPr>
          <w:rFonts w:eastAsia="№Е"/>
          <w:kern w:val="2"/>
          <w:sz w:val="24"/>
          <w:szCs w:val="24"/>
          <w:lang w:val="x-none" w:eastAsia="x-none"/>
        </w:rPr>
        <w:t xml:space="preserve">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CF5892" w:rsidRPr="005271B3" w:rsidRDefault="00CF5892" w:rsidP="00B57A76">
      <w:pPr>
        <w:widowControl/>
        <w:numPr>
          <w:ilvl w:val="0"/>
          <w:numId w:val="95"/>
        </w:numPr>
        <w:tabs>
          <w:tab w:val="left" w:pos="993"/>
          <w:tab w:val="left" w:pos="1310"/>
        </w:tabs>
        <w:suppressAutoHyphens/>
        <w:autoSpaceDE/>
        <w:autoSpaceDN/>
        <w:adjustRightInd/>
        <w:spacing w:after="200"/>
        <w:ind w:firstLine="567"/>
        <w:jc w:val="both"/>
        <w:rPr>
          <w:rFonts w:eastAsia="№Е"/>
          <w:kern w:val="2"/>
          <w:sz w:val="24"/>
          <w:szCs w:val="24"/>
          <w:lang w:val="x-none" w:eastAsia="x-none"/>
        </w:rPr>
      </w:pPr>
      <w:r w:rsidRPr="005271B3">
        <w:rPr>
          <w:rFonts w:eastAsia="№Е"/>
          <w:kern w:val="2"/>
          <w:sz w:val="24"/>
          <w:szCs w:val="24"/>
          <w:lang w:val="x-none" w:eastAsia="x-none"/>
        </w:rPr>
        <w:t>организация шефства мотивированных и эрудированных учащихся над их неуспевающими одноклассниками, дающ</w:t>
      </w:r>
      <w:r w:rsidRPr="005271B3">
        <w:rPr>
          <w:rFonts w:eastAsia="№Е"/>
          <w:kern w:val="2"/>
          <w:sz w:val="24"/>
          <w:szCs w:val="24"/>
          <w:lang w:eastAsia="x-none"/>
        </w:rPr>
        <w:t>его</w:t>
      </w:r>
      <w:r w:rsidRPr="005271B3">
        <w:rPr>
          <w:rFonts w:eastAsia="№Е"/>
          <w:kern w:val="2"/>
          <w:sz w:val="24"/>
          <w:szCs w:val="24"/>
          <w:lang w:val="x-none" w:eastAsia="x-none"/>
        </w:rPr>
        <w:t xml:space="preserve"> школьникам социально значимый опыт сотрудничества и взаимной помощи;</w:t>
      </w:r>
    </w:p>
    <w:p w:rsidR="00CF5892" w:rsidRPr="005271B3" w:rsidRDefault="00CF5892" w:rsidP="00B57A76">
      <w:pPr>
        <w:widowControl/>
        <w:numPr>
          <w:ilvl w:val="0"/>
          <w:numId w:val="95"/>
        </w:numPr>
        <w:tabs>
          <w:tab w:val="left" w:pos="993"/>
          <w:tab w:val="left" w:pos="1310"/>
        </w:tabs>
        <w:suppressAutoHyphens/>
        <w:autoSpaceDE/>
        <w:autoSpaceDN/>
        <w:adjustRightInd/>
        <w:spacing w:after="200"/>
        <w:ind w:firstLine="567"/>
        <w:jc w:val="both"/>
        <w:rPr>
          <w:rFonts w:eastAsia="№Е"/>
          <w:kern w:val="2"/>
          <w:sz w:val="24"/>
          <w:szCs w:val="24"/>
          <w:lang w:val="x-none" w:eastAsia="x-none"/>
        </w:rPr>
      </w:pPr>
      <w:r w:rsidRPr="005271B3">
        <w:rPr>
          <w:rFonts w:eastAsia="№Е"/>
          <w:kern w:val="2"/>
          <w:sz w:val="24"/>
          <w:szCs w:val="24"/>
          <w:lang w:val="x-none" w:eastAsia="x-none"/>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CF5892" w:rsidRPr="005271B3" w:rsidRDefault="00CF5892" w:rsidP="005271B3">
      <w:pPr>
        <w:tabs>
          <w:tab w:val="left" w:pos="851"/>
        </w:tabs>
        <w:suppressAutoHyphens/>
        <w:adjustRightInd/>
        <w:rPr>
          <w:b/>
          <w:iCs/>
          <w:color w:val="000000"/>
          <w:w w:val="0"/>
          <w:kern w:val="2"/>
          <w:sz w:val="24"/>
          <w:szCs w:val="24"/>
          <w:lang w:eastAsia="ko-KR"/>
        </w:rPr>
      </w:pPr>
      <w:r w:rsidRPr="005271B3">
        <w:rPr>
          <w:b/>
          <w:iCs/>
          <w:color w:val="000000"/>
          <w:w w:val="0"/>
          <w:kern w:val="2"/>
          <w:sz w:val="24"/>
          <w:szCs w:val="24"/>
          <w:lang w:eastAsia="ko-KR"/>
        </w:rPr>
        <w:t>2.3.3.4. Модуль «Самоуправление»</w:t>
      </w:r>
    </w:p>
    <w:p w:rsidR="00CF5892" w:rsidRPr="005271B3" w:rsidRDefault="00CF5892" w:rsidP="005271B3">
      <w:pPr>
        <w:suppressAutoHyphens/>
        <w:ind w:right="-1" w:firstLine="567"/>
        <w:jc w:val="both"/>
        <w:rPr>
          <w:kern w:val="2"/>
          <w:sz w:val="24"/>
          <w:szCs w:val="24"/>
          <w:lang w:eastAsia="ko-KR"/>
        </w:rPr>
      </w:pPr>
      <w:r w:rsidRPr="005271B3">
        <w:rPr>
          <w:rFonts w:eastAsia="№Е"/>
          <w:kern w:val="2"/>
          <w:sz w:val="24"/>
          <w:szCs w:val="24"/>
          <w:lang w:eastAsia="ko-KR"/>
        </w:rPr>
        <w:t xml:space="preserve">Поддержка детского </w:t>
      </w:r>
      <w:r w:rsidRPr="005271B3">
        <w:rPr>
          <w:kern w:val="2"/>
          <w:sz w:val="24"/>
          <w:szCs w:val="24"/>
          <w:lang w:eastAsia="ko-KR"/>
        </w:rPr>
        <w:t xml:space="preserve">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 </w:t>
      </w:r>
    </w:p>
    <w:p w:rsidR="00CF5892" w:rsidRPr="005271B3" w:rsidRDefault="00CF5892" w:rsidP="005271B3">
      <w:pPr>
        <w:suppressAutoHyphens/>
        <w:ind w:right="-1" w:firstLine="567"/>
        <w:jc w:val="both"/>
        <w:rPr>
          <w:i/>
          <w:kern w:val="2"/>
          <w:sz w:val="24"/>
          <w:szCs w:val="24"/>
          <w:lang w:eastAsia="ko-KR"/>
        </w:rPr>
      </w:pPr>
      <w:r w:rsidRPr="005271B3">
        <w:rPr>
          <w:kern w:val="2"/>
          <w:sz w:val="24"/>
          <w:szCs w:val="24"/>
          <w:lang w:eastAsia="ko-KR"/>
        </w:rPr>
        <w:t>Детское самоуправление в школе осуществляется следующим образом:</w:t>
      </w:r>
    </w:p>
    <w:p w:rsidR="00CF5892" w:rsidRPr="005271B3" w:rsidRDefault="00CF5892" w:rsidP="005271B3">
      <w:pPr>
        <w:tabs>
          <w:tab w:val="left" w:pos="851"/>
        </w:tabs>
        <w:suppressAutoHyphens/>
        <w:adjustRightInd/>
        <w:ind w:firstLine="567"/>
        <w:jc w:val="both"/>
        <w:rPr>
          <w:b/>
          <w:i/>
          <w:kern w:val="2"/>
          <w:sz w:val="24"/>
          <w:szCs w:val="24"/>
          <w:lang w:eastAsia="ko-KR"/>
        </w:rPr>
      </w:pPr>
      <w:r w:rsidRPr="005271B3">
        <w:rPr>
          <w:b/>
          <w:i/>
          <w:kern w:val="2"/>
          <w:sz w:val="24"/>
          <w:szCs w:val="24"/>
          <w:lang w:eastAsia="ko-KR"/>
        </w:rPr>
        <w:t>На уровне школы:</w:t>
      </w:r>
    </w:p>
    <w:p w:rsidR="00CF5892" w:rsidRPr="005271B3" w:rsidRDefault="00CF5892" w:rsidP="00B57A76">
      <w:pPr>
        <w:widowControl/>
        <w:numPr>
          <w:ilvl w:val="0"/>
          <w:numId w:val="95"/>
        </w:numPr>
        <w:tabs>
          <w:tab w:val="left" w:pos="993"/>
          <w:tab w:val="left" w:pos="1310"/>
        </w:tabs>
        <w:suppressAutoHyphens/>
        <w:autoSpaceDE/>
        <w:autoSpaceDN/>
        <w:adjustRightInd/>
        <w:spacing w:after="200"/>
        <w:ind w:firstLine="567"/>
        <w:jc w:val="both"/>
        <w:rPr>
          <w:rFonts w:eastAsia="№Е"/>
          <w:kern w:val="2"/>
          <w:sz w:val="24"/>
          <w:szCs w:val="24"/>
          <w:lang w:val="x-none" w:eastAsia="x-none"/>
        </w:rPr>
      </w:pPr>
      <w:r w:rsidRPr="005271B3">
        <w:rPr>
          <w:rFonts w:eastAsia="№Е"/>
          <w:kern w:val="2"/>
          <w:sz w:val="24"/>
          <w:szCs w:val="24"/>
          <w:lang w:val="x-none" w:eastAsia="x-none"/>
        </w:rPr>
        <w:t>через деятельность выборного Совета учащихся,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rsidR="00CF5892" w:rsidRPr="005271B3" w:rsidRDefault="00CF5892" w:rsidP="00B57A76">
      <w:pPr>
        <w:widowControl/>
        <w:numPr>
          <w:ilvl w:val="0"/>
          <w:numId w:val="95"/>
        </w:numPr>
        <w:tabs>
          <w:tab w:val="left" w:pos="993"/>
          <w:tab w:val="left" w:pos="1310"/>
        </w:tabs>
        <w:suppressAutoHyphens/>
        <w:autoSpaceDE/>
        <w:autoSpaceDN/>
        <w:adjustRightInd/>
        <w:spacing w:after="200"/>
        <w:ind w:firstLine="567"/>
        <w:jc w:val="both"/>
        <w:rPr>
          <w:rFonts w:eastAsia="№Е"/>
          <w:kern w:val="2"/>
          <w:sz w:val="24"/>
          <w:szCs w:val="24"/>
          <w:lang w:val="x-none" w:eastAsia="x-none"/>
        </w:rPr>
      </w:pPr>
      <w:r w:rsidRPr="005271B3">
        <w:rPr>
          <w:rFonts w:eastAsia="№Е"/>
          <w:kern w:val="2"/>
          <w:sz w:val="24"/>
          <w:szCs w:val="24"/>
          <w:lang w:val="x-none" w:eastAsia="x-none"/>
        </w:rPr>
        <w:t xml:space="preserve">через работу постоянно действующего школьного актива, инициирующего и организующего проведение личностно значимых для школьников событий (соревнований, конкурсов, фестивалей, </w:t>
      </w:r>
      <w:proofErr w:type="spellStart"/>
      <w:r w:rsidRPr="005271B3">
        <w:rPr>
          <w:rFonts w:eastAsia="№Е"/>
          <w:kern w:val="2"/>
          <w:sz w:val="24"/>
          <w:szCs w:val="24"/>
          <w:lang w:val="x-none" w:eastAsia="x-none"/>
        </w:rPr>
        <w:t>флешмобов</w:t>
      </w:r>
      <w:proofErr w:type="spellEnd"/>
      <w:r w:rsidRPr="005271B3">
        <w:rPr>
          <w:rFonts w:eastAsia="№Е"/>
          <w:kern w:val="2"/>
          <w:sz w:val="24"/>
          <w:szCs w:val="24"/>
          <w:lang w:val="x-none" w:eastAsia="x-none"/>
        </w:rPr>
        <w:t xml:space="preserve"> и т.п.);</w:t>
      </w:r>
    </w:p>
    <w:p w:rsidR="00CF5892" w:rsidRPr="005271B3" w:rsidRDefault="00CF5892" w:rsidP="00B57A76">
      <w:pPr>
        <w:widowControl/>
        <w:numPr>
          <w:ilvl w:val="0"/>
          <w:numId w:val="95"/>
        </w:numPr>
        <w:tabs>
          <w:tab w:val="left" w:pos="993"/>
          <w:tab w:val="left" w:pos="1310"/>
        </w:tabs>
        <w:suppressAutoHyphens/>
        <w:autoSpaceDE/>
        <w:autoSpaceDN/>
        <w:adjustRightInd/>
        <w:spacing w:after="200"/>
        <w:ind w:firstLine="567"/>
        <w:jc w:val="both"/>
        <w:rPr>
          <w:rFonts w:eastAsia="№Е"/>
          <w:iCs/>
          <w:kern w:val="2"/>
          <w:sz w:val="24"/>
          <w:szCs w:val="24"/>
          <w:lang w:val="x-none" w:eastAsia="x-none"/>
        </w:rPr>
      </w:pPr>
      <w:r w:rsidRPr="005271B3">
        <w:rPr>
          <w:rFonts w:eastAsia="№Е"/>
          <w:iCs/>
          <w:kern w:val="2"/>
          <w:sz w:val="24"/>
          <w:szCs w:val="24"/>
          <w:lang w:val="x-none" w:eastAsia="x-none"/>
        </w:rPr>
        <w:t>через деятельность творческих советов дела, отвечающих за проведение тех или иных конкретных мероприятий, праздников, вечеров, акций и т.п.;</w:t>
      </w:r>
    </w:p>
    <w:p w:rsidR="00CF5892" w:rsidRPr="005271B3" w:rsidRDefault="00CF5892" w:rsidP="005271B3">
      <w:pPr>
        <w:tabs>
          <w:tab w:val="left" w:pos="851"/>
        </w:tabs>
        <w:suppressAutoHyphens/>
        <w:adjustRightInd/>
        <w:ind w:firstLine="567"/>
        <w:jc w:val="both"/>
        <w:rPr>
          <w:bCs/>
          <w:i/>
          <w:kern w:val="2"/>
          <w:sz w:val="24"/>
          <w:szCs w:val="24"/>
          <w:lang w:eastAsia="ko-KR"/>
        </w:rPr>
      </w:pPr>
      <w:r w:rsidRPr="005271B3">
        <w:rPr>
          <w:b/>
          <w:i/>
          <w:kern w:val="2"/>
          <w:sz w:val="24"/>
          <w:szCs w:val="24"/>
          <w:lang w:eastAsia="ko-KR"/>
        </w:rPr>
        <w:t>На уровне классов</w:t>
      </w:r>
      <w:r w:rsidRPr="005271B3">
        <w:rPr>
          <w:bCs/>
          <w:i/>
          <w:kern w:val="2"/>
          <w:sz w:val="24"/>
          <w:szCs w:val="24"/>
          <w:lang w:eastAsia="ko-KR"/>
        </w:rPr>
        <w:t>:</w:t>
      </w:r>
    </w:p>
    <w:p w:rsidR="00CF5892" w:rsidRPr="005271B3" w:rsidRDefault="00CF5892" w:rsidP="00B57A76">
      <w:pPr>
        <w:widowControl/>
        <w:numPr>
          <w:ilvl w:val="0"/>
          <w:numId w:val="95"/>
        </w:numPr>
        <w:tabs>
          <w:tab w:val="left" w:pos="993"/>
          <w:tab w:val="left" w:pos="1310"/>
        </w:tabs>
        <w:suppressAutoHyphens/>
        <w:autoSpaceDE/>
        <w:autoSpaceDN/>
        <w:adjustRightInd/>
        <w:spacing w:after="200"/>
        <w:ind w:firstLine="567"/>
        <w:jc w:val="both"/>
        <w:rPr>
          <w:rFonts w:eastAsia="№Е"/>
          <w:kern w:val="2"/>
          <w:sz w:val="24"/>
          <w:szCs w:val="24"/>
          <w:lang w:val="x-none" w:eastAsia="x-none"/>
        </w:rPr>
      </w:pPr>
      <w:r w:rsidRPr="005271B3">
        <w:rPr>
          <w:rFonts w:eastAsia="№Е"/>
          <w:iCs/>
          <w:kern w:val="2"/>
          <w:sz w:val="24"/>
          <w:szCs w:val="24"/>
          <w:lang w:val="x-none" w:eastAsia="x-none"/>
        </w:rPr>
        <w:t xml:space="preserve">через </w:t>
      </w:r>
      <w:r w:rsidRPr="005271B3">
        <w:rPr>
          <w:rFonts w:eastAsia="№Е"/>
          <w:kern w:val="2"/>
          <w:sz w:val="24"/>
          <w:szCs w:val="24"/>
          <w:lang w:val="x-none" w:eastAsia="x-none"/>
        </w:rPr>
        <w:t>деятельность выборных по инициативе и предложениям учащихся класса лидеров</w:t>
      </w:r>
      <w:r w:rsidRPr="005271B3">
        <w:rPr>
          <w:rFonts w:eastAsia="№Е"/>
          <w:kern w:val="2"/>
          <w:sz w:val="24"/>
          <w:szCs w:val="24"/>
          <w:lang w:eastAsia="x-none"/>
        </w:rPr>
        <w:t xml:space="preserve">, </w:t>
      </w:r>
      <w:r w:rsidRPr="005271B3">
        <w:rPr>
          <w:rFonts w:eastAsia="№Е"/>
          <w:kern w:val="2"/>
          <w:sz w:val="24"/>
          <w:szCs w:val="24"/>
          <w:lang w:val="x-none" w:eastAsia="x-none"/>
        </w:rPr>
        <w:t>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CF5892" w:rsidRPr="005271B3" w:rsidRDefault="00CF5892" w:rsidP="00B57A76">
      <w:pPr>
        <w:widowControl/>
        <w:numPr>
          <w:ilvl w:val="0"/>
          <w:numId w:val="95"/>
        </w:numPr>
        <w:tabs>
          <w:tab w:val="left" w:pos="993"/>
          <w:tab w:val="left" w:pos="1310"/>
        </w:tabs>
        <w:suppressAutoHyphens/>
        <w:autoSpaceDE/>
        <w:autoSpaceDN/>
        <w:adjustRightInd/>
        <w:spacing w:after="200"/>
        <w:ind w:firstLine="567"/>
        <w:jc w:val="both"/>
        <w:rPr>
          <w:rFonts w:eastAsia="№Е"/>
          <w:iCs/>
          <w:kern w:val="2"/>
          <w:sz w:val="24"/>
          <w:szCs w:val="24"/>
          <w:lang w:val="x-none" w:eastAsia="x-none"/>
        </w:rPr>
      </w:pPr>
      <w:r w:rsidRPr="005271B3">
        <w:rPr>
          <w:rFonts w:eastAsia="№Е"/>
          <w:iCs/>
          <w:kern w:val="2"/>
          <w:sz w:val="24"/>
          <w:szCs w:val="24"/>
          <w:lang w:val="x-none" w:eastAsia="x-none"/>
        </w:rPr>
        <w:t>через деятельность выборных органов самоуправления, отвечающих за различные направления работы;</w:t>
      </w:r>
    </w:p>
    <w:p w:rsidR="00CF5892" w:rsidRPr="005271B3" w:rsidRDefault="00CF5892" w:rsidP="005271B3">
      <w:pPr>
        <w:suppressAutoHyphens/>
        <w:adjustRightInd/>
        <w:ind w:firstLine="567"/>
        <w:jc w:val="both"/>
        <w:rPr>
          <w:rFonts w:eastAsia="№Е"/>
          <w:b/>
          <w:bCs/>
          <w:iCs/>
          <w:kern w:val="2"/>
          <w:sz w:val="24"/>
          <w:szCs w:val="24"/>
          <w:lang w:eastAsia="ko-KR"/>
        </w:rPr>
      </w:pPr>
      <w:r w:rsidRPr="005271B3">
        <w:rPr>
          <w:b/>
          <w:bCs/>
          <w:i/>
          <w:iCs/>
          <w:kern w:val="2"/>
          <w:sz w:val="24"/>
          <w:szCs w:val="24"/>
          <w:lang w:eastAsia="ko-KR"/>
        </w:rPr>
        <w:t>На индивидуальном уровне:</w:t>
      </w:r>
      <w:r w:rsidRPr="005271B3">
        <w:rPr>
          <w:rFonts w:eastAsia="№Е"/>
          <w:b/>
          <w:bCs/>
          <w:iCs/>
          <w:kern w:val="2"/>
          <w:sz w:val="24"/>
          <w:szCs w:val="24"/>
          <w:lang w:eastAsia="ko-KR"/>
        </w:rPr>
        <w:t xml:space="preserve"> </w:t>
      </w:r>
    </w:p>
    <w:p w:rsidR="00CF5892" w:rsidRPr="005271B3" w:rsidRDefault="00CF5892" w:rsidP="00B57A76">
      <w:pPr>
        <w:widowControl/>
        <w:numPr>
          <w:ilvl w:val="0"/>
          <w:numId w:val="95"/>
        </w:numPr>
        <w:tabs>
          <w:tab w:val="left" w:pos="993"/>
          <w:tab w:val="left" w:pos="1310"/>
        </w:tabs>
        <w:suppressAutoHyphens/>
        <w:autoSpaceDE/>
        <w:autoSpaceDN/>
        <w:adjustRightInd/>
        <w:spacing w:after="200"/>
        <w:ind w:firstLine="567"/>
        <w:jc w:val="both"/>
        <w:rPr>
          <w:rFonts w:eastAsia="№Е"/>
          <w:kern w:val="2"/>
          <w:sz w:val="24"/>
          <w:szCs w:val="24"/>
          <w:lang w:val="x-none" w:eastAsia="x-none"/>
        </w:rPr>
      </w:pPr>
      <w:r w:rsidRPr="005271B3">
        <w:rPr>
          <w:rFonts w:eastAsia="№Е"/>
          <w:iCs/>
          <w:kern w:val="2"/>
          <w:sz w:val="24"/>
          <w:szCs w:val="24"/>
          <w:lang w:val="x-none" w:eastAsia="x-none"/>
        </w:rPr>
        <w:t xml:space="preserve">через </w:t>
      </w:r>
      <w:r w:rsidRPr="005271B3">
        <w:rPr>
          <w:rFonts w:eastAsia="№Е"/>
          <w:kern w:val="2"/>
          <w:sz w:val="24"/>
          <w:szCs w:val="24"/>
          <w:lang w:val="x-none" w:eastAsia="x-none"/>
        </w:rPr>
        <w:t xml:space="preserve">вовлечение школьников в планирование, организацию, проведение и анализ общешкольных и </w:t>
      </w:r>
      <w:proofErr w:type="spellStart"/>
      <w:r w:rsidRPr="005271B3">
        <w:rPr>
          <w:rFonts w:eastAsia="№Е"/>
          <w:kern w:val="2"/>
          <w:sz w:val="24"/>
          <w:szCs w:val="24"/>
          <w:lang w:val="x-none" w:eastAsia="x-none"/>
        </w:rPr>
        <w:t>внутриклассных</w:t>
      </w:r>
      <w:proofErr w:type="spellEnd"/>
      <w:r w:rsidRPr="005271B3">
        <w:rPr>
          <w:rFonts w:eastAsia="№Е"/>
          <w:kern w:val="2"/>
          <w:sz w:val="24"/>
          <w:szCs w:val="24"/>
          <w:lang w:val="x-none" w:eastAsia="x-none"/>
        </w:rPr>
        <w:t xml:space="preserve"> дел;</w:t>
      </w:r>
    </w:p>
    <w:p w:rsidR="00CF5892" w:rsidRPr="005271B3" w:rsidRDefault="00CF5892" w:rsidP="00B57A76">
      <w:pPr>
        <w:widowControl/>
        <w:numPr>
          <w:ilvl w:val="0"/>
          <w:numId w:val="95"/>
        </w:numPr>
        <w:tabs>
          <w:tab w:val="left" w:pos="993"/>
          <w:tab w:val="left" w:pos="1310"/>
        </w:tabs>
        <w:suppressAutoHyphens/>
        <w:autoSpaceDE/>
        <w:autoSpaceDN/>
        <w:adjustRightInd/>
        <w:spacing w:after="200"/>
        <w:ind w:firstLine="567"/>
        <w:jc w:val="both"/>
        <w:rPr>
          <w:rFonts w:eastAsia="№Е"/>
          <w:iCs/>
          <w:kern w:val="2"/>
          <w:sz w:val="24"/>
          <w:szCs w:val="24"/>
          <w:lang w:val="x-none" w:eastAsia="x-none"/>
        </w:rPr>
      </w:pPr>
      <w:r w:rsidRPr="005271B3">
        <w:rPr>
          <w:rFonts w:eastAsia="№Е"/>
          <w:iCs/>
          <w:kern w:val="2"/>
          <w:sz w:val="24"/>
          <w:szCs w:val="24"/>
          <w:lang w:val="x-none" w:eastAsia="x-none"/>
        </w:rPr>
        <w:lastRenderedPageBreak/>
        <w:t>через реализацию школьниками, взявшими на себя соответствующую роль, функций по контролю за порядком и чистотой в классе, уходом за классной комнатой, комнатными растениями и т.п.</w:t>
      </w:r>
    </w:p>
    <w:p w:rsidR="00CF5892" w:rsidRPr="005271B3" w:rsidRDefault="00CF5892" w:rsidP="005271B3">
      <w:pPr>
        <w:tabs>
          <w:tab w:val="left" w:pos="851"/>
        </w:tabs>
        <w:suppressAutoHyphens/>
        <w:adjustRightInd/>
        <w:rPr>
          <w:b/>
          <w:iCs/>
          <w:color w:val="000000"/>
          <w:w w:val="0"/>
          <w:kern w:val="2"/>
          <w:sz w:val="24"/>
          <w:szCs w:val="24"/>
          <w:lang w:eastAsia="ko-KR"/>
        </w:rPr>
      </w:pPr>
      <w:r w:rsidRPr="005271B3">
        <w:rPr>
          <w:b/>
          <w:iCs/>
          <w:color w:val="000000"/>
          <w:w w:val="0"/>
          <w:kern w:val="2"/>
          <w:sz w:val="24"/>
          <w:szCs w:val="24"/>
          <w:lang w:eastAsia="ko-KR"/>
        </w:rPr>
        <w:t>2.3.3.5. Модуль «Профориентация»</w:t>
      </w:r>
    </w:p>
    <w:p w:rsidR="00CF5892" w:rsidRPr="005271B3" w:rsidRDefault="00CF5892" w:rsidP="005271B3">
      <w:pPr>
        <w:suppressAutoHyphens/>
        <w:adjustRightInd/>
        <w:ind w:firstLine="567"/>
        <w:jc w:val="both"/>
        <w:rPr>
          <w:rFonts w:eastAsia="№Е"/>
          <w:kern w:val="2"/>
          <w:sz w:val="24"/>
          <w:szCs w:val="24"/>
          <w:lang w:eastAsia="ko-KR"/>
        </w:rPr>
      </w:pPr>
      <w:r w:rsidRPr="005271B3">
        <w:rPr>
          <w:kern w:val="2"/>
          <w:sz w:val="24"/>
          <w:szCs w:val="24"/>
          <w:lang w:eastAsia="ko-KR"/>
        </w:rPr>
        <w:t xml:space="preserve">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Создавая </w:t>
      </w:r>
      <w:proofErr w:type="spellStart"/>
      <w:r w:rsidRPr="005271B3">
        <w:rPr>
          <w:kern w:val="2"/>
          <w:sz w:val="24"/>
          <w:szCs w:val="24"/>
          <w:lang w:eastAsia="ko-KR"/>
        </w:rPr>
        <w:t>профориентационно</w:t>
      </w:r>
      <w:proofErr w:type="spellEnd"/>
      <w:r w:rsidRPr="005271B3">
        <w:rPr>
          <w:kern w:val="2"/>
          <w:sz w:val="24"/>
          <w:szCs w:val="24"/>
          <w:lang w:eastAsia="ko-KR"/>
        </w:rPr>
        <w:t xml:space="preserve">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w:t>
      </w:r>
      <w:proofErr w:type="spellStart"/>
      <w:r w:rsidRPr="005271B3">
        <w:rPr>
          <w:kern w:val="2"/>
          <w:sz w:val="24"/>
          <w:szCs w:val="24"/>
          <w:lang w:eastAsia="ko-KR"/>
        </w:rPr>
        <w:t>внепрофессиональную</w:t>
      </w:r>
      <w:proofErr w:type="spellEnd"/>
      <w:r w:rsidRPr="005271B3">
        <w:rPr>
          <w:kern w:val="2"/>
          <w:sz w:val="24"/>
          <w:szCs w:val="24"/>
          <w:lang w:eastAsia="ko-KR"/>
        </w:rPr>
        <w:t xml:space="preserve"> составляющие такой деятельности. </w:t>
      </w:r>
      <w:r w:rsidRPr="005271B3">
        <w:rPr>
          <w:rFonts w:eastAsia="№Е"/>
          <w:kern w:val="2"/>
          <w:sz w:val="24"/>
          <w:szCs w:val="24"/>
          <w:lang w:eastAsia="ko-KR"/>
        </w:rPr>
        <w:t xml:space="preserve">Эта работа осуществляется </w:t>
      </w:r>
      <w:proofErr w:type="gramStart"/>
      <w:r w:rsidRPr="005271B3">
        <w:rPr>
          <w:rFonts w:eastAsia="№Е"/>
          <w:kern w:val="2"/>
          <w:sz w:val="24"/>
          <w:szCs w:val="24"/>
          <w:lang w:eastAsia="ko-KR"/>
        </w:rPr>
        <w:t>через</w:t>
      </w:r>
      <w:proofErr w:type="gramEnd"/>
      <w:r w:rsidRPr="005271B3">
        <w:rPr>
          <w:kern w:val="2"/>
          <w:sz w:val="24"/>
          <w:szCs w:val="24"/>
          <w:lang w:eastAsia="ko-KR"/>
        </w:rPr>
        <w:t>:</w:t>
      </w:r>
      <w:r w:rsidRPr="005271B3">
        <w:rPr>
          <w:rFonts w:eastAsia="№Е"/>
          <w:kern w:val="2"/>
          <w:sz w:val="24"/>
          <w:szCs w:val="24"/>
          <w:lang w:eastAsia="ko-KR"/>
        </w:rPr>
        <w:t xml:space="preserve"> </w:t>
      </w:r>
    </w:p>
    <w:p w:rsidR="00CF5892" w:rsidRPr="005271B3" w:rsidRDefault="00CF5892" w:rsidP="00B57A76">
      <w:pPr>
        <w:widowControl/>
        <w:numPr>
          <w:ilvl w:val="0"/>
          <w:numId w:val="94"/>
        </w:numPr>
        <w:tabs>
          <w:tab w:val="left" w:pos="885"/>
        </w:tabs>
        <w:suppressAutoHyphens/>
        <w:autoSpaceDE/>
        <w:autoSpaceDN/>
        <w:adjustRightInd/>
        <w:spacing w:after="200"/>
        <w:ind w:right="175" w:firstLine="567"/>
        <w:jc w:val="both"/>
        <w:rPr>
          <w:rFonts w:eastAsia="Calibri"/>
          <w:kern w:val="2"/>
          <w:sz w:val="24"/>
          <w:szCs w:val="24"/>
          <w:lang w:val="x-none" w:eastAsia="ko-KR"/>
        </w:rPr>
      </w:pPr>
      <w:r w:rsidRPr="005271B3">
        <w:rPr>
          <w:rFonts w:eastAsia="Calibri"/>
          <w:kern w:val="2"/>
          <w:sz w:val="24"/>
          <w:szCs w:val="24"/>
          <w:lang w:val="x-none" w:eastAsia="ko-KR"/>
        </w:rPr>
        <w:t xml:space="preserve">циклы </w:t>
      </w:r>
      <w:proofErr w:type="spellStart"/>
      <w:r w:rsidRPr="005271B3">
        <w:rPr>
          <w:rFonts w:eastAsia="Calibri"/>
          <w:kern w:val="2"/>
          <w:sz w:val="24"/>
          <w:szCs w:val="24"/>
          <w:lang w:val="x-none" w:eastAsia="ko-KR"/>
        </w:rPr>
        <w:t>профориентационных</w:t>
      </w:r>
      <w:proofErr w:type="spellEnd"/>
      <w:r w:rsidRPr="005271B3">
        <w:rPr>
          <w:rFonts w:eastAsia="Calibri"/>
          <w:kern w:val="2"/>
          <w:sz w:val="24"/>
          <w:szCs w:val="24"/>
          <w:lang w:val="x-none" w:eastAsia="ko-KR"/>
        </w:rPr>
        <w:t xml:space="preserve"> часов общения, направленных на  подготовку школьника к осознанному планированию и реализации своего профессионального будущего;</w:t>
      </w:r>
    </w:p>
    <w:p w:rsidR="00CF5892" w:rsidRPr="005271B3" w:rsidRDefault="00CF5892" w:rsidP="00B57A76">
      <w:pPr>
        <w:widowControl/>
        <w:numPr>
          <w:ilvl w:val="0"/>
          <w:numId w:val="94"/>
        </w:numPr>
        <w:tabs>
          <w:tab w:val="left" w:pos="885"/>
        </w:tabs>
        <w:suppressAutoHyphens/>
        <w:autoSpaceDE/>
        <w:autoSpaceDN/>
        <w:adjustRightInd/>
        <w:spacing w:after="200"/>
        <w:ind w:right="175" w:firstLine="567"/>
        <w:jc w:val="both"/>
        <w:rPr>
          <w:rFonts w:eastAsia="Calibri"/>
          <w:kern w:val="2"/>
          <w:sz w:val="24"/>
          <w:szCs w:val="24"/>
          <w:lang w:val="x-none" w:eastAsia="ko-KR"/>
        </w:rPr>
      </w:pPr>
      <w:proofErr w:type="spellStart"/>
      <w:r w:rsidRPr="005271B3">
        <w:rPr>
          <w:rFonts w:eastAsia="Calibri"/>
          <w:kern w:val="2"/>
          <w:sz w:val="24"/>
          <w:szCs w:val="24"/>
          <w:lang w:val="x-none" w:eastAsia="ko-KR"/>
        </w:rPr>
        <w:t>профориентационные</w:t>
      </w:r>
      <w:proofErr w:type="spellEnd"/>
      <w:r w:rsidRPr="005271B3">
        <w:rPr>
          <w:rFonts w:eastAsia="Calibri"/>
          <w:kern w:val="2"/>
          <w:sz w:val="24"/>
          <w:szCs w:val="24"/>
          <w:lang w:val="x-none" w:eastAsia="ko-KR"/>
        </w:rPr>
        <w:t xml:space="preserve"> игры: симуляции, деловые игры, </w:t>
      </w:r>
      <w:proofErr w:type="spellStart"/>
      <w:r w:rsidRPr="005271B3">
        <w:rPr>
          <w:rFonts w:eastAsia="Calibri"/>
          <w:kern w:val="2"/>
          <w:sz w:val="24"/>
          <w:szCs w:val="24"/>
          <w:lang w:val="x-none" w:eastAsia="ko-KR"/>
        </w:rPr>
        <w:t>квесты</w:t>
      </w:r>
      <w:proofErr w:type="spellEnd"/>
      <w:r w:rsidRPr="005271B3">
        <w:rPr>
          <w:rFonts w:eastAsia="Calibri"/>
          <w:kern w:val="2"/>
          <w:sz w:val="24"/>
          <w:szCs w:val="24"/>
          <w:lang w:val="x-none" w:eastAsia="ko-KR"/>
        </w:rPr>
        <w:t>, решение кейсов (ситуаций, в которых необходимо принять решение, занять определенную позицию),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p w:rsidR="00CF5892" w:rsidRPr="005271B3" w:rsidRDefault="00CF5892" w:rsidP="00B57A76">
      <w:pPr>
        <w:widowControl/>
        <w:numPr>
          <w:ilvl w:val="0"/>
          <w:numId w:val="94"/>
        </w:numPr>
        <w:tabs>
          <w:tab w:val="left" w:pos="885"/>
        </w:tabs>
        <w:suppressAutoHyphens/>
        <w:autoSpaceDE/>
        <w:autoSpaceDN/>
        <w:adjustRightInd/>
        <w:spacing w:after="200"/>
        <w:ind w:right="175" w:firstLine="567"/>
        <w:jc w:val="both"/>
        <w:rPr>
          <w:rFonts w:eastAsia="Calibri"/>
          <w:kern w:val="2"/>
          <w:sz w:val="24"/>
          <w:szCs w:val="24"/>
          <w:lang w:val="x-none" w:eastAsia="ko-KR"/>
        </w:rPr>
      </w:pPr>
      <w:r w:rsidRPr="005271B3">
        <w:rPr>
          <w:rFonts w:eastAsia="Calibri"/>
          <w:kern w:val="2"/>
          <w:sz w:val="24"/>
          <w:szCs w:val="24"/>
          <w:lang w:val="x-none" w:eastAsia="ko-KR"/>
        </w:rPr>
        <w:t>экскурсии на предприятия города, дающие школьникам начальные представления о существующих профессиях и условиях работы людей, представляющих эти профессии;</w:t>
      </w:r>
    </w:p>
    <w:p w:rsidR="00CF5892" w:rsidRPr="005271B3" w:rsidRDefault="00CF5892" w:rsidP="00B57A76">
      <w:pPr>
        <w:widowControl/>
        <w:numPr>
          <w:ilvl w:val="0"/>
          <w:numId w:val="94"/>
        </w:numPr>
        <w:tabs>
          <w:tab w:val="left" w:pos="885"/>
        </w:tabs>
        <w:suppressAutoHyphens/>
        <w:autoSpaceDE/>
        <w:autoSpaceDN/>
        <w:adjustRightInd/>
        <w:spacing w:after="200"/>
        <w:ind w:right="175" w:firstLine="567"/>
        <w:jc w:val="both"/>
        <w:rPr>
          <w:rFonts w:eastAsia="Calibri"/>
          <w:kern w:val="2"/>
          <w:sz w:val="24"/>
          <w:szCs w:val="24"/>
          <w:lang w:eastAsia="ko-KR"/>
        </w:rPr>
      </w:pPr>
      <w:r w:rsidRPr="005271B3">
        <w:rPr>
          <w:rFonts w:eastAsia="Calibri"/>
          <w:kern w:val="2"/>
          <w:sz w:val="24"/>
          <w:szCs w:val="24"/>
          <w:lang w:val="x-none" w:eastAsia="ko-KR"/>
        </w:rPr>
        <w:t xml:space="preserve">посещение </w:t>
      </w:r>
      <w:proofErr w:type="spellStart"/>
      <w:r w:rsidRPr="005271B3">
        <w:rPr>
          <w:rFonts w:eastAsia="Calibri"/>
          <w:kern w:val="2"/>
          <w:sz w:val="24"/>
          <w:szCs w:val="24"/>
          <w:lang w:eastAsia="ko-KR"/>
        </w:rPr>
        <w:t>профориентационных</w:t>
      </w:r>
      <w:proofErr w:type="spellEnd"/>
      <w:r w:rsidRPr="005271B3">
        <w:rPr>
          <w:rFonts w:eastAsia="Calibri"/>
          <w:kern w:val="2"/>
          <w:sz w:val="24"/>
          <w:szCs w:val="24"/>
          <w:lang w:eastAsia="ko-KR"/>
        </w:rPr>
        <w:t xml:space="preserve"> </w:t>
      </w:r>
      <w:r w:rsidRPr="005271B3">
        <w:rPr>
          <w:rFonts w:eastAsia="Calibri"/>
          <w:kern w:val="2"/>
          <w:sz w:val="24"/>
          <w:szCs w:val="24"/>
          <w:lang w:val="x-none" w:eastAsia="ko-KR"/>
        </w:rPr>
        <w:t>выставок</w:t>
      </w:r>
      <w:r w:rsidRPr="005271B3">
        <w:rPr>
          <w:rFonts w:eastAsia="Calibri"/>
          <w:kern w:val="2"/>
          <w:sz w:val="24"/>
          <w:szCs w:val="24"/>
          <w:lang w:eastAsia="ko-KR"/>
        </w:rPr>
        <w:t>, я</w:t>
      </w:r>
      <w:proofErr w:type="spellStart"/>
      <w:r w:rsidRPr="005271B3">
        <w:rPr>
          <w:rFonts w:eastAsia="Calibri"/>
          <w:kern w:val="2"/>
          <w:sz w:val="24"/>
          <w:szCs w:val="24"/>
          <w:lang w:val="x-none" w:eastAsia="ko-KR"/>
        </w:rPr>
        <w:t>рмарок</w:t>
      </w:r>
      <w:proofErr w:type="spellEnd"/>
      <w:r w:rsidRPr="005271B3">
        <w:rPr>
          <w:rFonts w:eastAsia="Calibri"/>
          <w:kern w:val="2"/>
          <w:sz w:val="24"/>
          <w:szCs w:val="24"/>
          <w:lang w:val="x-none" w:eastAsia="ko-KR"/>
        </w:rPr>
        <w:t xml:space="preserve"> профессий, тематических </w:t>
      </w:r>
      <w:proofErr w:type="spellStart"/>
      <w:r w:rsidRPr="005271B3">
        <w:rPr>
          <w:rFonts w:eastAsia="Calibri"/>
          <w:kern w:val="2"/>
          <w:sz w:val="24"/>
          <w:szCs w:val="24"/>
          <w:lang w:eastAsia="ko-KR"/>
        </w:rPr>
        <w:t>профориентационных</w:t>
      </w:r>
      <w:proofErr w:type="spellEnd"/>
      <w:r w:rsidRPr="005271B3">
        <w:rPr>
          <w:rFonts w:eastAsia="Calibri"/>
          <w:kern w:val="2"/>
          <w:sz w:val="24"/>
          <w:szCs w:val="24"/>
          <w:lang w:eastAsia="ko-KR"/>
        </w:rPr>
        <w:t xml:space="preserve"> парков, дней открытых дверей в средних специальных учебных заведениях и вузах;</w:t>
      </w:r>
    </w:p>
    <w:p w:rsidR="00CF5892" w:rsidRPr="005271B3" w:rsidRDefault="00CF5892" w:rsidP="00B57A76">
      <w:pPr>
        <w:widowControl/>
        <w:numPr>
          <w:ilvl w:val="0"/>
          <w:numId w:val="94"/>
        </w:numPr>
        <w:tabs>
          <w:tab w:val="left" w:pos="885"/>
        </w:tabs>
        <w:suppressAutoHyphens/>
        <w:autoSpaceDE/>
        <w:autoSpaceDN/>
        <w:adjustRightInd/>
        <w:spacing w:after="200"/>
        <w:ind w:right="175" w:firstLine="567"/>
        <w:jc w:val="both"/>
        <w:rPr>
          <w:rFonts w:eastAsia="Calibri"/>
          <w:kern w:val="2"/>
          <w:sz w:val="24"/>
          <w:szCs w:val="24"/>
          <w:lang w:val="x-none" w:eastAsia="ko-KR"/>
        </w:rPr>
      </w:pPr>
      <w:r w:rsidRPr="005271B3">
        <w:rPr>
          <w:rFonts w:eastAsia="Calibri"/>
          <w:kern w:val="2"/>
          <w:sz w:val="24"/>
          <w:szCs w:val="24"/>
          <w:lang w:val="x-none" w:eastAsia="ko-KR"/>
        </w:rPr>
        <w:t xml:space="preserve">совместное с педагогами изучение интернет ресурсов, посвященных выбору профессий, прохождение </w:t>
      </w:r>
      <w:proofErr w:type="spellStart"/>
      <w:r w:rsidRPr="005271B3">
        <w:rPr>
          <w:rFonts w:eastAsia="Calibri"/>
          <w:kern w:val="2"/>
          <w:sz w:val="24"/>
          <w:szCs w:val="24"/>
          <w:lang w:val="x-none" w:eastAsia="ko-KR"/>
        </w:rPr>
        <w:t>профориентационного</w:t>
      </w:r>
      <w:proofErr w:type="spellEnd"/>
      <w:r w:rsidRPr="005271B3">
        <w:rPr>
          <w:rFonts w:eastAsia="Calibri"/>
          <w:kern w:val="2"/>
          <w:sz w:val="24"/>
          <w:szCs w:val="24"/>
          <w:lang w:val="x-none" w:eastAsia="ko-KR"/>
        </w:rPr>
        <w:t xml:space="preserve"> онлайн-тестирования, прохождение онлайн курсов по интересующим профессиям и направлениям образования;</w:t>
      </w:r>
    </w:p>
    <w:p w:rsidR="00CF5892" w:rsidRPr="005271B3" w:rsidRDefault="00CF5892" w:rsidP="00B57A76">
      <w:pPr>
        <w:widowControl/>
        <w:numPr>
          <w:ilvl w:val="0"/>
          <w:numId w:val="94"/>
        </w:numPr>
        <w:tabs>
          <w:tab w:val="left" w:pos="885"/>
        </w:tabs>
        <w:suppressAutoHyphens/>
        <w:autoSpaceDE/>
        <w:autoSpaceDN/>
        <w:adjustRightInd/>
        <w:spacing w:after="200"/>
        <w:ind w:right="175" w:firstLine="567"/>
        <w:jc w:val="both"/>
        <w:rPr>
          <w:rFonts w:eastAsia="№Е"/>
          <w:kern w:val="2"/>
          <w:sz w:val="24"/>
          <w:szCs w:val="24"/>
          <w:lang w:val="x-none" w:eastAsia="x-none"/>
        </w:rPr>
      </w:pPr>
      <w:r w:rsidRPr="005271B3">
        <w:rPr>
          <w:rFonts w:eastAsia="№Е"/>
          <w:kern w:val="2"/>
          <w:sz w:val="24"/>
          <w:szCs w:val="24"/>
          <w:lang w:eastAsia="x-none"/>
        </w:rPr>
        <w:t xml:space="preserve">участие в работе </w:t>
      </w:r>
      <w:r w:rsidRPr="005271B3">
        <w:rPr>
          <w:rFonts w:eastAsia="№Е"/>
          <w:kern w:val="2"/>
          <w:sz w:val="24"/>
          <w:szCs w:val="24"/>
          <w:lang w:val="x-none" w:eastAsia="x-none"/>
        </w:rPr>
        <w:t>всероссийск</w:t>
      </w:r>
      <w:r w:rsidRPr="005271B3">
        <w:rPr>
          <w:rFonts w:eastAsia="№Е"/>
          <w:kern w:val="2"/>
          <w:sz w:val="24"/>
          <w:szCs w:val="24"/>
          <w:lang w:eastAsia="x-none"/>
        </w:rPr>
        <w:t xml:space="preserve">их </w:t>
      </w:r>
      <w:proofErr w:type="spellStart"/>
      <w:r w:rsidRPr="005271B3">
        <w:rPr>
          <w:rFonts w:eastAsia="№Е"/>
          <w:kern w:val="2"/>
          <w:sz w:val="24"/>
          <w:szCs w:val="24"/>
          <w:lang w:eastAsia="x-none"/>
        </w:rPr>
        <w:t>профориентационных</w:t>
      </w:r>
      <w:proofErr w:type="spellEnd"/>
      <w:r w:rsidRPr="005271B3">
        <w:rPr>
          <w:rFonts w:eastAsia="№Е"/>
          <w:kern w:val="2"/>
          <w:sz w:val="24"/>
          <w:szCs w:val="24"/>
          <w:lang w:val="x-none" w:eastAsia="x-none"/>
        </w:rPr>
        <w:t xml:space="preserve"> проект</w:t>
      </w:r>
      <w:r w:rsidRPr="005271B3">
        <w:rPr>
          <w:rFonts w:eastAsia="№Е"/>
          <w:kern w:val="2"/>
          <w:sz w:val="24"/>
          <w:szCs w:val="24"/>
          <w:lang w:eastAsia="x-none"/>
        </w:rPr>
        <w:t xml:space="preserve">ов, созданных в сети интернет: </w:t>
      </w:r>
      <w:r w:rsidRPr="005271B3">
        <w:rPr>
          <w:rFonts w:eastAsia="№Е"/>
          <w:kern w:val="2"/>
          <w:sz w:val="24"/>
          <w:szCs w:val="24"/>
          <w:lang w:val="x-none" w:eastAsia="x-none"/>
        </w:rPr>
        <w:t>просмотр лекций, решени</w:t>
      </w:r>
      <w:r w:rsidRPr="005271B3">
        <w:rPr>
          <w:rFonts w:eastAsia="№Е"/>
          <w:kern w:val="2"/>
          <w:sz w:val="24"/>
          <w:szCs w:val="24"/>
          <w:lang w:eastAsia="x-none"/>
        </w:rPr>
        <w:t>е</w:t>
      </w:r>
      <w:r w:rsidRPr="005271B3">
        <w:rPr>
          <w:rFonts w:eastAsia="№Е"/>
          <w:kern w:val="2"/>
          <w:sz w:val="24"/>
          <w:szCs w:val="24"/>
          <w:lang w:val="x-none" w:eastAsia="x-none"/>
        </w:rPr>
        <w:t xml:space="preserve"> учебно-тренировочных задач</w:t>
      </w:r>
      <w:r w:rsidRPr="005271B3">
        <w:rPr>
          <w:rFonts w:eastAsia="№Е"/>
          <w:kern w:val="2"/>
          <w:sz w:val="24"/>
          <w:szCs w:val="24"/>
          <w:lang w:eastAsia="x-none"/>
        </w:rPr>
        <w:t xml:space="preserve">, участие </w:t>
      </w:r>
      <w:proofErr w:type="gramStart"/>
      <w:r w:rsidRPr="005271B3">
        <w:rPr>
          <w:rFonts w:eastAsia="№Е"/>
          <w:kern w:val="2"/>
          <w:sz w:val="24"/>
          <w:szCs w:val="24"/>
          <w:lang w:eastAsia="x-none"/>
        </w:rPr>
        <w:t>в</w:t>
      </w:r>
      <w:proofErr w:type="gramEnd"/>
      <w:r w:rsidRPr="005271B3">
        <w:rPr>
          <w:rFonts w:eastAsia="№Е"/>
          <w:kern w:val="2"/>
          <w:sz w:val="24"/>
          <w:szCs w:val="24"/>
          <w:lang w:eastAsia="x-none"/>
        </w:rPr>
        <w:t xml:space="preserve"> </w:t>
      </w:r>
      <w:proofErr w:type="gramStart"/>
      <w:r w:rsidRPr="005271B3">
        <w:rPr>
          <w:rFonts w:eastAsia="№Е"/>
          <w:kern w:val="2"/>
          <w:sz w:val="24"/>
          <w:szCs w:val="24"/>
          <w:lang w:val="x-none" w:eastAsia="x-none"/>
        </w:rPr>
        <w:t>мастер</w:t>
      </w:r>
      <w:proofErr w:type="gramEnd"/>
      <w:r w:rsidRPr="005271B3">
        <w:rPr>
          <w:rFonts w:eastAsia="№Е"/>
          <w:kern w:val="2"/>
          <w:sz w:val="24"/>
          <w:szCs w:val="24"/>
          <w:lang w:val="x-none" w:eastAsia="x-none"/>
        </w:rPr>
        <w:t xml:space="preserve"> класс</w:t>
      </w:r>
      <w:r w:rsidRPr="005271B3">
        <w:rPr>
          <w:rFonts w:eastAsia="№Е"/>
          <w:kern w:val="2"/>
          <w:sz w:val="24"/>
          <w:szCs w:val="24"/>
          <w:lang w:eastAsia="x-none"/>
        </w:rPr>
        <w:t>ах</w:t>
      </w:r>
      <w:r w:rsidRPr="005271B3">
        <w:rPr>
          <w:rFonts w:eastAsia="№Е"/>
          <w:kern w:val="2"/>
          <w:sz w:val="24"/>
          <w:szCs w:val="24"/>
          <w:lang w:val="x-none" w:eastAsia="x-none"/>
        </w:rPr>
        <w:t>, посещение открытых уроков;</w:t>
      </w:r>
    </w:p>
    <w:p w:rsidR="00CF5892" w:rsidRPr="005271B3" w:rsidRDefault="00CF5892" w:rsidP="00B57A76">
      <w:pPr>
        <w:widowControl/>
        <w:numPr>
          <w:ilvl w:val="0"/>
          <w:numId w:val="94"/>
        </w:numPr>
        <w:tabs>
          <w:tab w:val="left" w:pos="885"/>
        </w:tabs>
        <w:suppressAutoHyphens/>
        <w:autoSpaceDE/>
        <w:autoSpaceDN/>
        <w:adjustRightInd/>
        <w:spacing w:after="200"/>
        <w:ind w:right="175" w:firstLine="567"/>
        <w:jc w:val="both"/>
        <w:rPr>
          <w:rFonts w:eastAsia="№Е"/>
          <w:kern w:val="2"/>
          <w:sz w:val="24"/>
          <w:szCs w:val="24"/>
          <w:lang w:val="x-none" w:eastAsia="x-none"/>
        </w:rPr>
      </w:pPr>
      <w:r w:rsidRPr="005271B3">
        <w:rPr>
          <w:rFonts w:eastAsia="№Е"/>
          <w:kern w:val="2"/>
          <w:sz w:val="24"/>
          <w:szCs w:val="24"/>
          <w:lang w:val="x-none" w:eastAsia="x-none"/>
        </w:rPr>
        <w:t>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p w:rsidR="00CF5892" w:rsidRPr="005271B3" w:rsidRDefault="00CF5892" w:rsidP="00B57A76">
      <w:pPr>
        <w:widowControl/>
        <w:numPr>
          <w:ilvl w:val="0"/>
          <w:numId w:val="94"/>
        </w:numPr>
        <w:tabs>
          <w:tab w:val="left" w:pos="885"/>
        </w:tabs>
        <w:suppressAutoHyphens/>
        <w:autoSpaceDE/>
        <w:autoSpaceDN/>
        <w:adjustRightInd/>
        <w:spacing w:after="200"/>
        <w:ind w:right="175" w:firstLine="567"/>
        <w:jc w:val="both"/>
        <w:rPr>
          <w:rFonts w:eastAsia="№Е"/>
          <w:kern w:val="2"/>
          <w:sz w:val="24"/>
          <w:szCs w:val="24"/>
          <w:lang w:val="x-none" w:eastAsia="x-none"/>
        </w:rPr>
      </w:pPr>
      <w:r w:rsidRPr="005271B3">
        <w:rPr>
          <w:rFonts w:eastAsia="№Е"/>
          <w:kern w:val="2"/>
          <w:sz w:val="24"/>
          <w:szCs w:val="24"/>
          <w:lang w:val="x-none" w:eastAsia="x-none"/>
        </w:rPr>
        <w:t>освоение школьниками основ профессии в рамках различных курсов по выбору, включенных в основную образовательную программу школы</w:t>
      </w:r>
      <w:r w:rsidRPr="005271B3">
        <w:rPr>
          <w:rFonts w:eastAsia="№Е"/>
          <w:kern w:val="2"/>
          <w:sz w:val="24"/>
          <w:szCs w:val="24"/>
          <w:lang w:eastAsia="x-none"/>
        </w:rPr>
        <w:t xml:space="preserve"> («Перспектива», 9 класс)</w:t>
      </w:r>
      <w:r w:rsidRPr="005271B3">
        <w:rPr>
          <w:rFonts w:eastAsia="№Е"/>
          <w:kern w:val="2"/>
          <w:sz w:val="24"/>
          <w:szCs w:val="24"/>
          <w:lang w:val="x-none" w:eastAsia="x-none"/>
        </w:rPr>
        <w:t xml:space="preserve">.  </w:t>
      </w:r>
    </w:p>
    <w:p w:rsidR="00CF5892" w:rsidRPr="005271B3" w:rsidRDefault="00CF5892" w:rsidP="005271B3">
      <w:pPr>
        <w:tabs>
          <w:tab w:val="left" w:pos="851"/>
        </w:tabs>
        <w:suppressAutoHyphens/>
        <w:adjustRightInd/>
        <w:rPr>
          <w:b/>
          <w:kern w:val="2"/>
          <w:sz w:val="24"/>
          <w:szCs w:val="24"/>
          <w:lang w:eastAsia="ko-KR"/>
        </w:rPr>
      </w:pPr>
      <w:r w:rsidRPr="005271B3">
        <w:rPr>
          <w:b/>
          <w:iCs/>
          <w:color w:val="000000"/>
          <w:w w:val="0"/>
          <w:kern w:val="2"/>
          <w:sz w:val="24"/>
          <w:szCs w:val="24"/>
          <w:lang w:eastAsia="ko-KR"/>
        </w:rPr>
        <w:t>2.3.</w:t>
      </w:r>
      <w:r w:rsidRPr="005271B3">
        <w:rPr>
          <w:b/>
          <w:color w:val="000000"/>
          <w:w w:val="0"/>
          <w:kern w:val="2"/>
          <w:sz w:val="24"/>
          <w:szCs w:val="24"/>
          <w:lang w:eastAsia="ko-KR"/>
        </w:rPr>
        <w:t xml:space="preserve">3.6. Модуль </w:t>
      </w:r>
      <w:r w:rsidRPr="005271B3">
        <w:rPr>
          <w:b/>
          <w:kern w:val="2"/>
          <w:sz w:val="24"/>
          <w:szCs w:val="24"/>
          <w:lang w:eastAsia="ko-KR"/>
        </w:rPr>
        <w:t>«Работа с родителями»</w:t>
      </w:r>
    </w:p>
    <w:p w:rsidR="00CF5892" w:rsidRPr="005271B3" w:rsidRDefault="00CF5892" w:rsidP="005271B3">
      <w:pPr>
        <w:tabs>
          <w:tab w:val="left" w:pos="851"/>
        </w:tabs>
        <w:suppressAutoHyphens/>
        <w:adjustRightInd/>
        <w:ind w:firstLine="567"/>
        <w:jc w:val="both"/>
        <w:rPr>
          <w:rFonts w:eastAsia="№Е"/>
          <w:kern w:val="2"/>
          <w:sz w:val="24"/>
          <w:szCs w:val="24"/>
          <w:lang w:eastAsia="ko-KR"/>
        </w:rPr>
      </w:pPr>
      <w:r w:rsidRPr="005271B3">
        <w:rPr>
          <w:kern w:val="2"/>
          <w:sz w:val="24"/>
          <w:szCs w:val="24"/>
          <w:lang w:eastAsia="ko-KR"/>
        </w:rPr>
        <w:t xml:space="preserve">Работа с родителями или законными представителями школьников осуществляется </w:t>
      </w:r>
      <w:r w:rsidRPr="005271B3">
        <w:rPr>
          <w:kern w:val="2"/>
          <w:sz w:val="24"/>
          <w:szCs w:val="24"/>
          <w:lang w:eastAsia="ko-KR"/>
        </w:rPr>
        <w:lastRenderedPageBreak/>
        <w:t>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w:t>
      </w:r>
      <w:r w:rsidRPr="005271B3">
        <w:rPr>
          <w:rFonts w:eastAsia="№Е"/>
          <w:kern w:val="2"/>
          <w:sz w:val="24"/>
          <w:szCs w:val="24"/>
          <w:lang w:eastAsia="ko-KR"/>
        </w:rPr>
        <w:t xml:space="preserve"> </w:t>
      </w:r>
    </w:p>
    <w:p w:rsidR="00CF5892" w:rsidRPr="005271B3" w:rsidRDefault="00CF5892" w:rsidP="005271B3">
      <w:pPr>
        <w:widowControl/>
        <w:suppressAutoHyphens/>
        <w:autoSpaceDE/>
        <w:autoSpaceDN/>
        <w:adjustRightInd/>
        <w:ind w:firstLine="567"/>
        <w:jc w:val="both"/>
        <w:rPr>
          <w:rFonts w:eastAsia="№Е"/>
          <w:b/>
          <w:i/>
          <w:sz w:val="24"/>
          <w:szCs w:val="24"/>
        </w:rPr>
      </w:pPr>
      <w:r w:rsidRPr="005271B3">
        <w:rPr>
          <w:rFonts w:eastAsia="№Е"/>
          <w:b/>
          <w:i/>
          <w:sz w:val="24"/>
          <w:szCs w:val="24"/>
        </w:rPr>
        <w:t xml:space="preserve">На групповом уровне: </w:t>
      </w:r>
    </w:p>
    <w:p w:rsidR="00CF5892" w:rsidRPr="005271B3" w:rsidRDefault="00CF5892" w:rsidP="00B57A76">
      <w:pPr>
        <w:widowControl/>
        <w:numPr>
          <w:ilvl w:val="0"/>
          <w:numId w:val="95"/>
        </w:numPr>
        <w:tabs>
          <w:tab w:val="left" w:pos="851"/>
          <w:tab w:val="left" w:pos="1310"/>
        </w:tabs>
        <w:suppressAutoHyphens/>
        <w:autoSpaceDE/>
        <w:autoSpaceDN/>
        <w:adjustRightInd/>
        <w:spacing w:after="200"/>
        <w:ind w:right="175" w:firstLine="567"/>
        <w:jc w:val="both"/>
        <w:rPr>
          <w:rFonts w:eastAsia="№Е"/>
          <w:kern w:val="2"/>
          <w:sz w:val="24"/>
          <w:szCs w:val="24"/>
          <w:lang w:val="x-none" w:eastAsia="x-none"/>
        </w:rPr>
      </w:pPr>
      <w:r w:rsidRPr="005271B3">
        <w:rPr>
          <w:rFonts w:eastAsia="№Е"/>
          <w:kern w:val="2"/>
          <w:sz w:val="24"/>
          <w:szCs w:val="24"/>
          <w:lang w:eastAsia="x-none"/>
        </w:rPr>
        <w:t>О</w:t>
      </w:r>
      <w:proofErr w:type="spellStart"/>
      <w:r w:rsidRPr="005271B3">
        <w:rPr>
          <w:rFonts w:eastAsia="№Е"/>
          <w:kern w:val="2"/>
          <w:sz w:val="24"/>
          <w:szCs w:val="24"/>
          <w:lang w:val="x-none" w:eastAsia="x-none"/>
        </w:rPr>
        <w:t>бщешкольный</w:t>
      </w:r>
      <w:proofErr w:type="spellEnd"/>
      <w:r w:rsidRPr="005271B3">
        <w:rPr>
          <w:rFonts w:eastAsia="№Е"/>
          <w:kern w:val="2"/>
          <w:sz w:val="24"/>
          <w:szCs w:val="24"/>
          <w:lang w:val="x-none" w:eastAsia="x-none"/>
        </w:rPr>
        <w:t xml:space="preserve"> родительский комитет и</w:t>
      </w:r>
      <w:r w:rsidRPr="005271B3">
        <w:rPr>
          <w:rFonts w:eastAsia="№Е"/>
          <w:kern w:val="2"/>
          <w:sz w:val="24"/>
          <w:szCs w:val="24"/>
          <w:lang w:eastAsia="x-none"/>
        </w:rPr>
        <w:t xml:space="preserve"> Управляющий </w:t>
      </w:r>
      <w:r w:rsidRPr="005271B3">
        <w:rPr>
          <w:rFonts w:eastAsia="№Е"/>
          <w:kern w:val="2"/>
          <w:sz w:val="24"/>
          <w:szCs w:val="24"/>
          <w:lang w:val="x-none" w:eastAsia="x-none"/>
        </w:rPr>
        <w:t>совет школы, участвующие в управлении образовательной организацией и решении вопросов воспитания и социализации их детей;</w:t>
      </w:r>
    </w:p>
    <w:p w:rsidR="00CF5892" w:rsidRPr="005271B3" w:rsidRDefault="00CF5892" w:rsidP="00B57A76">
      <w:pPr>
        <w:widowControl/>
        <w:numPr>
          <w:ilvl w:val="0"/>
          <w:numId w:val="95"/>
        </w:numPr>
        <w:tabs>
          <w:tab w:val="left" w:pos="851"/>
          <w:tab w:val="left" w:pos="1310"/>
        </w:tabs>
        <w:suppressAutoHyphens/>
        <w:autoSpaceDE/>
        <w:autoSpaceDN/>
        <w:adjustRightInd/>
        <w:spacing w:after="200"/>
        <w:ind w:right="175" w:firstLine="567"/>
        <w:jc w:val="both"/>
        <w:rPr>
          <w:rFonts w:eastAsia="№Е"/>
          <w:i/>
          <w:iCs/>
          <w:kern w:val="2"/>
          <w:sz w:val="24"/>
          <w:szCs w:val="24"/>
          <w:lang w:val="x-none" w:eastAsia="x-none"/>
        </w:rPr>
      </w:pPr>
      <w:r w:rsidRPr="005271B3">
        <w:rPr>
          <w:rFonts w:eastAsia="№Е"/>
          <w:kern w:val="2"/>
          <w:sz w:val="24"/>
          <w:szCs w:val="24"/>
          <w:lang w:val="x-none" w:eastAsia="x-none"/>
        </w:rPr>
        <w:t>родительские гостиные, на которых обсуждаются вопросы возрастных особенностей детей, формы и способы доверительного взаимодействия родителей с детьми, проводятся мастер-классы, семинары, круглые столы с приглашением специалистов;</w:t>
      </w:r>
    </w:p>
    <w:p w:rsidR="00CF5892" w:rsidRPr="005271B3" w:rsidRDefault="00CF5892" w:rsidP="00B57A76">
      <w:pPr>
        <w:widowControl/>
        <w:numPr>
          <w:ilvl w:val="0"/>
          <w:numId w:val="95"/>
        </w:numPr>
        <w:tabs>
          <w:tab w:val="left" w:pos="851"/>
          <w:tab w:val="left" w:pos="1310"/>
        </w:tabs>
        <w:suppressAutoHyphens/>
        <w:autoSpaceDE/>
        <w:autoSpaceDN/>
        <w:adjustRightInd/>
        <w:spacing w:after="200"/>
        <w:ind w:right="175" w:firstLine="567"/>
        <w:jc w:val="both"/>
        <w:rPr>
          <w:rFonts w:eastAsia="№Е"/>
          <w:kern w:val="2"/>
          <w:sz w:val="24"/>
          <w:szCs w:val="24"/>
          <w:lang w:val="x-none" w:eastAsia="x-none"/>
        </w:rPr>
      </w:pPr>
      <w:r w:rsidRPr="005271B3">
        <w:rPr>
          <w:rFonts w:eastAsia="№Е"/>
          <w:kern w:val="2"/>
          <w:sz w:val="24"/>
          <w:szCs w:val="24"/>
          <w:lang w:val="x-none" w:eastAsia="x-none"/>
        </w:rPr>
        <w:t>общешкольные родительские собрания, происходящие в режиме обсуждения наиболее острых проблем обучения и воспитания школьников;</w:t>
      </w:r>
    </w:p>
    <w:p w:rsidR="00CF5892" w:rsidRPr="005271B3" w:rsidRDefault="00CF5892" w:rsidP="00B57A76">
      <w:pPr>
        <w:widowControl/>
        <w:numPr>
          <w:ilvl w:val="0"/>
          <w:numId w:val="95"/>
        </w:numPr>
        <w:tabs>
          <w:tab w:val="left" w:pos="851"/>
          <w:tab w:val="left" w:pos="1310"/>
        </w:tabs>
        <w:suppressAutoHyphens/>
        <w:autoSpaceDE/>
        <w:autoSpaceDN/>
        <w:adjustRightInd/>
        <w:spacing w:after="200"/>
        <w:ind w:right="175" w:firstLine="567"/>
        <w:jc w:val="both"/>
        <w:rPr>
          <w:rFonts w:eastAsia="№Е"/>
          <w:kern w:val="2"/>
          <w:sz w:val="24"/>
          <w:szCs w:val="24"/>
          <w:lang w:val="x-none" w:eastAsia="x-none"/>
        </w:rPr>
      </w:pPr>
      <w:r w:rsidRPr="005271B3">
        <w:rPr>
          <w:rFonts w:eastAsia="№Е"/>
          <w:kern w:val="2"/>
          <w:sz w:val="24"/>
          <w:szCs w:val="24"/>
          <w:lang w:val="x-none" w:eastAsia="x-none"/>
        </w:rPr>
        <w:t>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детей</w:t>
      </w:r>
      <w:r w:rsidRPr="005271B3">
        <w:rPr>
          <w:rFonts w:eastAsia="№Е"/>
          <w:kern w:val="2"/>
          <w:sz w:val="24"/>
          <w:szCs w:val="24"/>
          <w:lang w:eastAsia="x-none"/>
        </w:rPr>
        <w:t>;</w:t>
      </w:r>
      <w:r w:rsidRPr="005271B3">
        <w:rPr>
          <w:rFonts w:eastAsia="№Е"/>
          <w:kern w:val="2"/>
          <w:sz w:val="24"/>
          <w:szCs w:val="24"/>
          <w:lang w:val="x-none" w:eastAsia="x-none"/>
        </w:rPr>
        <w:t xml:space="preserve">  </w:t>
      </w:r>
    </w:p>
    <w:p w:rsidR="00CF5892" w:rsidRPr="005271B3" w:rsidRDefault="00CF5892" w:rsidP="005271B3">
      <w:pPr>
        <w:widowControl/>
        <w:shd w:val="clear" w:color="auto" w:fill="FFFFFF"/>
        <w:tabs>
          <w:tab w:val="left" w:pos="993"/>
          <w:tab w:val="left" w:pos="1310"/>
        </w:tabs>
        <w:suppressAutoHyphens/>
        <w:autoSpaceDE/>
        <w:autoSpaceDN/>
        <w:adjustRightInd/>
        <w:ind w:left="567" w:right="-1"/>
        <w:jc w:val="both"/>
        <w:rPr>
          <w:rFonts w:eastAsia="№Е"/>
          <w:b/>
          <w:i/>
          <w:kern w:val="2"/>
          <w:sz w:val="24"/>
          <w:szCs w:val="24"/>
          <w:lang w:val="x-none" w:eastAsia="x-none"/>
        </w:rPr>
      </w:pPr>
      <w:r w:rsidRPr="005271B3">
        <w:rPr>
          <w:rFonts w:eastAsia="№Е"/>
          <w:b/>
          <w:i/>
          <w:kern w:val="2"/>
          <w:sz w:val="24"/>
          <w:szCs w:val="24"/>
          <w:lang w:val="x-none" w:eastAsia="x-none"/>
        </w:rPr>
        <w:t>На индивидуальном уровне:</w:t>
      </w:r>
    </w:p>
    <w:p w:rsidR="00CF5892" w:rsidRPr="005271B3" w:rsidRDefault="00CF5892" w:rsidP="00B57A76">
      <w:pPr>
        <w:widowControl/>
        <w:numPr>
          <w:ilvl w:val="0"/>
          <w:numId w:val="95"/>
        </w:numPr>
        <w:tabs>
          <w:tab w:val="left" w:pos="851"/>
          <w:tab w:val="left" w:pos="1310"/>
        </w:tabs>
        <w:suppressAutoHyphens/>
        <w:autoSpaceDE/>
        <w:autoSpaceDN/>
        <w:adjustRightInd/>
        <w:spacing w:after="200"/>
        <w:ind w:right="175" w:firstLine="567"/>
        <w:jc w:val="both"/>
        <w:rPr>
          <w:rFonts w:eastAsia="№Е"/>
          <w:kern w:val="2"/>
          <w:sz w:val="24"/>
          <w:szCs w:val="24"/>
          <w:lang w:val="x-none" w:eastAsia="x-none"/>
        </w:rPr>
      </w:pPr>
      <w:r w:rsidRPr="005271B3">
        <w:rPr>
          <w:rFonts w:eastAsia="№Е"/>
          <w:kern w:val="2"/>
          <w:sz w:val="24"/>
          <w:szCs w:val="24"/>
          <w:lang w:val="x-none" w:eastAsia="x-none"/>
        </w:rPr>
        <w:t>работа специалистов по запросу родителей для решения острых конфликтных ситуаций;</w:t>
      </w:r>
    </w:p>
    <w:p w:rsidR="00CF5892" w:rsidRPr="005271B3" w:rsidRDefault="00CF5892" w:rsidP="00B57A76">
      <w:pPr>
        <w:widowControl/>
        <w:numPr>
          <w:ilvl w:val="0"/>
          <w:numId w:val="95"/>
        </w:numPr>
        <w:tabs>
          <w:tab w:val="left" w:pos="851"/>
          <w:tab w:val="left" w:pos="1310"/>
        </w:tabs>
        <w:suppressAutoHyphens/>
        <w:autoSpaceDE/>
        <w:autoSpaceDN/>
        <w:adjustRightInd/>
        <w:spacing w:after="200"/>
        <w:ind w:right="175" w:firstLine="567"/>
        <w:jc w:val="both"/>
        <w:rPr>
          <w:rFonts w:eastAsia="№Е"/>
          <w:kern w:val="2"/>
          <w:sz w:val="24"/>
          <w:szCs w:val="24"/>
          <w:lang w:val="x-none" w:eastAsia="x-none"/>
        </w:rPr>
      </w:pPr>
      <w:r w:rsidRPr="005271B3">
        <w:rPr>
          <w:rFonts w:eastAsia="№Е"/>
          <w:kern w:val="2"/>
          <w:sz w:val="24"/>
          <w:szCs w:val="24"/>
          <w:lang w:val="x-none" w:eastAsia="x-none"/>
        </w:rPr>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CF5892" w:rsidRPr="005271B3" w:rsidRDefault="00CF5892" w:rsidP="00B57A76">
      <w:pPr>
        <w:widowControl/>
        <w:numPr>
          <w:ilvl w:val="0"/>
          <w:numId w:val="95"/>
        </w:numPr>
        <w:tabs>
          <w:tab w:val="left" w:pos="851"/>
          <w:tab w:val="left" w:pos="1310"/>
        </w:tabs>
        <w:suppressAutoHyphens/>
        <w:autoSpaceDE/>
        <w:autoSpaceDN/>
        <w:adjustRightInd/>
        <w:spacing w:after="200"/>
        <w:ind w:right="175" w:firstLine="567"/>
        <w:jc w:val="both"/>
        <w:rPr>
          <w:rFonts w:eastAsia="№Е"/>
          <w:kern w:val="2"/>
          <w:sz w:val="24"/>
          <w:szCs w:val="24"/>
          <w:lang w:val="x-none" w:eastAsia="x-none"/>
        </w:rPr>
      </w:pPr>
      <w:r w:rsidRPr="005271B3">
        <w:rPr>
          <w:rFonts w:eastAsia="№Е"/>
          <w:kern w:val="2"/>
          <w:sz w:val="24"/>
          <w:szCs w:val="24"/>
          <w:lang w:val="x-none" w:eastAsia="x-none"/>
        </w:rPr>
        <w:t xml:space="preserve">помощь со стороны родителей в подготовке и проведении общешкольных и </w:t>
      </w:r>
      <w:proofErr w:type="spellStart"/>
      <w:r w:rsidRPr="005271B3">
        <w:rPr>
          <w:rFonts w:eastAsia="№Е"/>
          <w:kern w:val="2"/>
          <w:sz w:val="24"/>
          <w:szCs w:val="24"/>
          <w:lang w:val="x-none" w:eastAsia="x-none"/>
        </w:rPr>
        <w:t>внутриклассных</w:t>
      </w:r>
      <w:proofErr w:type="spellEnd"/>
      <w:r w:rsidRPr="005271B3">
        <w:rPr>
          <w:rFonts w:eastAsia="№Е"/>
          <w:kern w:val="2"/>
          <w:sz w:val="24"/>
          <w:szCs w:val="24"/>
          <w:lang w:val="x-none" w:eastAsia="x-none"/>
        </w:rPr>
        <w:t xml:space="preserve"> мероприятий воспитательной направленности;</w:t>
      </w:r>
    </w:p>
    <w:p w:rsidR="00CF5892" w:rsidRPr="005271B3" w:rsidRDefault="00CF5892" w:rsidP="00B57A76">
      <w:pPr>
        <w:widowControl/>
        <w:numPr>
          <w:ilvl w:val="0"/>
          <w:numId w:val="95"/>
        </w:numPr>
        <w:tabs>
          <w:tab w:val="left" w:pos="851"/>
          <w:tab w:val="left" w:pos="1310"/>
        </w:tabs>
        <w:suppressAutoHyphens/>
        <w:autoSpaceDE/>
        <w:autoSpaceDN/>
        <w:adjustRightInd/>
        <w:spacing w:after="200"/>
        <w:ind w:right="175" w:firstLine="567"/>
        <w:jc w:val="both"/>
        <w:rPr>
          <w:rFonts w:eastAsia="№Е"/>
          <w:kern w:val="2"/>
          <w:sz w:val="24"/>
          <w:szCs w:val="24"/>
          <w:lang w:val="x-none" w:eastAsia="x-none"/>
        </w:rPr>
      </w:pPr>
      <w:r w:rsidRPr="005271B3">
        <w:rPr>
          <w:rFonts w:eastAsia="№Е"/>
          <w:kern w:val="2"/>
          <w:sz w:val="24"/>
          <w:szCs w:val="24"/>
          <w:lang w:val="x-none" w:eastAsia="x-none"/>
        </w:rPr>
        <w:t>индивидуальное консультирование c целью координации воспитательных усилий педагогов и родителей.</w:t>
      </w:r>
    </w:p>
    <w:p w:rsidR="00CF5892" w:rsidRPr="005271B3" w:rsidRDefault="00CF5892" w:rsidP="005271B3">
      <w:pPr>
        <w:suppressAutoHyphens/>
        <w:adjustRightInd/>
        <w:rPr>
          <w:b/>
          <w:iCs/>
          <w:color w:val="000000"/>
          <w:w w:val="0"/>
          <w:kern w:val="2"/>
          <w:sz w:val="24"/>
          <w:szCs w:val="24"/>
          <w:lang w:eastAsia="ko-KR"/>
        </w:rPr>
      </w:pPr>
      <w:r w:rsidRPr="005271B3">
        <w:rPr>
          <w:b/>
          <w:iCs/>
          <w:color w:val="000000"/>
          <w:w w:val="0"/>
          <w:kern w:val="2"/>
          <w:sz w:val="24"/>
          <w:szCs w:val="24"/>
          <w:lang w:eastAsia="ko-KR"/>
        </w:rPr>
        <w:t>2.3.3.7. Модуль «Ключевые общешкольные дела»</w:t>
      </w:r>
    </w:p>
    <w:p w:rsidR="00CF5892" w:rsidRPr="005271B3" w:rsidRDefault="00CF5892" w:rsidP="005271B3">
      <w:pPr>
        <w:suppressAutoHyphens/>
        <w:adjustRightInd/>
        <w:ind w:firstLine="567"/>
        <w:jc w:val="both"/>
        <w:rPr>
          <w:kern w:val="2"/>
          <w:sz w:val="24"/>
          <w:szCs w:val="24"/>
          <w:lang w:eastAsia="ko-KR"/>
        </w:rPr>
      </w:pPr>
      <w:r w:rsidRPr="005271B3">
        <w:rPr>
          <w:color w:val="000000"/>
          <w:w w:val="0"/>
          <w:kern w:val="2"/>
          <w:sz w:val="24"/>
          <w:szCs w:val="24"/>
          <w:lang w:eastAsia="ko-KR"/>
        </w:rPr>
        <w:t xml:space="preserve">Ключевые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совестно педагогами и детьми. Ключевые дела </w:t>
      </w:r>
      <w:r w:rsidRPr="005271B3">
        <w:rPr>
          <w:rFonts w:eastAsia="№Е"/>
          <w:sz w:val="24"/>
          <w:szCs w:val="24"/>
          <w:lang w:eastAsia="ko-KR"/>
        </w:rPr>
        <w:t xml:space="preserve">обеспечивают включенность в них большого числа детей и взрослых, способствуют интенсификации их общения, ставят их в ответственную позицию к происходящему в школе. Введение ключевых дел в жизнь школы помогает преодолеть </w:t>
      </w:r>
      <w:proofErr w:type="spellStart"/>
      <w:r w:rsidRPr="005271B3">
        <w:rPr>
          <w:rFonts w:eastAsia="№Е"/>
          <w:sz w:val="24"/>
          <w:szCs w:val="24"/>
          <w:lang w:eastAsia="ko-KR"/>
        </w:rPr>
        <w:t>мероприятийный</w:t>
      </w:r>
      <w:proofErr w:type="spellEnd"/>
      <w:r w:rsidRPr="005271B3">
        <w:rPr>
          <w:rFonts w:eastAsia="№Е"/>
          <w:sz w:val="24"/>
          <w:szCs w:val="24"/>
          <w:lang w:eastAsia="ko-KR"/>
        </w:rPr>
        <w:t xml:space="preserve"> характер воспитания, сводящийся к набору мероприятий, организуемых педагогами для детей.</w:t>
      </w:r>
      <w:r w:rsidRPr="005271B3">
        <w:rPr>
          <w:kern w:val="2"/>
          <w:sz w:val="24"/>
          <w:szCs w:val="24"/>
          <w:lang w:eastAsia="ko-KR"/>
        </w:rPr>
        <w:t xml:space="preserve"> </w:t>
      </w:r>
    </w:p>
    <w:p w:rsidR="00CF5892" w:rsidRPr="005271B3" w:rsidRDefault="00CF5892" w:rsidP="005271B3">
      <w:pPr>
        <w:suppressAutoHyphens/>
        <w:adjustRightInd/>
        <w:ind w:firstLine="567"/>
        <w:jc w:val="both"/>
        <w:rPr>
          <w:kern w:val="2"/>
          <w:sz w:val="24"/>
          <w:szCs w:val="24"/>
          <w:lang w:eastAsia="ko-KR"/>
        </w:rPr>
      </w:pPr>
      <w:r w:rsidRPr="005271B3">
        <w:rPr>
          <w:kern w:val="2"/>
          <w:sz w:val="24"/>
          <w:szCs w:val="24"/>
          <w:lang w:eastAsia="ko-KR"/>
        </w:rPr>
        <w:t xml:space="preserve">Для этого в образовательной организации используются следующие формы работы </w:t>
      </w:r>
    </w:p>
    <w:p w:rsidR="00CF5892" w:rsidRPr="005271B3" w:rsidRDefault="00CF5892" w:rsidP="005271B3">
      <w:pPr>
        <w:suppressAutoHyphens/>
        <w:adjustRightInd/>
        <w:ind w:firstLine="567"/>
        <w:jc w:val="both"/>
        <w:rPr>
          <w:b/>
          <w:bCs/>
          <w:i/>
          <w:iCs/>
          <w:kern w:val="2"/>
          <w:sz w:val="24"/>
          <w:szCs w:val="24"/>
          <w:lang w:eastAsia="ko-KR"/>
        </w:rPr>
      </w:pPr>
      <w:r w:rsidRPr="005271B3">
        <w:rPr>
          <w:b/>
          <w:bCs/>
          <w:i/>
          <w:iCs/>
          <w:kern w:val="2"/>
          <w:sz w:val="24"/>
          <w:szCs w:val="24"/>
          <w:lang w:eastAsia="ko-KR"/>
        </w:rPr>
        <w:t>На внешкольном уровне:</w:t>
      </w:r>
    </w:p>
    <w:p w:rsidR="00CF5892" w:rsidRPr="005271B3" w:rsidRDefault="00CF5892" w:rsidP="00B57A76">
      <w:pPr>
        <w:widowControl/>
        <w:numPr>
          <w:ilvl w:val="0"/>
          <w:numId w:val="95"/>
        </w:numPr>
        <w:tabs>
          <w:tab w:val="left" w:pos="993"/>
          <w:tab w:val="left" w:pos="1310"/>
        </w:tabs>
        <w:suppressAutoHyphens/>
        <w:autoSpaceDE/>
        <w:autoSpaceDN/>
        <w:adjustRightInd/>
        <w:spacing w:after="200"/>
        <w:ind w:firstLine="567"/>
        <w:jc w:val="both"/>
        <w:rPr>
          <w:kern w:val="2"/>
          <w:sz w:val="24"/>
          <w:szCs w:val="24"/>
          <w:lang w:eastAsia="ko-KR"/>
        </w:rPr>
      </w:pPr>
      <w:r w:rsidRPr="005271B3">
        <w:rPr>
          <w:kern w:val="2"/>
          <w:sz w:val="24"/>
          <w:szCs w:val="24"/>
          <w:lang w:eastAsia="ko-KR"/>
        </w:rPr>
        <w:t xml:space="preserve"> с</w:t>
      </w:r>
      <w:r w:rsidRPr="005271B3">
        <w:rPr>
          <w:rFonts w:eastAsia="№Е"/>
          <w:kern w:val="2"/>
          <w:sz w:val="24"/>
          <w:szCs w:val="24"/>
          <w:lang w:eastAsia="ko-KR"/>
        </w:rPr>
        <w:t xml:space="preserve">оциальные проекты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 </w:t>
      </w:r>
    </w:p>
    <w:p w:rsidR="00CF5892" w:rsidRPr="005271B3" w:rsidRDefault="00CF5892" w:rsidP="00B57A76">
      <w:pPr>
        <w:widowControl/>
        <w:numPr>
          <w:ilvl w:val="0"/>
          <w:numId w:val="95"/>
        </w:numPr>
        <w:tabs>
          <w:tab w:val="left" w:pos="993"/>
          <w:tab w:val="left" w:pos="1310"/>
        </w:tabs>
        <w:suppressAutoHyphens/>
        <w:autoSpaceDE/>
        <w:autoSpaceDN/>
        <w:adjustRightInd/>
        <w:spacing w:after="200"/>
        <w:ind w:firstLine="567"/>
        <w:jc w:val="both"/>
        <w:rPr>
          <w:bCs/>
          <w:kern w:val="2"/>
          <w:sz w:val="24"/>
          <w:szCs w:val="24"/>
          <w:lang w:eastAsia="ko-KR"/>
        </w:rPr>
      </w:pPr>
      <w:r w:rsidRPr="005271B3">
        <w:rPr>
          <w:bCs/>
          <w:kern w:val="2"/>
          <w:sz w:val="24"/>
          <w:szCs w:val="24"/>
          <w:lang w:eastAsia="ko-KR"/>
        </w:rPr>
        <w:t xml:space="preserve">проводимые для жителей микрорайона и организуемые </w:t>
      </w:r>
      <w:r w:rsidRPr="005271B3">
        <w:rPr>
          <w:rFonts w:eastAsia="№Е"/>
          <w:iCs/>
          <w:kern w:val="2"/>
          <w:sz w:val="24"/>
          <w:szCs w:val="24"/>
          <w:lang w:eastAsia="ko-KR"/>
        </w:rPr>
        <w:t>совместно</w:t>
      </w:r>
      <w:r w:rsidRPr="005271B3">
        <w:rPr>
          <w:bCs/>
          <w:i/>
          <w:iCs/>
          <w:kern w:val="2"/>
          <w:sz w:val="24"/>
          <w:szCs w:val="24"/>
          <w:lang w:eastAsia="ko-KR"/>
        </w:rPr>
        <w:t xml:space="preserve"> </w:t>
      </w:r>
      <w:r w:rsidRPr="005271B3">
        <w:rPr>
          <w:bCs/>
          <w:kern w:val="2"/>
          <w:sz w:val="24"/>
          <w:szCs w:val="24"/>
          <w:lang w:eastAsia="ko-KR"/>
        </w:rPr>
        <w:t xml:space="preserve">с семьями учащихся спортивные состязания, праздники, фестивали, представления, которые </w:t>
      </w:r>
      <w:r w:rsidRPr="005271B3">
        <w:rPr>
          <w:bCs/>
          <w:kern w:val="2"/>
          <w:sz w:val="24"/>
          <w:szCs w:val="24"/>
          <w:lang w:eastAsia="ko-KR"/>
        </w:rPr>
        <w:lastRenderedPageBreak/>
        <w:t xml:space="preserve">открывают возможности для творческой самореализации школьников и включают их в деятельную заботу об окружающих. </w:t>
      </w:r>
    </w:p>
    <w:p w:rsidR="00CF5892" w:rsidRPr="005271B3" w:rsidRDefault="00CF5892" w:rsidP="005271B3">
      <w:pPr>
        <w:suppressAutoHyphens/>
        <w:adjustRightInd/>
        <w:ind w:firstLine="567"/>
        <w:jc w:val="both"/>
        <w:rPr>
          <w:b/>
          <w:bCs/>
          <w:i/>
          <w:iCs/>
          <w:kern w:val="2"/>
          <w:sz w:val="24"/>
          <w:szCs w:val="24"/>
          <w:lang w:eastAsia="ko-KR"/>
        </w:rPr>
      </w:pPr>
      <w:r w:rsidRPr="005271B3">
        <w:rPr>
          <w:b/>
          <w:bCs/>
          <w:i/>
          <w:iCs/>
          <w:kern w:val="2"/>
          <w:sz w:val="24"/>
          <w:szCs w:val="24"/>
          <w:lang w:eastAsia="ko-KR"/>
        </w:rPr>
        <w:t>На школьном уровне:</w:t>
      </w:r>
    </w:p>
    <w:p w:rsidR="00CF5892" w:rsidRPr="005271B3" w:rsidRDefault="00CF5892" w:rsidP="00B57A76">
      <w:pPr>
        <w:widowControl/>
        <w:numPr>
          <w:ilvl w:val="0"/>
          <w:numId w:val="95"/>
        </w:numPr>
        <w:tabs>
          <w:tab w:val="left" w:pos="993"/>
          <w:tab w:val="left" w:pos="1310"/>
        </w:tabs>
        <w:suppressAutoHyphens/>
        <w:autoSpaceDE/>
        <w:autoSpaceDN/>
        <w:adjustRightInd/>
        <w:spacing w:after="200"/>
        <w:ind w:left="0" w:firstLine="567"/>
        <w:jc w:val="both"/>
        <w:rPr>
          <w:kern w:val="2"/>
          <w:sz w:val="24"/>
          <w:szCs w:val="24"/>
          <w:lang w:eastAsia="ko-KR"/>
        </w:rPr>
      </w:pPr>
      <w:proofErr w:type="gramStart"/>
      <w:r w:rsidRPr="005271B3">
        <w:rPr>
          <w:rFonts w:eastAsia="№Е"/>
          <w:kern w:val="2"/>
          <w:sz w:val="24"/>
          <w:szCs w:val="24"/>
          <w:lang w:eastAsia="ko-KR"/>
        </w:rPr>
        <w:t xml:space="preserve">общешкольные праздники – ежегодно проводимые творческие (театрализованные, музыкальные, литературные) дела, связанные со значимыми для детей и педагогов знаменательными датами и в которых участвуют все классы школы. </w:t>
      </w:r>
      <w:proofErr w:type="gramEnd"/>
    </w:p>
    <w:p w:rsidR="00CF5892" w:rsidRPr="005271B3" w:rsidRDefault="00CF5892" w:rsidP="00B57A76">
      <w:pPr>
        <w:widowControl/>
        <w:numPr>
          <w:ilvl w:val="0"/>
          <w:numId w:val="95"/>
        </w:numPr>
        <w:tabs>
          <w:tab w:val="left" w:pos="993"/>
          <w:tab w:val="left" w:pos="1310"/>
        </w:tabs>
        <w:suppressAutoHyphens/>
        <w:autoSpaceDE/>
        <w:autoSpaceDN/>
        <w:adjustRightInd/>
        <w:spacing w:after="200"/>
        <w:ind w:left="0" w:firstLine="567"/>
        <w:jc w:val="both"/>
        <w:rPr>
          <w:rFonts w:eastAsia="№Е"/>
          <w:bCs/>
          <w:kern w:val="2"/>
          <w:sz w:val="24"/>
          <w:szCs w:val="24"/>
          <w:lang w:val="x-none" w:eastAsia="x-none"/>
        </w:rPr>
      </w:pPr>
      <w:r w:rsidRPr="005271B3">
        <w:rPr>
          <w:rFonts w:eastAsia="№Е"/>
          <w:kern w:val="2"/>
          <w:sz w:val="24"/>
          <w:szCs w:val="24"/>
          <w:lang w:val="x-none" w:eastAsia="x-none"/>
        </w:rPr>
        <w:t>торжественные р</w:t>
      </w:r>
      <w:r w:rsidRPr="005271B3">
        <w:rPr>
          <w:rFonts w:eastAsia="№Е"/>
          <w:bCs/>
          <w:kern w:val="2"/>
          <w:sz w:val="24"/>
          <w:szCs w:val="24"/>
          <w:lang w:val="x-none" w:eastAsia="x-none"/>
        </w:rPr>
        <w:t xml:space="preserve">итуалы посвящения, связанные с переходом учащихся на </w:t>
      </w:r>
      <w:r w:rsidRPr="005271B3">
        <w:rPr>
          <w:rFonts w:eastAsia="№Е"/>
          <w:iCs/>
          <w:kern w:val="2"/>
          <w:sz w:val="24"/>
          <w:szCs w:val="24"/>
          <w:lang w:val="x-none" w:eastAsia="x-none"/>
        </w:rPr>
        <w:t>следующую</w:t>
      </w:r>
      <w:r w:rsidRPr="005271B3">
        <w:rPr>
          <w:rFonts w:eastAsia="№Е"/>
          <w:bCs/>
          <w:kern w:val="2"/>
          <w:sz w:val="24"/>
          <w:szCs w:val="24"/>
          <w:lang w:val="x-none" w:eastAsia="x-none"/>
        </w:rPr>
        <w:t xml:space="preserve"> ступень образования, символизирующие приобретение ими новых социальных статусов в школе и р</w:t>
      </w:r>
      <w:r w:rsidRPr="005271B3">
        <w:rPr>
          <w:rFonts w:eastAsia="№Е"/>
          <w:kern w:val="2"/>
          <w:sz w:val="24"/>
          <w:szCs w:val="24"/>
          <w:lang w:val="x-none" w:eastAsia="x-none"/>
        </w:rPr>
        <w:t>азвивающие школьную идентичность детей</w:t>
      </w:r>
      <w:r w:rsidRPr="005271B3">
        <w:rPr>
          <w:rFonts w:eastAsia="№Е"/>
          <w:kern w:val="2"/>
          <w:sz w:val="24"/>
          <w:szCs w:val="24"/>
          <w:lang w:eastAsia="x-none"/>
        </w:rPr>
        <w:t xml:space="preserve"> (праздники «Посвящение в первоклассники», «Прощание с начальной школой», «Посвящение в члены РДШ»)</w:t>
      </w:r>
      <w:r w:rsidRPr="005271B3">
        <w:rPr>
          <w:rFonts w:eastAsia="№Е"/>
          <w:kern w:val="2"/>
          <w:sz w:val="24"/>
          <w:szCs w:val="24"/>
          <w:lang w:val="x-none" w:eastAsia="x-none"/>
        </w:rPr>
        <w:t>.</w:t>
      </w:r>
    </w:p>
    <w:p w:rsidR="00CF5892" w:rsidRPr="005271B3" w:rsidRDefault="00CF5892" w:rsidP="00B57A76">
      <w:pPr>
        <w:widowControl/>
        <w:numPr>
          <w:ilvl w:val="0"/>
          <w:numId w:val="97"/>
        </w:numPr>
        <w:tabs>
          <w:tab w:val="left" w:pos="0"/>
          <w:tab w:val="left" w:pos="851"/>
        </w:tabs>
        <w:suppressAutoHyphens/>
        <w:autoSpaceDE/>
        <w:autoSpaceDN/>
        <w:adjustRightInd/>
        <w:spacing w:after="200"/>
        <w:ind w:left="0" w:firstLine="567"/>
        <w:jc w:val="both"/>
        <w:rPr>
          <w:bCs/>
          <w:kern w:val="2"/>
          <w:sz w:val="24"/>
          <w:szCs w:val="24"/>
          <w:lang w:eastAsia="ko-KR"/>
        </w:rPr>
      </w:pPr>
      <w:r w:rsidRPr="005271B3">
        <w:rPr>
          <w:bCs/>
          <w:kern w:val="2"/>
          <w:sz w:val="24"/>
          <w:szCs w:val="24"/>
          <w:lang w:eastAsia="ko-KR"/>
        </w:rPr>
        <w:t>церемонии награждения (по итогам полугодия и учебного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 Это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w:t>
      </w:r>
    </w:p>
    <w:p w:rsidR="00CF5892" w:rsidRPr="005271B3" w:rsidRDefault="00CF5892" w:rsidP="005271B3">
      <w:pPr>
        <w:suppressAutoHyphens/>
        <w:adjustRightInd/>
        <w:ind w:firstLine="709"/>
        <w:jc w:val="both"/>
        <w:rPr>
          <w:rFonts w:eastAsia="№Е"/>
          <w:b/>
          <w:bCs/>
          <w:iCs/>
          <w:kern w:val="2"/>
          <w:sz w:val="24"/>
          <w:szCs w:val="24"/>
          <w:lang w:eastAsia="ko-KR"/>
        </w:rPr>
      </w:pPr>
      <w:r w:rsidRPr="005271B3">
        <w:rPr>
          <w:b/>
          <w:bCs/>
          <w:i/>
          <w:iCs/>
          <w:kern w:val="2"/>
          <w:sz w:val="24"/>
          <w:szCs w:val="24"/>
          <w:lang w:eastAsia="ko-KR"/>
        </w:rPr>
        <w:t>На уровне классов:</w:t>
      </w:r>
      <w:r w:rsidRPr="005271B3">
        <w:rPr>
          <w:rFonts w:eastAsia="№Е"/>
          <w:b/>
          <w:bCs/>
          <w:iCs/>
          <w:kern w:val="2"/>
          <w:sz w:val="24"/>
          <w:szCs w:val="24"/>
          <w:lang w:eastAsia="ko-KR"/>
        </w:rPr>
        <w:t xml:space="preserve"> </w:t>
      </w:r>
    </w:p>
    <w:p w:rsidR="00CF5892" w:rsidRPr="005271B3" w:rsidRDefault="00CF5892" w:rsidP="00B57A76">
      <w:pPr>
        <w:widowControl/>
        <w:numPr>
          <w:ilvl w:val="0"/>
          <w:numId w:val="97"/>
        </w:numPr>
        <w:tabs>
          <w:tab w:val="left" w:pos="0"/>
        </w:tabs>
        <w:suppressAutoHyphens/>
        <w:autoSpaceDE/>
        <w:autoSpaceDN/>
        <w:adjustRightInd/>
        <w:spacing w:after="200"/>
        <w:ind w:left="0" w:firstLine="567"/>
        <w:jc w:val="both"/>
        <w:rPr>
          <w:rFonts w:eastAsia="№Е"/>
          <w:kern w:val="2"/>
          <w:sz w:val="24"/>
          <w:szCs w:val="24"/>
          <w:lang w:eastAsia="ko-KR"/>
        </w:rPr>
      </w:pPr>
      <w:r w:rsidRPr="005271B3">
        <w:rPr>
          <w:bCs/>
          <w:kern w:val="2"/>
          <w:sz w:val="24"/>
          <w:szCs w:val="24"/>
          <w:lang w:eastAsia="ko-KR"/>
        </w:rPr>
        <w:t>выбор и делегирование представителей классов в общешкольные советы</w:t>
      </w:r>
      <w:r w:rsidRPr="005271B3">
        <w:rPr>
          <w:rFonts w:eastAsia="№Е"/>
          <w:kern w:val="2"/>
          <w:sz w:val="24"/>
          <w:szCs w:val="24"/>
          <w:lang w:eastAsia="ko-KR"/>
        </w:rPr>
        <w:t xml:space="preserve"> дел, ответственных за подготовку общешкольных ключевых дел;  </w:t>
      </w:r>
    </w:p>
    <w:p w:rsidR="00CF5892" w:rsidRPr="005271B3" w:rsidRDefault="00CF5892" w:rsidP="00B57A76">
      <w:pPr>
        <w:widowControl/>
        <w:numPr>
          <w:ilvl w:val="0"/>
          <w:numId w:val="97"/>
        </w:numPr>
        <w:tabs>
          <w:tab w:val="left" w:pos="0"/>
        </w:tabs>
        <w:suppressAutoHyphens/>
        <w:autoSpaceDE/>
        <w:autoSpaceDN/>
        <w:adjustRightInd/>
        <w:spacing w:after="200"/>
        <w:ind w:left="0" w:firstLine="567"/>
        <w:jc w:val="both"/>
        <w:rPr>
          <w:rFonts w:eastAsia="№Е"/>
          <w:kern w:val="2"/>
          <w:sz w:val="24"/>
          <w:szCs w:val="24"/>
          <w:lang w:eastAsia="ko-KR"/>
        </w:rPr>
      </w:pPr>
      <w:r w:rsidRPr="005271B3">
        <w:rPr>
          <w:rFonts w:eastAsia="№Е"/>
          <w:kern w:val="2"/>
          <w:sz w:val="24"/>
          <w:szCs w:val="24"/>
          <w:lang w:eastAsia="ko-KR"/>
        </w:rPr>
        <w:t xml:space="preserve">участие школьных классов в реализации общешкольных ключевых дел; </w:t>
      </w:r>
    </w:p>
    <w:p w:rsidR="00CF5892" w:rsidRPr="005271B3" w:rsidRDefault="00CF5892" w:rsidP="00B57A76">
      <w:pPr>
        <w:widowControl/>
        <w:numPr>
          <w:ilvl w:val="0"/>
          <w:numId w:val="97"/>
        </w:numPr>
        <w:tabs>
          <w:tab w:val="left" w:pos="0"/>
        </w:tabs>
        <w:suppressAutoHyphens/>
        <w:autoSpaceDE/>
        <w:autoSpaceDN/>
        <w:adjustRightInd/>
        <w:spacing w:after="200"/>
        <w:ind w:left="0" w:firstLine="567"/>
        <w:jc w:val="both"/>
        <w:rPr>
          <w:kern w:val="2"/>
          <w:sz w:val="24"/>
          <w:szCs w:val="24"/>
          <w:lang w:eastAsia="ko-KR"/>
        </w:rPr>
      </w:pPr>
      <w:r w:rsidRPr="005271B3">
        <w:rPr>
          <w:rFonts w:eastAsia="№Е"/>
          <w:kern w:val="2"/>
          <w:sz w:val="24"/>
          <w:szCs w:val="24"/>
          <w:lang w:eastAsia="ko-KR"/>
        </w:rPr>
        <w:t>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rsidR="00CF5892" w:rsidRPr="005271B3" w:rsidRDefault="00CF5892" w:rsidP="005271B3">
      <w:pPr>
        <w:suppressAutoHyphens/>
        <w:adjustRightInd/>
        <w:ind w:firstLine="709"/>
        <w:jc w:val="both"/>
        <w:rPr>
          <w:rFonts w:eastAsia="№Е"/>
          <w:b/>
          <w:bCs/>
          <w:iCs/>
          <w:kern w:val="2"/>
          <w:sz w:val="24"/>
          <w:szCs w:val="24"/>
          <w:lang w:eastAsia="ko-KR"/>
        </w:rPr>
      </w:pPr>
      <w:r w:rsidRPr="005271B3">
        <w:rPr>
          <w:b/>
          <w:bCs/>
          <w:i/>
          <w:iCs/>
          <w:kern w:val="2"/>
          <w:sz w:val="24"/>
          <w:szCs w:val="24"/>
          <w:lang w:eastAsia="ko-KR"/>
        </w:rPr>
        <w:t>На индивидуальном уровне:</w:t>
      </w:r>
      <w:r w:rsidRPr="005271B3">
        <w:rPr>
          <w:rFonts w:eastAsia="№Е"/>
          <w:b/>
          <w:bCs/>
          <w:iCs/>
          <w:kern w:val="2"/>
          <w:sz w:val="24"/>
          <w:szCs w:val="24"/>
          <w:lang w:eastAsia="ko-KR"/>
        </w:rPr>
        <w:t xml:space="preserve"> </w:t>
      </w:r>
    </w:p>
    <w:p w:rsidR="00CF5892" w:rsidRPr="005271B3" w:rsidRDefault="00CF5892" w:rsidP="00B57A76">
      <w:pPr>
        <w:widowControl/>
        <w:numPr>
          <w:ilvl w:val="0"/>
          <w:numId w:val="97"/>
        </w:numPr>
        <w:tabs>
          <w:tab w:val="left" w:pos="0"/>
        </w:tabs>
        <w:suppressAutoHyphens/>
        <w:autoSpaceDE/>
        <w:autoSpaceDN/>
        <w:adjustRightInd/>
        <w:spacing w:after="200"/>
        <w:ind w:left="0" w:firstLine="567"/>
        <w:jc w:val="both"/>
        <w:rPr>
          <w:kern w:val="2"/>
          <w:sz w:val="24"/>
          <w:szCs w:val="24"/>
          <w:lang w:eastAsia="ko-KR"/>
        </w:rPr>
      </w:pPr>
      <w:r w:rsidRPr="005271B3">
        <w:rPr>
          <w:rFonts w:eastAsia="№Е"/>
          <w:iCs/>
          <w:kern w:val="2"/>
          <w:sz w:val="24"/>
          <w:szCs w:val="24"/>
          <w:lang w:eastAsia="ko-KR"/>
        </w:rPr>
        <w:t xml:space="preserve">вовлечение </w:t>
      </w:r>
      <w:proofErr w:type="gramStart"/>
      <w:r w:rsidRPr="005271B3">
        <w:rPr>
          <w:rFonts w:eastAsia="№Е"/>
          <w:iCs/>
          <w:kern w:val="2"/>
          <w:sz w:val="24"/>
          <w:szCs w:val="24"/>
          <w:lang w:eastAsia="ko-KR"/>
        </w:rPr>
        <w:t>по возможности</w:t>
      </w:r>
      <w:r w:rsidRPr="005271B3">
        <w:rPr>
          <w:i/>
          <w:kern w:val="2"/>
          <w:sz w:val="24"/>
          <w:szCs w:val="24"/>
          <w:lang w:eastAsia="ko-KR"/>
        </w:rPr>
        <w:t xml:space="preserve"> </w:t>
      </w:r>
      <w:r w:rsidRPr="005271B3">
        <w:rPr>
          <w:kern w:val="2"/>
          <w:sz w:val="24"/>
          <w:szCs w:val="24"/>
          <w:lang w:eastAsia="ko-KR"/>
        </w:rPr>
        <w:t>каждого ребенка в ключевые дела школы в одной из возможных для них ролей</w:t>
      </w:r>
      <w:proofErr w:type="gramEnd"/>
      <w:r w:rsidRPr="005271B3">
        <w:rPr>
          <w:kern w:val="2"/>
          <w:sz w:val="24"/>
          <w:szCs w:val="24"/>
          <w:lang w:eastAsia="ko-KR"/>
        </w:rPr>
        <w:t>: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CF5892" w:rsidRPr="005271B3" w:rsidRDefault="00CF5892" w:rsidP="00B57A76">
      <w:pPr>
        <w:widowControl/>
        <w:numPr>
          <w:ilvl w:val="0"/>
          <w:numId w:val="97"/>
        </w:numPr>
        <w:tabs>
          <w:tab w:val="left" w:pos="0"/>
        </w:tabs>
        <w:suppressAutoHyphens/>
        <w:autoSpaceDE/>
        <w:autoSpaceDN/>
        <w:adjustRightInd/>
        <w:spacing w:after="200"/>
        <w:ind w:left="0" w:firstLine="567"/>
        <w:jc w:val="both"/>
        <w:rPr>
          <w:rFonts w:eastAsia="№Е"/>
          <w:iCs/>
          <w:kern w:val="2"/>
          <w:sz w:val="24"/>
          <w:szCs w:val="24"/>
          <w:lang w:eastAsia="ko-KR"/>
        </w:rPr>
      </w:pPr>
      <w:r w:rsidRPr="005271B3">
        <w:rPr>
          <w:kern w:val="2"/>
          <w:sz w:val="24"/>
          <w:szCs w:val="24"/>
          <w:lang w:eastAsia="ko-KR"/>
        </w:rPr>
        <w:t>индивидуальная помощь ребенку (</w:t>
      </w:r>
      <w:r w:rsidRPr="005271B3">
        <w:rPr>
          <w:rFonts w:eastAsia="№Е"/>
          <w:iCs/>
          <w:kern w:val="2"/>
          <w:sz w:val="24"/>
          <w:szCs w:val="24"/>
          <w:lang w:eastAsia="ko-KR"/>
        </w:rPr>
        <w:t xml:space="preserve">при необходимости) в освоении навыков </w:t>
      </w:r>
      <w:r w:rsidRPr="005271B3">
        <w:rPr>
          <w:kern w:val="2"/>
          <w:sz w:val="24"/>
          <w:szCs w:val="24"/>
          <w:lang w:eastAsia="ko-KR"/>
        </w:rPr>
        <w:t>подготовки, проведения и анализа ключевых дел;</w:t>
      </w:r>
    </w:p>
    <w:p w:rsidR="00CF5892" w:rsidRPr="005271B3" w:rsidRDefault="00CF5892" w:rsidP="00B57A76">
      <w:pPr>
        <w:widowControl/>
        <w:numPr>
          <w:ilvl w:val="0"/>
          <w:numId w:val="97"/>
        </w:numPr>
        <w:tabs>
          <w:tab w:val="left" w:pos="0"/>
        </w:tabs>
        <w:suppressAutoHyphens/>
        <w:autoSpaceDE/>
        <w:autoSpaceDN/>
        <w:adjustRightInd/>
        <w:spacing w:after="200"/>
        <w:ind w:left="0" w:firstLine="567"/>
        <w:jc w:val="both"/>
        <w:rPr>
          <w:rFonts w:eastAsia="№Е"/>
          <w:b/>
          <w:bCs/>
          <w:iCs/>
          <w:kern w:val="2"/>
          <w:sz w:val="24"/>
          <w:szCs w:val="24"/>
          <w:lang w:eastAsia="ko-KR"/>
        </w:rPr>
      </w:pPr>
      <w:r w:rsidRPr="005271B3">
        <w:rPr>
          <w:kern w:val="2"/>
          <w:sz w:val="24"/>
          <w:szCs w:val="24"/>
          <w:lang w:eastAsia="ko-KR"/>
        </w:rPr>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CF5892" w:rsidRPr="005271B3" w:rsidRDefault="00CF5892" w:rsidP="00B57A76">
      <w:pPr>
        <w:widowControl/>
        <w:numPr>
          <w:ilvl w:val="0"/>
          <w:numId w:val="97"/>
        </w:numPr>
        <w:tabs>
          <w:tab w:val="left" w:pos="0"/>
        </w:tabs>
        <w:suppressAutoHyphens/>
        <w:autoSpaceDE/>
        <w:autoSpaceDN/>
        <w:adjustRightInd/>
        <w:spacing w:after="200"/>
        <w:ind w:left="0" w:firstLine="567"/>
        <w:jc w:val="both"/>
        <w:rPr>
          <w:rFonts w:eastAsia="№Е"/>
          <w:b/>
          <w:bCs/>
          <w:iCs/>
          <w:kern w:val="2"/>
          <w:sz w:val="24"/>
          <w:szCs w:val="24"/>
          <w:lang w:eastAsia="ko-KR"/>
        </w:rPr>
      </w:pPr>
      <w:r w:rsidRPr="005271B3">
        <w:rPr>
          <w:kern w:val="2"/>
          <w:sz w:val="24"/>
          <w:szCs w:val="24"/>
          <w:lang w:eastAsia="ko-KR"/>
        </w:rPr>
        <w:t xml:space="preserve">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 </w:t>
      </w:r>
    </w:p>
    <w:p w:rsidR="00CF5892" w:rsidRPr="005271B3" w:rsidRDefault="00CF5892" w:rsidP="005271B3">
      <w:pPr>
        <w:tabs>
          <w:tab w:val="left" w:pos="851"/>
        </w:tabs>
        <w:suppressAutoHyphens/>
        <w:adjustRightInd/>
        <w:rPr>
          <w:b/>
          <w:iCs/>
          <w:color w:val="000000"/>
          <w:w w:val="0"/>
          <w:kern w:val="2"/>
          <w:sz w:val="24"/>
          <w:szCs w:val="24"/>
          <w:lang w:eastAsia="ko-KR"/>
        </w:rPr>
      </w:pPr>
      <w:r w:rsidRPr="005271B3">
        <w:rPr>
          <w:b/>
          <w:iCs/>
          <w:color w:val="000000"/>
          <w:w w:val="0"/>
          <w:kern w:val="2"/>
          <w:sz w:val="24"/>
          <w:szCs w:val="24"/>
          <w:lang w:eastAsia="ko-KR"/>
        </w:rPr>
        <w:t>2.3.3.8. Модуль «Детские общественные объединения»</w:t>
      </w:r>
    </w:p>
    <w:p w:rsidR="00CF5892" w:rsidRPr="005271B3" w:rsidRDefault="00CF5892" w:rsidP="005271B3">
      <w:pPr>
        <w:widowControl/>
        <w:suppressAutoHyphens/>
        <w:autoSpaceDE/>
        <w:autoSpaceDN/>
        <w:adjustRightInd/>
        <w:ind w:firstLine="567"/>
        <w:jc w:val="both"/>
        <w:rPr>
          <w:rFonts w:eastAsia="№Е"/>
          <w:i/>
          <w:sz w:val="24"/>
          <w:szCs w:val="24"/>
        </w:rPr>
      </w:pPr>
      <w:r w:rsidRPr="005271B3">
        <w:rPr>
          <w:rFonts w:eastAsia="Calibri"/>
          <w:sz w:val="24"/>
          <w:szCs w:val="24"/>
        </w:rPr>
        <w:t xml:space="preserve">Действующее на базе школы детское общественное объединение – это добровольное, самоуправляемое, некоммерческое формирование, созданное по инициативе детей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ФЗ от 19.05.1995 N 82-ФЗ (ред. от 20.12.2017) "Об общественных </w:t>
      </w:r>
      <w:r w:rsidRPr="005271B3">
        <w:rPr>
          <w:rFonts w:eastAsia="Calibri"/>
          <w:sz w:val="24"/>
          <w:szCs w:val="24"/>
        </w:rPr>
        <w:lastRenderedPageBreak/>
        <w:t xml:space="preserve">объединениях" (ст. 5). Воспитание в детском общественном объединении осуществляется </w:t>
      </w:r>
      <w:proofErr w:type="gramStart"/>
      <w:r w:rsidRPr="005271B3">
        <w:rPr>
          <w:rFonts w:eastAsia="Calibri"/>
          <w:sz w:val="24"/>
          <w:szCs w:val="24"/>
        </w:rPr>
        <w:t>через</w:t>
      </w:r>
      <w:proofErr w:type="gramEnd"/>
      <w:r w:rsidRPr="005271B3">
        <w:rPr>
          <w:rFonts w:eastAsia="№Е"/>
          <w:i/>
          <w:sz w:val="24"/>
          <w:szCs w:val="24"/>
        </w:rPr>
        <w:t xml:space="preserve">: </w:t>
      </w:r>
    </w:p>
    <w:p w:rsidR="00CF5892" w:rsidRPr="005271B3" w:rsidRDefault="00CF5892" w:rsidP="00B57A76">
      <w:pPr>
        <w:widowControl/>
        <w:numPr>
          <w:ilvl w:val="0"/>
          <w:numId w:val="95"/>
        </w:numPr>
        <w:tabs>
          <w:tab w:val="left" w:pos="993"/>
          <w:tab w:val="left" w:pos="1310"/>
        </w:tabs>
        <w:suppressAutoHyphens/>
        <w:autoSpaceDE/>
        <w:autoSpaceDN/>
        <w:adjustRightInd/>
        <w:spacing w:after="200"/>
        <w:ind w:left="0" w:firstLine="567"/>
        <w:jc w:val="both"/>
        <w:rPr>
          <w:rFonts w:eastAsia="Calibri"/>
          <w:kern w:val="2"/>
          <w:sz w:val="24"/>
          <w:szCs w:val="24"/>
          <w:lang w:val="x-none" w:eastAsia="ko-KR"/>
        </w:rPr>
      </w:pPr>
      <w:r w:rsidRPr="005271B3">
        <w:rPr>
          <w:rFonts w:eastAsia="Calibri"/>
          <w:kern w:val="2"/>
          <w:sz w:val="24"/>
          <w:szCs w:val="24"/>
          <w:lang w:val="x-none" w:eastAsia="ko-KR"/>
        </w:rPr>
        <w:t xml:space="preserve">утверждение и последовательную реализацию в детском общественном объединении демократических процедур </w:t>
      </w:r>
      <w:r w:rsidRPr="005271B3">
        <w:rPr>
          <w:rFonts w:eastAsia="Calibri"/>
          <w:kern w:val="2"/>
          <w:sz w:val="24"/>
          <w:szCs w:val="24"/>
          <w:lang w:val="x-none" w:eastAsia="x-none"/>
        </w:rPr>
        <w:t>(</w:t>
      </w:r>
      <w:r w:rsidRPr="005271B3">
        <w:rPr>
          <w:rFonts w:eastAsia="Calibri"/>
          <w:kern w:val="2"/>
          <w:sz w:val="24"/>
          <w:szCs w:val="24"/>
          <w:lang w:val="x-none" w:eastAsia="ko-KR"/>
        </w:rPr>
        <w:t>выбор</w:t>
      </w:r>
      <w:r w:rsidRPr="005271B3">
        <w:rPr>
          <w:rFonts w:eastAsia="Calibri"/>
          <w:kern w:val="2"/>
          <w:sz w:val="24"/>
          <w:szCs w:val="24"/>
          <w:lang w:val="x-none" w:eastAsia="x-none"/>
        </w:rPr>
        <w:t>ы</w:t>
      </w:r>
      <w:r w:rsidRPr="005271B3">
        <w:rPr>
          <w:rFonts w:eastAsia="Calibri"/>
          <w:kern w:val="2"/>
          <w:sz w:val="24"/>
          <w:szCs w:val="24"/>
          <w:lang w:val="x-none" w:eastAsia="ko-KR"/>
        </w:rPr>
        <w:t xml:space="preserve"> руководящих органов объединения, подотчетност</w:t>
      </w:r>
      <w:r w:rsidRPr="005271B3">
        <w:rPr>
          <w:rFonts w:eastAsia="Calibri"/>
          <w:kern w:val="2"/>
          <w:sz w:val="24"/>
          <w:szCs w:val="24"/>
          <w:lang w:val="x-none" w:eastAsia="x-none"/>
        </w:rPr>
        <w:t>ь</w:t>
      </w:r>
      <w:r w:rsidRPr="005271B3">
        <w:rPr>
          <w:rFonts w:eastAsia="Calibri"/>
          <w:kern w:val="2"/>
          <w:sz w:val="24"/>
          <w:szCs w:val="24"/>
          <w:lang w:val="x-none" w:eastAsia="ko-KR"/>
        </w:rPr>
        <w:t xml:space="preserve"> выборных органов общему сбору объединения; ротация состава выборных органов и т.п.), дающих ребенку возможность получить социально значимый опыт гражданского поведения;</w:t>
      </w:r>
    </w:p>
    <w:p w:rsidR="00CF5892" w:rsidRPr="005271B3" w:rsidRDefault="00CF5892" w:rsidP="00B57A76">
      <w:pPr>
        <w:widowControl/>
        <w:numPr>
          <w:ilvl w:val="0"/>
          <w:numId w:val="95"/>
        </w:numPr>
        <w:suppressAutoHyphens/>
        <w:autoSpaceDE/>
        <w:autoSpaceDN/>
        <w:adjustRightInd/>
        <w:spacing w:after="200"/>
        <w:ind w:left="0" w:firstLine="567"/>
        <w:jc w:val="both"/>
        <w:rPr>
          <w:kern w:val="2"/>
          <w:sz w:val="24"/>
          <w:szCs w:val="24"/>
          <w:lang w:eastAsia="ko-KR"/>
        </w:rPr>
      </w:pPr>
      <w:r w:rsidRPr="005271B3">
        <w:rPr>
          <w:rFonts w:eastAsia="Calibri"/>
          <w:kern w:val="2"/>
          <w:sz w:val="24"/>
          <w:szCs w:val="24"/>
          <w:lang w:eastAsia="ko-KR"/>
        </w:rPr>
        <w:t xml:space="preserve">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w:t>
      </w:r>
      <w:r w:rsidRPr="005271B3">
        <w:rPr>
          <w:kern w:val="2"/>
          <w:sz w:val="24"/>
          <w:szCs w:val="24"/>
          <w:lang w:eastAsia="ko-KR"/>
        </w:rPr>
        <w:t xml:space="preserve">забота, уважение, умение сопереживать, умение общаться, слушать и слышать других. </w:t>
      </w:r>
    </w:p>
    <w:p w:rsidR="00CF5892" w:rsidRPr="005271B3" w:rsidRDefault="00CF5892" w:rsidP="005271B3">
      <w:pPr>
        <w:suppressAutoHyphens/>
        <w:adjustRightInd/>
        <w:ind w:left="567"/>
        <w:jc w:val="both"/>
        <w:rPr>
          <w:kern w:val="2"/>
          <w:sz w:val="24"/>
          <w:szCs w:val="24"/>
          <w:lang w:eastAsia="ko-KR"/>
        </w:rPr>
      </w:pPr>
      <w:r w:rsidRPr="005271B3">
        <w:rPr>
          <w:kern w:val="2"/>
          <w:sz w:val="24"/>
          <w:szCs w:val="24"/>
          <w:lang w:eastAsia="ko-KR"/>
        </w:rPr>
        <w:t xml:space="preserve">Такими делами являются: </w:t>
      </w:r>
    </w:p>
    <w:p w:rsidR="00CF5892" w:rsidRPr="005271B3" w:rsidRDefault="00CF5892" w:rsidP="00B57A76">
      <w:pPr>
        <w:widowControl/>
        <w:numPr>
          <w:ilvl w:val="0"/>
          <w:numId w:val="100"/>
        </w:numPr>
        <w:suppressAutoHyphens/>
        <w:autoSpaceDE/>
        <w:autoSpaceDN/>
        <w:adjustRightInd/>
        <w:spacing w:after="200"/>
        <w:ind w:left="426"/>
        <w:jc w:val="both"/>
        <w:rPr>
          <w:kern w:val="2"/>
          <w:sz w:val="24"/>
          <w:szCs w:val="24"/>
          <w:lang w:eastAsia="ko-KR"/>
        </w:rPr>
      </w:pPr>
      <w:r w:rsidRPr="005271B3">
        <w:rPr>
          <w:kern w:val="2"/>
          <w:sz w:val="24"/>
          <w:szCs w:val="24"/>
          <w:lang w:eastAsia="ko-KR"/>
        </w:rPr>
        <w:t xml:space="preserve">посильная помощь, оказываемая школьниками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т.п.);  </w:t>
      </w:r>
    </w:p>
    <w:p w:rsidR="00CF5892" w:rsidRPr="005271B3" w:rsidRDefault="00CF5892" w:rsidP="00B57A76">
      <w:pPr>
        <w:widowControl/>
        <w:numPr>
          <w:ilvl w:val="0"/>
          <w:numId w:val="100"/>
        </w:numPr>
        <w:suppressAutoHyphens/>
        <w:autoSpaceDE/>
        <w:autoSpaceDN/>
        <w:adjustRightInd/>
        <w:spacing w:after="200"/>
        <w:ind w:left="426"/>
        <w:jc w:val="both"/>
        <w:rPr>
          <w:kern w:val="2"/>
          <w:sz w:val="24"/>
          <w:szCs w:val="24"/>
          <w:lang w:eastAsia="ko-KR"/>
        </w:rPr>
      </w:pPr>
      <w:r w:rsidRPr="005271B3">
        <w:rPr>
          <w:kern w:val="2"/>
          <w:sz w:val="24"/>
          <w:szCs w:val="24"/>
          <w:lang w:eastAsia="ko-KR"/>
        </w:rPr>
        <w:t>участие школьников в работе на прилегающей к школе территории (работа на школьной территории, уход за деревьями и кустарниками, благоустройство клумб) и другие;</w:t>
      </w:r>
    </w:p>
    <w:p w:rsidR="00CF5892" w:rsidRPr="005271B3" w:rsidRDefault="00CF5892" w:rsidP="00B57A76">
      <w:pPr>
        <w:widowControl/>
        <w:numPr>
          <w:ilvl w:val="0"/>
          <w:numId w:val="113"/>
        </w:numPr>
        <w:tabs>
          <w:tab w:val="left" w:pos="993"/>
          <w:tab w:val="left" w:pos="1310"/>
        </w:tabs>
        <w:suppressAutoHyphens/>
        <w:autoSpaceDE/>
        <w:autoSpaceDN/>
        <w:adjustRightInd/>
        <w:spacing w:after="200"/>
        <w:jc w:val="both"/>
        <w:rPr>
          <w:rFonts w:eastAsia="Calibri"/>
          <w:kern w:val="2"/>
          <w:sz w:val="24"/>
          <w:szCs w:val="24"/>
          <w:lang w:eastAsia="ko-KR"/>
        </w:rPr>
      </w:pPr>
      <w:r w:rsidRPr="005271B3">
        <w:rPr>
          <w:rFonts w:eastAsia="Calibri"/>
          <w:kern w:val="2"/>
          <w:sz w:val="24"/>
          <w:szCs w:val="24"/>
          <w:lang w:eastAsia="ko-KR"/>
        </w:rPr>
        <w:t xml:space="preserve">организацию общественно полезных дел, дающих детям возможность получить важный для их личностного развития опыт осуществления дел, направленных на помощь другим людям, своей школе, обществу в целом; развить в себе такие качества как </w:t>
      </w:r>
      <w:r w:rsidRPr="005271B3">
        <w:rPr>
          <w:kern w:val="2"/>
          <w:sz w:val="24"/>
          <w:szCs w:val="24"/>
          <w:lang w:eastAsia="ko-KR"/>
        </w:rPr>
        <w:t xml:space="preserve">внимание, забота, уважение, умение сопереживать, умение общаться, слушать и слышать других; </w:t>
      </w:r>
    </w:p>
    <w:p w:rsidR="00CF5892" w:rsidRPr="005271B3" w:rsidRDefault="00CF5892" w:rsidP="00B57A76">
      <w:pPr>
        <w:widowControl/>
        <w:numPr>
          <w:ilvl w:val="0"/>
          <w:numId w:val="113"/>
        </w:numPr>
        <w:tabs>
          <w:tab w:val="left" w:pos="993"/>
          <w:tab w:val="left" w:pos="1310"/>
        </w:tabs>
        <w:suppressAutoHyphens/>
        <w:autoSpaceDE/>
        <w:autoSpaceDN/>
        <w:adjustRightInd/>
        <w:spacing w:after="200"/>
        <w:jc w:val="both"/>
        <w:rPr>
          <w:rFonts w:eastAsia="Calibri"/>
          <w:kern w:val="2"/>
          <w:sz w:val="24"/>
          <w:szCs w:val="24"/>
          <w:lang w:val="x-none" w:eastAsia="x-none"/>
        </w:rPr>
      </w:pPr>
      <w:r w:rsidRPr="005271B3">
        <w:rPr>
          <w:rFonts w:eastAsia="Calibri"/>
          <w:kern w:val="2"/>
          <w:sz w:val="24"/>
          <w:szCs w:val="24"/>
          <w:lang w:val="x-none" w:eastAsia="ko-KR"/>
        </w:rPr>
        <w:t>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школе, празднования знаменательных для членов объединения событий;</w:t>
      </w:r>
    </w:p>
    <w:p w:rsidR="00CF5892" w:rsidRPr="005271B3" w:rsidRDefault="00CF5892" w:rsidP="00B57A76">
      <w:pPr>
        <w:widowControl/>
        <w:numPr>
          <w:ilvl w:val="0"/>
          <w:numId w:val="113"/>
        </w:numPr>
        <w:tabs>
          <w:tab w:val="left" w:pos="993"/>
          <w:tab w:val="left" w:pos="1310"/>
        </w:tabs>
        <w:suppressAutoHyphens/>
        <w:autoSpaceDE/>
        <w:autoSpaceDN/>
        <w:adjustRightInd/>
        <w:spacing w:after="200"/>
        <w:jc w:val="both"/>
        <w:rPr>
          <w:rFonts w:eastAsia="Calibri"/>
          <w:kern w:val="2"/>
          <w:sz w:val="24"/>
          <w:szCs w:val="24"/>
          <w:lang w:val="x-none" w:eastAsia="x-none"/>
        </w:rPr>
      </w:pPr>
      <w:r w:rsidRPr="005271B3">
        <w:rPr>
          <w:rFonts w:eastAsia="Calibri"/>
          <w:kern w:val="2"/>
          <w:sz w:val="24"/>
          <w:szCs w:val="24"/>
          <w:lang w:val="x-none" w:eastAsia="ko-KR"/>
        </w:rPr>
        <w:t xml:space="preserve">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w:t>
      </w:r>
      <w:proofErr w:type="spellStart"/>
      <w:r w:rsidRPr="005271B3">
        <w:rPr>
          <w:rFonts w:eastAsia="Calibri"/>
          <w:kern w:val="2"/>
          <w:sz w:val="24"/>
          <w:szCs w:val="24"/>
          <w:lang w:val="x-none" w:eastAsia="ko-KR"/>
        </w:rPr>
        <w:t>квестов</w:t>
      </w:r>
      <w:proofErr w:type="spellEnd"/>
      <w:r w:rsidRPr="005271B3">
        <w:rPr>
          <w:rFonts w:eastAsia="Calibri"/>
          <w:kern w:val="2"/>
          <w:sz w:val="24"/>
          <w:szCs w:val="24"/>
          <w:lang w:val="x-none" w:eastAsia="ko-KR"/>
        </w:rPr>
        <w:t>);</w:t>
      </w:r>
    </w:p>
    <w:p w:rsidR="00CF5892" w:rsidRPr="005271B3" w:rsidRDefault="00CF5892" w:rsidP="00B57A76">
      <w:pPr>
        <w:widowControl/>
        <w:numPr>
          <w:ilvl w:val="0"/>
          <w:numId w:val="113"/>
        </w:numPr>
        <w:tabs>
          <w:tab w:val="left" w:pos="993"/>
          <w:tab w:val="left" w:pos="1310"/>
        </w:tabs>
        <w:suppressAutoHyphens/>
        <w:autoSpaceDE/>
        <w:autoSpaceDN/>
        <w:adjustRightInd/>
        <w:spacing w:after="200"/>
        <w:jc w:val="both"/>
        <w:rPr>
          <w:rFonts w:eastAsia="Calibri"/>
          <w:kern w:val="2"/>
          <w:sz w:val="24"/>
          <w:szCs w:val="24"/>
          <w:lang w:val="x-none" w:eastAsia="ko-KR"/>
        </w:rPr>
      </w:pPr>
      <w:r w:rsidRPr="005271B3">
        <w:rPr>
          <w:rFonts w:eastAsia="Calibri"/>
          <w:kern w:val="2"/>
          <w:sz w:val="24"/>
          <w:szCs w:val="24"/>
          <w:lang w:val="x-none" w:eastAsia="ko-KR"/>
        </w:rPr>
        <w:t xml:space="preserve">поддержку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w:t>
      </w:r>
      <w:proofErr w:type="spellStart"/>
      <w:r w:rsidRPr="005271B3">
        <w:rPr>
          <w:rFonts w:eastAsia="Calibri"/>
          <w:kern w:val="2"/>
          <w:sz w:val="24"/>
          <w:szCs w:val="24"/>
          <w:lang w:val="x-none" w:eastAsia="ko-KR"/>
        </w:rPr>
        <w:t>соцсетях</w:t>
      </w:r>
      <w:proofErr w:type="spellEnd"/>
      <w:r w:rsidRPr="005271B3">
        <w:rPr>
          <w:rFonts w:eastAsia="Calibri"/>
          <w:kern w:val="2"/>
          <w:sz w:val="24"/>
          <w:szCs w:val="24"/>
          <w:lang w:val="x-none" w:eastAsia="ko-KR"/>
        </w:rPr>
        <w:t>, организации деятельности пресс-центра детского объединения, проведения традиционных огоньков – формы коллективного анализа проводимых детским объединением дел);</w:t>
      </w:r>
    </w:p>
    <w:p w:rsidR="00CF5892" w:rsidRPr="005271B3" w:rsidRDefault="00CF5892" w:rsidP="00B57A76">
      <w:pPr>
        <w:widowControl/>
        <w:numPr>
          <w:ilvl w:val="0"/>
          <w:numId w:val="113"/>
        </w:numPr>
        <w:tabs>
          <w:tab w:val="left" w:pos="993"/>
          <w:tab w:val="left" w:pos="1310"/>
        </w:tabs>
        <w:suppressAutoHyphens/>
        <w:autoSpaceDE/>
        <w:autoSpaceDN/>
        <w:adjustRightInd/>
        <w:spacing w:after="200"/>
        <w:jc w:val="both"/>
        <w:rPr>
          <w:rFonts w:eastAsia="Calibri"/>
          <w:kern w:val="2"/>
          <w:sz w:val="24"/>
          <w:szCs w:val="24"/>
          <w:lang w:val="x-none" w:eastAsia="ko-KR"/>
        </w:rPr>
      </w:pPr>
      <w:r w:rsidRPr="005271B3">
        <w:rPr>
          <w:rFonts w:eastAsia="Calibri"/>
          <w:kern w:val="2"/>
          <w:sz w:val="24"/>
          <w:szCs w:val="24"/>
          <w:lang w:val="x-none" w:eastAsia="ko-KR"/>
        </w:rPr>
        <w:t xml:space="preserve">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 быть как участием школьников в проведении разовых акций, которые часто носят масштабный характер, так и постоянной деятельностью школьников. </w:t>
      </w:r>
    </w:p>
    <w:p w:rsidR="00CF5892" w:rsidRPr="005271B3" w:rsidRDefault="00CF5892" w:rsidP="005271B3">
      <w:pPr>
        <w:tabs>
          <w:tab w:val="left" w:pos="851"/>
        </w:tabs>
        <w:suppressAutoHyphens/>
        <w:adjustRightInd/>
        <w:rPr>
          <w:b/>
          <w:kern w:val="2"/>
          <w:sz w:val="24"/>
          <w:szCs w:val="24"/>
          <w:lang w:eastAsia="ko-KR"/>
        </w:rPr>
      </w:pPr>
      <w:r w:rsidRPr="005271B3">
        <w:rPr>
          <w:b/>
          <w:iCs/>
          <w:color w:val="000000"/>
          <w:w w:val="0"/>
          <w:kern w:val="2"/>
          <w:sz w:val="24"/>
          <w:szCs w:val="24"/>
          <w:lang w:eastAsia="ko-KR"/>
        </w:rPr>
        <w:t>2.3.</w:t>
      </w:r>
      <w:r w:rsidRPr="005271B3">
        <w:rPr>
          <w:b/>
          <w:color w:val="000000"/>
          <w:w w:val="0"/>
          <w:kern w:val="2"/>
          <w:sz w:val="24"/>
          <w:szCs w:val="24"/>
          <w:lang w:eastAsia="ko-KR"/>
        </w:rPr>
        <w:t xml:space="preserve">3.9. Модуль </w:t>
      </w:r>
      <w:r w:rsidRPr="005271B3">
        <w:rPr>
          <w:b/>
          <w:kern w:val="2"/>
          <w:sz w:val="24"/>
          <w:szCs w:val="24"/>
          <w:lang w:eastAsia="ko-KR"/>
        </w:rPr>
        <w:t>«Организация предметно-эстетической среды»</w:t>
      </w:r>
    </w:p>
    <w:p w:rsidR="00CF5892" w:rsidRPr="005271B3" w:rsidRDefault="00CF5892" w:rsidP="005271B3">
      <w:pPr>
        <w:widowControl/>
        <w:suppressAutoHyphens/>
        <w:autoSpaceDE/>
        <w:autoSpaceDN/>
        <w:adjustRightInd/>
        <w:ind w:firstLine="567"/>
        <w:jc w:val="both"/>
        <w:rPr>
          <w:rFonts w:eastAsia="№Е"/>
          <w:sz w:val="24"/>
          <w:szCs w:val="24"/>
        </w:rPr>
      </w:pPr>
      <w:r w:rsidRPr="005271B3">
        <w:rPr>
          <w:rFonts w:eastAsia="№Е"/>
          <w:sz w:val="24"/>
          <w:szCs w:val="24"/>
        </w:rPr>
        <w:t xml:space="preserve">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w:t>
      </w:r>
      <w:r w:rsidRPr="005271B3">
        <w:rPr>
          <w:rFonts w:eastAsia="№Е"/>
          <w:sz w:val="24"/>
          <w:szCs w:val="24"/>
        </w:rPr>
        <w:lastRenderedPageBreak/>
        <w:t xml:space="preserve">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 Воспитывающее влияние на ребенка осуществляется через такие формы работы с предметно-эстетической средой школы как: </w:t>
      </w:r>
    </w:p>
    <w:p w:rsidR="00CF5892" w:rsidRPr="005271B3" w:rsidRDefault="00CF5892" w:rsidP="00B57A76">
      <w:pPr>
        <w:widowControl/>
        <w:numPr>
          <w:ilvl w:val="0"/>
          <w:numId w:val="95"/>
        </w:numPr>
        <w:shd w:val="clear" w:color="auto" w:fill="FFFFFF"/>
        <w:tabs>
          <w:tab w:val="left" w:pos="993"/>
          <w:tab w:val="left" w:pos="1310"/>
        </w:tabs>
        <w:suppressAutoHyphens/>
        <w:autoSpaceDE/>
        <w:autoSpaceDN/>
        <w:adjustRightInd/>
        <w:spacing w:after="200"/>
        <w:ind w:left="0" w:right="-1" w:firstLine="567"/>
        <w:jc w:val="both"/>
        <w:rPr>
          <w:rFonts w:eastAsia="№Е"/>
          <w:kern w:val="2"/>
          <w:sz w:val="24"/>
          <w:szCs w:val="24"/>
          <w:lang w:val="x-none" w:eastAsia="x-none"/>
        </w:rPr>
      </w:pPr>
      <w:r w:rsidRPr="005271B3">
        <w:rPr>
          <w:rFonts w:eastAsia="№Е"/>
          <w:kern w:val="2"/>
          <w:sz w:val="24"/>
          <w:szCs w:val="24"/>
          <w:lang w:val="x-none" w:eastAsia="x-none"/>
        </w:rPr>
        <w:t xml:space="preserve">оформление интерьера школьных помещений (коридоров, рекреаций, </w:t>
      </w:r>
      <w:r w:rsidRPr="005271B3">
        <w:rPr>
          <w:rFonts w:eastAsia="№Е"/>
          <w:kern w:val="2"/>
          <w:sz w:val="24"/>
          <w:szCs w:val="24"/>
          <w:lang w:eastAsia="x-none"/>
        </w:rPr>
        <w:t xml:space="preserve">залов) </w:t>
      </w:r>
      <w:r w:rsidRPr="005271B3">
        <w:rPr>
          <w:rFonts w:eastAsia="№Е"/>
          <w:kern w:val="2"/>
          <w:sz w:val="24"/>
          <w:szCs w:val="24"/>
          <w:lang w:val="x-none" w:eastAsia="x-none"/>
        </w:rPr>
        <w:t xml:space="preserve">и их периодическая переориентация, которая может служить хорошим средством разрушения негативных установок школьников на учебные и </w:t>
      </w:r>
      <w:proofErr w:type="spellStart"/>
      <w:r w:rsidRPr="005271B3">
        <w:rPr>
          <w:rFonts w:eastAsia="№Е"/>
          <w:kern w:val="2"/>
          <w:sz w:val="24"/>
          <w:szCs w:val="24"/>
          <w:lang w:val="x-none" w:eastAsia="x-none"/>
        </w:rPr>
        <w:t>внеучеб</w:t>
      </w:r>
      <w:r w:rsidRPr="005271B3">
        <w:rPr>
          <w:rFonts w:eastAsia="№Е"/>
          <w:kern w:val="2"/>
          <w:sz w:val="24"/>
          <w:szCs w:val="24"/>
          <w:lang w:eastAsia="x-none"/>
        </w:rPr>
        <w:t>н</w:t>
      </w:r>
      <w:r w:rsidRPr="005271B3">
        <w:rPr>
          <w:rFonts w:eastAsia="№Е"/>
          <w:kern w:val="2"/>
          <w:sz w:val="24"/>
          <w:szCs w:val="24"/>
          <w:lang w:val="x-none" w:eastAsia="x-none"/>
        </w:rPr>
        <w:t>ые</w:t>
      </w:r>
      <w:proofErr w:type="spellEnd"/>
      <w:r w:rsidRPr="005271B3">
        <w:rPr>
          <w:rFonts w:eastAsia="№Е"/>
          <w:kern w:val="2"/>
          <w:sz w:val="24"/>
          <w:szCs w:val="24"/>
          <w:lang w:val="x-none" w:eastAsia="x-none"/>
        </w:rPr>
        <w:t xml:space="preserve"> занятия;</w:t>
      </w:r>
    </w:p>
    <w:p w:rsidR="00CF5892" w:rsidRPr="005271B3" w:rsidRDefault="00CF5892" w:rsidP="00B57A76">
      <w:pPr>
        <w:widowControl/>
        <w:numPr>
          <w:ilvl w:val="0"/>
          <w:numId w:val="95"/>
        </w:numPr>
        <w:shd w:val="clear" w:color="auto" w:fill="FFFFFF"/>
        <w:tabs>
          <w:tab w:val="left" w:pos="993"/>
          <w:tab w:val="left" w:pos="1310"/>
        </w:tabs>
        <w:suppressAutoHyphens/>
        <w:autoSpaceDE/>
        <w:autoSpaceDN/>
        <w:adjustRightInd/>
        <w:spacing w:after="200"/>
        <w:ind w:left="0" w:right="-1" w:firstLine="567"/>
        <w:jc w:val="both"/>
        <w:rPr>
          <w:rFonts w:eastAsia="№Е"/>
          <w:kern w:val="2"/>
          <w:sz w:val="24"/>
          <w:szCs w:val="24"/>
          <w:lang w:val="x-none" w:eastAsia="x-none"/>
        </w:rPr>
      </w:pPr>
      <w:r w:rsidRPr="005271B3">
        <w:rPr>
          <w:rFonts w:eastAsia="№Е"/>
          <w:kern w:val="2"/>
          <w:sz w:val="24"/>
          <w:szCs w:val="24"/>
          <w:lang w:val="x-none" w:eastAsia="x-none"/>
        </w:rPr>
        <w:t xml:space="preserve">размещение на стенах школы регулярно сменяемых экспозиций: творческих работ школьников,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школьников с разнообразием эстетического осмысления мира; фотоотчетов об интересных событиях, </w:t>
      </w:r>
      <w:r w:rsidRPr="005271B3">
        <w:rPr>
          <w:rFonts w:eastAsia="№Е"/>
          <w:kern w:val="2"/>
          <w:sz w:val="24"/>
          <w:szCs w:val="24"/>
          <w:lang w:eastAsia="x-none"/>
        </w:rPr>
        <w:t>происходящих</w:t>
      </w:r>
      <w:r w:rsidRPr="005271B3">
        <w:rPr>
          <w:rFonts w:eastAsia="№Е"/>
          <w:kern w:val="2"/>
          <w:sz w:val="24"/>
          <w:szCs w:val="24"/>
          <w:lang w:val="x-none" w:eastAsia="x-none"/>
        </w:rPr>
        <w:t xml:space="preserve"> в школе (проведенных ключевых делах, интересных экскурсиях, походах, встречах с интересными людьми и т.п.);</w:t>
      </w:r>
    </w:p>
    <w:p w:rsidR="00CF5892" w:rsidRPr="005271B3" w:rsidRDefault="00CF5892" w:rsidP="00B57A76">
      <w:pPr>
        <w:widowControl/>
        <w:numPr>
          <w:ilvl w:val="0"/>
          <w:numId w:val="96"/>
        </w:numPr>
        <w:shd w:val="clear" w:color="auto" w:fill="FFFFFF"/>
        <w:tabs>
          <w:tab w:val="left" w:pos="872"/>
          <w:tab w:val="left" w:pos="993"/>
          <w:tab w:val="left" w:pos="1310"/>
        </w:tabs>
        <w:suppressAutoHyphens/>
        <w:autoSpaceDE/>
        <w:autoSpaceDN/>
        <w:adjustRightInd/>
        <w:spacing w:after="200"/>
        <w:ind w:left="0" w:right="-1" w:firstLine="567"/>
        <w:jc w:val="both"/>
        <w:rPr>
          <w:kern w:val="2"/>
          <w:sz w:val="24"/>
          <w:szCs w:val="24"/>
          <w:lang w:eastAsia="ko-KR"/>
        </w:rPr>
      </w:pPr>
      <w:r w:rsidRPr="005271B3">
        <w:rPr>
          <w:kern w:val="2"/>
          <w:sz w:val="24"/>
          <w:szCs w:val="24"/>
          <w:lang w:eastAsia="ko-KR"/>
        </w:rPr>
        <w:t>благоустройство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w:t>
      </w:r>
    </w:p>
    <w:p w:rsidR="00CF5892" w:rsidRPr="005271B3" w:rsidRDefault="00CF5892" w:rsidP="00B57A76">
      <w:pPr>
        <w:widowControl/>
        <w:numPr>
          <w:ilvl w:val="0"/>
          <w:numId w:val="96"/>
        </w:numPr>
        <w:shd w:val="clear" w:color="auto" w:fill="FFFFFF"/>
        <w:tabs>
          <w:tab w:val="left" w:pos="872"/>
          <w:tab w:val="left" w:pos="993"/>
          <w:tab w:val="left" w:pos="1310"/>
        </w:tabs>
        <w:suppressAutoHyphens/>
        <w:autoSpaceDE/>
        <w:autoSpaceDN/>
        <w:adjustRightInd/>
        <w:spacing w:after="200"/>
        <w:ind w:left="0" w:right="-1" w:firstLine="567"/>
        <w:jc w:val="both"/>
        <w:rPr>
          <w:kern w:val="2"/>
          <w:sz w:val="24"/>
          <w:szCs w:val="24"/>
          <w:lang w:eastAsia="ko-KR"/>
        </w:rPr>
      </w:pPr>
      <w:proofErr w:type="gramStart"/>
      <w:r w:rsidRPr="005271B3">
        <w:rPr>
          <w:kern w:val="2"/>
          <w:sz w:val="24"/>
          <w:szCs w:val="24"/>
          <w:lang w:eastAsia="ko-KR"/>
        </w:rPr>
        <w:t xml:space="preserve">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т.п.); </w:t>
      </w:r>
      <w:proofErr w:type="gramEnd"/>
    </w:p>
    <w:p w:rsidR="00CF5892" w:rsidRPr="005271B3" w:rsidRDefault="00CF5892" w:rsidP="00B57A76">
      <w:pPr>
        <w:widowControl/>
        <w:numPr>
          <w:ilvl w:val="0"/>
          <w:numId w:val="99"/>
        </w:numPr>
        <w:tabs>
          <w:tab w:val="left" w:pos="851"/>
        </w:tabs>
        <w:suppressAutoHyphens/>
        <w:autoSpaceDE/>
        <w:autoSpaceDN/>
        <w:adjustRightInd/>
        <w:spacing w:after="200"/>
        <w:ind w:left="0" w:firstLine="567"/>
        <w:jc w:val="both"/>
        <w:rPr>
          <w:kern w:val="2"/>
          <w:sz w:val="24"/>
          <w:szCs w:val="24"/>
          <w:lang w:eastAsia="ko-KR"/>
        </w:rPr>
      </w:pPr>
      <w:r w:rsidRPr="005271B3">
        <w:rPr>
          <w:kern w:val="2"/>
          <w:sz w:val="24"/>
          <w:szCs w:val="24"/>
          <w:lang w:eastAsia="ko-KR"/>
        </w:rPr>
        <w:t>акцентирование внимания школьников посредством элементов предметно-эстетической среды (стенды, плакаты, инсталляции) на важных для воспитания ценностях школы, ее традициях, правилах.</w:t>
      </w:r>
    </w:p>
    <w:p w:rsidR="00CF5892" w:rsidRPr="005271B3" w:rsidRDefault="00CF5892" w:rsidP="00B57A76">
      <w:pPr>
        <w:widowControl/>
        <w:numPr>
          <w:ilvl w:val="3"/>
          <w:numId w:val="112"/>
        </w:numPr>
        <w:tabs>
          <w:tab w:val="left" w:pos="851"/>
        </w:tabs>
        <w:suppressAutoHyphens/>
        <w:autoSpaceDE/>
        <w:autoSpaceDN/>
        <w:adjustRightInd/>
        <w:spacing w:after="200"/>
        <w:contextualSpacing/>
        <w:rPr>
          <w:rFonts w:eastAsiaTheme="minorHAnsi"/>
          <w:b/>
          <w:sz w:val="24"/>
          <w:szCs w:val="24"/>
          <w:lang w:eastAsia="en-US"/>
        </w:rPr>
      </w:pPr>
      <w:r w:rsidRPr="005271B3">
        <w:rPr>
          <w:rFonts w:eastAsiaTheme="minorHAnsi"/>
          <w:b/>
          <w:sz w:val="24"/>
          <w:szCs w:val="24"/>
          <w:lang w:eastAsia="en-US"/>
        </w:rPr>
        <w:t xml:space="preserve"> Модуль «Экскурсии, экспедиции, походы»</w:t>
      </w:r>
    </w:p>
    <w:p w:rsidR="00CF5892" w:rsidRPr="005271B3" w:rsidRDefault="00CF5892" w:rsidP="005271B3">
      <w:pPr>
        <w:tabs>
          <w:tab w:val="left" w:pos="851"/>
        </w:tabs>
        <w:suppressAutoHyphens/>
        <w:adjustRightInd/>
        <w:jc w:val="both"/>
        <w:rPr>
          <w:rFonts w:eastAsiaTheme="minorHAnsi"/>
          <w:sz w:val="24"/>
          <w:szCs w:val="24"/>
          <w:lang w:eastAsia="en-US"/>
        </w:rPr>
      </w:pPr>
      <w:r w:rsidRPr="005271B3">
        <w:rPr>
          <w:rFonts w:eastAsiaTheme="minorHAnsi"/>
          <w:sz w:val="24"/>
          <w:szCs w:val="24"/>
          <w:lang w:eastAsia="en-US"/>
        </w:rPr>
        <w:t xml:space="preserve">Экскурсии, экспедиции, походы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подростков самостоятельности и ответственности, формирования у них навыков </w:t>
      </w:r>
      <w:proofErr w:type="spellStart"/>
      <w:r w:rsidRPr="005271B3">
        <w:rPr>
          <w:rFonts w:eastAsiaTheme="minorHAnsi"/>
          <w:sz w:val="24"/>
          <w:szCs w:val="24"/>
          <w:lang w:eastAsia="en-US"/>
        </w:rPr>
        <w:t>самообслуживающего</w:t>
      </w:r>
      <w:proofErr w:type="spellEnd"/>
      <w:r w:rsidRPr="005271B3">
        <w:rPr>
          <w:rFonts w:eastAsiaTheme="minorHAnsi"/>
          <w:sz w:val="24"/>
          <w:szCs w:val="24"/>
          <w:lang w:eastAsia="en-US"/>
        </w:rPr>
        <w:t xml:space="preserve"> труда, преодоления их инфантильных и эгоистических наклонностей, обучения рациональному использованию своего времени, сил, имущества. </w:t>
      </w:r>
    </w:p>
    <w:p w:rsidR="00CF5892" w:rsidRPr="005271B3" w:rsidRDefault="00CF5892" w:rsidP="005271B3">
      <w:pPr>
        <w:tabs>
          <w:tab w:val="left" w:pos="851"/>
        </w:tabs>
        <w:suppressAutoHyphens/>
        <w:adjustRightInd/>
        <w:jc w:val="both"/>
        <w:rPr>
          <w:rFonts w:eastAsiaTheme="minorHAnsi"/>
          <w:sz w:val="24"/>
          <w:szCs w:val="24"/>
          <w:lang w:eastAsia="en-US"/>
        </w:rPr>
      </w:pPr>
      <w:r w:rsidRPr="005271B3">
        <w:rPr>
          <w:rFonts w:eastAsiaTheme="minorHAnsi"/>
          <w:sz w:val="24"/>
          <w:szCs w:val="24"/>
          <w:lang w:eastAsia="en-US"/>
        </w:rPr>
        <w:tab/>
        <w:t xml:space="preserve">Эти воспитательные возможности реализуются в рамках следующих видов и форм деятельности </w:t>
      </w:r>
    </w:p>
    <w:p w:rsidR="00CF5892" w:rsidRPr="005271B3" w:rsidRDefault="00CF5892" w:rsidP="005271B3">
      <w:pPr>
        <w:tabs>
          <w:tab w:val="left" w:pos="851"/>
        </w:tabs>
        <w:suppressAutoHyphens/>
        <w:adjustRightInd/>
        <w:jc w:val="both"/>
        <w:rPr>
          <w:rFonts w:eastAsiaTheme="minorHAnsi"/>
          <w:sz w:val="24"/>
          <w:szCs w:val="24"/>
          <w:lang w:eastAsia="en-US"/>
        </w:rPr>
      </w:pPr>
      <w:r w:rsidRPr="005271B3">
        <w:rPr>
          <w:rFonts w:eastAsiaTheme="minorHAnsi"/>
          <w:sz w:val="24"/>
          <w:szCs w:val="24"/>
          <w:lang w:eastAsia="en-US"/>
        </w:rPr>
        <w:tab/>
      </w:r>
      <w:r w:rsidRPr="005271B3">
        <w:rPr>
          <w:rFonts w:eastAsiaTheme="minorHAnsi"/>
          <w:sz w:val="24"/>
          <w:szCs w:val="24"/>
          <w:lang w:eastAsia="en-US"/>
        </w:rPr>
        <w:sym w:font="Symbol" w:char="F0B7"/>
      </w:r>
      <w:r w:rsidRPr="005271B3">
        <w:rPr>
          <w:rFonts w:eastAsiaTheme="minorHAnsi"/>
          <w:sz w:val="24"/>
          <w:szCs w:val="24"/>
          <w:lang w:eastAsia="en-US"/>
        </w:rPr>
        <w:t xml:space="preserve">регулярные пешие прогулки, экскурсии или походы выходного дня, организуемые в классах их классными руководителями и родителями школьников: в музей, в картинную галерею, в технопарк, на предприятие, на природу (проводятся как интерактивные занятия с распределением среди школьников ролей и соответствующих им заданий, например: «фотографов», «разведчиков», «гидов», «корреспондентов», «оформителей»); </w:t>
      </w:r>
    </w:p>
    <w:p w:rsidR="00CF5892" w:rsidRPr="005271B3" w:rsidRDefault="00CF5892" w:rsidP="005271B3">
      <w:pPr>
        <w:tabs>
          <w:tab w:val="left" w:pos="851"/>
        </w:tabs>
        <w:suppressAutoHyphens/>
        <w:adjustRightInd/>
        <w:jc w:val="both"/>
        <w:rPr>
          <w:rFonts w:eastAsiaTheme="minorHAnsi"/>
          <w:sz w:val="24"/>
          <w:szCs w:val="24"/>
          <w:lang w:eastAsia="en-US"/>
        </w:rPr>
      </w:pPr>
      <w:r w:rsidRPr="005271B3">
        <w:rPr>
          <w:rFonts w:eastAsiaTheme="minorHAnsi"/>
          <w:sz w:val="24"/>
          <w:szCs w:val="24"/>
          <w:lang w:eastAsia="en-US"/>
        </w:rPr>
        <w:tab/>
      </w:r>
      <w:r w:rsidRPr="005271B3">
        <w:rPr>
          <w:rFonts w:eastAsiaTheme="minorHAnsi"/>
          <w:sz w:val="24"/>
          <w:szCs w:val="24"/>
          <w:lang w:eastAsia="en-US"/>
        </w:rPr>
        <w:sym w:font="Symbol" w:char="F0B7"/>
      </w:r>
      <w:proofErr w:type="spellStart"/>
      <w:r w:rsidRPr="005271B3">
        <w:rPr>
          <w:rFonts w:eastAsiaTheme="minorHAnsi"/>
          <w:sz w:val="24"/>
          <w:szCs w:val="24"/>
          <w:lang w:eastAsia="en-US"/>
        </w:rPr>
        <w:t>турслет</w:t>
      </w:r>
      <w:proofErr w:type="spellEnd"/>
      <w:r w:rsidRPr="005271B3">
        <w:rPr>
          <w:rFonts w:eastAsiaTheme="minorHAnsi"/>
          <w:sz w:val="24"/>
          <w:szCs w:val="24"/>
          <w:lang w:eastAsia="en-US"/>
        </w:rPr>
        <w:t xml:space="preserve"> с участием команд, сформированных из педагогов, детей и родителей школьников, включающий в себя, например: соревнование по спортивному ориентированию, конкурс на лучшую топографическую съемку местности, конкурс знатоков лекарственных растений, конкурс туристской кухни, конкурс туристской песни, комбинированную эстафету;</w:t>
      </w:r>
    </w:p>
    <w:p w:rsidR="00CF5892" w:rsidRPr="005271B3" w:rsidRDefault="00CF5892" w:rsidP="005271B3">
      <w:pPr>
        <w:tabs>
          <w:tab w:val="left" w:pos="851"/>
        </w:tabs>
        <w:suppressAutoHyphens/>
        <w:adjustRightInd/>
        <w:ind w:left="709"/>
        <w:rPr>
          <w:rFonts w:eastAsiaTheme="minorHAnsi"/>
          <w:b/>
          <w:sz w:val="24"/>
          <w:szCs w:val="24"/>
          <w:lang w:eastAsia="en-US"/>
        </w:rPr>
      </w:pPr>
      <w:r w:rsidRPr="005271B3">
        <w:rPr>
          <w:b/>
          <w:iCs/>
          <w:color w:val="000000"/>
          <w:w w:val="0"/>
          <w:kern w:val="2"/>
          <w:sz w:val="24"/>
          <w:szCs w:val="24"/>
          <w:lang w:eastAsia="ko-KR"/>
        </w:rPr>
        <w:t>2.3.</w:t>
      </w:r>
      <w:r w:rsidRPr="005271B3">
        <w:rPr>
          <w:rFonts w:eastAsiaTheme="minorHAnsi"/>
          <w:b/>
          <w:sz w:val="24"/>
          <w:szCs w:val="24"/>
          <w:lang w:eastAsia="en-US"/>
        </w:rPr>
        <w:t>3.11. Модуль «Школьные СМИ»</w:t>
      </w:r>
    </w:p>
    <w:p w:rsidR="00CF5892" w:rsidRPr="005271B3" w:rsidRDefault="00CF5892" w:rsidP="005271B3">
      <w:pPr>
        <w:tabs>
          <w:tab w:val="left" w:pos="851"/>
        </w:tabs>
        <w:suppressAutoHyphens/>
        <w:adjustRightInd/>
        <w:jc w:val="both"/>
        <w:rPr>
          <w:rFonts w:eastAsiaTheme="minorHAnsi"/>
          <w:sz w:val="24"/>
          <w:szCs w:val="24"/>
          <w:lang w:eastAsia="en-US"/>
        </w:rPr>
      </w:pPr>
      <w:r w:rsidRPr="005271B3">
        <w:rPr>
          <w:rFonts w:eastAsiaTheme="minorHAnsi"/>
          <w:sz w:val="24"/>
          <w:szCs w:val="24"/>
          <w:lang w:eastAsia="en-US"/>
        </w:rPr>
        <w:t xml:space="preserve">Цель школьных медиа (совместно создаваемых обучающимися и педагогами средств распространения текстовой, аудио и </w:t>
      </w:r>
      <w:proofErr w:type="gramStart"/>
      <w:r w:rsidRPr="005271B3">
        <w:rPr>
          <w:rFonts w:eastAsiaTheme="minorHAnsi"/>
          <w:sz w:val="24"/>
          <w:szCs w:val="24"/>
          <w:lang w:eastAsia="en-US"/>
        </w:rPr>
        <w:t>видео информации</w:t>
      </w:r>
      <w:proofErr w:type="gramEnd"/>
      <w:r w:rsidRPr="005271B3">
        <w:rPr>
          <w:rFonts w:eastAsiaTheme="minorHAnsi"/>
          <w:sz w:val="24"/>
          <w:szCs w:val="24"/>
          <w:lang w:eastAsia="en-US"/>
        </w:rPr>
        <w:t xml:space="preserve">) - развитие коммуникативной </w:t>
      </w:r>
      <w:r w:rsidRPr="005271B3">
        <w:rPr>
          <w:rFonts w:eastAsiaTheme="minorHAnsi"/>
          <w:sz w:val="24"/>
          <w:szCs w:val="24"/>
          <w:lang w:eastAsia="en-US"/>
        </w:rPr>
        <w:lastRenderedPageBreak/>
        <w:t>культуры школьников, формирование навыков общения и сотрудничества, поддержка творческой самореализации учащихся.</w:t>
      </w:r>
    </w:p>
    <w:p w:rsidR="00CF5892" w:rsidRPr="005271B3" w:rsidRDefault="00CF5892" w:rsidP="005271B3">
      <w:pPr>
        <w:tabs>
          <w:tab w:val="left" w:pos="851"/>
        </w:tabs>
        <w:suppressAutoHyphens/>
        <w:adjustRightInd/>
        <w:jc w:val="both"/>
        <w:rPr>
          <w:rFonts w:eastAsiaTheme="minorHAnsi"/>
          <w:sz w:val="24"/>
          <w:szCs w:val="24"/>
          <w:lang w:eastAsia="en-US"/>
        </w:rPr>
      </w:pPr>
      <w:r w:rsidRPr="005271B3">
        <w:rPr>
          <w:rFonts w:eastAsiaTheme="minorHAnsi"/>
          <w:sz w:val="24"/>
          <w:szCs w:val="24"/>
          <w:lang w:eastAsia="en-US"/>
        </w:rPr>
        <w:t xml:space="preserve"> Воспитательный потенциал школьных медиа реализуется в рамках следующих видов и форм деятельности: </w:t>
      </w:r>
    </w:p>
    <w:p w:rsidR="00CF5892" w:rsidRPr="005271B3" w:rsidRDefault="00CF5892" w:rsidP="005271B3">
      <w:pPr>
        <w:tabs>
          <w:tab w:val="left" w:pos="851"/>
        </w:tabs>
        <w:suppressAutoHyphens/>
        <w:adjustRightInd/>
        <w:jc w:val="both"/>
        <w:rPr>
          <w:rFonts w:eastAsiaTheme="minorHAnsi"/>
          <w:sz w:val="24"/>
          <w:szCs w:val="24"/>
          <w:lang w:eastAsia="en-US"/>
        </w:rPr>
      </w:pPr>
      <w:r w:rsidRPr="005271B3">
        <w:rPr>
          <w:rFonts w:eastAsiaTheme="minorHAnsi"/>
          <w:sz w:val="24"/>
          <w:szCs w:val="24"/>
          <w:lang w:eastAsia="en-US"/>
        </w:rPr>
        <w:t xml:space="preserve">− информационно-техническая поддержка школьных мероприятий, осуществляющая видеосъемку и мультимедийное сопровождение школьных мероприятий; </w:t>
      </w:r>
    </w:p>
    <w:p w:rsidR="00CF5892" w:rsidRPr="005271B3" w:rsidRDefault="00CF5892" w:rsidP="005271B3">
      <w:pPr>
        <w:tabs>
          <w:tab w:val="left" w:pos="851"/>
        </w:tabs>
        <w:suppressAutoHyphens/>
        <w:adjustRightInd/>
        <w:jc w:val="both"/>
        <w:rPr>
          <w:rFonts w:eastAsiaTheme="minorHAnsi"/>
          <w:sz w:val="24"/>
          <w:szCs w:val="24"/>
          <w:lang w:eastAsia="en-US"/>
        </w:rPr>
      </w:pPr>
      <w:r w:rsidRPr="005271B3">
        <w:rPr>
          <w:rFonts w:eastAsiaTheme="minorHAnsi"/>
          <w:sz w:val="24"/>
          <w:szCs w:val="24"/>
          <w:lang w:eastAsia="en-US"/>
        </w:rPr>
        <w:t>− школьная газета «По школьным тропинкам»;</w:t>
      </w:r>
    </w:p>
    <w:p w:rsidR="00CF5892" w:rsidRPr="005271B3" w:rsidRDefault="00CF5892" w:rsidP="005271B3">
      <w:pPr>
        <w:tabs>
          <w:tab w:val="left" w:pos="851"/>
        </w:tabs>
        <w:suppressAutoHyphens/>
        <w:adjustRightInd/>
        <w:jc w:val="both"/>
        <w:rPr>
          <w:rFonts w:eastAsiaTheme="minorHAnsi"/>
          <w:sz w:val="24"/>
          <w:szCs w:val="24"/>
          <w:lang w:eastAsia="en-US"/>
        </w:rPr>
      </w:pPr>
      <w:r w:rsidRPr="005271B3">
        <w:rPr>
          <w:rFonts w:eastAsiaTheme="minorHAnsi"/>
          <w:sz w:val="24"/>
          <w:szCs w:val="24"/>
          <w:lang w:eastAsia="en-US"/>
        </w:rPr>
        <w:t>− школьное радио;</w:t>
      </w:r>
    </w:p>
    <w:p w:rsidR="00CF5892" w:rsidRPr="005271B3" w:rsidRDefault="00CF5892" w:rsidP="005271B3">
      <w:pPr>
        <w:tabs>
          <w:tab w:val="left" w:pos="851"/>
        </w:tabs>
        <w:suppressAutoHyphens/>
        <w:adjustRightInd/>
        <w:jc w:val="both"/>
        <w:rPr>
          <w:rFonts w:eastAsiaTheme="minorHAnsi"/>
          <w:sz w:val="24"/>
          <w:szCs w:val="24"/>
          <w:lang w:eastAsia="en-US"/>
        </w:rPr>
      </w:pPr>
      <w:proofErr w:type="gramStart"/>
      <w:r w:rsidRPr="005271B3">
        <w:rPr>
          <w:rFonts w:eastAsiaTheme="minorHAnsi"/>
          <w:sz w:val="24"/>
          <w:szCs w:val="24"/>
          <w:lang w:eastAsia="en-US"/>
        </w:rPr>
        <w:t>− школьная Интернет-группа - сообщество обучающихся и педагогов, поддерживающее Интернет-сайт школы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образовательной организации, информационного продвижения ценностей школы и организации виртуальной диалоговой площадки, на которой детьми, учителями и родителями (законными представителями) могли бы открыто обсуждаться значимые для школы вопросы.</w:t>
      </w:r>
      <w:proofErr w:type="gramEnd"/>
    </w:p>
    <w:p w:rsidR="00CF5892" w:rsidRPr="005271B3" w:rsidRDefault="00CF5892" w:rsidP="005271B3">
      <w:pPr>
        <w:tabs>
          <w:tab w:val="left" w:pos="851"/>
        </w:tabs>
        <w:suppressAutoHyphens/>
        <w:adjustRightInd/>
        <w:ind w:left="709"/>
        <w:rPr>
          <w:rFonts w:eastAsiaTheme="minorHAnsi"/>
          <w:b/>
          <w:sz w:val="24"/>
          <w:szCs w:val="24"/>
          <w:lang w:eastAsia="en-US"/>
        </w:rPr>
      </w:pPr>
      <w:r w:rsidRPr="005271B3">
        <w:rPr>
          <w:b/>
          <w:iCs/>
          <w:color w:val="000000"/>
          <w:w w:val="0"/>
          <w:kern w:val="2"/>
          <w:sz w:val="24"/>
          <w:szCs w:val="24"/>
          <w:lang w:eastAsia="ko-KR"/>
        </w:rPr>
        <w:t>2.3.</w:t>
      </w:r>
      <w:r w:rsidRPr="005271B3">
        <w:rPr>
          <w:rFonts w:eastAsiaTheme="minorHAnsi"/>
          <w:b/>
          <w:sz w:val="24"/>
          <w:szCs w:val="24"/>
          <w:lang w:eastAsia="en-US"/>
        </w:rPr>
        <w:t>3.12. Модуль «Профилактика» (дополнительный модуль)</w:t>
      </w:r>
    </w:p>
    <w:p w:rsidR="00CF5892" w:rsidRPr="005271B3" w:rsidRDefault="00CF5892" w:rsidP="005271B3">
      <w:pPr>
        <w:tabs>
          <w:tab w:val="left" w:pos="851"/>
        </w:tabs>
        <w:suppressAutoHyphens/>
        <w:adjustRightInd/>
        <w:jc w:val="both"/>
        <w:rPr>
          <w:rFonts w:eastAsiaTheme="minorHAnsi"/>
          <w:sz w:val="24"/>
          <w:szCs w:val="24"/>
          <w:lang w:eastAsia="en-US"/>
        </w:rPr>
      </w:pPr>
      <w:r w:rsidRPr="005271B3">
        <w:rPr>
          <w:rFonts w:eastAsiaTheme="minorHAnsi"/>
          <w:sz w:val="24"/>
          <w:szCs w:val="24"/>
          <w:lang w:eastAsia="en-US"/>
        </w:rPr>
        <w:tab/>
        <w:t xml:space="preserve">Совместная деятельность педагогов и школьников по направлению «профилактика» включает в себя правовое просвещение школьников; диагностику и консультирование по возникающим проблемам, организацию правового консультирования школьников. Задача совместной деятельности педагога и ребенка – </w:t>
      </w:r>
      <w:proofErr w:type="spellStart"/>
      <w:r w:rsidRPr="005271B3">
        <w:rPr>
          <w:rFonts w:eastAsiaTheme="minorHAnsi"/>
          <w:sz w:val="24"/>
          <w:szCs w:val="24"/>
          <w:lang w:eastAsia="en-US"/>
        </w:rPr>
        <w:t>сформированность</w:t>
      </w:r>
      <w:proofErr w:type="spellEnd"/>
      <w:r w:rsidRPr="005271B3">
        <w:rPr>
          <w:rFonts w:eastAsiaTheme="minorHAnsi"/>
          <w:sz w:val="24"/>
          <w:szCs w:val="24"/>
          <w:lang w:eastAsia="en-US"/>
        </w:rPr>
        <w:t xml:space="preserve"> правовой культуры ребенка, отвечающей требованиям гражданского общества через создание благоприятных условий для развития социально значимых отношений школьников, и, прежде всего, ценностных отношений: к самим себе как хозяевам своей судьбы, самоопределяющимся и </w:t>
      </w:r>
      <w:proofErr w:type="spellStart"/>
      <w:r w:rsidRPr="005271B3">
        <w:rPr>
          <w:rFonts w:eastAsiaTheme="minorHAnsi"/>
          <w:sz w:val="24"/>
          <w:szCs w:val="24"/>
          <w:lang w:eastAsia="en-US"/>
        </w:rPr>
        <w:t>самореализующимся</w:t>
      </w:r>
      <w:proofErr w:type="spellEnd"/>
      <w:r w:rsidRPr="005271B3">
        <w:rPr>
          <w:rFonts w:eastAsiaTheme="minorHAnsi"/>
          <w:sz w:val="24"/>
          <w:szCs w:val="24"/>
          <w:lang w:eastAsia="en-US"/>
        </w:rPr>
        <w:t xml:space="preserve"> личностям, отвечающим за свое собственное будущее. </w:t>
      </w:r>
    </w:p>
    <w:p w:rsidR="00CF5892" w:rsidRPr="005271B3" w:rsidRDefault="00CF5892" w:rsidP="005271B3">
      <w:pPr>
        <w:tabs>
          <w:tab w:val="left" w:pos="851"/>
        </w:tabs>
        <w:suppressAutoHyphens/>
        <w:adjustRightInd/>
        <w:jc w:val="both"/>
        <w:rPr>
          <w:rFonts w:eastAsiaTheme="minorHAnsi"/>
          <w:sz w:val="24"/>
          <w:szCs w:val="24"/>
          <w:lang w:eastAsia="en-US"/>
        </w:rPr>
      </w:pPr>
      <w:r w:rsidRPr="005271B3">
        <w:rPr>
          <w:rFonts w:eastAsiaTheme="minorHAnsi"/>
          <w:sz w:val="24"/>
          <w:szCs w:val="24"/>
          <w:lang w:eastAsia="en-US"/>
        </w:rPr>
        <w:tab/>
        <w:t xml:space="preserve">Профилактическая работа осуществляется в рамках следующих видов и форм деятельности: </w:t>
      </w:r>
    </w:p>
    <w:p w:rsidR="00CF5892" w:rsidRPr="005271B3" w:rsidRDefault="00CF5892" w:rsidP="005271B3">
      <w:pPr>
        <w:tabs>
          <w:tab w:val="left" w:pos="851"/>
        </w:tabs>
        <w:suppressAutoHyphens/>
        <w:adjustRightInd/>
        <w:jc w:val="both"/>
        <w:rPr>
          <w:rFonts w:eastAsiaTheme="minorHAnsi"/>
          <w:sz w:val="24"/>
          <w:szCs w:val="24"/>
          <w:lang w:eastAsia="en-US"/>
        </w:rPr>
      </w:pPr>
      <w:r w:rsidRPr="005271B3">
        <w:rPr>
          <w:rFonts w:eastAsiaTheme="minorHAnsi"/>
          <w:sz w:val="24"/>
          <w:szCs w:val="24"/>
          <w:lang w:eastAsia="en-US"/>
        </w:rPr>
        <w:tab/>
      </w:r>
      <w:r w:rsidRPr="005271B3">
        <w:rPr>
          <w:rFonts w:eastAsiaTheme="minorHAnsi"/>
          <w:i/>
          <w:sz w:val="24"/>
          <w:szCs w:val="24"/>
          <w:lang w:eastAsia="en-US"/>
        </w:rPr>
        <w:t>На внешкольном уровне</w:t>
      </w:r>
      <w:r w:rsidRPr="005271B3">
        <w:rPr>
          <w:rFonts w:eastAsiaTheme="minorHAnsi"/>
          <w:sz w:val="24"/>
          <w:szCs w:val="24"/>
          <w:lang w:eastAsia="en-US"/>
        </w:rPr>
        <w:t xml:space="preserve">: </w:t>
      </w:r>
    </w:p>
    <w:p w:rsidR="00CF5892" w:rsidRPr="005271B3" w:rsidRDefault="00CF5892" w:rsidP="005271B3">
      <w:pPr>
        <w:tabs>
          <w:tab w:val="left" w:pos="851"/>
        </w:tabs>
        <w:suppressAutoHyphens/>
        <w:adjustRightInd/>
        <w:jc w:val="both"/>
        <w:rPr>
          <w:rFonts w:eastAsiaTheme="minorHAnsi"/>
          <w:sz w:val="24"/>
          <w:szCs w:val="24"/>
          <w:lang w:eastAsia="en-US"/>
        </w:rPr>
      </w:pPr>
      <w:r w:rsidRPr="005271B3">
        <w:rPr>
          <w:rFonts w:eastAsiaTheme="minorHAnsi"/>
          <w:sz w:val="24"/>
          <w:szCs w:val="24"/>
          <w:lang w:eastAsia="en-US"/>
        </w:rPr>
        <w:t xml:space="preserve">1. Межведомственное взаимодействие, предполагающее активное включение в процесс родительской и детской аудитории, через проведение совместных форумов для оказания разноплановой помощи в одном месте в сжатые сроки. </w:t>
      </w:r>
    </w:p>
    <w:p w:rsidR="00CF5892" w:rsidRPr="005271B3" w:rsidRDefault="00CF5892" w:rsidP="005271B3">
      <w:pPr>
        <w:tabs>
          <w:tab w:val="left" w:pos="851"/>
        </w:tabs>
        <w:suppressAutoHyphens/>
        <w:adjustRightInd/>
        <w:jc w:val="both"/>
        <w:rPr>
          <w:rFonts w:eastAsiaTheme="minorHAnsi"/>
          <w:sz w:val="24"/>
          <w:szCs w:val="24"/>
          <w:lang w:eastAsia="en-US"/>
        </w:rPr>
      </w:pPr>
      <w:r w:rsidRPr="005271B3">
        <w:rPr>
          <w:rFonts w:eastAsiaTheme="minorHAnsi"/>
          <w:sz w:val="24"/>
          <w:szCs w:val="24"/>
          <w:lang w:eastAsia="en-US"/>
        </w:rPr>
        <w:t xml:space="preserve">2. Привлечение к проведению индивидуальной профилактической работы общественных институтов и некоммерческих организаций, при помощи которых происходит формирование позитивного правового сознания, навыков адекватного социального общения и стремления к развитию и самосовершенствования у несовершеннолетних. </w:t>
      </w:r>
    </w:p>
    <w:p w:rsidR="00CF5892" w:rsidRPr="005271B3" w:rsidRDefault="00CF5892" w:rsidP="005271B3">
      <w:pPr>
        <w:tabs>
          <w:tab w:val="left" w:pos="851"/>
        </w:tabs>
        <w:suppressAutoHyphens/>
        <w:adjustRightInd/>
        <w:jc w:val="both"/>
        <w:rPr>
          <w:rFonts w:eastAsiaTheme="minorHAnsi"/>
          <w:sz w:val="24"/>
          <w:szCs w:val="24"/>
          <w:lang w:eastAsia="en-US"/>
        </w:rPr>
      </w:pPr>
      <w:r w:rsidRPr="005271B3">
        <w:rPr>
          <w:rFonts w:eastAsiaTheme="minorHAnsi"/>
          <w:sz w:val="24"/>
          <w:szCs w:val="24"/>
          <w:lang w:eastAsia="en-US"/>
        </w:rPr>
        <w:t>3. Реализация в работе проектов с использованием технологий наставничества.</w:t>
      </w:r>
    </w:p>
    <w:p w:rsidR="00CF5892" w:rsidRPr="005271B3" w:rsidRDefault="00CF5892" w:rsidP="005271B3">
      <w:pPr>
        <w:tabs>
          <w:tab w:val="left" w:pos="851"/>
        </w:tabs>
        <w:suppressAutoHyphens/>
        <w:adjustRightInd/>
        <w:ind w:left="709"/>
        <w:jc w:val="both"/>
        <w:rPr>
          <w:rFonts w:eastAsiaTheme="minorHAnsi"/>
          <w:i/>
          <w:sz w:val="24"/>
          <w:szCs w:val="24"/>
          <w:lang w:eastAsia="en-US"/>
        </w:rPr>
      </w:pPr>
      <w:r w:rsidRPr="005271B3">
        <w:rPr>
          <w:rFonts w:eastAsiaTheme="minorHAnsi"/>
          <w:sz w:val="24"/>
          <w:szCs w:val="24"/>
          <w:lang w:eastAsia="en-US"/>
        </w:rPr>
        <w:tab/>
      </w:r>
      <w:r w:rsidRPr="005271B3">
        <w:rPr>
          <w:rFonts w:eastAsiaTheme="minorHAnsi"/>
          <w:sz w:val="24"/>
          <w:szCs w:val="24"/>
          <w:lang w:eastAsia="en-US"/>
        </w:rPr>
        <w:tab/>
        <w:t xml:space="preserve"> </w:t>
      </w:r>
      <w:r w:rsidRPr="005271B3">
        <w:rPr>
          <w:rFonts w:eastAsiaTheme="minorHAnsi"/>
          <w:i/>
          <w:sz w:val="24"/>
          <w:szCs w:val="24"/>
          <w:lang w:eastAsia="en-US"/>
        </w:rPr>
        <w:t xml:space="preserve">На уровне школы: </w:t>
      </w:r>
    </w:p>
    <w:p w:rsidR="00CF5892" w:rsidRPr="005271B3" w:rsidRDefault="00CF5892" w:rsidP="005271B3">
      <w:pPr>
        <w:tabs>
          <w:tab w:val="left" w:pos="851"/>
        </w:tabs>
        <w:suppressAutoHyphens/>
        <w:adjustRightInd/>
        <w:jc w:val="both"/>
        <w:rPr>
          <w:rFonts w:eastAsiaTheme="minorHAnsi"/>
          <w:sz w:val="24"/>
          <w:szCs w:val="24"/>
          <w:lang w:eastAsia="en-US"/>
        </w:rPr>
      </w:pPr>
      <w:r w:rsidRPr="005271B3">
        <w:rPr>
          <w:rFonts w:eastAsiaTheme="minorHAnsi"/>
          <w:sz w:val="24"/>
          <w:szCs w:val="24"/>
          <w:lang w:eastAsia="en-US"/>
        </w:rPr>
        <w:t xml:space="preserve">1. Создание ситуации успеха для детей и подростков асоциального поведения, посредством вовлечения в </w:t>
      </w:r>
      <w:proofErr w:type="spellStart"/>
      <w:r w:rsidRPr="005271B3">
        <w:rPr>
          <w:rFonts w:eastAsiaTheme="minorHAnsi"/>
          <w:sz w:val="24"/>
          <w:szCs w:val="24"/>
          <w:lang w:eastAsia="en-US"/>
        </w:rPr>
        <w:t>детско</w:t>
      </w:r>
      <w:proofErr w:type="spellEnd"/>
      <w:r w:rsidRPr="005271B3">
        <w:rPr>
          <w:rFonts w:eastAsiaTheme="minorHAnsi"/>
          <w:sz w:val="24"/>
          <w:szCs w:val="24"/>
          <w:lang w:eastAsia="en-US"/>
        </w:rPr>
        <w:t xml:space="preserve"> – взрослые общности.</w:t>
      </w:r>
    </w:p>
    <w:p w:rsidR="00CF5892" w:rsidRPr="005271B3" w:rsidRDefault="00CF5892" w:rsidP="005271B3">
      <w:pPr>
        <w:tabs>
          <w:tab w:val="left" w:pos="851"/>
        </w:tabs>
        <w:suppressAutoHyphens/>
        <w:adjustRightInd/>
        <w:jc w:val="both"/>
        <w:rPr>
          <w:rFonts w:eastAsiaTheme="minorHAnsi"/>
          <w:sz w:val="24"/>
          <w:szCs w:val="24"/>
          <w:lang w:eastAsia="en-US"/>
        </w:rPr>
      </w:pPr>
      <w:r w:rsidRPr="005271B3">
        <w:rPr>
          <w:rFonts w:eastAsiaTheme="minorHAnsi"/>
          <w:sz w:val="24"/>
          <w:szCs w:val="24"/>
          <w:lang w:eastAsia="en-US"/>
        </w:rPr>
        <w:t xml:space="preserve"> 2. Развитие навыков общения, адекватного поведения в конфликтных ситуациях у подростков через организацию тренингов личностного роста, содействующие в проявлении индивидуальности. </w:t>
      </w:r>
    </w:p>
    <w:p w:rsidR="00CF5892" w:rsidRPr="005271B3" w:rsidRDefault="00CF5892" w:rsidP="005271B3">
      <w:pPr>
        <w:tabs>
          <w:tab w:val="left" w:pos="851"/>
        </w:tabs>
        <w:suppressAutoHyphens/>
        <w:adjustRightInd/>
        <w:jc w:val="both"/>
        <w:rPr>
          <w:rFonts w:eastAsiaTheme="minorHAnsi"/>
          <w:sz w:val="24"/>
          <w:szCs w:val="24"/>
          <w:lang w:eastAsia="en-US"/>
        </w:rPr>
      </w:pPr>
      <w:r w:rsidRPr="005271B3">
        <w:rPr>
          <w:rFonts w:eastAsiaTheme="minorHAnsi"/>
          <w:sz w:val="24"/>
          <w:szCs w:val="24"/>
          <w:lang w:eastAsia="en-US"/>
        </w:rPr>
        <w:t xml:space="preserve">3. Организация «Позитивной профилактики» через создание информационного поля и эстетической – предметной среды, наполненными позитивными стратегиями и правилами поведения. </w:t>
      </w:r>
    </w:p>
    <w:p w:rsidR="00CF5892" w:rsidRPr="005271B3" w:rsidRDefault="00CF5892" w:rsidP="005271B3">
      <w:pPr>
        <w:tabs>
          <w:tab w:val="left" w:pos="851"/>
        </w:tabs>
        <w:suppressAutoHyphens/>
        <w:adjustRightInd/>
        <w:ind w:left="709"/>
        <w:jc w:val="both"/>
        <w:rPr>
          <w:rFonts w:eastAsiaTheme="minorHAnsi"/>
          <w:i/>
          <w:sz w:val="24"/>
          <w:szCs w:val="24"/>
          <w:lang w:eastAsia="en-US"/>
        </w:rPr>
      </w:pPr>
      <w:r w:rsidRPr="005271B3">
        <w:rPr>
          <w:rFonts w:eastAsiaTheme="minorHAnsi"/>
          <w:sz w:val="24"/>
          <w:szCs w:val="24"/>
          <w:lang w:eastAsia="en-US"/>
        </w:rPr>
        <w:tab/>
      </w:r>
      <w:r w:rsidRPr="005271B3">
        <w:rPr>
          <w:rFonts w:eastAsiaTheme="minorHAnsi"/>
          <w:sz w:val="24"/>
          <w:szCs w:val="24"/>
          <w:lang w:eastAsia="en-US"/>
        </w:rPr>
        <w:tab/>
      </w:r>
      <w:r w:rsidRPr="005271B3">
        <w:rPr>
          <w:rFonts w:eastAsiaTheme="minorHAnsi"/>
          <w:i/>
          <w:sz w:val="24"/>
          <w:szCs w:val="24"/>
          <w:lang w:eastAsia="en-US"/>
        </w:rPr>
        <w:t xml:space="preserve">На уровне класса: </w:t>
      </w:r>
    </w:p>
    <w:p w:rsidR="00CF5892" w:rsidRPr="005271B3" w:rsidRDefault="00CF5892" w:rsidP="005271B3">
      <w:pPr>
        <w:tabs>
          <w:tab w:val="left" w:pos="851"/>
        </w:tabs>
        <w:suppressAutoHyphens/>
        <w:adjustRightInd/>
        <w:jc w:val="both"/>
        <w:rPr>
          <w:rFonts w:eastAsiaTheme="minorHAnsi"/>
          <w:sz w:val="24"/>
          <w:szCs w:val="24"/>
          <w:lang w:eastAsia="en-US"/>
        </w:rPr>
      </w:pPr>
      <w:r w:rsidRPr="005271B3">
        <w:rPr>
          <w:rFonts w:eastAsiaTheme="minorHAnsi"/>
          <w:sz w:val="24"/>
          <w:szCs w:val="24"/>
          <w:lang w:eastAsia="en-US"/>
        </w:rPr>
        <w:t>1. Проведение контактного взаимодействия через расположение к общению, поиск общего интереса, выявление положительных качеств ребенка.</w:t>
      </w:r>
    </w:p>
    <w:p w:rsidR="00CF5892" w:rsidRPr="005271B3" w:rsidRDefault="00CF5892" w:rsidP="005271B3">
      <w:pPr>
        <w:tabs>
          <w:tab w:val="left" w:pos="851"/>
        </w:tabs>
        <w:suppressAutoHyphens/>
        <w:adjustRightInd/>
        <w:jc w:val="both"/>
        <w:rPr>
          <w:rFonts w:eastAsiaTheme="minorHAnsi"/>
          <w:sz w:val="24"/>
          <w:szCs w:val="24"/>
          <w:lang w:eastAsia="en-US"/>
        </w:rPr>
      </w:pPr>
      <w:r w:rsidRPr="005271B3">
        <w:rPr>
          <w:rFonts w:eastAsiaTheme="minorHAnsi"/>
          <w:sz w:val="24"/>
          <w:szCs w:val="24"/>
          <w:lang w:eastAsia="en-US"/>
        </w:rPr>
        <w:t xml:space="preserve"> 2. Проведение проблемного анализа ситуации, изучение семейных взаимоотношений и социального окружения учащихся.</w:t>
      </w:r>
    </w:p>
    <w:p w:rsidR="00CF5892" w:rsidRPr="005271B3" w:rsidRDefault="00CF5892" w:rsidP="005271B3">
      <w:pPr>
        <w:tabs>
          <w:tab w:val="left" w:pos="851"/>
        </w:tabs>
        <w:suppressAutoHyphens/>
        <w:adjustRightInd/>
        <w:jc w:val="both"/>
        <w:rPr>
          <w:rFonts w:eastAsiaTheme="minorHAnsi"/>
          <w:sz w:val="24"/>
          <w:szCs w:val="24"/>
          <w:lang w:eastAsia="en-US"/>
        </w:rPr>
      </w:pPr>
      <w:r w:rsidRPr="005271B3">
        <w:rPr>
          <w:rFonts w:eastAsiaTheme="minorHAnsi"/>
          <w:sz w:val="24"/>
          <w:szCs w:val="24"/>
          <w:lang w:eastAsia="en-US"/>
        </w:rPr>
        <w:t xml:space="preserve"> 3. Оказание эмоциональной поддержки, устанавливающей доверительные отношения между учителем и учениками, снятие психологических барьеров и тяжелого </w:t>
      </w:r>
      <w:r w:rsidRPr="005271B3">
        <w:rPr>
          <w:rFonts w:eastAsiaTheme="minorHAnsi"/>
          <w:sz w:val="24"/>
          <w:szCs w:val="24"/>
          <w:lang w:eastAsia="en-US"/>
        </w:rPr>
        <w:lastRenderedPageBreak/>
        <w:t xml:space="preserve">эмоционального состояния. </w:t>
      </w:r>
    </w:p>
    <w:p w:rsidR="00CF5892" w:rsidRPr="005271B3" w:rsidRDefault="00CF5892" w:rsidP="005271B3">
      <w:pPr>
        <w:tabs>
          <w:tab w:val="left" w:pos="851"/>
        </w:tabs>
        <w:suppressAutoHyphens/>
        <w:adjustRightInd/>
        <w:jc w:val="both"/>
        <w:rPr>
          <w:rFonts w:eastAsiaTheme="minorHAnsi"/>
          <w:sz w:val="24"/>
          <w:szCs w:val="24"/>
          <w:lang w:eastAsia="en-US"/>
        </w:rPr>
      </w:pPr>
      <w:r w:rsidRPr="005271B3">
        <w:rPr>
          <w:rFonts w:eastAsiaTheme="minorHAnsi"/>
          <w:sz w:val="24"/>
          <w:szCs w:val="24"/>
          <w:lang w:eastAsia="en-US"/>
        </w:rPr>
        <w:t xml:space="preserve">4. Формирование личной и социальной компетентности детей и подростков, то есть развитие у них позитивного отношения к самим себе и к окружающему обществу. </w:t>
      </w:r>
    </w:p>
    <w:p w:rsidR="00CF5892" w:rsidRPr="005271B3" w:rsidRDefault="00CF5892" w:rsidP="005271B3">
      <w:pPr>
        <w:tabs>
          <w:tab w:val="left" w:pos="851"/>
        </w:tabs>
        <w:suppressAutoHyphens/>
        <w:adjustRightInd/>
        <w:jc w:val="both"/>
        <w:rPr>
          <w:rFonts w:eastAsiaTheme="minorHAnsi"/>
          <w:sz w:val="24"/>
          <w:szCs w:val="24"/>
          <w:lang w:eastAsia="en-US"/>
        </w:rPr>
      </w:pPr>
      <w:r w:rsidRPr="005271B3">
        <w:rPr>
          <w:rFonts w:eastAsiaTheme="minorHAnsi"/>
          <w:sz w:val="24"/>
          <w:szCs w:val="24"/>
          <w:lang w:eastAsia="en-US"/>
        </w:rPr>
        <w:t xml:space="preserve">5. Побуждение школьников соблюдать общепринятые нормы поведения, правила общения со старшими и сверстниками. </w:t>
      </w:r>
    </w:p>
    <w:p w:rsidR="00CF5892" w:rsidRPr="005271B3" w:rsidRDefault="00CF5892" w:rsidP="005271B3">
      <w:pPr>
        <w:tabs>
          <w:tab w:val="left" w:pos="851"/>
        </w:tabs>
        <w:suppressAutoHyphens/>
        <w:adjustRightInd/>
        <w:jc w:val="both"/>
        <w:rPr>
          <w:rFonts w:eastAsiaTheme="minorHAnsi"/>
          <w:sz w:val="24"/>
          <w:szCs w:val="24"/>
          <w:lang w:eastAsia="en-US"/>
        </w:rPr>
      </w:pPr>
      <w:r w:rsidRPr="005271B3">
        <w:rPr>
          <w:rFonts w:eastAsiaTheme="minorHAnsi"/>
          <w:sz w:val="24"/>
          <w:szCs w:val="24"/>
          <w:lang w:eastAsia="en-US"/>
        </w:rPr>
        <w:t>6. Вовлечение школьников в социально-значимую деятельность класса и школы.</w:t>
      </w:r>
    </w:p>
    <w:p w:rsidR="00CF5892" w:rsidRPr="005271B3" w:rsidRDefault="00CF5892" w:rsidP="005271B3">
      <w:pPr>
        <w:tabs>
          <w:tab w:val="left" w:pos="851"/>
        </w:tabs>
        <w:suppressAutoHyphens/>
        <w:adjustRightInd/>
        <w:ind w:left="709"/>
        <w:rPr>
          <w:rFonts w:eastAsiaTheme="minorHAnsi"/>
          <w:b/>
          <w:sz w:val="24"/>
          <w:szCs w:val="24"/>
          <w:lang w:eastAsia="en-US"/>
        </w:rPr>
      </w:pPr>
      <w:r w:rsidRPr="005271B3">
        <w:rPr>
          <w:b/>
          <w:iCs/>
          <w:color w:val="000000"/>
          <w:w w:val="0"/>
          <w:kern w:val="2"/>
          <w:sz w:val="24"/>
          <w:szCs w:val="24"/>
          <w:lang w:eastAsia="ko-KR"/>
        </w:rPr>
        <w:t>2.3.</w:t>
      </w:r>
      <w:r w:rsidRPr="005271B3">
        <w:rPr>
          <w:rFonts w:eastAsiaTheme="minorHAnsi"/>
          <w:b/>
          <w:sz w:val="24"/>
          <w:szCs w:val="24"/>
          <w:lang w:eastAsia="en-US"/>
        </w:rPr>
        <w:t xml:space="preserve">3.13. Модуль </w:t>
      </w:r>
      <w:r w:rsidRPr="005271B3">
        <w:rPr>
          <w:rFonts w:eastAsia="Calibri"/>
          <w:b/>
          <w:sz w:val="24"/>
          <w:szCs w:val="24"/>
          <w:lang w:eastAsia="en-US"/>
        </w:rPr>
        <w:t>«Школьный музей»</w:t>
      </w:r>
    </w:p>
    <w:p w:rsidR="00CF5892" w:rsidRPr="005271B3" w:rsidRDefault="00CF5892" w:rsidP="005271B3">
      <w:pPr>
        <w:widowControl/>
        <w:autoSpaceDE/>
        <w:autoSpaceDN/>
        <w:adjustRightInd/>
        <w:ind w:firstLine="709"/>
        <w:jc w:val="both"/>
        <w:rPr>
          <w:rFonts w:eastAsiaTheme="minorHAnsi"/>
          <w:color w:val="000000" w:themeColor="text1"/>
          <w:sz w:val="24"/>
          <w:szCs w:val="24"/>
          <w:lang w:eastAsia="en-US"/>
        </w:rPr>
      </w:pPr>
      <w:r w:rsidRPr="005271B3">
        <w:rPr>
          <w:rFonts w:eastAsiaTheme="minorHAnsi"/>
          <w:color w:val="000000" w:themeColor="text1"/>
          <w:sz w:val="24"/>
          <w:szCs w:val="24"/>
          <w:lang w:eastAsia="en-US"/>
        </w:rPr>
        <w:t xml:space="preserve">На базе МАОУ СОШ №32 города Тюмени действует Школьный историко-краеведческий музей. </w:t>
      </w:r>
    </w:p>
    <w:p w:rsidR="00CF5892" w:rsidRPr="005271B3" w:rsidRDefault="00CF5892" w:rsidP="005271B3">
      <w:pPr>
        <w:widowControl/>
        <w:autoSpaceDE/>
        <w:autoSpaceDN/>
        <w:adjustRightInd/>
        <w:ind w:firstLine="709"/>
        <w:jc w:val="both"/>
        <w:rPr>
          <w:rFonts w:eastAsiaTheme="minorHAnsi"/>
          <w:color w:val="000000" w:themeColor="text1"/>
          <w:sz w:val="24"/>
          <w:szCs w:val="24"/>
          <w:lang w:eastAsia="en-US"/>
        </w:rPr>
      </w:pPr>
      <w:r w:rsidRPr="005271B3">
        <w:rPr>
          <w:rFonts w:eastAsiaTheme="minorHAnsi"/>
          <w:color w:val="000000" w:themeColor="text1"/>
          <w:sz w:val="24"/>
          <w:szCs w:val="24"/>
          <w:lang w:eastAsia="en-US"/>
        </w:rPr>
        <w:t>Программа дополнительного модуля «Школьный музей» предполагает создание в школе системы этнокультурного воспитания, главной ценностью которого является воспитание нравственно, гармонично развитой, культурной личности, гражданина и патриота.</w:t>
      </w:r>
    </w:p>
    <w:p w:rsidR="00CF5892" w:rsidRPr="005271B3" w:rsidRDefault="00CF5892" w:rsidP="005271B3">
      <w:pPr>
        <w:widowControl/>
        <w:autoSpaceDE/>
        <w:autoSpaceDN/>
        <w:adjustRightInd/>
        <w:ind w:firstLine="709"/>
        <w:jc w:val="both"/>
        <w:rPr>
          <w:rFonts w:eastAsiaTheme="minorHAnsi"/>
          <w:color w:val="000000" w:themeColor="text1"/>
          <w:sz w:val="24"/>
          <w:szCs w:val="24"/>
          <w:lang w:eastAsia="en-US"/>
        </w:rPr>
      </w:pPr>
      <w:r w:rsidRPr="005271B3">
        <w:rPr>
          <w:rFonts w:eastAsiaTheme="minorHAnsi"/>
          <w:color w:val="000000" w:themeColor="text1"/>
          <w:sz w:val="24"/>
          <w:szCs w:val="24"/>
          <w:lang w:eastAsia="en-US"/>
        </w:rPr>
        <w:t>Программа реализуется через </w:t>
      </w:r>
      <w:r w:rsidRPr="005271B3">
        <w:rPr>
          <w:rFonts w:eastAsiaTheme="minorHAnsi"/>
          <w:b/>
          <w:bCs/>
          <w:color w:val="000000" w:themeColor="text1"/>
          <w:sz w:val="24"/>
          <w:szCs w:val="24"/>
          <w:lang w:eastAsia="en-US"/>
        </w:rPr>
        <w:t>духовно-нравственное и патриотическое воспитание</w:t>
      </w:r>
      <w:r w:rsidRPr="005271B3">
        <w:rPr>
          <w:rFonts w:eastAsiaTheme="minorHAnsi"/>
          <w:color w:val="000000" w:themeColor="text1"/>
          <w:sz w:val="24"/>
          <w:szCs w:val="24"/>
          <w:lang w:eastAsia="en-US"/>
        </w:rPr>
        <w:t>, направленное на формирование </w:t>
      </w:r>
      <w:r w:rsidRPr="005271B3">
        <w:rPr>
          <w:rFonts w:eastAsiaTheme="minorHAnsi"/>
          <w:b/>
          <w:bCs/>
          <w:color w:val="000000" w:themeColor="text1"/>
          <w:sz w:val="24"/>
          <w:szCs w:val="24"/>
          <w:lang w:eastAsia="en-US"/>
        </w:rPr>
        <w:t>общечеловеческих ценностей</w:t>
      </w:r>
      <w:r w:rsidRPr="005271B3">
        <w:rPr>
          <w:rFonts w:eastAsiaTheme="minorHAnsi"/>
          <w:color w:val="000000" w:themeColor="text1"/>
          <w:sz w:val="24"/>
          <w:szCs w:val="24"/>
          <w:lang w:eastAsia="en-US"/>
        </w:rPr>
        <w:t>, а также на возрождение исторической памяти и преемственности. </w:t>
      </w:r>
    </w:p>
    <w:p w:rsidR="00CF5892" w:rsidRPr="005271B3" w:rsidRDefault="00CF5892" w:rsidP="005271B3">
      <w:pPr>
        <w:widowControl/>
        <w:autoSpaceDE/>
        <w:autoSpaceDN/>
        <w:adjustRightInd/>
        <w:ind w:firstLine="709"/>
        <w:rPr>
          <w:rFonts w:eastAsia="Calibri"/>
          <w:sz w:val="24"/>
          <w:szCs w:val="24"/>
          <w:lang w:eastAsia="en-US"/>
        </w:rPr>
      </w:pPr>
      <w:r w:rsidRPr="005271B3">
        <w:rPr>
          <w:rFonts w:eastAsia="Calibri"/>
          <w:b/>
          <w:sz w:val="24"/>
          <w:szCs w:val="24"/>
          <w:lang w:eastAsia="en-US"/>
        </w:rPr>
        <w:t>Цели  программы:</w:t>
      </w:r>
    </w:p>
    <w:p w:rsidR="00CF5892" w:rsidRPr="005271B3" w:rsidRDefault="00CF5892" w:rsidP="005271B3">
      <w:pPr>
        <w:widowControl/>
        <w:autoSpaceDE/>
        <w:autoSpaceDN/>
        <w:adjustRightInd/>
        <w:ind w:firstLine="709"/>
        <w:jc w:val="both"/>
        <w:rPr>
          <w:rFonts w:eastAsia="Calibri"/>
          <w:sz w:val="24"/>
          <w:szCs w:val="24"/>
          <w:lang w:eastAsia="en-US"/>
        </w:rPr>
      </w:pPr>
      <w:r w:rsidRPr="005271B3">
        <w:rPr>
          <w:rFonts w:eastAsia="Calibri"/>
          <w:sz w:val="24"/>
          <w:szCs w:val="24"/>
          <w:lang w:eastAsia="en-US"/>
        </w:rPr>
        <w:t>- Вовлечение детей в общественно полезную научно-исследовательскую деятельность по изучению, охране и популяризации историко-культурного и природного наследия родного края средствами краеведения и музейного дела.</w:t>
      </w:r>
    </w:p>
    <w:p w:rsidR="00CF5892" w:rsidRPr="005271B3" w:rsidRDefault="00CF5892" w:rsidP="005271B3">
      <w:pPr>
        <w:widowControl/>
        <w:autoSpaceDE/>
        <w:autoSpaceDN/>
        <w:adjustRightInd/>
        <w:ind w:firstLine="709"/>
        <w:jc w:val="both"/>
        <w:rPr>
          <w:rFonts w:eastAsia="Calibri"/>
          <w:sz w:val="24"/>
          <w:szCs w:val="24"/>
          <w:lang w:eastAsia="en-US"/>
        </w:rPr>
      </w:pPr>
      <w:r w:rsidRPr="005271B3">
        <w:rPr>
          <w:rFonts w:eastAsia="Calibri"/>
          <w:sz w:val="24"/>
          <w:szCs w:val="24"/>
          <w:lang w:eastAsia="en-US"/>
        </w:rPr>
        <w:t>- Развитие творческих способностей детей, формирование их гражданского сознания и патриотизма на основе краеведения и музееведения.</w:t>
      </w:r>
    </w:p>
    <w:p w:rsidR="00CF5892" w:rsidRPr="005271B3" w:rsidRDefault="00CF5892" w:rsidP="005271B3">
      <w:pPr>
        <w:widowControl/>
        <w:autoSpaceDE/>
        <w:autoSpaceDN/>
        <w:adjustRightInd/>
        <w:ind w:firstLine="709"/>
        <w:jc w:val="both"/>
        <w:rPr>
          <w:rFonts w:eastAsia="Calibri"/>
          <w:sz w:val="24"/>
          <w:szCs w:val="24"/>
          <w:lang w:eastAsia="en-US"/>
        </w:rPr>
      </w:pPr>
      <w:r w:rsidRPr="005271B3">
        <w:rPr>
          <w:rFonts w:eastAsia="Calibri"/>
          <w:sz w:val="24"/>
          <w:szCs w:val="24"/>
          <w:lang w:eastAsia="en-US"/>
        </w:rPr>
        <w:t xml:space="preserve">- Личностное развитие каждого ребенка. </w:t>
      </w:r>
    </w:p>
    <w:p w:rsidR="00CF5892" w:rsidRPr="005271B3" w:rsidRDefault="00CF5892" w:rsidP="005271B3">
      <w:pPr>
        <w:widowControl/>
        <w:autoSpaceDE/>
        <w:autoSpaceDN/>
        <w:adjustRightInd/>
        <w:ind w:firstLine="709"/>
        <w:jc w:val="both"/>
        <w:rPr>
          <w:rFonts w:eastAsiaTheme="minorHAnsi"/>
          <w:b/>
          <w:sz w:val="24"/>
          <w:szCs w:val="24"/>
          <w:lang w:eastAsia="en-US"/>
        </w:rPr>
      </w:pPr>
      <w:r w:rsidRPr="005271B3">
        <w:rPr>
          <w:rFonts w:eastAsiaTheme="minorHAnsi"/>
          <w:b/>
          <w:sz w:val="24"/>
          <w:szCs w:val="24"/>
          <w:lang w:eastAsia="en-US"/>
        </w:rPr>
        <w:t>Задачи программы:</w:t>
      </w:r>
    </w:p>
    <w:p w:rsidR="00CF5892" w:rsidRPr="005271B3" w:rsidRDefault="00CF5892" w:rsidP="005271B3">
      <w:pPr>
        <w:widowControl/>
        <w:autoSpaceDE/>
        <w:autoSpaceDN/>
        <w:adjustRightInd/>
        <w:ind w:firstLine="709"/>
        <w:jc w:val="both"/>
        <w:rPr>
          <w:rFonts w:eastAsiaTheme="minorHAnsi"/>
          <w:sz w:val="24"/>
          <w:szCs w:val="24"/>
          <w:lang w:eastAsia="en-US"/>
        </w:rPr>
      </w:pPr>
      <w:r w:rsidRPr="005271B3">
        <w:rPr>
          <w:rFonts w:eastAsiaTheme="minorHAnsi"/>
          <w:sz w:val="24"/>
          <w:szCs w:val="24"/>
          <w:lang w:eastAsia="en-US"/>
        </w:rPr>
        <w:t xml:space="preserve"> 1. Сформировать на основе исторических и культурных традиций семьи, школы, родного края  образовательную среду, способствующую формированию гармоничной личности.</w:t>
      </w:r>
    </w:p>
    <w:p w:rsidR="00CF5892" w:rsidRPr="005271B3" w:rsidRDefault="00CF5892" w:rsidP="005271B3">
      <w:pPr>
        <w:widowControl/>
        <w:autoSpaceDE/>
        <w:autoSpaceDN/>
        <w:adjustRightInd/>
        <w:ind w:firstLine="709"/>
        <w:jc w:val="both"/>
        <w:rPr>
          <w:rFonts w:eastAsiaTheme="minorHAnsi"/>
          <w:sz w:val="24"/>
          <w:szCs w:val="24"/>
          <w:lang w:eastAsia="en-US"/>
        </w:rPr>
      </w:pPr>
      <w:r w:rsidRPr="005271B3">
        <w:rPr>
          <w:rFonts w:eastAsiaTheme="minorHAnsi"/>
          <w:sz w:val="24"/>
          <w:szCs w:val="24"/>
          <w:lang w:eastAsia="en-US"/>
        </w:rPr>
        <w:t>2. Стимулировать интеллектуальное развитие и формирование познавательного интереса школьников.</w:t>
      </w:r>
    </w:p>
    <w:p w:rsidR="00CF5892" w:rsidRPr="005271B3" w:rsidRDefault="00CF5892" w:rsidP="005271B3">
      <w:pPr>
        <w:widowControl/>
        <w:autoSpaceDE/>
        <w:autoSpaceDN/>
        <w:adjustRightInd/>
        <w:ind w:firstLine="709"/>
        <w:jc w:val="both"/>
        <w:rPr>
          <w:rFonts w:eastAsiaTheme="minorHAnsi"/>
          <w:sz w:val="24"/>
          <w:szCs w:val="24"/>
          <w:lang w:eastAsia="en-US"/>
        </w:rPr>
      </w:pPr>
      <w:r w:rsidRPr="005271B3">
        <w:rPr>
          <w:rFonts w:eastAsiaTheme="minorHAnsi"/>
          <w:sz w:val="24"/>
          <w:szCs w:val="24"/>
          <w:lang w:eastAsia="en-US"/>
        </w:rPr>
        <w:t>3. Содействовать воспитанию культуры взаимоотношений школьников с людьми разных поколений, уважительного отношения друг к другу у членов группы.</w:t>
      </w:r>
    </w:p>
    <w:p w:rsidR="00CF5892" w:rsidRPr="005271B3" w:rsidRDefault="00CF5892" w:rsidP="005271B3">
      <w:pPr>
        <w:widowControl/>
        <w:autoSpaceDE/>
        <w:autoSpaceDN/>
        <w:adjustRightInd/>
        <w:ind w:firstLine="709"/>
        <w:jc w:val="both"/>
        <w:rPr>
          <w:rFonts w:eastAsiaTheme="minorHAnsi"/>
          <w:sz w:val="24"/>
          <w:szCs w:val="24"/>
          <w:lang w:eastAsia="en-US"/>
        </w:rPr>
      </w:pPr>
      <w:r w:rsidRPr="005271B3">
        <w:rPr>
          <w:rFonts w:eastAsiaTheme="minorHAnsi"/>
          <w:b/>
          <w:sz w:val="24"/>
          <w:szCs w:val="24"/>
          <w:lang w:eastAsia="en-US"/>
        </w:rPr>
        <w:t>Реализация  курса</w:t>
      </w:r>
      <w:r w:rsidRPr="005271B3">
        <w:rPr>
          <w:rFonts w:eastAsiaTheme="minorHAnsi"/>
          <w:sz w:val="24"/>
          <w:szCs w:val="24"/>
          <w:lang w:eastAsia="en-US"/>
        </w:rPr>
        <w:t>:</w:t>
      </w:r>
    </w:p>
    <w:p w:rsidR="00CF5892" w:rsidRPr="005271B3" w:rsidRDefault="00CF5892" w:rsidP="005271B3">
      <w:pPr>
        <w:widowControl/>
        <w:autoSpaceDE/>
        <w:autoSpaceDN/>
        <w:adjustRightInd/>
        <w:ind w:firstLine="709"/>
        <w:jc w:val="both"/>
        <w:rPr>
          <w:rFonts w:eastAsiaTheme="minorHAnsi"/>
          <w:sz w:val="24"/>
          <w:szCs w:val="24"/>
          <w:lang w:eastAsia="en-US"/>
        </w:rPr>
      </w:pPr>
      <w:r w:rsidRPr="005271B3">
        <w:rPr>
          <w:rFonts w:eastAsiaTheme="minorHAnsi"/>
          <w:sz w:val="24"/>
          <w:szCs w:val="24"/>
          <w:lang w:eastAsia="en-US"/>
        </w:rPr>
        <w:t>Реализация модуля «Школьный музей» возможна на разных уровнях взаимодействия.</w:t>
      </w:r>
    </w:p>
    <w:p w:rsidR="00CF5892" w:rsidRPr="005271B3" w:rsidRDefault="00CF5892" w:rsidP="005271B3">
      <w:pPr>
        <w:widowControl/>
        <w:autoSpaceDE/>
        <w:autoSpaceDN/>
        <w:adjustRightInd/>
        <w:ind w:firstLine="709"/>
        <w:jc w:val="both"/>
        <w:rPr>
          <w:rFonts w:eastAsiaTheme="minorHAnsi"/>
          <w:b/>
          <w:sz w:val="24"/>
          <w:szCs w:val="24"/>
          <w:lang w:eastAsia="en-US"/>
        </w:rPr>
      </w:pPr>
      <w:r w:rsidRPr="005271B3">
        <w:rPr>
          <w:rFonts w:eastAsiaTheme="minorHAnsi"/>
          <w:b/>
          <w:sz w:val="24"/>
          <w:szCs w:val="24"/>
          <w:lang w:eastAsia="en-US"/>
        </w:rPr>
        <w:t xml:space="preserve">Внешкольный уровень: </w:t>
      </w:r>
    </w:p>
    <w:p w:rsidR="00CF5892" w:rsidRPr="005271B3" w:rsidRDefault="00CF5892" w:rsidP="00B57A76">
      <w:pPr>
        <w:widowControl/>
        <w:numPr>
          <w:ilvl w:val="0"/>
          <w:numId w:val="108"/>
        </w:numPr>
        <w:autoSpaceDE/>
        <w:autoSpaceDN/>
        <w:adjustRightInd/>
        <w:spacing w:after="200"/>
        <w:jc w:val="both"/>
        <w:rPr>
          <w:rFonts w:eastAsiaTheme="minorHAnsi"/>
          <w:color w:val="000000"/>
          <w:sz w:val="24"/>
          <w:szCs w:val="24"/>
          <w:shd w:val="clear" w:color="auto" w:fill="FFFFFF"/>
          <w:lang w:eastAsia="en-US"/>
        </w:rPr>
      </w:pPr>
      <w:r w:rsidRPr="005271B3">
        <w:rPr>
          <w:rFonts w:eastAsiaTheme="minorHAnsi"/>
          <w:sz w:val="24"/>
          <w:szCs w:val="24"/>
          <w:lang w:eastAsia="en-US"/>
        </w:rPr>
        <w:t xml:space="preserve">Виртуальные экскурсии: </w:t>
      </w:r>
      <w:r w:rsidRPr="005271B3">
        <w:rPr>
          <w:rFonts w:eastAsiaTheme="minorHAnsi"/>
          <w:color w:val="000000"/>
          <w:sz w:val="24"/>
          <w:szCs w:val="24"/>
          <w:shd w:val="clear" w:color="auto" w:fill="FFFFFF"/>
          <w:lang w:eastAsia="en-US"/>
        </w:rPr>
        <w:t>Возможность  размещения экспозиции школьного музея на площадке Музея Победы;</w:t>
      </w:r>
      <w:r w:rsidRPr="005271B3">
        <w:rPr>
          <w:rFonts w:eastAsiaTheme="minorHAnsi"/>
          <w:b/>
          <w:sz w:val="24"/>
          <w:szCs w:val="24"/>
          <w:lang w:eastAsia="en-US"/>
        </w:rPr>
        <w:t xml:space="preserve"> </w:t>
      </w:r>
      <w:r w:rsidRPr="005271B3">
        <w:rPr>
          <w:rFonts w:eastAsiaTheme="minorHAnsi"/>
          <w:sz w:val="24"/>
          <w:szCs w:val="24"/>
          <w:lang w:eastAsia="en-US"/>
        </w:rPr>
        <w:t>онлайн – экскурсии;</w:t>
      </w:r>
    </w:p>
    <w:p w:rsidR="00CF5892" w:rsidRPr="005271B3" w:rsidRDefault="00CF5892" w:rsidP="00B57A76">
      <w:pPr>
        <w:widowControl/>
        <w:numPr>
          <w:ilvl w:val="0"/>
          <w:numId w:val="107"/>
        </w:numPr>
        <w:autoSpaceDE/>
        <w:autoSpaceDN/>
        <w:adjustRightInd/>
        <w:spacing w:after="200"/>
        <w:jc w:val="both"/>
        <w:rPr>
          <w:rFonts w:eastAsiaTheme="minorHAnsi"/>
          <w:b/>
          <w:sz w:val="24"/>
          <w:szCs w:val="24"/>
          <w:lang w:eastAsia="en-US"/>
        </w:rPr>
      </w:pPr>
      <w:r w:rsidRPr="005271B3">
        <w:rPr>
          <w:rFonts w:eastAsiaTheme="minorHAnsi"/>
          <w:sz w:val="24"/>
          <w:szCs w:val="24"/>
          <w:lang w:eastAsia="en-US"/>
        </w:rPr>
        <w:t>Конкурсы (участие в конкурсах различных уровней)</w:t>
      </w:r>
    </w:p>
    <w:p w:rsidR="00CF5892" w:rsidRPr="005271B3" w:rsidRDefault="00CF5892" w:rsidP="00B57A76">
      <w:pPr>
        <w:widowControl/>
        <w:numPr>
          <w:ilvl w:val="0"/>
          <w:numId w:val="107"/>
        </w:numPr>
        <w:autoSpaceDE/>
        <w:autoSpaceDN/>
        <w:adjustRightInd/>
        <w:spacing w:after="200"/>
        <w:jc w:val="both"/>
        <w:rPr>
          <w:rFonts w:eastAsiaTheme="minorHAnsi"/>
          <w:b/>
          <w:sz w:val="24"/>
          <w:szCs w:val="24"/>
          <w:lang w:eastAsia="en-US"/>
        </w:rPr>
      </w:pPr>
      <w:r w:rsidRPr="005271B3">
        <w:rPr>
          <w:rFonts w:eastAsiaTheme="minorHAnsi"/>
          <w:sz w:val="24"/>
          <w:szCs w:val="24"/>
          <w:lang w:eastAsia="en-US"/>
        </w:rPr>
        <w:t>Праздники\фестивали (организация и проведение мероприятий, посвященных Памятным датам в истории)</w:t>
      </w:r>
    </w:p>
    <w:p w:rsidR="00CF5892" w:rsidRPr="005271B3" w:rsidRDefault="00CF5892" w:rsidP="005271B3">
      <w:pPr>
        <w:widowControl/>
        <w:autoSpaceDE/>
        <w:autoSpaceDN/>
        <w:adjustRightInd/>
        <w:ind w:firstLine="709"/>
        <w:jc w:val="both"/>
        <w:rPr>
          <w:rFonts w:eastAsiaTheme="minorHAnsi"/>
          <w:b/>
          <w:sz w:val="24"/>
          <w:szCs w:val="24"/>
          <w:lang w:eastAsia="en-US"/>
        </w:rPr>
      </w:pPr>
      <w:r w:rsidRPr="005271B3">
        <w:rPr>
          <w:rFonts w:eastAsiaTheme="minorHAnsi"/>
          <w:b/>
          <w:sz w:val="24"/>
          <w:szCs w:val="24"/>
          <w:lang w:eastAsia="en-US"/>
        </w:rPr>
        <w:t xml:space="preserve">Школьный  уровень: </w:t>
      </w:r>
    </w:p>
    <w:p w:rsidR="00CF5892" w:rsidRPr="005271B3" w:rsidRDefault="00CF5892" w:rsidP="00B57A76">
      <w:pPr>
        <w:widowControl/>
        <w:numPr>
          <w:ilvl w:val="0"/>
          <w:numId w:val="109"/>
        </w:numPr>
        <w:autoSpaceDE/>
        <w:autoSpaceDN/>
        <w:adjustRightInd/>
        <w:spacing w:after="200"/>
        <w:jc w:val="both"/>
        <w:rPr>
          <w:rFonts w:eastAsiaTheme="minorHAnsi"/>
          <w:b/>
          <w:sz w:val="24"/>
          <w:szCs w:val="24"/>
          <w:lang w:eastAsia="en-US"/>
        </w:rPr>
      </w:pPr>
      <w:r w:rsidRPr="005271B3">
        <w:rPr>
          <w:rFonts w:eastAsiaTheme="minorHAnsi"/>
          <w:sz w:val="24"/>
          <w:szCs w:val="24"/>
          <w:lang w:eastAsia="en-US"/>
        </w:rPr>
        <w:t xml:space="preserve">Общешкольные мероприятия - Организация и проведение мероприятий, посвященных Памятным датам в истории школы, </w:t>
      </w:r>
      <w:proofErr w:type="spellStart"/>
      <w:r w:rsidRPr="005271B3">
        <w:rPr>
          <w:rFonts w:eastAsiaTheme="minorHAnsi"/>
          <w:sz w:val="24"/>
          <w:szCs w:val="24"/>
          <w:lang w:eastAsia="en-US"/>
        </w:rPr>
        <w:t>мкр</w:t>
      </w:r>
      <w:proofErr w:type="gramStart"/>
      <w:r w:rsidRPr="005271B3">
        <w:rPr>
          <w:rFonts w:eastAsiaTheme="minorHAnsi"/>
          <w:sz w:val="24"/>
          <w:szCs w:val="24"/>
          <w:lang w:eastAsia="en-US"/>
        </w:rPr>
        <w:t>.А</w:t>
      </w:r>
      <w:proofErr w:type="gramEnd"/>
      <w:r w:rsidRPr="005271B3">
        <w:rPr>
          <w:rFonts w:eastAsiaTheme="minorHAnsi"/>
          <w:sz w:val="24"/>
          <w:szCs w:val="24"/>
          <w:lang w:eastAsia="en-US"/>
        </w:rPr>
        <w:t>нтипино</w:t>
      </w:r>
      <w:proofErr w:type="spellEnd"/>
      <w:r w:rsidRPr="005271B3">
        <w:rPr>
          <w:rFonts w:eastAsiaTheme="minorHAnsi"/>
          <w:sz w:val="24"/>
          <w:szCs w:val="24"/>
          <w:lang w:eastAsia="en-US"/>
        </w:rPr>
        <w:t xml:space="preserve">, </w:t>
      </w:r>
      <w:proofErr w:type="spellStart"/>
      <w:r w:rsidRPr="005271B3">
        <w:rPr>
          <w:rFonts w:eastAsiaTheme="minorHAnsi"/>
          <w:sz w:val="24"/>
          <w:szCs w:val="24"/>
          <w:lang w:eastAsia="en-US"/>
        </w:rPr>
        <w:t>г.Тюмени</w:t>
      </w:r>
      <w:proofErr w:type="spellEnd"/>
    </w:p>
    <w:p w:rsidR="00CF5892" w:rsidRPr="005271B3" w:rsidRDefault="00CF5892" w:rsidP="00B57A76">
      <w:pPr>
        <w:widowControl/>
        <w:numPr>
          <w:ilvl w:val="0"/>
          <w:numId w:val="109"/>
        </w:numPr>
        <w:autoSpaceDE/>
        <w:autoSpaceDN/>
        <w:adjustRightInd/>
        <w:spacing w:after="200"/>
        <w:jc w:val="both"/>
        <w:rPr>
          <w:rFonts w:eastAsiaTheme="minorHAnsi"/>
          <w:b/>
          <w:sz w:val="24"/>
          <w:szCs w:val="24"/>
          <w:lang w:eastAsia="en-US"/>
        </w:rPr>
      </w:pPr>
      <w:r w:rsidRPr="005271B3">
        <w:rPr>
          <w:rFonts w:eastAsiaTheme="minorHAnsi"/>
          <w:sz w:val="24"/>
          <w:szCs w:val="24"/>
          <w:lang w:eastAsia="en-US"/>
        </w:rPr>
        <w:t>Уроки Мужества - Организация и проведение Уроков Мужества</w:t>
      </w:r>
    </w:p>
    <w:p w:rsidR="00CF5892" w:rsidRPr="005271B3" w:rsidRDefault="00CF5892" w:rsidP="005271B3">
      <w:pPr>
        <w:widowControl/>
        <w:autoSpaceDE/>
        <w:autoSpaceDN/>
        <w:adjustRightInd/>
        <w:ind w:firstLine="709"/>
        <w:jc w:val="both"/>
        <w:rPr>
          <w:rFonts w:eastAsiaTheme="minorHAnsi"/>
          <w:b/>
          <w:sz w:val="24"/>
          <w:szCs w:val="24"/>
          <w:lang w:eastAsia="en-US"/>
        </w:rPr>
      </w:pPr>
      <w:r w:rsidRPr="005271B3">
        <w:rPr>
          <w:rFonts w:eastAsiaTheme="minorHAnsi"/>
          <w:b/>
          <w:sz w:val="24"/>
          <w:szCs w:val="24"/>
          <w:lang w:eastAsia="en-US"/>
        </w:rPr>
        <w:t xml:space="preserve">Классный уровень: </w:t>
      </w:r>
    </w:p>
    <w:p w:rsidR="00CF5892" w:rsidRPr="005271B3" w:rsidRDefault="00CF5892" w:rsidP="00B57A76">
      <w:pPr>
        <w:widowControl/>
        <w:numPr>
          <w:ilvl w:val="0"/>
          <w:numId w:val="110"/>
        </w:numPr>
        <w:autoSpaceDE/>
        <w:autoSpaceDN/>
        <w:adjustRightInd/>
        <w:spacing w:after="200"/>
        <w:jc w:val="both"/>
        <w:rPr>
          <w:rFonts w:eastAsiaTheme="minorHAnsi"/>
          <w:b/>
          <w:sz w:val="24"/>
          <w:szCs w:val="24"/>
          <w:lang w:eastAsia="en-US"/>
        </w:rPr>
      </w:pPr>
      <w:r w:rsidRPr="005271B3">
        <w:rPr>
          <w:rFonts w:eastAsiaTheme="minorHAnsi"/>
          <w:sz w:val="24"/>
          <w:szCs w:val="24"/>
          <w:lang w:eastAsia="en-US"/>
        </w:rPr>
        <w:t>Музейные уроки - Организация и проведение Музейных уроков</w:t>
      </w:r>
    </w:p>
    <w:p w:rsidR="00CF5892" w:rsidRPr="005271B3" w:rsidRDefault="00CF5892" w:rsidP="00B57A76">
      <w:pPr>
        <w:widowControl/>
        <w:numPr>
          <w:ilvl w:val="0"/>
          <w:numId w:val="110"/>
        </w:numPr>
        <w:autoSpaceDE/>
        <w:autoSpaceDN/>
        <w:adjustRightInd/>
        <w:spacing w:after="200"/>
        <w:jc w:val="both"/>
        <w:rPr>
          <w:rFonts w:eastAsiaTheme="minorHAnsi"/>
          <w:b/>
          <w:sz w:val="24"/>
          <w:szCs w:val="24"/>
          <w:lang w:eastAsia="en-US"/>
        </w:rPr>
      </w:pPr>
      <w:r w:rsidRPr="005271B3">
        <w:rPr>
          <w:rFonts w:eastAsiaTheme="minorHAnsi"/>
          <w:sz w:val="24"/>
          <w:szCs w:val="24"/>
          <w:lang w:eastAsia="en-US"/>
        </w:rPr>
        <w:t>Школьный урок</w:t>
      </w:r>
      <w:r w:rsidRPr="005271B3">
        <w:rPr>
          <w:rFonts w:eastAsiaTheme="minorHAnsi"/>
          <w:color w:val="000000"/>
          <w:sz w:val="24"/>
          <w:szCs w:val="24"/>
          <w:shd w:val="clear" w:color="auto" w:fill="FFFFFF"/>
          <w:lang w:eastAsia="en-US"/>
        </w:rPr>
        <w:t xml:space="preserve"> - Подготовка и проведение междисциплинарных, интегрированных уроков, уроков в трансформированном пространстве.</w:t>
      </w:r>
    </w:p>
    <w:p w:rsidR="00CF5892" w:rsidRPr="005271B3" w:rsidRDefault="00CF5892" w:rsidP="00B57A76">
      <w:pPr>
        <w:widowControl/>
        <w:numPr>
          <w:ilvl w:val="0"/>
          <w:numId w:val="110"/>
        </w:numPr>
        <w:autoSpaceDE/>
        <w:autoSpaceDN/>
        <w:adjustRightInd/>
        <w:spacing w:after="200"/>
        <w:jc w:val="both"/>
        <w:rPr>
          <w:rFonts w:eastAsiaTheme="minorHAnsi"/>
          <w:b/>
          <w:sz w:val="24"/>
          <w:szCs w:val="24"/>
          <w:lang w:eastAsia="en-US"/>
        </w:rPr>
      </w:pPr>
      <w:r w:rsidRPr="005271B3">
        <w:rPr>
          <w:rFonts w:eastAsiaTheme="minorHAnsi"/>
          <w:sz w:val="24"/>
          <w:szCs w:val="24"/>
          <w:lang w:eastAsia="en-US"/>
        </w:rPr>
        <w:lastRenderedPageBreak/>
        <w:t xml:space="preserve">Классные часы - </w:t>
      </w:r>
      <w:r w:rsidRPr="005271B3">
        <w:rPr>
          <w:rFonts w:eastAsiaTheme="minorHAnsi"/>
          <w:color w:val="000000"/>
          <w:sz w:val="24"/>
          <w:szCs w:val="24"/>
          <w:shd w:val="clear" w:color="auto" w:fill="FFFFFF"/>
          <w:lang w:eastAsia="en-US"/>
        </w:rPr>
        <w:t>Подготовка и проведение классных часов на базе музея, либо с использование материалов музея</w:t>
      </w:r>
    </w:p>
    <w:p w:rsidR="00CF5892" w:rsidRPr="005271B3" w:rsidRDefault="00CF5892" w:rsidP="005271B3">
      <w:pPr>
        <w:widowControl/>
        <w:autoSpaceDE/>
        <w:autoSpaceDN/>
        <w:adjustRightInd/>
        <w:ind w:firstLine="709"/>
        <w:jc w:val="both"/>
        <w:rPr>
          <w:rFonts w:eastAsiaTheme="minorHAnsi"/>
          <w:b/>
          <w:sz w:val="24"/>
          <w:szCs w:val="24"/>
          <w:lang w:eastAsia="en-US"/>
        </w:rPr>
      </w:pPr>
      <w:r w:rsidRPr="005271B3">
        <w:rPr>
          <w:rFonts w:eastAsiaTheme="minorHAnsi"/>
          <w:b/>
          <w:sz w:val="24"/>
          <w:szCs w:val="24"/>
          <w:lang w:eastAsia="en-US"/>
        </w:rPr>
        <w:t xml:space="preserve">Индивидуальный  уровень: </w:t>
      </w:r>
    </w:p>
    <w:p w:rsidR="00CF5892" w:rsidRPr="005271B3" w:rsidRDefault="00CF5892" w:rsidP="005271B3">
      <w:pPr>
        <w:widowControl/>
        <w:autoSpaceDE/>
        <w:autoSpaceDN/>
        <w:adjustRightInd/>
        <w:ind w:firstLine="709"/>
        <w:jc w:val="both"/>
        <w:rPr>
          <w:rFonts w:eastAsiaTheme="minorHAnsi"/>
          <w:b/>
          <w:sz w:val="24"/>
          <w:szCs w:val="24"/>
          <w:lang w:eastAsia="en-US"/>
        </w:rPr>
      </w:pPr>
      <w:r w:rsidRPr="005271B3">
        <w:rPr>
          <w:rFonts w:eastAsiaTheme="minorHAnsi"/>
          <w:sz w:val="24"/>
          <w:szCs w:val="24"/>
          <w:lang w:eastAsia="en-US"/>
        </w:rPr>
        <w:t xml:space="preserve">Занятия по интересам  - </w:t>
      </w:r>
      <w:r w:rsidRPr="005271B3">
        <w:rPr>
          <w:rFonts w:eastAsia="Calibri"/>
          <w:sz w:val="24"/>
          <w:szCs w:val="24"/>
          <w:lang w:eastAsia="en-US"/>
        </w:rPr>
        <w:t>Научно - исследовательская деятельность по изучению, охране и популяризации историко-культурного и природного наследия родного края средствами краеведения и музейного дела</w:t>
      </w:r>
    </w:p>
    <w:p w:rsidR="00CF5892" w:rsidRPr="005271B3" w:rsidRDefault="00CF5892" w:rsidP="005271B3">
      <w:pPr>
        <w:suppressAutoHyphens/>
        <w:adjustRightInd/>
        <w:ind w:firstLine="567"/>
        <w:jc w:val="both"/>
        <w:rPr>
          <w:b/>
          <w:color w:val="000000"/>
          <w:w w:val="0"/>
          <w:kern w:val="2"/>
          <w:sz w:val="24"/>
          <w:szCs w:val="24"/>
          <w:shd w:val="clear" w:color="000000" w:fill="FFFFFF"/>
          <w:lang w:eastAsia="ko-KR"/>
        </w:rPr>
      </w:pPr>
    </w:p>
    <w:p w:rsidR="00CF5892" w:rsidRPr="005271B3" w:rsidRDefault="00CF5892" w:rsidP="005271B3">
      <w:pPr>
        <w:widowControl/>
        <w:shd w:val="clear" w:color="auto" w:fill="FFFFFF"/>
        <w:tabs>
          <w:tab w:val="left" w:pos="993"/>
          <w:tab w:val="left" w:pos="1310"/>
        </w:tabs>
        <w:suppressAutoHyphens/>
        <w:autoSpaceDE/>
        <w:autoSpaceDN/>
        <w:adjustRightInd/>
        <w:rPr>
          <w:rFonts w:eastAsia="№Е"/>
          <w:b/>
          <w:iCs/>
          <w:w w:val="0"/>
          <w:kern w:val="2"/>
          <w:sz w:val="24"/>
          <w:szCs w:val="24"/>
          <w:lang w:eastAsia="x-none"/>
        </w:rPr>
      </w:pPr>
      <w:r w:rsidRPr="005271B3">
        <w:rPr>
          <w:rFonts w:eastAsia="№Е"/>
          <w:b/>
          <w:iCs/>
          <w:w w:val="0"/>
          <w:kern w:val="2"/>
          <w:sz w:val="24"/>
          <w:szCs w:val="24"/>
          <w:lang w:eastAsia="x-none"/>
        </w:rPr>
        <w:t>2.3.4. Анализ воспитательного процесса</w:t>
      </w:r>
    </w:p>
    <w:p w:rsidR="00CF5892" w:rsidRPr="005271B3" w:rsidRDefault="00CF5892" w:rsidP="005271B3">
      <w:pPr>
        <w:suppressAutoHyphens/>
        <w:ind w:firstLine="567"/>
        <w:jc w:val="both"/>
        <w:rPr>
          <w:kern w:val="2"/>
          <w:sz w:val="24"/>
          <w:szCs w:val="24"/>
          <w:lang w:eastAsia="ko-KR"/>
        </w:rPr>
      </w:pPr>
      <w:r w:rsidRPr="005271B3">
        <w:rPr>
          <w:kern w:val="2"/>
          <w:sz w:val="24"/>
          <w:szCs w:val="24"/>
          <w:lang w:eastAsia="ko-KR"/>
        </w:rPr>
        <w:t xml:space="preserve">Анализ организуемого в школе воспитательного процесса проводится с целью выявления основных проблем школьного воспитания и последующего их решения. </w:t>
      </w:r>
    </w:p>
    <w:p w:rsidR="00CF5892" w:rsidRPr="005271B3" w:rsidRDefault="00CF5892" w:rsidP="005271B3">
      <w:pPr>
        <w:suppressAutoHyphens/>
        <w:ind w:firstLine="567"/>
        <w:jc w:val="both"/>
        <w:rPr>
          <w:kern w:val="2"/>
          <w:sz w:val="24"/>
          <w:szCs w:val="24"/>
          <w:lang w:eastAsia="ko-KR"/>
        </w:rPr>
      </w:pPr>
      <w:r w:rsidRPr="005271B3">
        <w:rPr>
          <w:kern w:val="2"/>
          <w:sz w:val="24"/>
          <w:szCs w:val="24"/>
          <w:lang w:eastAsia="ko-KR"/>
        </w:rPr>
        <w:t>Анализ осуществляется ежегодно силами экспертов МАОУ СОШ №32 города. В качестве школьных экспертов привлекаются  учителя-предметники и классные руководители высокой квалификации, педагог-психолог, социальный педагог.</w:t>
      </w:r>
    </w:p>
    <w:p w:rsidR="00CF5892" w:rsidRPr="005271B3" w:rsidRDefault="00CF5892" w:rsidP="005271B3">
      <w:pPr>
        <w:suppressAutoHyphens/>
        <w:ind w:firstLine="567"/>
        <w:jc w:val="both"/>
        <w:rPr>
          <w:kern w:val="2"/>
          <w:sz w:val="24"/>
          <w:szCs w:val="24"/>
          <w:lang w:eastAsia="ko-KR"/>
        </w:rPr>
      </w:pPr>
      <w:r w:rsidRPr="005271B3">
        <w:rPr>
          <w:kern w:val="2"/>
          <w:sz w:val="24"/>
          <w:szCs w:val="24"/>
          <w:lang w:eastAsia="ko-KR"/>
        </w:rPr>
        <w:t>Основными принципами, на основе которых осуществляется анализ воспитательного процесса в школе, являются:</w:t>
      </w:r>
    </w:p>
    <w:p w:rsidR="00CF5892" w:rsidRPr="005271B3" w:rsidRDefault="00CF5892" w:rsidP="005271B3">
      <w:pPr>
        <w:suppressAutoHyphens/>
        <w:ind w:firstLine="567"/>
        <w:jc w:val="both"/>
        <w:rPr>
          <w:kern w:val="2"/>
          <w:sz w:val="24"/>
          <w:szCs w:val="24"/>
          <w:lang w:eastAsia="ko-KR"/>
        </w:rPr>
      </w:pPr>
      <w:r w:rsidRPr="005271B3">
        <w:rPr>
          <w:kern w:val="2"/>
          <w:sz w:val="24"/>
          <w:szCs w:val="24"/>
          <w:lang w:eastAsia="ko-KR"/>
        </w:rPr>
        <w:t xml:space="preserve">- принцип гуманистической направленности осуществляемого анализа, ориентирующий экспертов на уважительное </w:t>
      </w:r>
      <w:proofErr w:type="gramStart"/>
      <w:r w:rsidRPr="005271B3">
        <w:rPr>
          <w:kern w:val="2"/>
          <w:sz w:val="24"/>
          <w:szCs w:val="24"/>
          <w:lang w:eastAsia="ko-KR"/>
        </w:rPr>
        <w:t>отношение</w:t>
      </w:r>
      <w:proofErr w:type="gramEnd"/>
      <w:r w:rsidRPr="005271B3">
        <w:rPr>
          <w:kern w:val="2"/>
          <w:sz w:val="24"/>
          <w:szCs w:val="24"/>
          <w:lang w:eastAsia="ko-KR"/>
        </w:rPr>
        <w:t xml:space="preserve"> как к воспитанникам, так и к педагогам, реализующим воспитательный процесс; </w:t>
      </w:r>
    </w:p>
    <w:p w:rsidR="00CF5892" w:rsidRPr="005271B3" w:rsidRDefault="00CF5892" w:rsidP="005271B3">
      <w:pPr>
        <w:suppressAutoHyphens/>
        <w:ind w:firstLine="567"/>
        <w:jc w:val="both"/>
        <w:rPr>
          <w:kern w:val="2"/>
          <w:sz w:val="24"/>
          <w:szCs w:val="24"/>
          <w:lang w:eastAsia="ko-KR"/>
        </w:rPr>
      </w:pPr>
      <w:r w:rsidRPr="005271B3">
        <w:rPr>
          <w:kern w:val="2"/>
          <w:sz w:val="24"/>
          <w:szCs w:val="24"/>
          <w:lang w:eastAsia="ko-KR"/>
        </w:rPr>
        <w:t xml:space="preserve">- 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  </w:t>
      </w:r>
    </w:p>
    <w:p w:rsidR="00CF5892" w:rsidRPr="005271B3" w:rsidRDefault="00CF5892" w:rsidP="005271B3">
      <w:pPr>
        <w:suppressAutoHyphens/>
        <w:ind w:firstLine="567"/>
        <w:jc w:val="both"/>
        <w:rPr>
          <w:kern w:val="2"/>
          <w:sz w:val="24"/>
          <w:szCs w:val="24"/>
          <w:lang w:eastAsia="ko-KR"/>
        </w:rPr>
      </w:pPr>
      <w:r w:rsidRPr="005271B3">
        <w:rPr>
          <w:kern w:val="2"/>
          <w:sz w:val="24"/>
          <w:szCs w:val="24"/>
          <w:lang w:eastAsia="ko-KR"/>
        </w:rPr>
        <w:t>- 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CF5892" w:rsidRPr="005271B3" w:rsidRDefault="00CF5892" w:rsidP="005271B3">
      <w:pPr>
        <w:suppressAutoHyphens/>
        <w:ind w:firstLine="567"/>
        <w:jc w:val="both"/>
        <w:rPr>
          <w:kern w:val="2"/>
          <w:sz w:val="24"/>
          <w:szCs w:val="24"/>
          <w:lang w:eastAsia="ko-KR"/>
        </w:rPr>
      </w:pPr>
      <w:r w:rsidRPr="005271B3">
        <w:rPr>
          <w:kern w:val="2"/>
          <w:sz w:val="24"/>
          <w:szCs w:val="24"/>
          <w:lang w:eastAsia="ko-KR"/>
        </w:rPr>
        <w:t>- 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w:t>
      </w:r>
    </w:p>
    <w:p w:rsidR="00CF5892" w:rsidRPr="005271B3" w:rsidRDefault="00CF5892" w:rsidP="005271B3">
      <w:pPr>
        <w:suppressAutoHyphens/>
        <w:ind w:firstLine="567"/>
        <w:jc w:val="both"/>
        <w:rPr>
          <w:kern w:val="2"/>
          <w:sz w:val="24"/>
          <w:szCs w:val="24"/>
          <w:lang w:eastAsia="ko-KR"/>
        </w:rPr>
      </w:pPr>
      <w:r w:rsidRPr="005271B3">
        <w:rPr>
          <w:kern w:val="2"/>
          <w:sz w:val="24"/>
          <w:szCs w:val="24"/>
          <w:lang w:eastAsia="ko-KR"/>
        </w:rPr>
        <w:t>Анализ проводится с использованием анкет, опросников, мониторингов, наблюдения.</w:t>
      </w:r>
    </w:p>
    <w:p w:rsidR="00CF5892" w:rsidRPr="005271B3" w:rsidRDefault="00CF5892" w:rsidP="005271B3">
      <w:pPr>
        <w:suppressAutoHyphens/>
        <w:ind w:firstLine="567"/>
        <w:jc w:val="both"/>
        <w:rPr>
          <w:iCs/>
          <w:kern w:val="2"/>
          <w:sz w:val="24"/>
          <w:szCs w:val="24"/>
          <w:lang w:eastAsia="ko-KR"/>
        </w:rPr>
      </w:pPr>
      <w:r w:rsidRPr="005271B3">
        <w:rPr>
          <w:kern w:val="2"/>
          <w:sz w:val="24"/>
          <w:szCs w:val="24"/>
        </w:rPr>
        <w:t xml:space="preserve">Основными направлениями анализа </w:t>
      </w:r>
      <w:r w:rsidRPr="005271B3">
        <w:rPr>
          <w:kern w:val="2"/>
          <w:sz w:val="24"/>
          <w:szCs w:val="24"/>
          <w:lang w:eastAsia="ko-KR"/>
        </w:rPr>
        <w:t xml:space="preserve">организуемого в школе воспитательного процесса являются </w:t>
      </w:r>
      <w:proofErr w:type="gramStart"/>
      <w:r w:rsidRPr="005271B3">
        <w:rPr>
          <w:kern w:val="2"/>
          <w:sz w:val="24"/>
          <w:szCs w:val="24"/>
          <w:lang w:eastAsia="ko-KR"/>
        </w:rPr>
        <w:t>следующие</w:t>
      </w:r>
      <w:proofErr w:type="gramEnd"/>
      <w:r w:rsidRPr="005271B3">
        <w:rPr>
          <w:kern w:val="2"/>
          <w:sz w:val="24"/>
          <w:szCs w:val="24"/>
          <w:lang w:eastAsia="ko-KR"/>
        </w:rPr>
        <w:t>:</w:t>
      </w:r>
      <w:r w:rsidRPr="005271B3">
        <w:rPr>
          <w:iCs/>
          <w:kern w:val="2"/>
          <w:sz w:val="24"/>
          <w:szCs w:val="24"/>
          <w:lang w:eastAsia="ko-KR"/>
        </w:rPr>
        <w:t xml:space="preserve"> </w:t>
      </w:r>
    </w:p>
    <w:p w:rsidR="00CF5892" w:rsidRPr="005271B3" w:rsidRDefault="00CF5892" w:rsidP="00B57A76">
      <w:pPr>
        <w:widowControl/>
        <w:numPr>
          <w:ilvl w:val="0"/>
          <w:numId w:val="102"/>
        </w:numPr>
        <w:suppressAutoHyphens/>
        <w:autoSpaceDE/>
        <w:autoSpaceDN/>
        <w:adjustRightInd/>
        <w:spacing w:after="200"/>
        <w:jc w:val="both"/>
        <w:rPr>
          <w:rFonts w:eastAsia="№Е"/>
          <w:iCs/>
          <w:kern w:val="2"/>
          <w:sz w:val="24"/>
          <w:szCs w:val="24"/>
          <w:lang w:eastAsia="x-none"/>
        </w:rPr>
      </w:pPr>
      <w:r w:rsidRPr="005271B3">
        <w:rPr>
          <w:rFonts w:eastAsia="№Е"/>
          <w:iCs/>
          <w:kern w:val="2"/>
          <w:sz w:val="24"/>
          <w:szCs w:val="24"/>
          <w:lang w:eastAsia="x-none"/>
        </w:rPr>
        <w:t>Результаты воспитания, социализации и саморазвития школьников.</w:t>
      </w:r>
    </w:p>
    <w:p w:rsidR="00CF5892" w:rsidRPr="005271B3" w:rsidRDefault="00CF5892" w:rsidP="005271B3">
      <w:pPr>
        <w:widowControl/>
        <w:suppressAutoHyphens/>
        <w:autoSpaceDE/>
        <w:autoSpaceDN/>
        <w:ind w:firstLine="680"/>
        <w:jc w:val="both"/>
        <w:rPr>
          <w:rFonts w:eastAsia="№Е"/>
          <w:iCs/>
          <w:kern w:val="2"/>
          <w:sz w:val="24"/>
          <w:szCs w:val="24"/>
          <w:lang w:eastAsia="x-none"/>
        </w:rPr>
      </w:pPr>
      <w:r w:rsidRPr="005271B3">
        <w:rPr>
          <w:rFonts w:eastAsia="№Е"/>
          <w:iCs/>
          <w:kern w:val="2"/>
          <w:sz w:val="24"/>
          <w:szCs w:val="24"/>
          <w:lang w:eastAsia="x-none"/>
        </w:rPr>
        <w:t xml:space="preserve">Положительная динамика уровня воспитанности и образовательных результатов учащихся по итогам независимых оценочных процедур, стабильные результаты ЕГЭ, ОГЭ. Высокий уровень мотивации учащихся к участию творческих конкурсах, спортивных соревнованиях, волонтерской деятельности. Низкий процент заболеваемости и пропусков занятий.  Низкий процент травматизма. </w:t>
      </w:r>
    </w:p>
    <w:p w:rsidR="00CF5892" w:rsidRPr="005271B3" w:rsidRDefault="00CF5892" w:rsidP="005271B3">
      <w:pPr>
        <w:widowControl/>
        <w:suppressAutoHyphens/>
        <w:autoSpaceDE/>
        <w:autoSpaceDN/>
        <w:ind w:firstLine="680"/>
        <w:jc w:val="both"/>
        <w:rPr>
          <w:rFonts w:eastAsia="№Е"/>
          <w:iCs/>
          <w:kern w:val="2"/>
          <w:sz w:val="24"/>
          <w:szCs w:val="24"/>
          <w:lang w:eastAsia="x-none"/>
        </w:rPr>
      </w:pPr>
    </w:p>
    <w:tbl>
      <w:tblPr>
        <w:tblW w:w="9583"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9"/>
        <w:gridCol w:w="4834"/>
      </w:tblGrid>
      <w:tr w:rsidR="00CF5892" w:rsidRPr="005271B3" w:rsidTr="00CF5892">
        <w:trPr>
          <w:trHeight w:val="315"/>
        </w:trPr>
        <w:tc>
          <w:tcPr>
            <w:tcW w:w="4749" w:type="dxa"/>
            <w:shd w:val="clear" w:color="auto" w:fill="auto"/>
          </w:tcPr>
          <w:p w:rsidR="00CF5892" w:rsidRPr="005271B3" w:rsidRDefault="00CF5892" w:rsidP="005271B3">
            <w:pPr>
              <w:suppressAutoHyphens/>
              <w:autoSpaceDE/>
              <w:autoSpaceDN/>
              <w:adjustRightInd/>
              <w:ind w:left="175" w:right="180"/>
              <w:jc w:val="center"/>
              <w:rPr>
                <w:sz w:val="24"/>
                <w:szCs w:val="24"/>
                <w:lang w:bidi="ru-RU"/>
              </w:rPr>
            </w:pPr>
            <w:r w:rsidRPr="005271B3">
              <w:rPr>
                <w:sz w:val="24"/>
                <w:szCs w:val="24"/>
                <w:lang w:bidi="ru-RU"/>
              </w:rPr>
              <w:t>Выявленные проблемы</w:t>
            </w:r>
          </w:p>
        </w:tc>
        <w:tc>
          <w:tcPr>
            <w:tcW w:w="4834" w:type="dxa"/>
            <w:shd w:val="clear" w:color="auto" w:fill="auto"/>
          </w:tcPr>
          <w:p w:rsidR="00CF5892" w:rsidRPr="005271B3" w:rsidRDefault="00CF5892" w:rsidP="005271B3">
            <w:pPr>
              <w:suppressAutoHyphens/>
              <w:autoSpaceDE/>
              <w:autoSpaceDN/>
              <w:adjustRightInd/>
              <w:jc w:val="center"/>
              <w:rPr>
                <w:sz w:val="24"/>
                <w:szCs w:val="24"/>
                <w:lang w:bidi="ru-RU"/>
              </w:rPr>
            </w:pPr>
            <w:r w:rsidRPr="005271B3">
              <w:rPr>
                <w:sz w:val="24"/>
                <w:szCs w:val="24"/>
                <w:lang w:bidi="ru-RU"/>
              </w:rPr>
              <w:t>Пути решения проблем</w:t>
            </w:r>
          </w:p>
        </w:tc>
      </w:tr>
      <w:tr w:rsidR="00CF5892" w:rsidRPr="005271B3" w:rsidTr="00CF5892">
        <w:trPr>
          <w:trHeight w:val="1238"/>
        </w:trPr>
        <w:tc>
          <w:tcPr>
            <w:tcW w:w="4749" w:type="dxa"/>
            <w:shd w:val="clear" w:color="auto" w:fill="auto"/>
          </w:tcPr>
          <w:p w:rsidR="00CF5892" w:rsidRPr="005271B3" w:rsidRDefault="00CF5892" w:rsidP="005271B3">
            <w:pPr>
              <w:suppressAutoHyphens/>
              <w:autoSpaceDE/>
              <w:autoSpaceDN/>
              <w:adjustRightInd/>
              <w:ind w:left="175" w:right="180"/>
              <w:jc w:val="both"/>
              <w:rPr>
                <w:sz w:val="24"/>
                <w:szCs w:val="24"/>
                <w:lang w:bidi="ru-RU"/>
              </w:rPr>
            </w:pPr>
            <w:r w:rsidRPr="005271B3">
              <w:rPr>
                <w:sz w:val="24"/>
                <w:szCs w:val="24"/>
                <w:lang w:bidi="ru-RU"/>
              </w:rPr>
              <w:t>У некоторых обучающихся существуют проблемы в отношении к обучению и формулированию целей и мотивов к самоопределению, в том числе и профессиональному.</w:t>
            </w:r>
          </w:p>
        </w:tc>
        <w:tc>
          <w:tcPr>
            <w:tcW w:w="4834" w:type="dxa"/>
            <w:shd w:val="clear" w:color="auto" w:fill="auto"/>
          </w:tcPr>
          <w:p w:rsidR="00CF5892" w:rsidRPr="005271B3" w:rsidRDefault="00CF5892" w:rsidP="005271B3">
            <w:pPr>
              <w:suppressAutoHyphens/>
              <w:autoSpaceDE/>
              <w:autoSpaceDN/>
              <w:adjustRightInd/>
              <w:jc w:val="both"/>
              <w:rPr>
                <w:sz w:val="24"/>
                <w:szCs w:val="24"/>
                <w:lang w:bidi="ru-RU"/>
              </w:rPr>
            </w:pPr>
            <w:r w:rsidRPr="005271B3">
              <w:rPr>
                <w:sz w:val="24"/>
                <w:szCs w:val="24"/>
                <w:lang w:bidi="ru-RU"/>
              </w:rPr>
              <w:t>Повышенное внимание к качеству реализации модулей: «Работа с родителями» и «Профориентация» программы воспитания</w:t>
            </w:r>
          </w:p>
        </w:tc>
      </w:tr>
      <w:tr w:rsidR="00CF5892" w:rsidRPr="005271B3" w:rsidTr="00CF5892">
        <w:trPr>
          <w:trHeight w:val="847"/>
        </w:trPr>
        <w:tc>
          <w:tcPr>
            <w:tcW w:w="4749" w:type="dxa"/>
            <w:shd w:val="clear" w:color="auto" w:fill="auto"/>
          </w:tcPr>
          <w:p w:rsidR="00CF5892" w:rsidRPr="005271B3" w:rsidRDefault="00CF5892" w:rsidP="005271B3">
            <w:pPr>
              <w:suppressAutoHyphens/>
              <w:autoSpaceDE/>
              <w:autoSpaceDN/>
              <w:adjustRightInd/>
              <w:ind w:left="175" w:right="180"/>
              <w:jc w:val="both"/>
              <w:rPr>
                <w:sz w:val="24"/>
                <w:szCs w:val="24"/>
                <w:lang w:bidi="ru-RU"/>
              </w:rPr>
            </w:pPr>
            <w:r w:rsidRPr="005271B3">
              <w:rPr>
                <w:iCs/>
                <w:sz w:val="24"/>
                <w:szCs w:val="24"/>
              </w:rPr>
              <w:lastRenderedPageBreak/>
              <w:t>Низкий  уровень мотивации учащихся к участию в научно-практических конференциях, многопрофильных олимпиадах.</w:t>
            </w:r>
          </w:p>
        </w:tc>
        <w:tc>
          <w:tcPr>
            <w:tcW w:w="4834" w:type="dxa"/>
            <w:shd w:val="clear" w:color="auto" w:fill="auto"/>
          </w:tcPr>
          <w:p w:rsidR="00CF5892" w:rsidRPr="005271B3" w:rsidRDefault="00CF5892" w:rsidP="005271B3">
            <w:pPr>
              <w:suppressAutoHyphens/>
              <w:autoSpaceDE/>
              <w:autoSpaceDN/>
              <w:adjustRightInd/>
              <w:jc w:val="both"/>
              <w:rPr>
                <w:sz w:val="24"/>
                <w:szCs w:val="24"/>
                <w:lang w:bidi="ru-RU"/>
              </w:rPr>
            </w:pPr>
            <w:r w:rsidRPr="005271B3">
              <w:rPr>
                <w:sz w:val="24"/>
                <w:szCs w:val="24"/>
                <w:lang w:bidi="ru-RU"/>
              </w:rPr>
              <w:t>Повышенное внимание к качеству реализации модулей: «Школьный урок», «Курсы внеурочной деятельности», «Работа с родителями»</w:t>
            </w:r>
          </w:p>
        </w:tc>
      </w:tr>
      <w:tr w:rsidR="00CF5892" w:rsidRPr="005271B3" w:rsidTr="00CF5892">
        <w:trPr>
          <w:trHeight w:val="721"/>
        </w:trPr>
        <w:tc>
          <w:tcPr>
            <w:tcW w:w="4749" w:type="dxa"/>
            <w:shd w:val="clear" w:color="auto" w:fill="auto"/>
          </w:tcPr>
          <w:p w:rsidR="00CF5892" w:rsidRPr="005271B3" w:rsidRDefault="00CF5892" w:rsidP="005271B3">
            <w:pPr>
              <w:suppressAutoHyphens/>
              <w:autoSpaceDE/>
              <w:autoSpaceDN/>
              <w:adjustRightInd/>
              <w:ind w:left="175" w:right="180"/>
              <w:jc w:val="both"/>
              <w:rPr>
                <w:iCs/>
                <w:sz w:val="24"/>
                <w:szCs w:val="24"/>
              </w:rPr>
            </w:pPr>
            <w:r w:rsidRPr="005271B3">
              <w:rPr>
                <w:iCs/>
                <w:sz w:val="24"/>
                <w:szCs w:val="24"/>
              </w:rPr>
              <w:t>Наличие  случаев преступлений среди несовершеннолетних.</w:t>
            </w:r>
          </w:p>
        </w:tc>
        <w:tc>
          <w:tcPr>
            <w:tcW w:w="4834" w:type="dxa"/>
            <w:shd w:val="clear" w:color="auto" w:fill="auto"/>
          </w:tcPr>
          <w:p w:rsidR="00CF5892" w:rsidRPr="005271B3" w:rsidRDefault="00CF5892" w:rsidP="005271B3">
            <w:pPr>
              <w:suppressAutoHyphens/>
              <w:autoSpaceDE/>
              <w:autoSpaceDN/>
              <w:adjustRightInd/>
              <w:jc w:val="both"/>
              <w:rPr>
                <w:sz w:val="24"/>
                <w:szCs w:val="24"/>
                <w:lang w:bidi="ru-RU"/>
              </w:rPr>
            </w:pPr>
            <w:r w:rsidRPr="005271B3">
              <w:rPr>
                <w:sz w:val="24"/>
                <w:szCs w:val="24"/>
                <w:lang w:bidi="ru-RU"/>
              </w:rPr>
              <w:t>Повышенное внимание к качеству реализации модулей: «Классное руководство», «Работа с родителями»</w:t>
            </w:r>
          </w:p>
        </w:tc>
      </w:tr>
    </w:tbl>
    <w:p w:rsidR="00CF5892" w:rsidRPr="005271B3" w:rsidRDefault="00CF5892" w:rsidP="005271B3">
      <w:pPr>
        <w:suppressAutoHyphens/>
        <w:jc w:val="both"/>
        <w:rPr>
          <w:iCs/>
          <w:kern w:val="2"/>
          <w:sz w:val="24"/>
          <w:szCs w:val="24"/>
          <w:lang w:eastAsia="ko-KR"/>
        </w:rPr>
      </w:pPr>
    </w:p>
    <w:p w:rsidR="00CF5892" w:rsidRPr="005271B3" w:rsidRDefault="00CF5892" w:rsidP="00B57A76">
      <w:pPr>
        <w:widowControl/>
        <w:numPr>
          <w:ilvl w:val="0"/>
          <w:numId w:val="102"/>
        </w:numPr>
        <w:suppressAutoHyphens/>
        <w:autoSpaceDE/>
        <w:autoSpaceDN/>
        <w:adjustRightInd/>
        <w:spacing w:after="200"/>
        <w:jc w:val="both"/>
        <w:rPr>
          <w:rFonts w:eastAsia="№Е"/>
          <w:iCs/>
          <w:kern w:val="2"/>
          <w:sz w:val="24"/>
          <w:szCs w:val="24"/>
          <w:lang w:eastAsia="x-none"/>
        </w:rPr>
      </w:pPr>
      <w:r w:rsidRPr="005271B3">
        <w:rPr>
          <w:rFonts w:eastAsia="№Е"/>
          <w:iCs/>
          <w:kern w:val="2"/>
          <w:sz w:val="24"/>
          <w:szCs w:val="24"/>
          <w:lang w:eastAsia="x-none"/>
        </w:rPr>
        <w:t>Воспитательная деятельность педагогов</w:t>
      </w:r>
    </w:p>
    <w:p w:rsidR="00CF5892" w:rsidRPr="005271B3" w:rsidRDefault="00CF5892" w:rsidP="005271B3">
      <w:pPr>
        <w:widowControl/>
        <w:suppressAutoHyphens/>
        <w:autoSpaceDE/>
        <w:autoSpaceDN/>
        <w:ind w:firstLine="680"/>
        <w:jc w:val="both"/>
        <w:rPr>
          <w:rFonts w:eastAsia="№Е"/>
          <w:iCs/>
          <w:kern w:val="2"/>
          <w:sz w:val="24"/>
          <w:szCs w:val="24"/>
          <w:lang w:eastAsia="x-none"/>
        </w:rPr>
      </w:pPr>
      <w:r w:rsidRPr="005271B3">
        <w:rPr>
          <w:rFonts w:eastAsia="№Е"/>
          <w:iCs/>
          <w:kern w:val="2"/>
          <w:sz w:val="24"/>
          <w:szCs w:val="24"/>
          <w:lang w:eastAsia="x-none"/>
        </w:rPr>
        <w:t xml:space="preserve">Подавляющее большинство учителей и классных руководителей имеют высшую и первую квалификационные категории. Педагоги и классные руководители не испытывают затруднения в определении цели и задач своей воспитательной деятельности, а также в реализации воспитательного потенциала их совместной с детьми деятельности. </w:t>
      </w:r>
    </w:p>
    <w:tbl>
      <w:tblPr>
        <w:tblpPr w:leftFromText="180" w:rightFromText="180" w:vertAnchor="text" w:horzAnchor="margin" w:tblpXSpec="center" w:tblpY="1206"/>
        <w:tblW w:w="102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4"/>
        <w:gridCol w:w="4883"/>
      </w:tblGrid>
      <w:tr w:rsidR="00CF5892" w:rsidRPr="005271B3" w:rsidTr="00CF5892">
        <w:trPr>
          <w:trHeight w:val="313"/>
        </w:trPr>
        <w:tc>
          <w:tcPr>
            <w:tcW w:w="5394" w:type="dxa"/>
            <w:shd w:val="clear" w:color="auto" w:fill="auto"/>
          </w:tcPr>
          <w:p w:rsidR="00CF5892" w:rsidRPr="005271B3" w:rsidRDefault="00CF5892" w:rsidP="005271B3">
            <w:pPr>
              <w:suppressAutoHyphens/>
              <w:autoSpaceDE/>
              <w:autoSpaceDN/>
              <w:adjustRightInd/>
              <w:ind w:left="175" w:right="180"/>
              <w:jc w:val="both"/>
              <w:rPr>
                <w:sz w:val="24"/>
                <w:szCs w:val="24"/>
                <w:lang w:bidi="ru-RU"/>
              </w:rPr>
            </w:pPr>
            <w:r w:rsidRPr="005271B3">
              <w:rPr>
                <w:sz w:val="24"/>
                <w:szCs w:val="24"/>
                <w:lang w:bidi="ru-RU"/>
              </w:rPr>
              <w:t>Выявленные проблемы</w:t>
            </w:r>
          </w:p>
        </w:tc>
        <w:tc>
          <w:tcPr>
            <w:tcW w:w="4883" w:type="dxa"/>
            <w:shd w:val="clear" w:color="auto" w:fill="auto"/>
          </w:tcPr>
          <w:p w:rsidR="00CF5892" w:rsidRPr="005271B3" w:rsidRDefault="00CF5892" w:rsidP="005271B3">
            <w:pPr>
              <w:suppressAutoHyphens/>
              <w:autoSpaceDE/>
              <w:autoSpaceDN/>
              <w:adjustRightInd/>
              <w:jc w:val="both"/>
              <w:rPr>
                <w:sz w:val="24"/>
                <w:szCs w:val="24"/>
                <w:lang w:bidi="ru-RU"/>
              </w:rPr>
            </w:pPr>
            <w:r w:rsidRPr="005271B3">
              <w:rPr>
                <w:sz w:val="24"/>
                <w:szCs w:val="24"/>
                <w:lang w:bidi="ru-RU"/>
              </w:rPr>
              <w:t>Пути решения проблем</w:t>
            </w:r>
          </w:p>
        </w:tc>
      </w:tr>
      <w:tr w:rsidR="00CF5892" w:rsidRPr="005271B3" w:rsidTr="00CF5892">
        <w:trPr>
          <w:trHeight w:val="2499"/>
        </w:trPr>
        <w:tc>
          <w:tcPr>
            <w:tcW w:w="5394" w:type="dxa"/>
            <w:shd w:val="clear" w:color="auto" w:fill="auto"/>
          </w:tcPr>
          <w:p w:rsidR="00CF5892" w:rsidRPr="005271B3" w:rsidRDefault="00CF5892" w:rsidP="005271B3">
            <w:pPr>
              <w:suppressAutoHyphens/>
              <w:autoSpaceDE/>
              <w:autoSpaceDN/>
              <w:adjustRightInd/>
              <w:ind w:left="29"/>
              <w:jc w:val="both"/>
              <w:rPr>
                <w:iCs/>
                <w:sz w:val="24"/>
                <w:szCs w:val="24"/>
              </w:rPr>
            </w:pPr>
            <w:r w:rsidRPr="005271B3">
              <w:rPr>
                <w:iCs/>
                <w:sz w:val="24"/>
                <w:szCs w:val="24"/>
              </w:rPr>
              <w:t xml:space="preserve">- недостаточный уровень </w:t>
            </w:r>
            <w:proofErr w:type="spellStart"/>
            <w:r w:rsidRPr="005271B3">
              <w:rPr>
                <w:iCs/>
                <w:sz w:val="24"/>
                <w:szCs w:val="24"/>
              </w:rPr>
              <w:t>сформированности</w:t>
            </w:r>
            <w:proofErr w:type="spellEnd"/>
            <w:r w:rsidRPr="005271B3">
              <w:rPr>
                <w:iCs/>
                <w:sz w:val="24"/>
                <w:szCs w:val="24"/>
              </w:rPr>
              <w:t xml:space="preserve"> у молодых педагогов компетенций в сфере организации воспитательной работы в классном коллективе; </w:t>
            </w:r>
          </w:p>
          <w:p w:rsidR="00CF5892" w:rsidRPr="005271B3" w:rsidRDefault="00CF5892" w:rsidP="005271B3">
            <w:pPr>
              <w:suppressAutoHyphens/>
              <w:autoSpaceDE/>
              <w:autoSpaceDN/>
              <w:adjustRightInd/>
              <w:ind w:left="29"/>
              <w:jc w:val="both"/>
              <w:rPr>
                <w:sz w:val="24"/>
                <w:szCs w:val="24"/>
                <w:lang w:bidi="ru-RU"/>
              </w:rPr>
            </w:pPr>
            <w:r w:rsidRPr="005271B3">
              <w:rPr>
                <w:sz w:val="24"/>
                <w:szCs w:val="24"/>
                <w:lang w:bidi="ru-RU"/>
              </w:rPr>
              <w:t xml:space="preserve">- низкая мотивация педагогов старше 50 лет к освоению компетенций по использованию в воспитательной работе возможностей информационных систем, виртуального пространства, </w:t>
            </w:r>
            <w:proofErr w:type="gramStart"/>
            <w:r w:rsidRPr="005271B3">
              <w:rPr>
                <w:sz w:val="24"/>
                <w:szCs w:val="24"/>
                <w:lang w:bidi="ru-RU"/>
              </w:rPr>
              <w:t>интернет-технологий</w:t>
            </w:r>
            <w:proofErr w:type="gramEnd"/>
            <w:r w:rsidRPr="005271B3">
              <w:rPr>
                <w:sz w:val="24"/>
                <w:szCs w:val="24"/>
                <w:lang w:bidi="ru-RU"/>
              </w:rPr>
              <w:t>;</w:t>
            </w:r>
          </w:p>
        </w:tc>
        <w:tc>
          <w:tcPr>
            <w:tcW w:w="4883" w:type="dxa"/>
            <w:shd w:val="clear" w:color="auto" w:fill="auto"/>
          </w:tcPr>
          <w:p w:rsidR="00CF5892" w:rsidRPr="005271B3" w:rsidRDefault="00CF5892" w:rsidP="005271B3">
            <w:pPr>
              <w:suppressAutoHyphens/>
              <w:autoSpaceDE/>
              <w:autoSpaceDN/>
              <w:adjustRightInd/>
              <w:ind w:left="29"/>
              <w:jc w:val="both"/>
              <w:rPr>
                <w:sz w:val="24"/>
                <w:szCs w:val="24"/>
                <w:lang w:bidi="ru-RU"/>
              </w:rPr>
            </w:pPr>
            <w:r w:rsidRPr="005271B3">
              <w:rPr>
                <w:sz w:val="24"/>
                <w:szCs w:val="24"/>
                <w:lang w:bidi="ru-RU"/>
              </w:rPr>
              <w:t>Развитие системы взаимного наставничества педагогов и классных руководителей старшего возраста, с одной стороны, и молодых педагогов</w:t>
            </w:r>
            <w:r w:rsidRPr="005271B3">
              <w:rPr>
                <w:iCs/>
                <w:sz w:val="24"/>
                <w:szCs w:val="24"/>
              </w:rPr>
              <w:t xml:space="preserve"> и классных руководителей, с другой стороны, направленной на преодоление профессиональных дефицитов в воспитательной работе.  </w:t>
            </w:r>
          </w:p>
          <w:p w:rsidR="00CF5892" w:rsidRPr="005271B3" w:rsidRDefault="00CF5892" w:rsidP="005271B3">
            <w:pPr>
              <w:suppressAutoHyphens/>
              <w:autoSpaceDE/>
              <w:autoSpaceDN/>
              <w:adjustRightInd/>
              <w:rPr>
                <w:b/>
                <w:sz w:val="24"/>
                <w:szCs w:val="24"/>
                <w:lang w:bidi="ru-RU"/>
              </w:rPr>
            </w:pPr>
          </w:p>
        </w:tc>
      </w:tr>
    </w:tbl>
    <w:p w:rsidR="00CF5892" w:rsidRPr="005271B3" w:rsidRDefault="00CF5892" w:rsidP="005271B3">
      <w:pPr>
        <w:widowControl/>
        <w:suppressAutoHyphens/>
        <w:autoSpaceDE/>
        <w:autoSpaceDN/>
        <w:ind w:firstLine="680"/>
        <w:jc w:val="both"/>
        <w:rPr>
          <w:rFonts w:eastAsia="№Е"/>
          <w:iCs/>
          <w:kern w:val="2"/>
          <w:sz w:val="24"/>
          <w:szCs w:val="24"/>
          <w:lang w:eastAsia="x-none"/>
        </w:rPr>
      </w:pPr>
      <w:r w:rsidRPr="005271B3">
        <w:rPr>
          <w:rFonts w:eastAsia="№Е"/>
          <w:iCs/>
          <w:kern w:val="2"/>
          <w:sz w:val="24"/>
          <w:szCs w:val="24"/>
          <w:lang w:eastAsia="x-none"/>
        </w:rPr>
        <w:t>Педагоги формируют вокруг себя привлекательные для школьников детско-взрослые общности; в большинстве случаев у них складываются доверительные отношения со школьниками.  Классные руководители стремятся стать для своих воспитанников значимыми взрослыми людьми</w:t>
      </w:r>
    </w:p>
    <w:p w:rsidR="00CF5892" w:rsidRPr="005271B3" w:rsidRDefault="00CF5892" w:rsidP="005271B3">
      <w:pPr>
        <w:suppressAutoHyphens/>
        <w:jc w:val="both"/>
        <w:rPr>
          <w:iCs/>
          <w:kern w:val="2"/>
          <w:sz w:val="24"/>
          <w:szCs w:val="24"/>
          <w:lang w:eastAsia="ko-KR"/>
        </w:rPr>
      </w:pPr>
    </w:p>
    <w:p w:rsidR="00CF5892" w:rsidRPr="005271B3" w:rsidRDefault="00CF5892" w:rsidP="005271B3">
      <w:pPr>
        <w:suppressAutoHyphens/>
        <w:ind w:firstLine="567"/>
        <w:jc w:val="both"/>
        <w:rPr>
          <w:iCs/>
          <w:kern w:val="2"/>
          <w:sz w:val="24"/>
          <w:szCs w:val="24"/>
          <w:lang w:eastAsia="ko-KR"/>
        </w:rPr>
      </w:pPr>
      <w:r w:rsidRPr="005271B3">
        <w:rPr>
          <w:iCs/>
          <w:kern w:val="2"/>
          <w:sz w:val="24"/>
          <w:szCs w:val="24"/>
          <w:lang w:eastAsia="ko-KR"/>
        </w:rPr>
        <w:t>3. Управление воспитательным процессом в образовательной организации.</w:t>
      </w:r>
    </w:p>
    <w:p w:rsidR="00CF5892" w:rsidRPr="005271B3" w:rsidRDefault="00CF5892" w:rsidP="005271B3">
      <w:pPr>
        <w:widowControl/>
        <w:suppressAutoHyphens/>
        <w:autoSpaceDE/>
        <w:autoSpaceDN/>
        <w:adjustRightInd/>
        <w:ind w:firstLine="680"/>
        <w:jc w:val="both"/>
        <w:rPr>
          <w:rFonts w:eastAsia="№Е"/>
          <w:iCs/>
          <w:kern w:val="2"/>
          <w:sz w:val="24"/>
          <w:szCs w:val="24"/>
          <w:lang w:eastAsia="x-none"/>
        </w:rPr>
      </w:pPr>
      <w:r w:rsidRPr="005271B3">
        <w:rPr>
          <w:rFonts w:eastAsia="№Е"/>
          <w:iCs/>
          <w:kern w:val="2"/>
          <w:sz w:val="24"/>
          <w:szCs w:val="24"/>
          <w:lang w:eastAsia="x-none"/>
        </w:rPr>
        <w:t xml:space="preserve">Стабильный высококвалифицированный педагогический коллектив.  Рост контингента обучающихся и количества классов-комплектов. Воспитательная деятельность сопровождается достаточным нормативным обеспечением.  </w:t>
      </w:r>
    </w:p>
    <w:p w:rsidR="00CF5892" w:rsidRPr="005271B3" w:rsidRDefault="00CF5892" w:rsidP="005271B3">
      <w:pPr>
        <w:widowControl/>
        <w:suppressAutoHyphens/>
        <w:autoSpaceDE/>
        <w:autoSpaceDN/>
        <w:adjustRightInd/>
        <w:ind w:firstLine="680"/>
        <w:jc w:val="both"/>
        <w:rPr>
          <w:rFonts w:eastAsia="№Е"/>
          <w:iCs/>
          <w:kern w:val="2"/>
          <w:sz w:val="24"/>
          <w:szCs w:val="24"/>
          <w:lang w:eastAsia="x-none"/>
        </w:rPr>
      </w:pPr>
      <w:r w:rsidRPr="005271B3">
        <w:rPr>
          <w:rFonts w:eastAsia="№Е"/>
          <w:iCs/>
          <w:kern w:val="2"/>
          <w:sz w:val="24"/>
          <w:szCs w:val="24"/>
          <w:lang w:eastAsia="x-none"/>
        </w:rPr>
        <w:t>Классные руководители и педагоги имеют чёткое представление о нормативно-методических документах, регулирующих воспитательный проце</w:t>
      </w:r>
      <w:proofErr w:type="gramStart"/>
      <w:r w:rsidRPr="005271B3">
        <w:rPr>
          <w:rFonts w:eastAsia="№Е"/>
          <w:iCs/>
          <w:kern w:val="2"/>
          <w:sz w:val="24"/>
          <w:szCs w:val="24"/>
          <w:lang w:eastAsia="x-none"/>
        </w:rPr>
        <w:t>сс в шк</w:t>
      </w:r>
      <w:proofErr w:type="gramEnd"/>
      <w:r w:rsidRPr="005271B3">
        <w:rPr>
          <w:rFonts w:eastAsia="№Е"/>
          <w:iCs/>
          <w:kern w:val="2"/>
          <w:sz w:val="24"/>
          <w:szCs w:val="24"/>
          <w:lang w:eastAsia="x-none"/>
        </w:rPr>
        <w:t>оле, о своих должностных обязанностях и правах, сфере своей ответственности. Администрацией школы создаются условия для профессионального роста педагогов в сфере воспитания путем повышения квалификации в рамках курсовой подготовки. Школьные педагоги и классные руководители поощряются администрацией школы за хорошую воспитательную работу со школьниками (через стимулирующие выплаты).</w:t>
      </w:r>
    </w:p>
    <w:p w:rsidR="00CF5892" w:rsidRPr="005271B3" w:rsidRDefault="00CF5892" w:rsidP="005271B3">
      <w:pPr>
        <w:widowControl/>
        <w:suppressAutoHyphens/>
        <w:autoSpaceDE/>
        <w:autoSpaceDN/>
        <w:adjustRightInd/>
        <w:ind w:firstLine="680"/>
        <w:jc w:val="both"/>
        <w:rPr>
          <w:rFonts w:eastAsia="№Е"/>
          <w:iCs/>
          <w:kern w:val="2"/>
          <w:sz w:val="24"/>
          <w:szCs w:val="24"/>
          <w:lang w:eastAsia="x-none"/>
        </w:rPr>
      </w:pPr>
    </w:p>
    <w:tbl>
      <w:tblPr>
        <w:tblW w:w="97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4"/>
        <w:gridCol w:w="5002"/>
      </w:tblGrid>
      <w:tr w:rsidR="00CF5892" w:rsidRPr="005271B3" w:rsidTr="00CF5892">
        <w:trPr>
          <w:trHeight w:val="329"/>
        </w:trPr>
        <w:tc>
          <w:tcPr>
            <w:tcW w:w="4744" w:type="dxa"/>
            <w:shd w:val="clear" w:color="auto" w:fill="auto"/>
          </w:tcPr>
          <w:p w:rsidR="00CF5892" w:rsidRPr="005271B3" w:rsidRDefault="00CF5892" w:rsidP="005271B3">
            <w:pPr>
              <w:suppressAutoHyphens/>
              <w:autoSpaceDE/>
              <w:autoSpaceDN/>
              <w:adjustRightInd/>
              <w:ind w:left="175" w:right="180"/>
              <w:jc w:val="both"/>
              <w:rPr>
                <w:sz w:val="24"/>
                <w:szCs w:val="24"/>
                <w:lang w:bidi="ru-RU"/>
              </w:rPr>
            </w:pPr>
            <w:r w:rsidRPr="005271B3">
              <w:rPr>
                <w:sz w:val="24"/>
                <w:szCs w:val="24"/>
                <w:lang w:bidi="ru-RU"/>
              </w:rPr>
              <w:t>Выявленные проблемы</w:t>
            </w:r>
          </w:p>
        </w:tc>
        <w:tc>
          <w:tcPr>
            <w:tcW w:w="5002" w:type="dxa"/>
            <w:shd w:val="clear" w:color="auto" w:fill="auto"/>
          </w:tcPr>
          <w:p w:rsidR="00CF5892" w:rsidRPr="005271B3" w:rsidRDefault="00CF5892" w:rsidP="005271B3">
            <w:pPr>
              <w:suppressAutoHyphens/>
              <w:autoSpaceDE/>
              <w:autoSpaceDN/>
              <w:adjustRightInd/>
              <w:jc w:val="both"/>
              <w:rPr>
                <w:sz w:val="24"/>
                <w:szCs w:val="24"/>
                <w:lang w:bidi="ru-RU"/>
              </w:rPr>
            </w:pPr>
            <w:r w:rsidRPr="005271B3">
              <w:rPr>
                <w:sz w:val="24"/>
                <w:szCs w:val="24"/>
                <w:lang w:bidi="ru-RU"/>
              </w:rPr>
              <w:t>Пути решения проблем</w:t>
            </w:r>
          </w:p>
        </w:tc>
      </w:tr>
      <w:tr w:rsidR="00CF5892" w:rsidRPr="005271B3" w:rsidTr="00CF5892">
        <w:trPr>
          <w:trHeight w:val="1642"/>
        </w:trPr>
        <w:tc>
          <w:tcPr>
            <w:tcW w:w="4744" w:type="dxa"/>
            <w:shd w:val="clear" w:color="auto" w:fill="auto"/>
          </w:tcPr>
          <w:p w:rsidR="00CF5892" w:rsidRPr="005271B3" w:rsidRDefault="00CF5892" w:rsidP="005271B3">
            <w:pPr>
              <w:suppressAutoHyphens/>
              <w:ind w:left="175" w:right="176"/>
              <w:jc w:val="both"/>
              <w:rPr>
                <w:iCs/>
                <w:kern w:val="2"/>
                <w:sz w:val="24"/>
                <w:szCs w:val="24"/>
                <w:lang w:eastAsia="ko-KR"/>
              </w:rPr>
            </w:pPr>
            <w:r w:rsidRPr="005271B3">
              <w:rPr>
                <w:iCs/>
                <w:kern w:val="2"/>
                <w:sz w:val="24"/>
                <w:szCs w:val="24"/>
                <w:lang w:eastAsia="ko-KR"/>
              </w:rPr>
              <w:t xml:space="preserve">- доминирование традиционных подходов к процессу воспитания, иногда </w:t>
            </w:r>
            <w:proofErr w:type="gramStart"/>
            <w:r w:rsidRPr="005271B3">
              <w:rPr>
                <w:iCs/>
                <w:kern w:val="2"/>
                <w:sz w:val="24"/>
                <w:szCs w:val="24"/>
                <w:lang w:eastAsia="ko-KR"/>
              </w:rPr>
              <w:t>приводящим</w:t>
            </w:r>
            <w:proofErr w:type="gramEnd"/>
            <w:r w:rsidRPr="005271B3">
              <w:rPr>
                <w:iCs/>
                <w:kern w:val="2"/>
                <w:sz w:val="24"/>
                <w:szCs w:val="24"/>
                <w:lang w:eastAsia="ko-KR"/>
              </w:rPr>
              <w:t xml:space="preserve"> к росту непонимания между педагогами и обучающимися в организации воспитательной деятельности;</w:t>
            </w:r>
          </w:p>
          <w:p w:rsidR="00CF5892" w:rsidRPr="005271B3" w:rsidRDefault="00CF5892" w:rsidP="005271B3">
            <w:pPr>
              <w:suppressAutoHyphens/>
              <w:ind w:left="175" w:right="176"/>
              <w:jc w:val="both"/>
              <w:rPr>
                <w:iCs/>
                <w:kern w:val="2"/>
                <w:sz w:val="24"/>
                <w:szCs w:val="24"/>
                <w:lang w:eastAsia="ko-KR"/>
              </w:rPr>
            </w:pPr>
          </w:p>
        </w:tc>
        <w:tc>
          <w:tcPr>
            <w:tcW w:w="5002" w:type="dxa"/>
            <w:shd w:val="clear" w:color="auto" w:fill="auto"/>
          </w:tcPr>
          <w:p w:rsidR="00CF5892" w:rsidRPr="005271B3" w:rsidRDefault="00CF5892" w:rsidP="005271B3">
            <w:pPr>
              <w:suppressAutoHyphens/>
              <w:ind w:left="175" w:right="176"/>
              <w:jc w:val="both"/>
              <w:rPr>
                <w:iCs/>
                <w:kern w:val="2"/>
                <w:sz w:val="24"/>
                <w:szCs w:val="24"/>
                <w:lang w:eastAsia="ko-KR"/>
              </w:rPr>
            </w:pPr>
            <w:r w:rsidRPr="005271B3">
              <w:rPr>
                <w:iCs/>
                <w:kern w:val="2"/>
                <w:sz w:val="24"/>
                <w:szCs w:val="24"/>
                <w:lang w:eastAsia="ko-KR"/>
              </w:rPr>
              <w:t>Выявление профессиональных дефицитов педагогов в сфере коммуникации с подрастающим поколением и разработка программы, направленной на преодоление выявленных затруднений в воспитательной работе.</w:t>
            </w:r>
          </w:p>
          <w:p w:rsidR="00CF5892" w:rsidRPr="005271B3" w:rsidRDefault="00CF5892" w:rsidP="005271B3">
            <w:pPr>
              <w:suppressAutoHyphens/>
              <w:ind w:right="176"/>
              <w:jc w:val="both"/>
              <w:rPr>
                <w:iCs/>
                <w:kern w:val="2"/>
                <w:sz w:val="24"/>
                <w:szCs w:val="24"/>
                <w:lang w:eastAsia="ko-KR"/>
              </w:rPr>
            </w:pPr>
          </w:p>
        </w:tc>
      </w:tr>
    </w:tbl>
    <w:p w:rsidR="00CF5892" w:rsidRPr="005271B3" w:rsidRDefault="00CF5892" w:rsidP="005271B3">
      <w:pPr>
        <w:suppressAutoHyphens/>
        <w:ind w:firstLine="567"/>
        <w:jc w:val="both"/>
        <w:rPr>
          <w:iCs/>
          <w:kern w:val="2"/>
          <w:sz w:val="24"/>
          <w:szCs w:val="24"/>
          <w:lang w:eastAsia="ko-KR"/>
        </w:rPr>
      </w:pPr>
    </w:p>
    <w:p w:rsidR="00CF5892" w:rsidRPr="005271B3" w:rsidRDefault="00CF5892" w:rsidP="00B57A76">
      <w:pPr>
        <w:widowControl/>
        <w:numPr>
          <w:ilvl w:val="0"/>
          <w:numId w:val="101"/>
        </w:numPr>
        <w:suppressAutoHyphens/>
        <w:autoSpaceDE/>
        <w:autoSpaceDN/>
        <w:adjustRightInd/>
        <w:spacing w:after="200"/>
        <w:ind w:left="426"/>
        <w:jc w:val="both"/>
        <w:rPr>
          <w:rFonts w:eastAsia="№Е"/>
          <w:iCs/>
          <w:kern w:val="2"/>
          <w:sz w:val="24"/>
          <w:szCs w:val="24"/>
          <w:lang w:eastAsia="x-none"/>
        </w:rPr>
      </w:pPr>
      <w:r w:rsidRPr="005271B3">
        <w:rPr>
          <w:rFonts w:eastAsia="№Е"/>
          <w:iCs/>
          <w:kern w:val="2"/>
          <w:sz w:val="24"/>
          <w:szCs w:val="24"/>
          <w:lang w:eastAsia="x-none"/>
        </w:rPr>
        <w:t>Ресурсное обеспечение воспитательного процесса в образовательной организации.</w:t>
      </w:r>
    </w:p>
    <w:p w:rsidR="00CF5892" w:rsidRPr="005271B3" w:rsidRDefault="00CF5892" w:rsidP="005271B3">
      <w:pPr>
        <w:suppressAutoHyphens/>
        <w:autoSpaceDE/>
        <w:autoSpaceDN/>
        <w:adjustRightInd/>
        <w:ind w:firstLine="740"/>
        <w:jc w:val="both"/>
        <w:rPr>
          <w:sz w:val="24"/>
          <w:szCs w:val="24"/>
        </w:rPr>
      </w:pPr>
      <w:r w:rsidRPr="005271B3">
        <w:rPr>
          <w:iCs/>
          <w:sz w:val="24"/>
          <w:szCs w:val="24"/>
        </w:rPr>
        <w:lastRenderedPageBreak/>
        <w:t>В школе имеются необходимые условия для условия для образовательной деятельности в соответствии с требованиями ФГОС, СанПиН (учебные кабинеты, медицинское сопровождение, питание, территория и т.д.).</w:t>
      </w:r>
      <w:r w:rsidRPr="005271B3">
        <w:rPr>
          <w:sz w:val="24"/>
          <w:szCs w:val="24"/>
          <w:lang w:bidi="ru-RU"/>
        </w:rPr>
        <w:t xml:space="preserve"> </w:t>
      </w:r>
      <w:r w:rsidRPr="005271B3">
        <w:rPr>
          <w:iCs/>
          <w:sz w:val="24"/>
          <w:szCs w:val="24"/>
        </w:rPr>
        <w:t xml:space="preserve">Техническое оснащение образовательно-воспитательного процесса соответствует требованиям. </w:t>
      </w:r>
      <w:r w:rsidRPr="005271B3">
        <w:rPr>
          <w:sz w:val="24"/>
          <w:szCs w:val="24"/>
        </w:rPr>
        <w:t xml:space="preserve">Существующая база </w:t>
      </w:r>
      <w:proofErr w:type="spellStart"/>
      <w:r w:rsidRPr="005271B3">
        <w:rPr>
          <w:sz w:val="24"/>
          <w:szCs w:val="24"/>
        </w:rPr>
        <w:t>здоровьесберегающей</w:t>
      </w:r>
      <w:proofErr w:type="spellEnd"/>
      <w:r w:rsidRPr="005271B3">
        <w:rPr>
          <w:sz w:val="24"/>
          <w:szCs w:val="24"/>
        </w:rPr>
        <w:t xml:space="preserve">, информационной, безопасной среды образовательной организации является основой, на которой каждый талантливый, творческий ребенок может воплотить свою одаренность в высокие результаты деятельности, подтвержденные в конкурсах, олимпиадах и соревнованиях различного уровня. </w:t>
      </w:r>
    </w:p>
    <w:p w:rsidR="00CF5892" w:rsidRPr="005271B3" w:rsidRDefault="00CF5892" w:rsidP="005271B3">
      <w:pPr>
        <w:suppressAutoHyphens/>
        <w:autoSpaceDE/>
        <w:autoSpaceDN/>
        <w:adjustRightInd/>
        <w:ind w:firstLine="740"/>
        <w:jc w:val="both"/>
        <w:rPr>
          <w:sz w:val="24"/>
          <w:szCs w:val="24"/>
        </w:rPr>
      </w:pPr>
    </w:p>
    <w:p w:rsidR="00CF5892" w:rsidRPr="005271B3" w:rsidRDefault="00CF5892" w:rsidP="005271B3">
      <w:pPr>
        <w:suppressAutoHyphens/>
        <w:autoSpaceDE/>
        <w:autoSpaceDN/>
        <w:adjustRightInd/>
        <w:ind w:firstLine="740"/>
        <w:jc w:val="both"/>
        <w:rPr>
          <w:sz w:val="24"/>
          <w:szCs w:val="24"/>
        </w:rPr>
      </w:pPr>
      <w:r w:rsidRPr="005271B3">
        <w:rPr>
          <w:sz w:val="24"/>
          <w:szCs w:val="24"/>
        </w:rPr>
        <w:t xml:space="preserve">Проблемы, выявленные в результате анализа, могут быть решены посредством реализации программы воспитания. Это повлечёт за собой развитие инновационного потенциала и организационной культуры образовательного учреждения с ориентацией на выявление, поддержку и развитие талантливых, творческих детей как основы </w:t>
      </w:r>
      <w:proofErr w:type="gramStart"/>
      <w:r w:rsidRPr="005271B3">
        <w:rPr>
          <w:sz w:val="24"/>
          <w:szCs w:val="24"/>
        </w:rPr>
        <w:t>совершенствования качества результатов деятельности школы</w:t>
      </w:r>
      <w:proofErr w:type="gramEnd"/>
      <w:r w:rsidRPr="005271B3">
        <w:rPr>
          <w:sz w:val="24"/>
          <w:szCs w:val="24"/>
        </w:rPr>
        <w:t xml:space="preserve">. </w:t>
      </w:r>
    </w:p>
    <w:p w:rsidR="00CF5892" w:rsidRPr="005271B3" w:rsidRDefault="00CF5892" w:rsidP="005271B3">
      <w:pPr>
        <w:suppressAutoHyphens/>
        <w:adjustRightInd/>
        <w:ind w:firstLine="567"/>
        <w:jc w:val="center"/>
        <w:rPr>
          <w:b/>
          <w:color w:val="000000"/>
          <w:w w:val="0"/>
          <w:kern w:val="2"/>
          <w:sz w:val="24"/>
          <w:szCs w:val="24"/>
          <w:shd w:val="clear" w:color="000000" w:fill="FFFFFF"/>
          <w:lang w:eastAsia="ko-KR"/>
        </w:rPr>
      </w:pPr>
    </w:p>
    <w:p w:rsidR="00AD3714" w:rsidRPr="00AD3714" w:rsidRDefault="00AD3714" w:rsidP="00AD3714">
      <w:pPr>
        <w:widowControl/>
        <w:autoSpaceDE/>
        <w:autoSpaceDN/>
        <w:adjustRightInd/>
        <w:ind w:firstLine="426"/>
        <w:jc w:val="both"/>
        <w:rPr>
          <w:rFonts w:eastAsia="Calibri"/>
          <w:b/>
          <w:sz w:val="24"/>
          <w:szCs w:val="24"/>
          <w:lang w:eastAsia="en-US"/>
        </w:rPr>
      </w:pPr>
      <w:r w:rsidRPr="00AD3714">
        <w:rPr>
          <w:rFonts w:eastAsia="Calibri"/>
          <w:b/>
          <w:sz w:val="24"/>
          <w:szCs w:val="24"/>
          <w:lang w:eastAsia="en-US"/>
        </w:rPr>
        <w:t>2.4  Программа формирования экологической культуры, здорового и безопасного образа жизни</w:t>
      </w:r>
    </w:p>
    <w:p w:rsidR="00AD3714" w:rsidRPr="00AD3714" w:rsidRDefault="00AD3714" w:rsidP="00AD3714">
      <w:pPr>
        <w:widowControl/>
        <w:autoSpaceDE/>
        <w:autoSpaceDN/>
        <w:adjustRightInd/>
        <w:ind w:firstLine="426"/>
        <w:jc w:val="both"/>
        <w:rPr>
          <w:rFonts w:eastAsia="Calibri"/>
          <w:b/>
          <w:sz w:val="24"/>
          <w:szCs w:val="24"/>
          <w:lang w:eastAsia="en-US"/>
        </w:rPr>
      </w:pPr>
    </w:p>
    <w:p w:rsidR="00AD3714" w:rsidRPr="00AD3714" w:rsidRDefault="00AD3714" w:rsidP="00AD3714">
      <w:pPr>
        <w:widowControl/>
        <w:autoSpaceDE/>
        <w:autoSpaceDN/>
        <w:adjustRightInd/>
        <w:ind w:firstLine="426"/>
        <w:jc w:val="both"/>
        <w:rPr>
          <w:rFonts w:eastAsia="Calibri"/>
          <w:b/>
          <w:sz w:val="24"/>
          <w:szCs w:val="24"/>
          <w:lang w:eastAsia="en-US"/>
        </w:rPr>
      </w:pPr>
      <w:r w:rsidRPr="00AD3714">
        <w:rPr>
          <w:rFonts w:eastAsia="Calibri"/>
          <w:b/>
          <w:sz w:val="24"/>
          <w:szCs w:val="24"/>
          <w:lang w:eastAsia="en-US"/>
        </w:rPr>
        <w:t xml:space="preserve"> 2.4.1. Цель, задачи и результаты  программы формирования экологической культуры, здорового и безопасного образа жизни</w:t>
      </w:r>
    </w:p>
    <w:p w:rsidR="00AD3714" w:rsidRPr="00AD3714" w:rsidRDefault="00AD3714" w:rsidP="00AD3714">
      <w:pPr>
        <w:widowControl/>
        <w:autoSpaceDE/>
        <w:autoSpaceDN/>
        <w:adjustRightInd/>
        <w:ind w:firstLine="426"/>
        <w:jc w:val="both"/>
        <w:rPr>
          <w:rFonts w:eastAsia="Calibri"/>
          <w:b/>
          <w:sz w:val="24"/>
          <w:szCs w:val="24"/>
          <w:lang w:eastAsia="en-US"/>
        </w:rPr>
      </w:pPr>
    </w:p>
    <w:p w:rsidR="00AD3714" w:rsidRPr="00AD3714" w:rsidRDefault="00AD3714" w:rsidP="00AD3714">
      <w:pPr>
        <w:widowControl/>
        <w:autoSpaceDE/>
        <w:autoSpaceDN/>
        <w:adjustRightInd/>
        <w:ind w:firstLine="426"/>
        <w:jc w:val="both"/>
        <w:rPr>
          <w:rFonts w:eastAsia="Calibri"/>
          <w:sz w:val="24"/>
          <w:szCs w:val="24"/>
          <w:lang w:eastAsia="en-US"/>
        </w:rPr>
      </w:pPr>
      <w:r w:rsidRPr="00AD3714">
        <w:rPr>
          <w:rFonts w:eastAsia="Calibri"/>
          <w:sz w:val="24"/>
          <w:szCs w:val="24"/>
          <w:lang w:eastAsia="en-US"/>
        </w:rPr>
        <w:t xml:space="preserve">Программа формирования экологической культуры, здорового и безопасного образа жизни </w:t>
      </w:r>
      <w:proofErr w:type="gramStart"/>
      <w:r w:rsidRPr="00AD3714">
        <w:rPr>
          <w:rFonts w:eastAsia="Calibri"/>
          <w:sz w:val="24"/>
          <w:szCs w:val="24"/>
          <w:lang w:eastAsia="en-US"/>
        </w:rPr>
        <w:t>обучающихся</w:t>
      </w:r>
      <w:proofErr w:type="gramEnd"/>
      <w:r w:rsidRPr="00AD3714">
        <w:rPr>
          <w:rFonts w:eastAsia="Calibri"/>
          <w:sz w:val="24"/>
          <w:szCs w:val="24"/>
          <w:lang w:eastAsia="en-US"/>
        </w:rPr>
        <w:t xml:space="preserve"> на уровне начального общего образования школы (далее – Программа) составлена на основе Примерной программы формирования культуры здорового и безопасного образа жизни обучающихся на ступени начального общего образования. Программа построена на основе общенациональных ценностей российского общества, таких, как гражданственность, здоровье, природа, экологическая культура, безопасность человека и государства. Программа направлена на развитие мотивации и готовности </w:t>
      </w:r>
      <w:proofErr w:type="gramStart"/>
      <w:r w:rsidRPr="00AD3714">
        <w:rPr>
          <w:rFonts w:eastAsia="Calibri"/>
          <w:sz w:val="24"/>
          <w:szCs w:val="24"/>
          <w:lang w:eastAsia="en-US"/>
        </w:rPr>
        <w:t>обучающихся</w:t>
      </w:r>
      <w:proofErr w:type="gramEnd"/>
      <w:r w:rsidRPr="00AD3714">
        <w:rPr>
          <w:rFonts w:eastAsia="Calibri"/>
          <w:sz w:val="24"/>
          <w:szCs w:val="24"/>
          <w:lang w:eastAsia="en-US"/>
        </w:rPr>
        <w:t xml:space="preserve"> повышать свою экологическую грамотность, действовать предусмотрительно, осознанно придерживаться здорового и экологически безопасного образа жизни, вести работу по экологическому просвещению, ценить природу как источник духовного развития, информации, красоты, здоровья, материального благополучия.</w:t>
      </w:r>
    </w:p>
    <w:p w:rsidR="00AD3714" w:rsidRPr="00AD3714" w:rsidRDefault="00AD3714" w:rsidP="00AD3714">
      <w:pPr>
        <w:widowControl/>
        <w:autoSpaceDE/>
        <w:autoSpaceDN/>
        <w:adjustRightInd/>
        <w:ind w:firstLine="426"/>
        <w:jc w:val="both"/>
        <w:rPr>
          <w:sz w:val="24"/>
          <w:szCs w:val="24"/>
        </w:rPr>
      </w:pPr>
      <w:r w:rsidRPr="00AD3714">
        <w:rPr>
          <w:b/>
          <w:i/>
          <w:sz w:val="24"/>
          <w:szCs w:val="24"/>
        </w:rPr>
        <w:t>Нормативно-правовой и документальной основой Программы</w:t>
      </w:r>
      <w:r w:rsidRPr="00AD3714">
        <w:rPr>
          <w:sz w:val="24"/>
          <w:szCs w:val="24"/>
        </w:rPr>
        <w:t xml:space="preserve"> формирования культуры здорового и безопасного образа жизни  </w:t>
      </w:r>
      <w:proofErr w:type="gramStart"/>
      <w:r w:rsidRPr="00AD3714">
        <w:rPr>
          <w:sz w:val="24"/>
          <w:szCs w:val="24"/>
        </w:rPr>
        <w:t>обучающихся</w:t>
      </w:r>
      <w:proofErr w:type="gramEnd"/>
      <w:r w:rsidRPr="00AD3714">
        <w:rPr>
          <w:sz w:val="24"/>
          <w:szCs w:val="24"/>
        </w:rPr>
        <w:t xml:space="preserve"> на уровне начального общего образования школы являются: </w:t>
      </w:r>
    </w:p>
    <w:p w:rsidR="00AD3714" w:rsidRPr="00AD3714" w:rsidRDefault="00AD3714" w:rsidP="00B57A76">
      <w:pPr>
        <w:widowControl/>
        <w:numPr>
          <w:ilvl w:val="0"/>
          <w:numId w:val="39"/>
        </w:numPr>
        <w:tabs>
          <w:tab w:val="num" w:pos="0"/>
          <w:tab w:val="left" w:pos="709"/>
        </w:tabs>
        <w:autoSpaceDE/>
        <w:autoSpaceDN/>
        <w:adjustRightInd/>
        <w:spacing w:after="200" w:line="276" w:lineRule="auto"/>
        <w:ind w:left="0" w:firstLine="426"/>
        <w:jc w:val="both"/>
        <w:rPr>
          <w:sz w:val="24"/>
          <w:szCs w:val="24"/>
        </w:rPr>
      </w:pPr>
      <w:r w:rsidRPr="00AD3714">
        <w:rPr>
          <w:sz w:val="24"/>
          <w:szCs w:val="24"/>
        </w:rPr>
        <w:t xml:space="preserve">Федеральный закон «Об образовании в Российской Федерации»; </w:t>
      </w:r>
    </w:p>
    <w:p w:rsidR="00AD3714" w:rsidRPr="00AD3714" w:rsidRDefault="00AD3714" w:rsidP="00B57A76">
      <w:pPr>
        <w:widowControl/>
        <w:numPr>
          <w:ilvl w:val="0"/>
          <w:numId w:val="39"/>
        </w:numPr>
        <w:tabs>
          <w:tab w:val="num" w:pos="0"/>
          <w:tab w:val="left" w:pos="709"/>
        </w:tabs>
        <w:autoSpaceDE/>
        <w:autoSpaceDN/>
        <w:adjustRightInd/>
        <w:spacing w:after="200" w:line="276" w:lineRule="auto"/>
        <w:ind w:left="0" w:firstLine="426"/>
        <w:jc w:val="both"/>
        <w:rPr>
          <w:sz w:val="24"/>
          <w:szCs w:val="24"/>
        </w:rPr>
      </w:pPr>
      <w:r w:rsidRPr="00AD3714">
        <w:rPr>
          <w:sz w:val="24"/>
          <w:szCs w:val="24"/>
        </w:rPr>
        <w:t>Федеральный государственный образовательный стандарт начального общего образования;</w:t>
      </w:r>
    </w:p>
    <w:p w:rsidR="00AD3714" w:rsidRPr="00AD3714" w:rsidRDefault="00AD3714" w:rsidP="00B57A76">
      <w:pPr>
        <w:widowControl/>
        <w:numPr>
          <w:ilvl w:val="0"/>
          <w:numId w:val="39"/>
        </w:numPr>
        <w:tabs>
          <w:tab w:val="num" w:pos="0"/>
          <w:tab w:val="left" w:pos="709"/>
        </w:tabs>
        <w:autoSpaceDE/>
        <w:autoSpaceDN/>
        <w:adjustRightInd/>
        <w:spacing w:after="200" w:line="276" w:lineRule="auto"/>
        <w:ind w:left="0" w:firstLine="426"/>
        <w:jc w:val="both"/>
        <w:rPr>
          <w:sz w:val="24"/>
          <w:szCs w:val="24"/>
        </w:rPr>
      </w:pPr>
      <w:r w:rsidRPr="00AD3714">
        <w:rPr>
          <w:sz w:val="24"/>
          <w:szCs w:val="24"/>
        </w:rPr>
        <w:t xml:space="preserve">О внесении изменений в федеральный государственный образовательный стандарт начального общего образования (Приказ </w:t>
      </w:r>
      <w:r w:rsidRPr="00AD3714">
        <w:rPr>
          <w:bCs/>
          <w:sz w:val="24"/>
          <w:szCs w:val="24"/>
        </w:rPr>
        <w:t>МО  РФ N 2357от 22 сентября 2011 года</w:t>
      </w:r>
      <w:r w:rsidRPr="00AD3714">
        <w:rPr>
          <w:sz w:val="24"/>
          <w:szCs w:val="24"/>
        </w:rPr>
        <w:t xml:space="preserve">); </w:t>
      </w:r>
    </w:p>
    <w:p w:rsidR="00AD3714" w:rsidRPr="00AD3714" w:rsidRDefault="00AD3714" w:rsidP="00B57A76">
      <w:pPr>
        <w:widowControl/>
        <w:numPr>
          <w:ilvl w:val="0"/>
          <w:numId w:val="39"/>
        </w:numPr>
        <w:tabs>
          <w:tab w:val="num" w:pos="0"/>
          <w:tab w:val="left" w:pos="709"/>
        </w:tabs>
        <w:autoSpaceDE/>
        <w:autoSpaceDN/>
        <w:adjustRightInd/>
        <w:spacing w:after="200" w:line="276" w:lineRule="auto"/>
        <w:ind w:left="0" w:firstLine="426"/>
        <w:jc w:val="both"/>
        <w:rPr>
          <w:sz w:val="24"/>
          <w:szCs w:val="24"/>
        </w:rPr>
      </w:pPr>
      <w:r w:rsidRPr="00AD3714">
        <w:rPr>
          <w:sz w:val="24"/>
          <w:szCs w:val="24"/>
        </w:rPr>
        <w:t xml:space="preserve">СанПиН 2.4.2. 2821-10 «Санитарно-эпидемиологические требования к условиям и организации обучения в общеобразовательных учреждениях» (Постановление Главного государственного санитарного врача Российской Федерации от "29" декабря </w:t>
      </w:r>
      <w:smartTag w:uri="urn:schemas-microsoft-com:office:smarttags" w:element="metricconverter">
        <w:smartTagPr>
          <w:attr w:name="ProductID" w:val="2010 г"/>
        </w:smartTagPr>
        <w:r w:rsidRPr="00AD3714">
          <w:rPr>
            <w:sz w:val="24"/>
            <w:szCs w:val="24"/>
          </w:rPr>
          <w:t>2010 г</w:t>
        </w:r>
      </w:smartTag>
      <w:r w:rsidRPr="00AD3714">
        <w:rPr>
          <w:sz w:val="24"/>
          <w:szCs w:val="24"/>
        </w:rPr>
        <w:t>. № 189);</w:t>
      </w:r>
    </w:p>
    <w:p w:rsidR="00AD3714" w:rsidRPr="00AD3714" w:rsidRDefault="00AD3714" w:rsidP="00B57A76">
      <w:pPr>
        <w:widowControl/>
        <w:numPr>
          <w:ilvl w:val="0"/>
          <w:numId w:val="39"/>
        </w:numPr>
        <w:tabs>
          <w:tab w:val="num" w:pos="0"/>
          <w:tab w:val="left" w:pos="709"/>
          <w:tab w:val="left" w:pos="1260"/>
        </w:tabs>
        <w:autoSpaceDE/>
        <w:autoSpaceDN/>
        <w:adjustRightInd/>
        <w:spacing w:after="200" w:line="276" w:lineRule="auto"/>
        <w:ind w:left="0" w:firstLine="426"/>
        <w:jc w:val="both"/>
        <w:rPr>
          <w:sz w:val="24"/>
          <w:szCs w:val="24"/>
        </w:rPr>
      </w:pPr>
      <w:r w:rsidRPr="00AD3714">
        <w:rPr>
          <w:sz w:val="24"/>
          <w:szCs w:val="24"/>
        </w:rPr>
        <w:t>Рекомендации по организации обучения в первом классе четырехлетней начальной школы (Письмо МО РФ № 408/13-13 от 20.04.2001);</w:t>
      </w:r>
    </w:p>
    <w:p w:rsidR="00AD3714" w:rsidRPr="00AD3714" w:rsidRDefault="00AD3714" w:rsidP="00B57A76">
      <w:pPr>
        <w:widowControl/>
        <w:numPr>
          <w:ilvl w:val="0"/>
          <w:numId w:val="39"/>
        </w:numPr>
        <w:tabs>
          <w:tab w:val="num" w:pos="0"/>
          <w:tab w:val="left" w:pos="709"/>
          <w:tab w:val="left" w:pos="1260"/>
        </w:tabs>
        <w:autoSpaceDE/>
        <w:autoSpaceDN/>
        <w:adjustRightInd/>
        <w:spacing w:after="200" w:line="276" w:lineRule="auto"/>
        <w:ind w:left="0" w:firstLine="426"/>
        <w:contextualSpacing/>
        <w:jc w:val="both"/>
        <w:rPr>
          <w:sz w:val="24"/>
          <w:szCs w:val="24"/>
        </w:rPr>
      </w:pPr>
      <w:r w:rsidRPr="00AD3714">
        <w:rPr>
          <w:sz w:val="24"/>
          <w:szCs w:val="24"/>
        </w:rPr>
        <w:lastRenderedPageBreak/>
        <w:t xml:space="preserve">Об организации обучения  в первом классе четырехлетней начальной школы (Письмо МО РФ № 202/11-13 от 25.09.2000); </w:t>
      </w:r>
    </w:p>
    <w:p w:rsidR="00AD3714" w:rsidRPr="00AD3714" w:rsidRDefault="00AD3714" w:rsidP="00B57A76">
      <w:pPr>
        <w:widowControl/>
        <w:numPr>
          <w:ilvl w:val="0"/>
          <w:numId w:val="39"/>
        </w:numPr>
        <w:tabs>
          <w:tab w:val="num" w:pos="0"/>
          <w:tab w:val="left" w:pos="709"/>
          <w:tab w:val="left" w:pos="1260"/>
        </w:tabs>
        <w:autoSpaceDE/>
        <w:autoSpaceDN/>
        <w:adjustRightInd/>
        <w:spacing w:after="200" w:line="276" w:lineRule="auto"/>
        <w:ind w:left="0" w:firstLine="426"/>
        <w:contextualSpacing/>
        <w:jc w:val="both"/>
        <w:rPr>
          <w:sz w:val="24"/>
          <w:szCs w:val="24"/>
        </w:rPr>
      </w:pPr>
      <w:r w:rsidRPr="00AD3714">
        <w:rPr>
          <w:sz w:val="24"/>
          <w:szCs w:val="24"/>
        </w:rPr>
        <w:t>О недопустимости перегрузок обучающихся в начальной школе (Письмо МО РФ № 220/11-13 от 20.02.1999);</w:t>
      </w:r>
    </w:p>
    <w:p w:rsidR="00AD3714" w:rsidRPr="00AD3714" w:rsidRDefault="00AD3714" w:rsidP="00B57A76">
      <w:pPr>
        <w:widowControl/>
        <w:numPr>
          <w:ilvl w:val="0"/>
          <w:numId w:val="39"/>
        </w:numPr>
        <w:tabs>
          <w:tab w:val="num" w:pos="0"/>
          <w:tab w:val="left" w:pos="709"/>
          <w:tab w:val="left" w:pos="1260"/>
        </w:tabs>
        <w:autoSpaceDE/>
        <w:autoSpaceDN/>
        <w:adjustRightInd/>
        <w:spacing w:after="200" w:line="276" w:lineRule="auto"/>
        <w:ind w:left="0" w:firstLine="426"/>
        <w:contextualSpacing/>
        <w:jc w:val="both"/>
        <w:rPr>
          <w:sz w:val="24"/>
          <w:szCs w:val="24"/>
        </w:rPr>
      </w:pPr>
      <w:r w:rsidRPr="00AD3714">
        <w:rPr>
          <w:sz w:val="24"/>
          <w:szCs w:val="24"/>
        </w:rPr>
        <w:t>Рекомендации по использованию компьютеров в начальной школе. (Письмо  МО РФ и НИИ гигиены и охраны здоровья детей и подростков РАМ № 199/13 от 28.03.2002г.);</w:t>
      </w:r>
    </w:p>
    <w:p w:rsidR="00AD3714" w:rsidRPr="00AD3714" w:rsidRDefault="00AD3714" w:rsidP="00B57A76">
      <w:pPr>
        <w:widowControl/>
        <w:numPr>
          <w:ilvl w:val="0"/>
          <w:numId w:val="39"/>
        </w:numPr>
        <w:tabs>
          <w:tab w:val="num" w:pos="0"/>
          <w:tab w:val="left" w:pos="709"/>
          <w:tab w:val="left" w:pos="1260"/>
        </w:tabs>
        <w:autoSpaceDE/>
        <w:autoSpaceDN/>
        <w:adjustRightInd/>
        <w:spacing w:after="200" w:line="276" w:lineRule="auto"/>
        <w:ind w:left="0" w:firstLine="426"/>
        <w:contextualSpacing/>
        <w:jc w:val="both"/>
        <w:rPr>
          <w:sz w:val="24"/>
          <w:szCs w:val="24"/>
        </w:rPr>
      </w:pPr>
      <w:r w:rsidRPr="00AD3714">
        <w:rPr>
          <w:sz w:val="24"/>
          <w:szCs w:val="24"/>
        </w:rPr>
        <w:t xml:space="preserve">Концепция УМК </w:t>
      </w:r>
      <w:r>
        <w:rPr>
          <w:sz w:val="24"/>
          <w:szCs w:val="24"/>
        </w:rPr>
        <w:t>Л.В.Занкова</w:t>
      </w:r>
    </w:p>
    <w:p w:rsidR="00AD3714" w:rsidRPr="00AD3714" w:rsidRDefault="00AD3714" w:rsidP="00AD3714">
      <w:pPr>
        <w:widowControl/>
        <w:tabs>
          <w:tab w:val="left" w:pos="709"/>
          <w:tab w:val="left" w:pos="1260"/>
        </w:tabs>
        <w:contextualSpacing/>
        <w:jc w:val="both"/>
        <w:rPr>
          <w:sz w:val="24"/>
          <w:szCs w:val="24"/>
        </w:rPr>
      </w:pPr>
    </w:p>
    <w:p w:rsidR="00AD3714" w:rsidRPr="00AD3714" w:rsidRDefault="00AD3714" w:rsidP="00AD3714">
      <w:pPr>
        <w:widowControl/>
        <w:shd w:val="clear" w:color="auto" w:fill="FFFFFF"/>
        <w:autoSpaceDE/>
        <w:autoSpaceDN/>
        <w:adjustRightInd/>
        <w:ind w:firstLine="709"/>
        <w:jc w:val="both"/>
        <w:rPr>
          <w:rFonts w:eastAsia="Calibri"/>
          <w:bCs/>
          <w:iCs/>
          <w:sz w:val="24"/>
          <w:szCs w:val="24"/>
          <w:lang w:eastAsia="en-US"/>
        </w:rPr>
      </w:pPr>
      <w:r w:rsidRPr="00AD3714">
        <w:rPr>
          <w:rFonts w:eastAsia="Calibri"/>
          <w:b/>
          <w:bCs/>
          <w:iCs/>
          <w:sz w:val="24"/>
          <w:szCs w:val="24"/>
          <w:lang w:eastAsia="en-US"/>
        </w:rPr>
        <w:t>Цель программы</w:t>
      </w:r>
      <w:r w:rsidRPr="00AD3714">
        <w:rPr>
          <w:rFonts w:eastAsia="Calibri"/>
          <w:bCs/>
          <w:iCs/>
          <w:sz w:val="24"/>
          <w:szCs w:val="24"/>
          <w:lang w:eastAsia="en-US"/>
        </w:rPr>
        <w:t xml:space="preserve">  -  комплексное формирование знаний, установок, личностных ориентиров и норм поведения, обеспечивающих сохранение и укрепление физического и психологического здоровья как одного из ценностных составляющих, способствующих познавательному и эмоциональному развитию ребёнка, достижению планируемых результатов освоения основной образовательной программы начального общего образования.</w:t>
      </w:r>
    </w:p>
    <w:p w:rsidR="00AD3714" w:rsidRPr="00AD3714" w:rsidRDefault="00AD3714" w:rsidP="00AD3714">
      <w:pPr>
        <w:widowControl/>
        <w:ind w:firstLine="709"/>
        <w:rPr>
          <w:rFonts w:eastAsia="Calibri"/>
          <w:b/>
          <w:bCs/>
          <w:iCs/>
          <w:sz w:val="24"/>
          <w:szCs w:val="24"/>
          <w:lang w:eastAsia="en-US"/>
        </w:rPr>
      </w:pPr>
      <w:r w:rsidRPr="00AD3714">
        <w:rPr>
          <w:rFonts w:eastAsia="Calibri"/>
          <w:b/>
          <w:bCs/>
          <w:iCs/>
          <w:sz w:val="24"/>
          <w:szCs w:val="24"/>
          <w:lang w:eastAsia="en-US"/>
        </w:rPr>
        <w:t>Задачи программы:</w:t>
      </w:r>
    </w:p>
    <w:p w:rsidR="00AD3714" w:rsidRPr="00AD3714" w:rsidRDefault="00AD3714" w:rsidP="00B57A76">
      <w:pPr>
        <w:widowControl/>
        <w:numPr>
          <w:ilvl w:val="0"/>
          <w:numId w:val="46"/>
        </w:numPr>
        <w:autoSpaceDE/>
        <w:autoSpaceDN/>
        <w:adjustRightInd/>
        <w:spacing w:after="200" w:line="276" w:lineRule="auto"/>
        <w:contextualSpacing/>
        <w:jc w:val="both"/>
        <w:rPr>
          <w:bCs/>
          <w:sz w:val="24"/>
          <w:szCs w:val="24"/>
        </w:rPr>
      </w:pPr>
      <w:r w:rsidRPr="00AD3714">
        <w:rPr>
          <w:bCs/>
          <w:sz w:val="24"/>
          <w:szCs w:val="24"/>
        </w:rPr>
        <w:t>сформировать представление об основах экологической культуры на примере экологически сообразного поведения в быту и природе, безопасного для человека и окружающей среды;</w:t>
      </w:r>
    </w:p>
    <w:p w:rsidR="00AD3714" w:rsidRPr="00AD3714" w:rsidRDefault="00AD3714" w:rsidP="00B57A76">
      <w:pPr>
        <w:widowControl/>
        <w:numPr>
          <w:ilvl w:val="0"/>
          <w:numId w:val="46"/>
        </w:numPr>
        <w:autoSpaceDE/>
        <w:autoSpaceDN/>
        <w:adjustRightInd/>
        <w:spacing w:after="200" w:line="276" w:lineRule="auto"/>
        <w:contextualSpacing/>
        <w:jc w:val="both"/>
        <w:rPr>
          <w:bCs/>
          <w:sz w:val="24"/>
          <w:szCs w:val="24"/>
        </w:rPr>
      </w:pPr>
      <w:r w:rsidRPr="00AD3714">
        <w:rPr>
          <w:bCs/>
          <w:sz w:val="24"/>
          <w:szCs w:val="24"/>
        </w:rPr>
        <w:t>пробудить в детях желание заботиться о своем здоровье (формировать заинтересованное отношение к собственному здоровью) путем соблюдения правил здорового образа жизни и организации здоровьесберегающего характера учебной деятельности и общения;</w:t>
      </w:r>
    </w:p>
    <w:p w:rsidR="00AD3714" w:rsidRPr="00AD3714" w:rsidRDefault="00AD3714" w:rsidP="00B57A76">
      <w:pPr>
        <w:widowControl/>
        <w:numPr>
          <w:ilvl w:val="0"/>
          <w:numId w:val="46"/>
        </w:numPr>
        <w:autoSpaceDE/>
        <w:autoSpaceDN/>
        <w:adjustRightInd/>
        <w:spacing w:after="200" w:line="276" w:lineRule="auto"/>
        <w:contextualSpacing/>
        <w:jc w:val="both"/>
        <w:rPr>
          <w:bCs/>
          <w:sz w:val="24"/>
          <w:szCs w:val="24"/>
        </w:rPr>
      </w:pPr>
      <w:r w:rsidRPr="00AD3714">
        <w:rPr>
          <w:bCs/>
          <w:sz w:val="24"/>
          <w:szCs w:val="24"/>
        </w:rPr>
        <w:t>сформировать познавательный интерес и бережное отношение к природе;</w:t>
      </w:r>
    </w:p>
    <w:p w:rsidR="00AD3714" w:rsidRPr="00AD3714" w:rsidRDefault="00AD3714" w:rsidP="00B57A76">
      <w:pPr>
        <w:widowControl/>
        <w:numPr>
          <w:ilvl w:val="0"/>
          <w:numId w:val="46"/>
        </w:numPr>
        <w:autoSpaceDE/>
        <w:autoSpaceDN/>
        <w:adjustRightInd/>
        <w:spacing w:after="200" w:line="276" w:lineRule="auto"/>
        <w:contextualSpacing/>
        <w:jc w:val="both"/>
        <w:rPr>
          <w:bCs/>
          <w:sz w:val="24"/>
          <w:szCs w:val="24"/>
        </w:rPr>
      </w:pPr>
      <w:r w:rsidRPr="00AD3714">
        <w:rPr>
          <w:bCs/>
          <w:sz w:val="24"/>
          <w:szCs w:val="24"/>
        </w:rPr>
        <w:t>сформировать установку на использование здорового питания;</w:t>
      </w:r>
    </w:p>
    <w:p w:rsidR="00AD3714" w:rsidRPr="00AD3714" w:rsidRDefault="00AD3714" w:rsidP="00B57A76">
      <w:pPr>
        <w:widowControl/>
        <w:numPr>
          <w:ilvl w:val="0"/>
          <w:numId w:val="46"/>
        </w:numPr>
        <w:autoSpaceDE/>
        <w:autoSpaceDN/>
        <w:adjustRightInd/>
        <w:spacing w:after="200" w:line="276" w:lineRule="auto"/>
        <w:contextualSpacing/>
        <w:jc w:val="both"/>
        <w:rPr>
          <w:bCs/>
          <w:sz w:val="24"/>
          <w:szCs w:val="24"/>
        </w:rPr>
      </w:pPr>
      <w:r w:rsidRPr="00AD3714">
        <w:rPr>
          <w:bCs/>
          <w:sz w:val="24"/>
          <w:szCs w:val="24"/>
        </w:rPr>
        <w:t>использовать оптимальные двигательные режимы для детей с учетом их возрастных, психологических и иных особенностей, развивать потребность в занятиях физической культурой и спортом;</w:t>
      </w:r>
    </w:p>
    <w:p w:rsidR="00AD3714" w:rsidRPr="00AD3714" w:rsidRDefault="00AD3714" w:rsidP="00B57A76">
      <w:pPr>
        <w:widowControl/>
        <w:numPr>
          <w:ilvl w:val="0"/>
          <w:numId w:val="46"/>
        </w:numPr>
        <w:autoSpaceDE/>
        <w:autoSpaceDN/>
        <w:adjustRightInd/>
        <w:spacing w:after="200" w:line="276" w:lineRule="auto"/>
        <w:contextualSpacing/>
        <w:jc w:val="both"/>
        <w:rPr>
          <w:bCs/>
          <w:sz w:val="24"/>
          <w:szCs w:val="24"/>
        </w:rPr>
      </w:pPr>
      <w:r w:rsidRPr="00AD3714">
        <w:rPr>
          <w:bCs/>
          <w:sz w:val="24"/>
          <w:szCs w:val="24"/>
        </w:rPr>
        <w:t>формировать негативное отношение к факторам риска здоровью детей (сниженная двигательная активность, курение, алкоголь, наркотики и другие психоактивные вещества, инфекционные заболевания;</w:t>
      </w:r>
    </w:p>
    <w:p w:rsidR="00AD3714" w:rsidRPr="00AD3714" w:rsidRDefault="00AD3714" w:rsidP="00B57A76">
      <w:pPr>
        <w:widowControl/>
        <w:numPr>
          <w:ilvl w:val="0"/>
          <w:numId w:val="46"/>
        </w:numPr>
        <w:autoSpaceDE/>
        <w:autoSpaceDN/>
        <w:adjustRightInd/>
        <w:spacing w:after="200" w:line="276" w:lineRule="auto"/>
        <w:contextualSpacing/>
        <w:jc w:val="both"/>
        <w:rPr>
          <w:bCs/>
          <w:sz w:val="24"/>
          <w:szCs w:val="24"/>
        </w:rPr>
      </w:pPr>
      <w:r w:rsidRPr="00AD3714">
        <w:rPr>
          <w:bCs/>
          <w:sz w:val="24"/>
          <w:szCs w:val="24"/>
        </w:rPr>
        <w:t>сформировать умения противостоять вовлечению в табакокурение, употреблению алкоголя, наркотических и сильнодействующих веществ;</w:t>
      </w:r>
    </w:p>
    <w:p w:rsidR="00AD3714" w:rsidRPr="00AD3714" w:rsidRDefault="00AD3714" w:rsidP="00B57A76">
      <w:pPr>
        <w:widowControl/>
        <w:numPr>
          <w:ilvl w:val="0"/>
          <w:numId w:val="46"/>
        </w:numPr>
        <w:autoSpaceDE/>
        <w:autoSpaceDN/>
        <w:adjustRightInd/>
        <w:spacing w:after="200" w:line="276" w:lineRule="auto"/>
        <w:contextualSpacing/>
        <w:jc w:val="both"/>
        <w:rPr>
          <w:rFonts w:eastAsia="Calibri"/>
          <w:bCs/>
          <w:sz w:val="24"/>
          <w:szCs w:val="24"/>
          <w:lang w:eastAsia="en-US"/>
        </w:rPr>
      </w:pPr>
      <w:r w:rsidRPr="00AD3714">
        <w:rPr>
          <w:rFonts w:eastAsia="Calibri"/>
          <w:bCs/>
          <w:sz w:val="24"/>
          <w:szCs w:val="24"/>
          <w:lang w:eastAsia="en-US"/>
        </w:rPr>
        <w:t>сформировать потребность ребёнка безбоязненно обращаться к врачу по любым вопросам, связанным с особенностями роста и развития,  состояния здоровья, развитие готовности самостоятельно поддерживать свое здоровье на основе использования навыков личной гигиены;</w:t>
      </w:r>
    </w:p>
    <w:p w:rsidR="00AD3714" w:rsidRPr="00AD3714" w:rsidRDefault="00AD3714" w:rsidP="00B57A76">
      <w:pPr>
        <w:widowControl/>
        <w:numPr>
          <w:ilvl w:val="0"/>
          <w:numId w:val="46"/>
        </w:numPr>
        <w:autoSpaceDE/>
        <w:autoSpaceDN/>
        <w:adjustRightInd/>
        <w:spacing w:after="200" w:line="276" w:lineRule="auto"/>
        <w:contextualSpacing/>
        <w:jc w:val="both"/>
        <w:rPr>
          <w:rFonts w:eastAsia="Calibri"/>
          <w:bCs/>
          <w:sz w:val="24"/>
          <w:szCs w:val="24"/>
          <w:lang w:eastAsia="en-US"/>
        </w:rPr>
      </w:pPr>
      <w:r w:rsidRPr="00AD3714">
        <w:rPr>
          <w:rFonts w:eastAsia="Calibri"/>
          <w:bCs/>
          <w:sz w:val="24"/>
          <w:szCs w:val="24"/>
          <w:lang w:eastAsia="en-US"/>
        </w:rPr>
        <w:t>сформировать основы здоровьесберегающей учебной культуры: умений организовывать успешную учебную работу, создавая здоровьесберегающие условия, выбирая адекватные средства и приемы выполнения заданий с учетом индивидуальных особенностей;</w:t>
      </w:r>
    </w:p>
    <w:p w:rsidR="00AD3714" w:rsidRPr="00AD3714" w:rsidRDefault="00AD3714" w:rsidP="00B57A76">
      <w:pPr>
        <w:widowControl/>
        <w:numPr>
          <w:ilvl w:val="0"/>
          <w:numId w:val="46"/>
        </w:numPr>
        <w:autoSpaceDE/>
        <w:autoSpaceDN/>
        <w:adjustRightInd/>
        <w:spacing w:after="200" w:line="276" w:lineRule="auto"/>
        <w:contextualSpacing/>
        <w:jc w:val="both"/>
        <w:rPr>
          <w:rFonts w:eastAsia="Calibri"/>
          <w:bCs/>
          <w:sz w:val="24"/>
          <w:szCs w:val="24"/>
          <w:lang w:eastAsia="en-US"/>
        </w:rPr>
      </w:pPr>
      <w:r w:rsidRPr="00AD3714">
        <w:rPr>
          <w:rFonts w:eastAsia="Calibri"/>
          <w:bCs/>
          <w:sz w:val="24"/>
          <w:szCs w:val="24"/>
          <w:lang w:eastAsia="en-US"/>
        </w:rPr>
        <w:t>сформировать умения безопасного поведения в окружающей среде и простейшие умения поведения в экстремальных (чрезвычайных) ситуациях.</w:t>
      </w:r>
    </w:p>
    <w:p w:rsidR="00AD3714" w:rsidRPr="00AD3714" w:rsidRDefault="00AD3714" w:rsidP="00AD3714">
      <w:pPr>
        <w:widowControl/>
        <w:shd w:val="clear" w:color="auto" w:fill="FFFFFF"/>
        <w:tabs>
          <w:tab w:val="num" w:pos="0"/>
          <w:tab w:val="left" w:pos="709"/>
        </w:tabs>
        <w:ind w:firstLine="426"/>
        <w:jc w:val="both"/>
        <w:rPr>
          <w:rFonts w:eastAsia="Calibri"/>
          <w:sz w:val="24"/>
          <w:szCs w:val="24"/>
          <w:lang w:eastAsia="en-US"/>
        </w:rPr>
      </w:pPr>
      <w:r w:rsidRPr="00AD3714">
        <w:rPr>
          <w:rFonts w:eastAsia="Calibri"/>
          <w:sz w:val="24"/>
          <w:szCs w:val="24"/>
          <w:lang w:eastAsia="en-US"/>
        </w:rPr>
        <w:t xml:space="preserve">Программа формирования ценности здоровья и здорового образа жизни на ступени начального общего образования сформирована с учётом </w:t>
      </w:r>
      <w:r w:rsidRPr="00AD3714">
        <w:rPr>
          <w:rFonts w:eastAsia="Calibri"/>
          <w:b/>
          <w:i/>
          <w:sz w:val="24"/>
          <w:szCs w:val="24"/>
          <w:lang w:eastAsia="en-US"/>
        </w:rPr>
        <w:t>факторов, оказывающих существенное влияние на состояние здоровья детей</w:t>
      </w:r>
      <w:r w:rsidRPr="00AD3714">
        <w:rPr>
          <w:rFonts w:eastAsia="Calibri"/>
          <w:sz w:val="24"/>
          <w:szCs w:val="24"/>
          <w:lang w:eastAsia="en-US"/>
        </w:rPr>
        <w:t>:</w:t>
      </w:r>
    </w:p>
    <w:p w:rsidR="00AD3714" w:rsidRPr="00AD3714" w:rsidRDefault="00AD3714" w:rsidP="00B57A76">
      <w:pPr>
        <w:widowControl/>
        <w:numPr>
          <w:ilvl w:val="0"/>
          <w:numId w:val="40"/>
        </w:numPr>
        <w:shd w:val="clear" w:color="auto" w:fill="FFFFFF"/>
        <w:tabs>
          <w:tab w:val="num" w:pos="0"/>
          <w:tab w:val="left" w:pos="426"/>
        </w:tabs>
        <w:autoSpaceDE/>
        <w:autoSpaceDN/>
        <w:adjustRightInd/>
        <w:spacing w:after="200" w:line="276" w:lineRule="auto"/>
        <w:ind w:left="0" w:firstLine="142"/>
        <w:jc w:val="both"/>
        <w:rPr>
          <w:rFonts w:eastAsia="Calibri"/>
          <w:sz w:val="24"/>
          <w:szCs w:val="24"/>
          <w:lang w:eastAsia="en-US"/>
        </w:rPr>
      </w:pPr>
      <w:r w:rsidRPr="00AD3714">
        <w:rPr>
          <w:rFonts w:eastAsia="Calibri"/>
          <w:sz w:val="24"/>
          <w:szCs w:val="24"/>
          <w:lang w:eastAsia="en-US"/>
        </w:rPr>
        <w:t>неблагоприятные социальные, экономические и экологические условия;</w:t>
      </w:r>
    </w:p>
    <w:p w:rsidR="00AD3714" w:rsidRPr="00AD3714" w:rsidRDefault="00AD3714" w:rsidP="00B57A76">
      <w:pPr>
        <w:widowControl/>
        <w:numPr>
          <w:ilvl w:val="0"/>
          <w:numId w:val="40"/>
        </w:numPr>
        <w:shd w:val="clear" w:color="auto" w:fill="FFFFFF"/>
        <w:tabs>
          <w:tab w:val="num" w:pos="0"/>
          <w:tab w:val="left" w:pos="426"/>
        </w:tabs>
        <w:autoSpaceDE/>
        <w:autoSpaceDN/>
        <w:adjustRightInd/>
        <w:spacing w:after="200" w:line="276" w:lineRule="auto"/>
        <w:ind w:left="0" w:firstLine="142"/>
        <w:jc w:val="both"/>
        <w:rPr>
          <w:rFonts w:eastAsia="Calibri"/>
          <w:sz w:val="24"/>
          <w:szCs w:val="24"/>
          <w:lang w:eastAsia="en-US"/>
        </w:rPr>
      </w:pPr>
      <w:r w:rsidRPr="00AD3714">
        <w:rPr>
          <w:rFonts w:eastAsia="Calibri"/>
          <w:sz w:val="24"/>
          <w:szCs w:val="24"/>
          <w:lang w:eastAsia="en-US"/>
        </w:rPr>
        <w:lastRenderedPageBreak/>
        <w:t>факторы риска, имеющие место в образовательных учреждениях, которые приводят к дальнейшему ухудшению здоровья детей и подростков от первого к последнему году обучения;</w:t>
      </w:r>
    </w:p>
    <w:p w:rsidR="00AD3714" w:rsidRPr="00AD3714" w:rsidRDefault="00AD3714" w:rsidP="00B57A76">
      <w:pPr>
        <w:widowControl/>
        <w:numPr>
          <w:ilvl w:val="0"/>
          <w:numId w:val="40"/>
        </w:numPr>
        <w:shd w:val="clear" w:color="auto" w:fill="FFFFFF"/>
        <w:tabs>
          <w:tab w:val="num" w:pos="0"/>
          <w:tab w:val="left" w:pos="426"/>
        </w:tabs>
        <w:autoSpaceDE/>
        <w:autoSpaceDN/>
        <w:adjustRightInd/>
        <w:spacing w:after="200" w:line="276" w:lineRule="auto"/>
        <w:ind w:left="0" w:firstLine="142"/>
        <w:jc w:val="both"/>
        <w:rPr>
          <w:rFonts w:eastAsia="Calibri"/>
          <w:sz w:val="24"/>
          <w:szCs w:val="24"/>
          <w:lang w:eastAsia="en-US"/>
        </w:rPr>
      </w:pPr>
      <w:r w:rsidRPr="00AD3714">
        <w:rPr>
          <w:rFonts w:eastAsia="Calibri"/>
          <w:sz w:val="24"/>
          <w:szCs w:val="24"/>
          <w:lang w:eastAsia="en-US"/>
        </w:rPr>
        <w:t>чувствительность к воздействиям при одновременной к ним инертности по своей природе, обусловливающей временной разрыв между воздействием и результатом, который может быть значительным, достигая нескольких лет, и тем самым между начальным и существенным проявлением неблагополучных популяционных сдвигов в здоровье детей и подростков и всего населения страны в целом;</w:t>
      </w:r>
    </w:p>
    <w:p w:rsidR="00AD3714" w:rsidRPr="00AD3714" w:rsidRDefault="00AD3714" w:rsidP="00B57A76">
      <w:pPr>
        <w:widowControl/>
        <w:numPr>
          <w:ilvl w:val="0"/>
          <w:numId w:val="40"/>
        </w:numPr>
        <w:shd w:val="clear" w:color="auto" w:fill="FFFFFF"/>
        <w:tabs>
          <w:tab w:val="num" w:pos="0"/>
          <w:tab w:val="left" w:pos="426"/>
        </w:tabs>
        <w:autoSpaceDE/>
        <w:autoSpaceDN/>
        <w:adjustRightInd/>
        <w:spacing w:after="200" w:line="276" w:lineRule="auto"/>
        <w:ind w:left="0" w:firstLine="142"/>
        <w:jc w:val="both"/>
        <w:rPr>
          <w:rFonts w:eastAsia="Calibri"/>
          <w:sz w:val="24"/>
          <w:szCs w:val="24"/>
          <w:lang w:eastAsia="en-US"/>
        </w:rPr>
      </w:pPr>
      <w:r w:rsidRPr="00AD3714">
        <w:rPr>
          <w:rFonts w:eastAsia="Calibri"/>
          <w:sz w:val="24"/>
          <w:szCs w:val="24"/>
          <w:lang w:eastAsia="en-US"/>
        </w:rPr>
        <w:t>активно формируемые в младшем школьном возрасте комплексы знаний, установок, правил поведения, привычек;</w:t>
      </w:r>
    </w:p>
    <w:p w:rsidR="00AD3714" w:rsidRPr="00AD3714" w:rsidRDefault="00AD3714" w:rsidP="00B57A76">
      <w:pPr>
        <w:widowControl/>
        <w:numPr>
          <w:ilvl w:val="0"/>
          <w:numId w:val="40"/>
        </w:numPr>
        <w:shd w:val="clear" w:color="auto" w:fill="FFFFFF"/>
        <w:tabs>
          <w:tab w:val="num" w:pos="0"/>
          <w:tab w:val="left" w:pos="426"/>
        </w:tabs>
        <w:autoSpaceDE/>
        <w:autoSpaceDN/>
        <w:adjustRightInd/>
        <w:spacing w:after="200" w:line="276" w:lineRule="auto"/>
        <w:ind w:left="0" w:firstLine="142"/>
        <w:contextualSpacing/>
        <w:jc w:val="both"/>
        <w:rPr>
          <w:rFonts w:eastAsia="Calibri"/>
          <w:b/>
          <w:bCs/>
          <w:i/>
          <w:spacing w:val="-4"/>
          <w:sz w:val="24"/>
          <w:szCs w:val="24"/>
          <w:lang w:eastAsia="en-US"/>
        </w:rPr>
      </w:pPr>
      <w:r w:rsidRPr="00AD3714">
        <w:rPr>
          <w:rFonts w:eastAsia="Calibri"/>
          <w:sz w:val="24"/>
          <w:szCs w:val="24"/>
          <w:lang w:eastAsia="en-US"/>
        </w:rPr>
        <w:t>особенности отношения обучающихся младшего школьного возраста к своему здоровью, что связано с отсутствием у детей опыта «нездоровья» (за исключением детей с серьёзными хроническими заболеваниями) и восприятием ребёнком состояния болезни главным образом как ограничения свободы, неспособностью прогнозировать последствия своего отношения к здоровью.</w:t>
      </w:r>
    </w:p>
    <w:p w:rsidR="00AD3714" w:rsidRPr="00AD3714" w:rsidRDefault="00AD3714" w:rsidP="00AD3714">
      <w:pPr>
        <w:widowControl/>
        <w:shd w:val="clear" w:color="auto" w:fill="FFFFFF"/>
        <w:tabs>
          <w:tab w:val="left" w:pos="426"/>
        </w:tabs>
        <w:autoSpaceDE/>
        <w:autoSpaceDN/>
        <w:adjustRightInd/>
        <w:contextualSpacing/>
        <w:jc w:val="both"/>
        <w:rPr>
          <w:rFonts w:eastAsia="Calibri"/>
          <w:b/>
          <w:bCs/>
          <w:i/>
          <w:spacing w:val="-4"/>
          <w:sz w:val="24"/>
          <w:szCs w:val="24"/>
          <w:lang w:eastAsia="en-US"/>
        </w:rPr>
      </w:pPr>
      <w:r w:rsidRPr="00AD3714">
        <w:rPr>
          <w:rFonts w:eastAsia="Calibri"/>
          <w:b/>
          <w:sz w:val="24"/>
          <w:szCs w:val="24"/>
          <w:lang w:eastAsia="en-US"/>
        </w:rPr>
        <w:tab/>
        <w:t>Результаты деятельности, обеспечивающей формирование основ экологической культуры, сохранение и укрепление физического, психологического и социального здоровья обучающихся на ступени начального общего образования, описание ценностных ориентиров, лежащих в ее основе:</w:t>
      </w:r>
    </w:p>
    <w:p w:rsidR="00AD3714" w:rsidRPr="00AD3714" w:rsidRDefault="00AD3714" w:rsidP="00B57A76">
      <w:pPr>
        <w:widowControl/>
        <w:numPr>
          <w:ilvl w:val="0"/>
          <w:numId w:val="45"/>
        </w:numPr>
        <w:shd w:val="clear" w:color="auto" w:fill="FFFFFF"/>
        <w:tabs>
          <w:tab w:val="left" w:pos="0"/>
          <w:tab w:val="left" w:pos="284"/>
        </w:tabs>
        <w:autoSpaceDE/>
        <w:autoSpaceDN/>
        <w:adjustRightInd/>
        <w:spacing w:after="200" w:line="276" w:lineRule="auto"/>
        <w:ind w:left="284" w:hanging="218"/>
        <w:contextualSpacing/>
        <w:jc w:val="both"/>
        <w:rPr>
          <w:b/>
          <w:bCs/>
          <w:i/>
          <w:spacing w:val="-4"/>
          <w:sz w:val="24"/>
          <w:szCs w:val="24"/>
        </w:rPr>
      </w:pPr>
      <w:r w:rsidRPr="00AD3714">
        <w:rPr>
          <w:sz w:val="24"/>
          <w:szCs w:val="24"/>
        </w:rPr>
        <w:t xml:space="preserve">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 </w:t>
      </w:r>
    </w:p>
    <w:p w:rsidR="00AD3714" w:rsidRPr="00AD3714" w:rsidRDefault="00AD3714" w:rsidP="00B57A76">
      <w:pPr>
        <w:widowControl/>
        <w:numPr>
          <w:ilvl w:val="0"/>
          <w:numId w:val="45"/>
        </w:numPr>
        <w:shd w:val="clear" w:color="auto" w:fill="FFFFFF"/>
        <w:tabs>
          <w:tab w:val="left" w:pos="0"/>
          <w:tab w:val="left" w:pos="284"/>
        </w:tabs>
        <w:autoSpaceDE/>
        <w:autoSpaceDN/>
        <w:adjustRightInd/>
        <w:spacing w:after="200" w:line="276" w:lineRule="auto"/>
        <w:ind w:left="284" w:hanging="218"/>
        <w:contextualSpacing/>
        <w:jc w:val="both"/>
        <w:rPr>
          <w:b/>
          <w:bCs/>
          <w:i/>
          <w:spacing w:val="-4"/>
          <w:sz w:val="24"/>
          <w:szCs w:val="24"/>
        </w:rPr>
      </w:pPr>
      <w:r w:rsidRPr="00AD3714">
        <w:rPr>
          <w:sz w:val="24"/>
          <w:szCs w:val="24"/>
        </w:rPr>
        <w:t xml:space="preserve"> пробуждение в детях желания заботиться о своем здоровье (формирование заинтересованного отношения к собственному здоровью) путем соблюдения правил здорового образа жизни и организации здоровьесберегающего характера учебной деятельности и общения; </w:t>
      </w:r>
    </w:p>
    <w:p w:rsidR="00AD3714" w:rsidRPr="00AD3714" w:rsidRDefault="00AD3714" w:rsidP="00B57A76">
      <w:pPr>
        <w:widowControl/>
        <w:numPr>
          <w:ilvl w:val="0"/>
          <w:numId w:val="45"/>
        </w:numPr>
        <w:shd w:val="clear" w:color="auto" w:fill="FFFFFF"/>
        <w:tabs>
          <w:tab w:val="left" w:pos="0"/>
          <w:tab w:val="left" w:pos="284"/>
        </w:tabs>
        <w:autoSpaceDE/>
        <w:autoSpaceDN/>
        <w:adjustRightInd/>
        <w:spacing w:after="200" w:line="276" w:lineRule="auto"/>
        <w:ind w:left="284" w:hanging="218"/>
        <w:contextualSpacing/>
        <w:jc w:val="both"/>
        <w:rPr>
          <w:b/>
          <w:bCs/>
          <w:i/>
          <w:spacing w:val="-4"/>
          <w:sz w:val="24"/>
          <w:szCs w:val="24"/>
        </w:rPr>
      </w:pPr>
      <w:r w:rsidRPr="00AD3714">
        <w:rPr>
          <w:sz w:val="24"/>
          <w:szCs w:val="24"/>
        </w:rPr>
        <w:t xml:space="preserve">формирование познавательного интереса и бережного отношения к природе; </w:t>
      </w:r>
    </w:p>
    <w:p w:rsidR="00AD3714" w:rsidRPr="00AD3714" w:rsidRDefault="00AD3714" w:rsidP="00B57A76">
      <w:pPr>
        <w:widowControl/>
        <w:numPr>
          <w:ilvl w:val="0"/>
          <w:numId w:val="45"/>
        </w:numPr>
        <w:shd w:val="clear" w:color="auto" w:fill="FFFFFF"/>
        <w:tabs>
          <w:tab w:val="left" w:pos="0"/>
          <w:tab w:val="left" w:pos="284"/>
        </w:tabs>
        <w:autoSpaceDE/>
        <w:autoSpaceDN/>
        <w:adjustRightInd/>
        <w:spacing w:after="200" w:line="276" w:lineRule="auto"/>
        <w:ind w:left="284" w:hanging="218"/>
        <w:contextualSpacing/>
        <w:jc w:val="both"/>
        <w:rPr>
          <w:b/>
          <w:bCs/>
          <w:i/>
          <w:spacing w:val="-4"/>
          <w:sz w:val="24"/>
          <w:szCs w:val="24"/>
        </w:rPr>
      </w:pPr>
      <w:r w:rsidRPr="00AD3714">
        <w:rPr>
          <w:sz w:val="24"/>
          <w:szCs w:val="24"/>
        </w:rPr>
        <w:t xml:space="preserve">формирование установок на использование здорового питания; </w:t>
      </w:r>
    </w:p>
    <w:p w:rsidR="00AD3714" w:rsidRPr="00AD3714" w:rsidRDefault="00AD3714" w:rsidP="00B57A76">
      <w:pPr>
        <w:widowControl/>
        <w:numPr>
          <w:ilvl w:val="0"/>
          <w:numId w:val="45"/>
        </w:numPr>
        <w:shd w:val="clear" w:color="auto" w:fill="FFFFFF"/>
        <w:tabs>
          <w:tab w:val="left" w:pos="0"/>
          <w:tab w:val="left" w:pos="284"/>
        </w:tabs>
        <w:autoSpaceDE/>
        <w:autoSpaceDN/>
        <w:adjustRightInd/>
        <w:spacing w:after="200" w:line="276" w:lineRule="auto"/>
        <w:ind w:left="284" w:hanging="218"/>
        <w:contextualSpacing/>
        <w:jc w:val="both"/>
        <w:rPr>
          <w:b/>
          <w:bCs/>
          <w:i/>
          <w:spacing w:val="-4"/>
          <w:sz w:val="24"/>
          <w:szCs w:val="24"/>
        </w:rPr>
      </w:pPr>
      <w:r w:rsidRPr="00AD3714">
        <w:rPr>
          <w:sz w:val="24"/>
          <w:szCs w:val="24"/>
        </w:rPr>
        <w:t xml:space="preserve">использование оптимальных двигательных режимов для детей с учетом их возрастных, психологических и иных особенностей, развитие потребности в занятиях физической культурой и спортом; </w:t>
      </w:r>
    </w:p>
    <w:p w:rsidR="00AD3714" w:rsidRPr="00AD3714" w:rsidRDefault="00AD3714" w:rsidP="00B57A76">
      <w:pPr>
        <w:widowControl/>
        <w:numPr>
          <w:ilvl w:val="0"/>
          <w:numId w:val="45"/>
        </w:numPr>
        <w:shd w:val="clear" w:color="auto" w:fill="FFFFFF"/>
        <w:tabs>
          <w:tab w:val="left" w:pos="0"/>
          <w:tab w:val="left" w:pos="284"/>
        </w:tabs>
        <w:autoSpaceDE/>
        <w:autoSpaceDN/>
        <w:adjustRightInd/>
        <w:spacing w:after="200" w:line="276" w:lineRule="auto"/>
        <w:ind w:left="284" w:hanging="218"/>
        <w:contextualSpacing/>
        <w:jc w:val="both"/>
        <w:rPr>
          <w:b/>
          <w:bCs/>
          <w:i/>
          <w:spacing w:val="-4"/>
          <w:sz w:val="24"/>
          <w:szCs w:val="24"/>
        </w:rPr>
      </w:pPr>
      <w:r w:rsidRPr="00AD3714">
        <w:rPr>
          <w:sz w:val="24"/>
          <w:szCs w:val="24"/>
        </w:rPr>
        <w:t xml:space="preserve">соблюдение здоровьесозидающих режимов дня; </w:t>
      </w:r>
    </w:p>
    <w:p w:rsidR="00AD3714" w:rsidRPr="00AD3714" w:rsidRDefault="00AD3714" w:rsidP="00B57A76">
      <w:pPr>
        <w:widowControl/>
        <w:numPr>
          <w:ilvl w:val="0"/>
          <w:numId w:val="45"/>
        </w:numPr>
        <w:shd w:val="clear" w:color="auto" w:fill="FFFFFF"/>
        <w:tabs>
          <w:tab w:val="left" w:pos="0"/>
          <w:tab w:val="left" w:pos="284"/>
        </w:tabs>
        <w:autoSpaceDE/>
        <w:autoSpaceDN/>
        <w:adjustRightInd/>
        <w:spacing w:after="200" w:line="276" w:lineRule="auto"/>
        <w:ind w:left="284" w:hanging="218"/>
        <w:contextualSpacing/>
        <w:jc w:val="both"/>
        <w:rPr>
          <w:b/>
          <w:bCs/>
          <w:i/>
          <w:spacing w:val="-4"/>
          <w:sz w:val="24"/>
          <w:szCs w:val="24"/>
        </w:rPr>
      </w:pPr>
      <w:r w:rsidRPr="00AD3714">
        <w:rPr>
          <w:sz w:val="24"/>
          <w:szCs w:val="24"/>
        </w:rPr>
        <w:t xml:space="preserve">формирование негативного отношения к факторам риска здоровью детей (сниженная двигательная активность, курение, алкоголь, наркотики и другие психоактивные вещества, инфекционные заболевания); </w:t>
      </w:r>
    </w:p>
    <w:p w:rsidR="00AD3714" w:rsidRPr="00AD3714" w:rsidRDefault="00AD3714" w:rsidP="00B57A76">
      <w:pPr>
        <w:widowControl/>
        <w:numPr>
          <w:ilvl w:val="0"/>
          <w:numId w:val="45"/>
        </w:numPr>
        <w:shd w:val="clear" w:color="auto" w:fill="FFFFFF"/>
        <w:tabs>
          <w:tab w:val="left" w:pos="0"/>
          <w:tab w:val="left" w:pos="284"/>
        </w:tabs>
        <w:autoSpaceDE/>
        <w:autoSpaceDN/>
        <w:adjustRightInd/>
        <w:spacing w:after="200" w:line="276" w:lineRule="auto"/>
        <w:ind w:left="284" w:hanging="218"/>
        <w:contextualSpacing/>
        <w:jc w:val="both"/>
        <w:rPr>
          <w:b/>
          <w:bCs/>
          <w:i/>
          <w:spacing w:val="-4"/>
          <w:sz w:val="24"/>
          <w:szCs w:val="24"/>
        </w:rPr>
      </w:pPr>
      <w:r w:rsidRPr="00AD3714">
        <w:rPr>
          <w:sz w:val="24"/>
          <w:szCs w:val="24"/>
        </w:rPr>
        <w:t xml:space="preserve">становление умений противостояния вовлечению в табакокурение, употребление алкоголя, наркотических и сильнодействующих веществ; </w:t>
      </w:r>
    </w:p>
    <w:p w:rsidR="00AD3714" w:rsidRPr="00AD3714" w:rsidRDefault="00AD3714" w:rsidP="00B57A76">
      <w:pPr>
        <w:widowControl/>
        <w:numPr>
          <w:ilvl w:val="0"/>
          <w:numId w:val="45"/>
        </w:numPr>
        <w:shd w:val="clear" w:color="auto" w:fill="FFFFFF"/>
        <w:tabs>
          <w:tab w:val="left" w:pos="0"/>
          <w:tab w:val="left" w:pos="284"/>
        </w:tabs>
        <w:autoSpaceDE/>
        <w:autoSpaceDN/>
        <w:adjustRightInd/>
        <w:spacing w:after="200" w:line="276" w:lineRule="auto"/>
        <w:ind w:left="284" w:hanging="218"/>
        <w:contextualSpacing/>
        <w:jc w:val="both"/>
        <w:rPr>
          <w:b/>
          <w:bCs/>
          <w:i/>
          <w:spacing w:val="-4"/>
          <w:sz w:val="24"/>
          <w:szCs w:val="24"/>
        </w:rPr>
      </w:pPr>
      <w:r w:rsidRPr="00AD3714">
        <w:rPr>
          <w:sz w:val="24"/>
          <w:szCs w:val="24"/>
        </w:rPr>
        <w:t xml:space="preserve">формирование потребности ребенка безбоязненно обращаться к врачу по любым вопросам, связанным с особенностями роста и развития, состояния здоровья, развитие готовности самостоятельно поддерживать свое здоровье на основе использования навыков личной гигиены; </w:t>
      </w:r>
    </w:p>
    <w:p w:rsidR="00AD3714" w:rsidRPr="00AD3714" w:rsidRDefault="00AD3714" w:rsidP="00B57A76">
      <w:pPr>
        <w:widowControl/>
        <w:numPr>
          <w:ilvl w:val="0"/>
          <w:numId w:val="45"/>
        </w:numPr>
        <w:shd w:val="clear" w:color="auto" w:fill="FFFFFF"/>
        <w:tabs>
          <w:tab w:val="left" w:pos="0"/>
          <w:tab w:val="left" w:pos="284"/>
        </w:tabs>
        <w:autoSpaceDE/>
        <w:autoSpaceDN/>
        <w:adjustRightInd/>
        <w:spacing w:after="200" w:line="276" w:lineRule="auto"/>
        <w:ind w:left="284" w:hanging="218"/>
        <w:contextualSpacing/>
        <w:jc w:val="both"/>
        <w:rPr>
          <w:b/>
          <w:bCs/>
          <w:i/>
          <w:spacing w:val="-4"/>
          <w:sz w:val="24"/>
          <w:szCs w:val="24"/>
        </w:rPr>
      </w:pPr>
      <w:r w:rsidRPr="00AD3714">
        <w:rPr>
          <w:sz w:val="24"/>
          <w:szCs w:val="24"/>
        </w:rPr>
        <w:t xml:space="preserve">формирование основ здоровьесберегающей учебной культуры: умений организовывать успешную учебную работу, создавая здоровьесберегающие условия, выбирая </w:t>
      </w:r>
      <w:r w:rsidRPr="00AD3714">
        <w:rPr>
          <w:sz w:val="24"/>
          <w:szCs w:val="24"/>
        </w:rPr>
        <w:lastRenderedPageBreak/>
        <w:t xml:space="preserve">адекватные средства и приемы выполнения заданий с учетом индивидуальных особенностей; </w:t>
      </w:r>
    </w:p>
    <w:p w:rsidR="00AD3714" w:rsidRPr="00AD3714" w:rsidRDefault="00AD3714" w:rsidP="00B57A76">
      <w:pPr>
        <w:widowControl/>
        <w:numPr>
          <w:ilvl w:val="0"/>
          <w:numId w:val="45"/>
        </w:numPr>
        <w:shd w:val="clear" w:color="auto" w:fill="FFFFFF"/>
        <w:tabs>
          <w:tab w:val="left" w:pos="0"/>
          <w:tab w:val="left" w:pos="284"/>
          <w:tab w:val="left" w:pos="426"/>
        </w:tabs>
        <w:autoSpaceDE/>
        <w:autoSpaceDN/>
        <w:adjustRightInd/>
        <w:spacing w:after="200" w:line="276" w:lineRule="auto"/>
        <w:ind w:left="284" w:hanging="218"/>
        <w:contextualSpacing/>
        <w:jc w:val="both"/>
        <w:rPr>
          <w:b/>
          <w:bCs/>
          <w:iCs/>
          <w:sz w:val="24"/>
          <w:szCs w:val="24"/>
        </w:rPr>
      </w:pPr>
      <w:r w:rsidRPr="00AD3714">
        <w:rPr>
          <w:sz w:val="24"/>
          <w:szCs w:val="24"/>
        </w:rPr>
        <w:t>формирование умений безопасного поведения в окружающей среде и простейших умений поведения в экстремальных (чрезвычайных) ситуациях.</w:t>
      </w:r>
    </w:p>
    <w:p w:rsidR="00AD3714" w:rsidRPr="00AD3714" w:rsidRDefault="00AD3714" w:rsidP="00AD3714">
      <w:pPr>
        <w:widowControl/>
        <w:shd w:val="clear" w:color="auto" w:fill="FFFFFF"/>
        <w:tabs>
          <w:tab w:val="left" w:pos="0"/>
          <w:tab w:val="left" w:pos="284"/>
          <w:tab w:val="left" w:pos="426"/>
        </w:tabs>
        <w:ind w:left="284"/>
        <w:contextualSpacing/>
        <w:jc w:val="right"/>
        <w:rPr>
          <w:bCs/>
          <w:iCs/>
          <w:sz w:val="24"/>
          <w:szCs w:val="24"/>
        </w:rPr>
      </w:pPr>
    </w:p>
    <w:p w:rsidR="00AD3714" w:rsidRPr="00AD3714" w:rsidRDefault="00AD3714" w:rsidP="00AD3714">
      <w:pPr>
        <w:widowControl/>
        <w:shd w:val="clear" w:color="auto" w:fill="FFFFFF"/>
        <w:tabs>
          <w:tab w:val="left" w:pos="0"/>
          <w:tab w:val="left" w:pos="284"/>
          <w:tab w:val="left" w:pos="426"/>
        </w:tabs>
        <w:ind w:left="284"/>
        <w:contextualSpacing/>
        <w:jc w:val="center"/>
        <w:rPr>
          <w:b/>
          <w:bCs/>
          <w:iCs/>
          <w:sz w:val="24"/>
          <w:szCs w:val="24"/>
        </w:rPr>
      </w:pPr>
      <w:r w:rsidRPr="00AD3714">
        <w:rPr>
          <w:b/>
          <w:bCs/>
          <w:iCs/>
          <w:sz w:val="24"/>
          <w:szCs w:val="24"/>
        </w:rPr>
        <w:t xml:space="preserve">Этапы организации работы по формированию у </w:t>
      </w:r>
      <w:proofErr w:type="gramStart"/>
      <w:r w:rsidRPr="00AD3714">
        <w:rPr>
          <w:b/>
          <w:bCs/>
          <w:iCs/>
          <w:sz w:val="24"/>
          <w:szCs w:val="24"/>
        </w:rPr>
        <w:t>обучающихся</w:t>
      </w:r>
      <w:proofErr w:type="gramEnd"/>
      <w:r w:rsidRPr="00AD3714">
        <w:rPr>
          <w:b/>
          <w:bCs/>
          <w:iCs/>
          <w:sz w:val="24"/>
          <w:szCs w:val="24"/>
        </w:rPr>
        <w:t xml:space="preserve"> экологической культуры, здорового и безопасного образа жизни</w:t>
      </w:r>
    </w:p>
    <w:p w:rsidR="00AD3714" w:rsidRPr="00CD6511" w:rsidRDefault="00CD6511" w:rsidP="00CD6511">
      <w:pPr>
        <w:widowControl/>
        <w:shd w:val="clear" w:color="auto" w:fill="FFFFFF"/>
        <w:tabs>
          <w:tab w:val="left" w:pos="0"/>
          <w:tab w:val="left" w:pos="284"/>
          <w:tab w:val="left" w:pos="426"/>
        </w:tabs>
        <w:ind w:left="284"/>
        <w:contextualSpacing/>
        <w:jc w:val="right"/>
        <w:rPr>
          <w:bCs/>
          <w:iCs/>
          <w:sz w:val="24"/>
          <w:szCs w:val="24"/>
        </w:rPr>
      </w:pPr>
      <w:r w:rsidRPr="00CD6511">
        <w:rPr>
          <w:bCs/>
          <w:iCs/>
          <w:sz w:val="24"/>
          <w:szCs w:val="24"/>
        </w:rPr>
        <w:t>Таблица 19</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27"/>
        <w:gridCol w:w="7044"/>
      </w:tblGrid>
      <w:tr w:rsidR="00AD3714" w:rsidRPr="00AD3714" w:rsidTr="00EF5B21">
        <w:tc>
          <w:tcPr>
            <w:tcW w:w="1320" w:type="pct"/>
          </w:tcPr>
          <w:p w:rsidR="00AD3714" w:rsidRPr="00AD3714" w:rsidRDefault="00AD3714" w:rsidP="00AD3714">
            <w:pPr>
              <w:widowControl/>
              <w:jc w:val="center"/>
              <w:rPr>
                <w:rFonts w:eastAsia="Calibri"/>
                <w:b/>
                <w:bCs/>
                <w:iCs/>
                <w:sz w:val="24"/>
                <w:szCs w:val="24"/>
                <w:lang w:eastAsia="en-US"/>
              </w:rPr>
            </w:pPr>
            <w:r w:rsidRPr="00AD3714">
              <w:rPr>
                <w:rFonts w:eastAsia="Calibri"/>
                <w:b/>
                <w:bCs/>
                <w:iCs/>
                <w:sz w:val="24"/>
                <w:szCs w:val="24"/>
                <w:lang w:eastAsia="en-US"/>
              </w:rPr>
              <w:t>Этапы</w:t>
            </w:r>
          </w:p>
        </w:tc>
        <w:tc>
          <w:tcPr>
            <w:tcW w:w="3680" w:type="pct"/>
          </w:tcPr>
          <w:p w:rsidR="00AD3714" w:rsidRPr="00AD3714" w:rsidRDefault="00AD3714" w:rsidP="00AD3714">
            <w:pPr>
              <w:widowControl/>
              <w:jc w:val="center"/>
              <w:rPr>
                <w:rFonts w:eastAsia="Calibri"/>
                <w:b/>
                <w:bCs/>
                <w:iCs/>
                <w:sz w:val="24"/>
                <w:szCs w:val="24"/>
                <w:lang w:eastAsia="en-US"/>
              </w:rPr>
            </w:pPr>
            <w:r w:rsidRPr="00AD3714">
              <w:rPr>
                <w:rFonts w:eastAsia="Calibri"/>
                <w:b/>
                <w:bCs/>
                <w:iCs/>
                <w:sz w:val="24"/>
                <w:szCs w:val="24"/>
                <w:lang w:eastAsia="en-US"/>
              </w:rPr>
              <w:t>Мероприятия</w:t>
            </w:r>
          </w:p>
          <w:p w:rsidR="00AD3714" w:rsidRPr="00AD3714" w:rsidRDefault="00AD3714" w:rsidP="00AD3714">
            <w:pPr>
              <w:widowControl/>
              <w:jc w:val="center"/>
              <w:rPr>
                <w:rFonts w:eastAsia="Calibri"/>
                <w:b/>
                <w:bCs/>
                <w:iCs/>
                <w:sz w:val="24"/>
                <w:szCs w:val="24"/>
                <w:lang w:eastAsia="en-US"/>
              </w:rPr>
            </w:pPr>
          </w:p>
        </w:tc>
      </w:tr>
      <w:tr w:rsidR="00AD3714" w:rsidRPr="00AD3714" w:rsidTr="00EF5B21">
        <w:trPr>
          <w:trHeight w:val="406"/>
        </w:trPr>
        <w:tc>
          <w:tcPr>
            <w:tcW w:w="1320" w:type="pct"/>
          </w:tcPr>
          <w:p w:rsidR="00AD3714" w:rsidRPr="00AD3714" w:rsidRDefault="00AD3714" w:rsidP="00AD3714">
            <w:pPr>
              <w:widowControl/>
              <w:jc w:val="center"/>
              <w:rPr>
                <w:rFonts w:eastAsia="Calibri"/>
                <w:b/>
                <w:bCs/>
                <w:iCs/>
                <w:sz w:val="24"/>
                <w:szCs w:val="24"/>
                <w:lang w:eastAsia="en-US"/>
              </w:rPr>
            </w:pPr>
          </w:p>
          <w:p w:rsidR="00AD3714" w:rsidRPr="00AD3714" w:rsidRDefault="00AD3714" w:rsidP="00AD3714">
            <w:pPr>
              <w:widowControl/>
              <w:jc w:val="center"/>
              <w:rPr>
                <w:rFonts w:eastAsia="Calibri"/>
                <w:b/>
                <w:bCs/>
                <w:iCs/>
                <w:sz w:val="24"/>
                <w:szCs w:val="24"/>
                <w:lang w:eastAsia="en-US"/>
              </w:rPr>
            </w:pPr>
          </w:p>
          <w:p w:rsidR="00AD3714" w:rsidRPr="00AD3714" w:rsidRDefault="00AD3714" w:rsidP="00AD3714">
            <w:pPr>
              <w:widowControl/>
              <w:jc w:val="center"/>
              <w:rPr>
                <w:rFonts w:eastAsia="Calibri"/>
                <w:b/>
                <w:bCs/>
                <w:iCs/>
                <w:sz w:val="24"/>
                <w:szCs w:val="24"/>
                <w:lang w:eastAsia="en-US"/>
              </w:rPr>
            </w:pPr>
          </w:p>
          <w:p w:rsidR="00AD3714" w:rsidRPr="00AD3714" w:rsidRDefault="00AD3714" w:rsidP="00AD3714">
            <w:pPr>
              <w:widowControl/>
              <w:jc w:val="center"/>
              <w:rPr>
                <w:rFonts w:eastAsia="Calibri"/>
                <w:b/>
                <w:bCs/>
                <w:iCs/>
                <w:sz w:val="24"/>
                <w:szCs w:val="24"/>
                <w:lang w:eastAsia="en-US"/>
              </w:rPr>
            </w:pPr>
            <w:r w:rsidRPr="00AD3714">
              <w:rPr>
                <w:rFonts w:eastAsia="Calibri"/>
                <w:b/>
                <w:bCs/>
                <w:iCs/>
                <w:sz w:val="24"/>
                <w:szCs w:val="24"/>
                <w:lang w:eastAsia="en-US"/>
              </w:rPr>
              <w:t>Первый этап (организационный)</w:t>
            </w:r>
          </w:p>
        </w:tc>
        <w:tc>
          <w:tcPr>
            <w:tcW w:w="3680" w:type="pct"/>
          </w:tcPr>
          <w:p w:rsidR="00AD3714" w:rsidRPr="00AD3714" w:rsidRDefault="00AD3714" w:rsidP="00AD3714">
            <w:pPr>
              <w:widowControl/>
              <w:jc w:val="both"/>
              <w:rPr>
                <w:rFonts w:eastAsia="Calibri"/>
                <w:b/>
                <w:bCs/>
                <w:iCs/>
                <w:sz w:val="24"/>
                <w:szCs w:val="24"/>
                <w:lang w:eastAsia="en-US"/>
              </w:rPr>
            </w:pPr>
            <w:r w:rsidRPr="00AD3714">
              <w:rPr>
                <w:rFonts w:eastAsia="Calibri"/>
                <w:b/>
                <w:bCs/>
                <w:iCs/>
                <w:sz w:val="24"/>
                <w:szCs w:val="24"/>
                <w:lang w:eastAsia="en-US"/>
              </w:rPr>
              <w:t xml:space="preserve">Анализ состояния и планирование работы </w:t>
            </w:r>
            <w:proofErr w:type="gramStart"/>
            <w:r w:rsidRPr="00AD3714">
              <w:rPr>
                <w:rFonts w:eastAsia="Calibri"/>
                <w:b/>
                <w:bCs/>
                <w:iCs/>
                <w:sz w:val="24"/>
                <w:szCs w:val="24"/>
                <w:lang w:eastAsia="en-US"/>
              </w:rPr>
              <w:t>по</w:t>
            </w:r>
            <w:proofErr w:type="gramEnd"/>
            <w:r w:rsidRPr="00AD3714">
              <w:rPr>
                <w:rFonts w:eastAsia="Calibri"/>
                <w:b/>
                <w:bCs/>
                <w:iCs/>
                <w:sz w:val="24"/>
                <w:szCs w:val="24"/>
                <w:lang w:eastAsia="en-US"/>
              </w:rPr>
              <w:t>:</w:t>
            </w:r>
          </w:p>
          <w:p w:rsidR="00AD3714" w:rsidRPr="00AD3714" w:rsidRDefault="00AD3714" w:rsidP="00B57A76">
            <w:pPr>
              <w:widowControl/>
              <w:numPr>
                <w:ilvl w:val="0"/>
                <w:numId w:val="41"/>
              </w:numPr>
              <w:tabs>
                <w:tab w:val="left" w:pos="317"/>
              </w:tabs>
              <w:autoSpaceDE/>
              <w:autoSpaceDN/>
              <w:adjustRightInd/>
              <w:spacing w:after="200" w:line="276" w:lineRule="auto"/>
              <w:ind w:left="98" w:hanging="65"/>
              <w:jc w:val="both"/>
              <w:rPr>
                <w:rFonts w:eastAsia="Calibri"/>
                <w:bCs/>
                <w:i/>
                <w:iCs/>
                <w:sz w:val="24"/>
                <w:szCs w:val="24"/>
                <w:lang w:eastAsia="en-US"/>
              </w:rPr>
            </w:pPr>
            <w:r w:rsidRPr="00AD3714">
              <w:rPr>
                <w:rFonts w:eastAsia="Calibri"/>
                <w:bCs/>
                <w:iCs/>
                <w:sz w:val="24"/>
                <w:szCs w:val="24"/>
                <w:lang w:eastAsia="en-US"/>
              </w:rPr>
              <w:t>организации режима дня детей, их нагрузкам, питанию, физкультурно-оздоровительной работе, сформированности элементарных навыков гигиены, рационального питания и профилактике вредных привычек;</w:t>
            </w:r>
          </w:p>
          <w:p w:rsidR="00AD3714" w:rsidRPr="00AD3714" w:rsidRDefault="00AD3714" w:rsidP="00B57A76">
            <w:pPr>
              <w:widowControl/>
              <w:numPr>
                <w:ilvl w:val="0"/>
                <w:numId w:val="41"/>
              </w:numPr>
              <w:tabs>
                <w:tab w:val="left" w:pos="317"/>
              </w:tabs>
              <w:autoSpaceDE/>
              <w:autoSpaceDN/>
              <w:adjustRightInd/>
              <w:spacing w:after="200" w:line="276" w:lineRule="auto"/>
              <w:ind w:left="98" w:hanging="65"/>
              <w:jc w:val="both"/>
              <w:rPr>
                <w:rFonts w:eastAsia="Calibri"/>
                <w:bCs/>
                <w:i/>
                <w:iCs/>
                <w:sz w:val="24"/>
                <w:szCs w:val="24"/>
                <w:lang w:eastAsia="en-US"/>
              </w:rPr>
            </w:pPr>
            <w:r w:rsidRPr="00AD3714">
              <w:rPr>
                <w:rFonts w:eastAsia="Calibri"/>
                <w:bCs/>
                <w:iCs/>
                <w:sz w:val="24"/>
                <w:szCs w:val="24"/>
                <w:lang w:eastAsia="en-US"/>
              </w:rPr>
              <w:t>организации просветительской работы с учащимися и родителями (законными представителями);</w:t>
            </w:r>
          </w:p>
          <w:p w:rsidR="00AD3714" w:rsidRPr="00AD3714" w:rsidRDefault="00AD3714" w:rsidP="00B57A76">
            <w:pPr>
              <w:widowControl/>
              <w:numPr>
                <w:ilvl w:val="0"/>
                <w:numId w:val="41"/>
              </w:numPr>
              <w:tabs>
                <w:tab w:val="left" w:pos="317"/>
              </w:tabs>
              <w:autoSpaceDE/>
              <w:autoSpaceDN/>
              <w:adjustRightInd/>
              <w:spacing w:after="200" w:line="276" w:lineRule="auto"/>
              <w:ind w:left="98" w:hanging="65"/>
              <w:jc w:val="both"/>
              <w:rPr>
                <w:rFonts w:eastAsia="Calibri"/>
                <w:bCs/>
                <w:i/>
                <w:iCs/>
                <w:sz w:val="24"/>
                <w:szCs w:val="24"/>
                <w:lang w:eastAsia="en-US"/>
              </w:rPr>
            </w:pPr>
            <w:r w:rsidRPr="00AD3714">
              <w:rPr>
                <w:rFonts w:eastAsia="Calibri"/>
                <w:bCs/>
                <w:iCs/>
                <w:sz w:val="24"/>
                <w:szCs w:val="24"/>
                <w:lang w:eastAsia="en-US"/>
              </w:rPr>
              <w:t>выделению приоритетов в работе с учётом результатов проведённого анализа, а также возрастных особенностей обучающихся на ступени начального общего образования.</w:t>
            </w:r>
          </w:p>
        </w:tc>
      </w:tr>
      <w:tr w:rsidR="00AD3714" w:rsidRPr="00AD3714" w:rsidTr="00EF5B21">
        <w:trPr>
          <w:trHeight w:val="2483"/>
        </w:trPr>
        <w:tc>
          <w:tcPr>
            <w:tcW w:w="1320" w:type="pct"/>
            <w:vMerge w:val="restart"/>
          </w:tcPr>
          <w:p w:rsidR="00AD3714" w:rsidRPr="00AD3714" w:rsidRDefault="00AD3714" w:rsidP="00AD3714">
            <w:pPr>
              <w:widowControl/>
              <w:jc w:val="center"/>
              <w:rPr>
                <w:rFonts w:eastAsia="Calibri"/>
                <w:b/>
                <w:bCs/>
                <w:iCs/>
                <w:sz w:val="24"/>
                <w:szCs w:val="24"/>
                <w:lang w:eastAsia="en-US"/>
              </w:rPr>
            </w:pPr>
          </w:p>
          <w:p w:rsidR="00AD3714" w:rsidRPr="00AD3714" w:rsidRDefault="00AD3714" w:rsidP="00AD3714">
            <w:pPr>
              <w:widowControl/>
              <w:jc w:val="center"/>
              <w:rPr>
                <w:rFonts w:eastAsia="Calibri"/>
                <w:b/>
                <w:bCs/>
                <w:iCs/>
                <w:sz w:val="24"/>
                <w:szCs w:val="24"/>
                <w:lang w:eastAsia="en-US"/>
              </w:rPr>
            </w:pPr>
          </w:p>
          <w:p w:rsidR="00AD3714" w:rsidRPr="00AD3714" w:rsidRDefault="00AD3714" w:rsidP="00AD3714">
            <w:pPr>
              <w:widowControl/>
              <w:jc w:val="center"/>
              <w:rPr>
                <w:rFonts w:eastAsia="Calibri"/>
                <w:b/>
                <w:bCs/>
                <w:iCs/>
                <w:sz w:val="24"/>
                <w:szCs w:val="24"/>
                <w:lang w:eastAsia="en-US"/>
              </w:rPr>
            </w:pPr>
          </w:p>
          <w:p w:rsidR="00AD3714" w:rsidRPr="00AD3714" w:rsidRDefault="00AD3714" w:rsidP="00AD3714">
            <w:pPr>
              <w:widowControl/>
              <w:jc w:val="center"/>
              <w:rPr>
                <w:rFonts w:eastAsia="Calibri"/>
                <w:b/>
                <w:bCs/>
                <w:iCs/>
                <w:sz w:val="24"/>
                <w:szCs w:val="24"/>
                <w:lang w:eastAsia="en-US"/>
              </w:rPr>
            </w:pPr>
          </w:p>
          <w:p w:rsidR="00AD3714" w:rsidRPr="00AD3714" w:rsidRDefault="00AD3714" w:rsidP="00AD3714">
            <w:pPr>
              <w:widowControl/>
              <w:jc w:val="center"/>
              <w:rPr>
                <w:rFonts w:eastAsia="Calibri"/>
                <w:b/>
                <w:bCs/>
                <w:iCs/>
                <w:sz w:val="24"/>
                <w:szCs w:val="24"/>
                <w:lang w:eastAsia="en-US"/>
              </w:rPr>
            </w:pPr>
          </w:p>
          <w:p w:rsidR="00AD3714" w:rsidRPr="00AD3714" w:rsidRDefault="00AD3714" w:rsidP="00AD3714">
            <w:pPr>
              <w:widowControl/>
              <w:jc w:val="center"/>
              <w:rPr>
                <w:rFonts w:eastAsia="Calibri"/>
                <w:b/>
                <w:bCs/>
                <w:iCs/>
                <w:sz w:val="24"/>
                <w:szCs w:val="24"/>
                <w:lang w:eastAsia="en-US"/>
              </w:rPr>
            </w:pPr>
            <w:r w:rsidRPr="00AD3714">
              <w:rPr>
                <w:rFonts w:eastAsia="Calibri"/>
                <w:b/>
                <w:bCs/>
                <w:iCs/>
                <w:sz w:val="24"/>
                <w:szCs w:val="24"/>
                <w:lang w:eastAsia="en-US"/>
              </w:rPr>
              <w:t>Второй этап</w:t>
            </w:r>
          </w:p>
          <w:p w:rsidR="00AD3714" w:rsidRPr="00AD3714" w:rsidRDefault="00AD3714" w:rsidP="00AD3714">
            <w:pPr>
              <w:widowControl/>
              <w:jc w:val="center"/>
              <w:rPr>
                <w:rFonts w:eastAsia="Calibri"/>
                <w:b/>
                <w:bCs/>
                <w:iCs/>
                <w:sz w:val="24"/>
                <w:szCs w:val="24"/>
                <w:lang w:eastAsia="en-US"/>
              </w:rPr>
            </w:pPr>
            <w:r w:rsidRPr="00AD3714">
              <w:rPr>
                <w:rFonts w:eastAsia="Calibri"/>
                <w:b/>
                <w:bCs/>
                <w:iCs/>
                <w:sz w:val="24"/>
                <w:szCs w:val="24"/>
                <w:lang w:eastAsia="en-US"/>
              </w:rPr>
              <w:t>(организация просветительской работы)</w:t>
            </w:r>
          </w:p>
        </w:tc>
        <w:tc>
          <w:tcPr>
            <w:tcW w:w="3680" w:type="pct"/>
          </w:tcPr>
          <w:p w:rsidR="00AD3714" w:rsidRPr="00AD3714" w:rsidRDefault="00AD3714" w:rsidP="00B57A76">
            <w:pPr>
              <w:widowControl/>
              <w:numPr>
                <w:ilvl w:val="0"/>
                <w:numId w:val="42"/>
              </w:numPr>
              <w:tabs>
                <w:tab w:val="left" w:pos="175"/>
                <w:tab w:val="left" w:pos="317"/>
              </w:tabs>
              <w:autoSpaceDE/>
              <w:autoSpaceDN/>
              <w:adjustRightInd/>
              <w:spacing w:after="200" w:line="276" w:lineRule="auto"/>
              <w:ind w:left="33" w:hanging="65"/>
              <w:jc w:val="both"/>
              <w:rPr>
                <w:rFonts w:eastAsia="Calibri"/>
                <w:b/>
                <w:bCs/>
                <w:iCs/>
                <w:sz w:val="24"/>
                <w:szCs w:val="24"/>
                <w:lang w:eastAsia="en-US"/>
              </w:rPr>
            </w:pPr>
            <w:r w:rsidRPr="00AD3714">
              <w:rPr>
                <w:rFonts w:eastAsia="Calibri"/>
                <w:b/>
                <w:bCs/>
                <w:iCs/>
                <w:sz w:val="24"/>
                <w:szCs w:val="24"/>
                <w:lang w:eastAsia="en-US"/>
              </w:rPr>
              <w:t xml:space="preserve">Просветительско-воспитательная работа с </w:t>
            </w:r>
            <w:proofErr w:type="gramStart"/>
            <w:r w:rsidRPr="00AD3714">
              <w:rPr>
                <w:rFonts w:eastAsia="Calibri"/>
                <w:b/>
                <w:bCs/>
                <w:iCs/>
                <w:sz w:val="24"/>
                <w:szCs w:val="24"/>
                <w:lang w:eastAsia="en-US"/>
              </w:rPr>
              <w:t>обучающимися</w:t>
            </w:r>
            <w:proofErr w:type="gramEnd"/>
            <w:r w:rsidRPr="00AD3714">
              <w:rPr>
                <w:rFonts w:eastAsia="Calibri"/>
                <w:b/>
                <w:bCs/>
                <w:iCs/>
                <w:sz w:val="24"/>
                <w:szCs w:val="24"/>
                <w:lang w:eastAsia="en-US"/>
              </w:rPr>
              <w:t>, направленная на формирование ценности здоровья и здорового образа жизни, включает:</w:t>
            </w:r>
          </w:p>
          <w:p w:rsidR="00AD3714" w:rsidRPr="00AD3714" w:rsidRDefault="00AD3714" w:rsidP="00B57A76">
            <w:pPr>
              <w:widowControl/>
              <w:numPr>
                <w:ilvl w:val="0"/>
                <w:numId w:val="43"/>
              </w:numPr>
              <w:tabs>
                <w:tab w:val="left" w:pos="459"/>
              </w:tabs>
              <w:autoSpaceDE/>
              <w:autoSpaceDN/>
              <w:adjustRightInd/>
              <w:spacing w:after="200" w:line="276" w:lineRule="auto"/>
              <w:ind w:left="175" w:hanging="142"/>
              <w:jc w:val="both"/>
              <w:rPr>
                <w:rFonts w:eastAsia="Calibri"/>
                <w:bCs/>
                <w:iCs/>
                <w:sz w:val="24"/>
                <w:szCs w:val="24"/>
                <w:lang w:eastAsia="en-US"/>
              </w:rPr>
            </w:pPr>
            <w:r w:rsidRPr="00AD3714">
              <w:rPr>
                <w:rFonts w:eastAsia="Calibri"/>
                <w:bCs/>
                <w:iCs/>
                <w:sz w:val="24"/>
                <w:szCs w:val="24"/>
                <w:lang w:eastAsia="en-US"/>
              </w:rPr>
              <w:t>внедрение в систему работы дополнительных образовательных программ, направленных на формирование ценности здоровья и здорового образа жизни, которые должны носить модульный характер, реализовываться во внеурочной деятельности либо включаться в учебный процесс;</w:t>
            </w:r>
          </w:p>
          <w:p w:rsidR="00AD3714" w:rsidRPr="00AD3714" w:rsidRDefault="00AD3714" w:rsidP="00B57A76">
            <w:pPr>
              <w:widowControl/>
              <w:numPr>
                <w:ilvl w:val="0"/>
                <w:numId w:val="41"/>
              </w:numPr>
              <w:tabs>
                <w:tab w:val="left" w:pos="459"/>
              </w:tabs>
              <w:autoSpaceDE/>
              <w:autoSpaceDN/>
              <w:adjustRightInd/>
              <w:spacing w:after="200" w:line="276" w:lineRule="auto"/>
              <w:ind w:left="175" w:hanging="142"/>
              <w:jc w:val="both"/>
              <w:rPr>
                <w:rFonts w:eastAsia="Calibri"/>
                <w:bCs/>
                <w:iCs/>
                <w:sz w:val="24"/>
                <w:szCs w:val="24"/>
                <w:lang w:eastAsia="en-US"/>
              </w:rPr>
            </w:pPr>
            <w:r w:rsidRPr="00AD3714">
              <w:rPr>
                <w:rFonts w:eastAsia="Calibri"/>
                <w:bCs/>
                <w:iCs/>
                <w:sz w:val="24"/>
                <w:szCs w:val="24"/>
                <w:lang w:eastAsia="en-US"/>
              </w:rPr>
              <w:t>лекции, беседы, консультации по проблемам сохранения и укрепления здоровья, профилактики вредных привычек;</w:t>
            </w:r>
          </w:p>
          <w:p w:rsidR="00AD3714" w:rsidRPr="00AD3714" w:rsidRDefault="00AD3714" w:rsidP="00B57A76">
            <w:pPr>
              <w:widowControl/>
              <w:numPr>
                <w:ilvl w:val="0"/>
                <w:numId w:val="41"/>
              </w:numPr>
              <w:tabs>
                <w:tab w:val="left" w:pos="459"/>
              </w:tabs>
              <w:autoSpaceDE/>
              <w:autoSpaceDN/>
              <w:adjustRightInd/>
              <w:spacing w:after="200" w:line="276" w:lineRule="auto"/>
              <w:ind w:left="175" w:hanging="142"/>
              <w:jc w:val="both"/>
              <w:rPr>
                <w:rFonts w:eastAsia="Calibri"/>
                <w:bCs/>
                <w:iCs/>
                <w:sz w:val="24"/>
                <w:szCs w:val="24"/>
                <w:lang w:eastAsia="en-US"/>
              </w:rPr>
            </w:pPr>
            <w:r w:rsidRPr="00AD3714">
              <w:rPr>
                <w:rFonts w:eastAsia="Calibri"/>
                <w:bCs/>
                <w:iCs/>
                <w:sz w:val="24"/>
                <w:szCs w:val="24"/>
                <w:lang w:eastAsia="en-US"/>
              </w:rPr>
              <w:t>проведение дней здоровья, конкурсов, праздников и других активных мероприятий, направленных на пропаганду здорового образа жизни;</w:t>
            </w:r>
          </w:p>
        </w:tc>
      </w:tr>
      <w:tr w:rsidR="00AD3714" w:rsidRPr="00AD3714" w:rsidTr="00EF5B21">
        <w:trPr>
          <w:trHeight w:val="701"/>
        </w:trPr>
        <w:tc>
          <w:tcPr>
            <w:tcW w:w="1320" w:type="pct"/>
            <w:vMerge/>
          </w:tcPr>
          <w:p w:rsidR="00AD3714" w:rsidRPr="00AD3714" w:rsidRDefault="00AD3714" w:rsidP="00AD3714">
            <w:pPr>
              <w:widowControl/>
              <w:rPr>
                <w:rFonts w:eastAsia="Calibri"/>
                <w:b/>
                <w:bCs/>
                <w:iCs/>
                <w:sz w:val="24"/>
                <w:szCs w:val="24"/>
                <w:lang w:eastAsia="en-US"/>
              </w:rPr>
            </w:pPr>
          </w:p>
        </w:tc>
        <w:tc>
          <w:tcPr>
            <w:tcW w:w="3680" w:type="pct"/>
          </w:tcPr>
          <w:p w:rsidR="00AD3714" w:rsidRPr="00AD3714" w:rsidRDefault="00AD3714" w:rsidP="00B57A76">
            <w:pPr>
              <w:widowControl/>
              <w:numPr>
                <w:ilvl w:val="0"/>
                <w:numId w:val="42"/>
              </w:numPr>
              <w:tabs>
                <w:tab w:val="left" w:pos="317"/>
              </w:tabs>
              <w:autoSpaceDE/>
              <w:autoSpaceDN/>
              <w:adjustRightInd/>
              <w:spacing w:after="200" w:line="276" w:lineRule="auto"/>
              <w:ind w:left="0" w:firstLine="33"/>
              <w:jc w:val="both"/>
              <w:rPr>
                <w:rFonts w:eastAsia="Calibri"/>
                <w:b/>
                <w:bCs/>
                <w:iCs/>
                <w:sz w:val="24"/>
                <w:szCs w:val="24"/>
                <w:lang w:eastAsia="en-US"/>
              </w:rPr>
            </w:pPr>
            <w:r w:rsidRPr="00AD3714">
              <w:rPr>
                <w:rFonts w:eastAsia="Calibri"/>
                <w:b/>
                <w:bCs/>
                <w:iCs/>
                <w:sz w:val="24"/>
                <w:szCs w:val="24"/>
                <w:lang w:eastAsia="en-US"/>
              </w:rPr>
              <w:t>Просветительская и методическая работа с педагогами, специалистами и родителями (законными представителями), направленная на повышение квалификации работников школы и повышение уровня знаний родителей (законных представителей) по проблемам охраны и укрепления здоровья детей:</w:t>
            </w:r>
          </w:p>
          <w:p w:rsidR="00AD3714" w:rsidRPr="00AD3714" w:rsidRDefault="00AD3714" w:rsidP="00B57A76">
            <w:pPr>
              <w:widowControl/>
              <w:numPr>
                <w:ilvl w:val="0"/>
                <w:numId w:val="41"/>
              </w:numPr>
              <w:tabs>
                <w:tab w:val="left" w:pos="317"/>
              </w:tabs>
              <w:autoSpaceDE/>
              <w:autoSpaceDN/>
              <w:adjustRightInd/>
              <w:spacing w:after="200" w:line="276" w:lineRule="auto"/>
              <w:ind w:left="175" w:hanging="175"/>
              <w:jc w:val="both"/>
              <w:rPr>
                <w:rFonts w:eastAsia="Calibri"/>
                <w:bCs/>
                <w:iCs/>
                <w:sz w:val="24"/>
                <w:szCs w:val="24"/>
                <w:lang w:eastAsia="en-US"/>
              </w:rPr>
            </w:pPr>
            <w:r w:rsidRPr="00AD3714">
              <w:rPr>
                <w:rFonts w:eastAsia="Calibri"/>
                <w:bCs/>
                <w:iCs/>
                <w:sz w:val="24"/>
                <w:szCs w:val="24"/>
                <w:lang w:eastAsia="en-US"/>
              </w:rPr>
              <w:t xml:space="preserve">проведение соответствующих лекций, семинаров, круглых </w:t>
            </w:r>
            <w:r w:rsidRPr="00AD3714">
              <w:rPr>
                <w:rFonts w:eastAsia="Calibri"/>
                <w:bCs/>
                <w:iCs/>
                <w:sz w:val="24"/>
                <w:szCs w:val="24"/>
                <w:lang w:eastAsia="en-US"/>
              </w:rPr>
              <w:lastRenderedPageBreak/>
              <w:t>столов и т.п.;</w:t>
            </w:r>
          </w:p>
          <w:p w:rsidR="00AD3714" w:rsidRPr="00AD3714" w:rsidRDefault="00AD3714" w:rsidP="00B57A76">
            <w:pPr>
              <w:widowControl/>
              <w:numPr>
                <w:ilvl w:val="0"/>
                <w:numId w:val="41"/>
              </w:numPr>
              <w:tabs>
                <w:tab w:val="left" w:pos="317"/>
              </w:tabs>
              <w:autoSpaceDE/>
              <w:autoSpaceDN/>
              <w:adjustRightInd/>
              <w:spacing w:after="200" w:line="276" w:lineRule="auto"/>
              <w:ind w:left="175" w:hanging="175"/>
              <w:jc w:val="both"/>
              <w:rPr>
                <w:rFonts w:eastAsia="Calibri"/>
                <w:bCs/>
                <w:iCs/>
                <w:sz w:val="24"/>
                <w:szCs w:val="24"/>
                <w:lang w:eastAsia="en-US"/>
              </w:rPr>
            </w:pPr>
            <w:r w:rsidRPr="00AD3714">
              <w:rPr>
                <w:rFonts w:eastAsia="Calibri"/>
                <w:bCs/>
                <w:iCs/>
                <w:sz w:val="24"/>
                <w:szCs w:val="24"/>
                <w:lang w:eastAsia="en-US"/>
              </w:rPr>
              <w:t>приобретение для педагогов, специалистов и родителей (законных представителей) необходимой научно-методической литературы;</w:t>
            </w:r>
          </w:p>
          <w:p w:rsidR="00AD3714" w:rsidRPr="00AD3714" w:rsidRDefault="00AD3714" w:rsidP="00B57A76">
            <w:pPr>
              <w:widowControl/>
              <w:numPr>
                <w:ilvl w:val="0"/>
                <w:numId w:val="41"/>
              </w:numPr>
              <w:tabs>
                <w:tab w:val="left" w:pos="317"/>
              </w:tabs>
              <w:autoSpaceDE/>
              <w:autoSpaceDN/>
              <w:adjustRightInd/>
              <w:spacing w:after="200" w:line="276" w:lineRule="auto"/>
              <w:ind w:left="175" w:hanging="175"/>
              <w:jc w:val="both"/>
              <w:rPr>
                <w:rFonts w:eastAsia="Calibri"/>
                <w:bCs/>
                <w:iCs/>
                <w:sz w:val="24"/>
                <w:szCs w:val="24"/>
                <w:lang w:eastAsia="en-US"/>
              </w:rPr>
            </w:pPr>
            <w:r w:rsidRPr="00AD3714">
              <w:rPr>
                <w:rFonts w:eastAsia="Calibri"/>
                <w:bCs/>
                <w:iCs/>
                <w:sz w:val="24"/>
                <w:szCs w:val="24"/>
                <w:lang w:eastAsia="en-US"/>
              </w:rPr>
              <w:t>привлечение педагогов и родителей (законных представителей) к совместной работе по проведению оздоровительных мероприятий и спортивных соревнований.</w:t>
            </w:r>
          </w:p>
        </w:tc>
      </w:tr>
      <w:tr w:rsidR="00AD3714" w:rsidRPr="00AD3714" w:rsidTr="00EF5B21">
        <w:trPr>
          <w:trHeight w:val="1145"/>
        </w:trPr>
        <w:tc>
          <w:tcPr>
            <w:tcW w:w="1320" w:type="pct"/>
          </w:tcPr>
          <w:p w:rsidR="00AD3714" w:rsidRPr="00AD3714" w:rsidRDefault="00AD3714" w:rsidP="00AD3714">
            <w:pPr>
              <w:widowControl/>
              <w:jc w:val="center"/>
              <w:rPr>
                <w:rFonts w:eastAsia="Calibri"/>
                <w:b/>
                <w:bCs/>
                <w:iCs/>
                <w:sz w:val="24"/>
                <w:szCs w:val="24"/>
                <w:lang w:eastAsia="en-US"/>
              </w:rPr>
            </w:pPr>
          </w:p>
          <w:p w:rsidR="00AD3714" w:rsidRPr="00AD3714" w:rsidRDefault="00AD3714" w:rsidP="00AD3714">
            <w:pPr>
              <w:widowControl/>
              <w:jc w:val="center"/>
              <w:rPr>
                <w:rFonts w:eastAsia="Calibri"/>
                <w:b/>
                <w:bCs/>
                <w:iCs/>
                <w:sz w:val="24"/>
                <w:szCs w:val="24"/>
                <w:lang w:eastAsia="en-US"/>
              </w:rPr>
            </w:pPr>
            <w:r w:rsidRPr="00AD3714">
              <w:rPr>
                <w:rFonts w:eastAsia="Calibri"/>
                <w:b/>
                <w:bCs/>
                <w:iCs/>
                <w:sz w:val="24"/>
                <w:szCs w:val="24"/>
                <w:lang w:eastAsia="en-US"/>
              </w:rPr>
              <w:t>Третий этап</w:t>
            </w:r>
          </w:p>
          <w:p w:rsidR="00AD3714" w:rsidRPr="00AD3714" w:rsidRDefault="00AD3714" w:rsidP="00AD3714">
            <w:pPr>
              <w:widowControl/>
              <w:jc w:val="center"/>
              <w:rPr>
                <w:rFonts w:eastAsia="Calibri"/>
                <w:b/>
                <w:bCs/>
                <w:iCs/>
                <w:sz w:val="24"/>
                <w:szCs w:val="24"/>
                <w:lang w:eastAsia="en-US"/>
              </w:rPr>
            </w:pPr>
            <w:r w:rsidRPr="00AD3714">
              <w:rPr>
                <w:rFonts w:eastAsia="Calibri"/>
                <w:b/>
                <w:bCs/>
                <w:iCs/>
                <w:sz w:val="24"/>
                <w:szCs w:val="24"/>
                <w:lang w:eastAsia="en-US"/>
              </w:rPr>
              <w:t>(аналитический)</w:t>
            </w:r>
          </w:p>
        </w:tc>
        <w:tc>
          <w:tcPr>
            <w:tcW w:w="3680" w:type="pct"/>
          </w:tcPr>
          <w:p w:rsidR="00AD3714" w:rsidRPr="00AD3714" w:rsidRDefault="00AD3714" w:rsidP="00B57A76">
            <w:pPr>
              <w:widowControl/>
              <w:numPr>
                <w:ilvl w:val="0"/>
                <w:numId w:val="41"/>
              </w:numPr>
              <w:tabs>
                <w:tab w:val="left" w:pos="317"/>
              </w:tabs>
              <w:autoSpaceDE/>
              <w:autoSpaceDN/>
              <w:adjustRightInd/>
              <w:spacing w:after="200" w:line="276" w:lineRule="auto"/>
              <w:ind w:left="-44" w:firstLine="77"/>
              <w:jc w:val="both"/>
              <w:rPr>
                <w:rFonts w:eastAsia="Calibri"/>
                <w:bCs/>
                <w:iCs/>
                <w:sz w:val="24"/>
                <w:szCs w:val="24"/>
                <w:lang w:eastAsia="en-US"/>
              </w:rPr>
            </w:pPr>
            <w:r w:rsidRPr="00AD3714">
              <w:rPr>
                <w:rFonts w:eastAsia="Calibri"/>
                <w:bCs/>
                <w:iCs/>
                <w:sz w:val="24"/>
                <w:szCs w:val="24"/>
                <w:lang w:eastAsia="en-US"/>
              </w:rPr>
              <w:t>Анализ результатов работы, корректировка методик, разработка методических рекомендации по организации формирования культуры здорового и безопасного образа жизни</w:t>
            </w:r>
          </w:p>
          <w:p w:rsidR="00AD3714" w:rsidRPr="00AD3714" w:rsidRDefault="00AD3714" w:rsidP="00B57A76">
            <w:pPr>
              <w:widowControl/>
              <w:numPr>
                <w:ilvl w:val="0"/>
                <w:numId w:val="41"/>
              </w:numPr>
              <w:tabs>
                <w:tab w:val="left" w:pos="317"/>
              </w:tabs>
              <w:autoSpaceDE/>
              <w:autoSpaceDN/>
              <w:adjustRightInd/>
              <w:spacing w:after="200" w:line="276" w:lineRule="auto"/>
              <w:ind w:left="-44" w:firstLine="77"/>
              <w:jc w:val="both"/>
              <w:rPr>
                <w:rFonts w:eastAsia="Calibri"/>
                <w:bCs/>
                <w:iCs/>
                <w:sz w:val="24"/>
                <w:szCs w:val="24"/>
                <w:lang w:eastAsia="en-US"/>
              </w:rPr>
            </w:pPr>
            <w:r w:rsidRPr="00AD3714">
              <w:rPr>
                <w:rFonts w:eastAsia="Calibri"/>
                <w:bCs/>
                <w:iCs/>
                <w:sz w:val="24"/>
                <w:szCs w:val="24"/>
                <w:lang w:eastAsia="en-US"/>
              </w:rPr>
              <w:t>Формирование   банка   методических разработок   уроков, внеклассных мероприятий,     классных часов, валеологического направления.</w:t>
            </w:r>
          </w:p>
        </w:tc>
      </w:tr>
    </w:tbl>
    <w:p w:rsidR="00CD6511" w:rsidRDefault="00CD6511" w:rsidP="00AD3714">
      <w:pPr>
        <w:widowControl/>
        <w:jc w:val="center"/>
        <w:rPr>
          <w:rFonts w:eastAsia="Calibri"/>
          <w:b/>
          <w:bCs/>
          <w:iCs/>
          <w:sz w:val="24"/>
          <w:szCs w:val="24"/>
          <w:lang w:eastAsia="en-US"/>
        </w:rPr>
      </w:pPr>
    </w:p>
    <w:p w:rsidR="00AD3714" w:rsidRPr="00AD3714" w:rsidRDefault="00AD3714" w:rsidP="00AD3714">
      <w:pPr>
        <w:widowControl/>
        <w:jc w:val="center"/>
        <w:rPr>
          <w:rFonts w:eastAsia="Calibri"/>
          <w:b/>
          <w:bCs/>
          <w:iCs/>
          <w:sz w:val="24"/>
          <w:szCs w:val="24"/>
          <w:lang w:eastAsia="en-US"/>
        </w:rPr>
      </w:pPr>
      <w:r w:rsidRPr="00AD3714">
        <w:rPr>
          <w:rFonts w:eastAsia="Calibri"/>
          <w:b/>
          <w:bCs/>
          <w:iCs/>
          <w:sz w:val="24"/>
          <w:szCs w:val="24"/>
          <w:lang w:eastAsia="en-US"/>
        </w:rPr>
        <w:t>Структура  работы по формированию экологической культуры, здорового и безопасного образа жизни на ступени начального общего образования</w:t>
      </w:r>
    </w:p>
    <w:p w:rsidR="00AD3714" w:rsidRPr="00AD3714" w:rsidRDefault="00CF5892" w:rsidP="00AD3714">
      <w:pPr>
        <w:widowControl/>
        <w:ind w:firstLine="284"/>
        <w:jc w:val="both"/>
        <w:rPr>
          <w:rFonts w:eastAsia="Calibri"/>
          <w:bCs/>
          <w:iCs/>
          <w:color w:val="FF0000"/>
          <w:sz w:val="24"/>
          <w:szCs w:val="24"/>
          <w:lang w:eastAsia="en-US"/>
        </w:rPr>
      </w:pPr>
      <w:r>
        <w:rPr>
          <w:rFonts w:eastAsia="Calibri"/>
          <w:bCs/>
          <w:iCs/>
          <w:noProof/>
          <w:color w:val="FF0000"/>
          <w:sz w:val="24"/>
          <w:szCs w:val="24"/>
        </w:rPr>
        <w:pict>
          <v:rect id="Прямоугольник 12" o:spid="_x0000_s1026" style="position:absolute;left:0;text-align:left;margin-left:126pt;margin-top:11pt;width:171pt;height:64.9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">
            <v:textbox>
              <w:txbxContent>
                <w:p w:rsidR="00CF5892" w:rsidRPr="00C5382E" w:rsidRDefault="00CF5892" w:rsidP="00AD3714">
                  <w:pPr>
                    <w:jc w:val="center"/>
                    <w:rPr>
                      <w:b/>
                      <w:sz w:val="24"/>
                      <w:szCs w:val="24"/>
                    </w:rPr>
                  </w:pPr>
                  <w:r w:rsidRPr="00C5382E">
                    <w:rPr>
                      <w:b/>
                      <w:sz w:val="24"/>
                      <w:szCs w:val="24"/>
                    </w:rPr>
                    <w:t>Реализация дополнительных образовательных программ</w:t>
                  </w:r>
                </w:p>
                <w:p w:rsidR="00CF5892" w:rsidRPr="00991C99" w:rsidRDefault="00CF5892" w:rsidP="00AD3714">
                  <w:pPr>
                    <w:jc w:val="center"/>
                    <w:rPr>
                      <w:i/>
                    </w:rPr>
                  </w:pPr>
                  <w:r w:rsidRPr="00991C99">
                    <w:rPr>
                      <w:i/>
                    </w:rPr>
                    <w:t>Отв. педагоги</w:t>
                  </w:r>
                </w:p>
              </w:txbxContent>
            </v:textbox>
          </v:rect>
        </w:pict>
      </w:r>
    </w:p>
    <w:p w:rsidR="00AD3714" w:rsidRPr="00AD3714" w:rsidRDefault="00AD3714" w:rsidP="00AD3714">
      <w:pPr>
        <w:widowControl/>
        <w:ind w:firstLine="284"/>
        <w:rPr>
          <w:rFonts w:eastAsia="Calibri"/>
          <w:bCs/>
          <w:iCs/>
          <w:color w:val="FF0000"/>
          <w:sz w:val="24"/>
          <w:szCs w:val="24"/>
          <w:lang w:eastAsia="en-US"/>
        </w:rPr>
      </w:pPr>
    </w:p>
    <w:p w:rsidR="00AD3714" w:rsidRPr="00AD3714" w:rsidRDefault="00CF5892" w:rsidP="00AD3714">
      <w:pPr>
        <w:widowControl/>
        <w:autoSpaceDE/>
        <w:autoSpaceDN/>
        <w:adjustRightInd/>
        <w:jc w:val="center"/>
        <w:rPr>
          <w:rFonts w:eastAsia="Calibri"/>
          <w:b/>
          <w:color w:val="FF0000"/>
          <w:sz w:val="24"/>
          <w:szCs w:val="24"/>
          <w:lang w:eastAsia="en-US"/>
        </w:rPr>
      </w:pPr>
      <w:r>
        <w:rPr>
          <w:rFonts w:eastAsia="Calibri"/>
          <w:bCs/>
          <w:iCs/>
          <w:noProof/>
          <w:color w:val="FF0000"/>
          <w:sz w:val="24"/>
          <w:szCs w:val="24"/>
        </w:rPr>
        <w:pict>
          <v:rect id="Прямоугольник 11" o:spid="_x0000_s1027" style="position:absolute;left:0;text-align:left;margin-left:378pt;margin-top:25.35pt;width:120pt;height:171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">
            <v:textbox>
              <w:txbxContent>
                <w:p w:rsidR="00CF5892" w:rsidRPr="0024040C" w:rsidRDefault="00CF5892" w:rsidP="00AD3714">
                  <w:pPr>
                    <w:jc w:val="center"/>
                    <w:rPr>
                      <w:b/>
                      <w:sz w:val="24"/>
                      <w:szCs w:val="24"/>
                    </w:rPr>
                  </w:pPr>
                  <w:r w:rsidRPr="0024040C">
                    <w:rPr>
                      <w:b/>
                      <w:sz w:val="24"/>
                      <w:szCs w:val="24"/>
                    </w:rPr>
                    <w:t>Эффективная организация  физкультурно – оздоровительной работы</w:t>
                  </w:r>
                </w:p>
                <w:p w:rsidR="00CF5892" w:rsidRPr="0024040C" w:rsidRDefault="00CF5892" w:rsidP="00AD3714">
                  <w:pPr>
                    <w:rPr>
                      <w:i/>
                      <w:sz w:val="24"/>
                      <w:szCs w:val="24"/>
                    </w:rPr>
                  </w:pPr>
                  <w:r w:rsidRPr="0024040C">
                    <w:rPr>
                      <w:i/>
                      <w:sz w:val="24"/>
                      <w:szCs w:val="24"/>
                    </w:rPr>
                    <w:t>Отв. администрация, учителя физкультуры, педагоги</w:t>
                  </w:r>
                </w:p>
              </w:txbxContent>
            </v:textbox>
          </v:rect>
        </w:pict>
      </w:r>
    </w:p>
    <w:p w:rsidR="00AD3714" w:rsidRPr="00AD3714" w:rsidRDefault="00CF5892" w:rsidP="00AD3714">
      <w:pPr>
        <w:widowControl/>
        <w:ind w:firstLine="284"/>
        <w:rPr>
          <w:rFonts w:eastAsia="Calibri"/>
          <w:bCs/>
          <w:iCs/>
          <w:color w:val="FF0000"/>
          <w:sz w:val="24"/>
          <w:szCs w:val="24"/>
          <w:lang w:eastAsia="en-US"/>
        </w:rPr>
      </w:pPr>
      <w:r>
        <w:rPr>
          <w:rFonts w:eastAsia="Calibri"/>
          <w:bCs/>
          <w:iCs/>
          <w:noProof/>
          <w:color w:val="FF0000"/>
          <w:sz w:val="24"/>
          <w:szCs w:val="24"/>
        </w:rPr>
        <w:pict>
          <v:rect id="Прямоугольник 10" o:spid="_x0000_s1028" style="position:absolute;left:0;text-align:left;margin-left:-36pt;margin-top:8.5pt;width:117.75pt;height:144.4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">
            <v:textbox>
              <w:txbxContent>
                <w:p w:rsidR="00CF5892" w:rsidRPr="00C5382E" w:rsidRDefault="00CF5892" w:rsidP="00AD3714">
                  <w:pPr>
                    <w:spacing w:after="120"/>
                    <w:jc w:val="center"/>
                    <w:rPr>
                      <w:b/>
                      <w:sz w:val="24"/>
                      <w:szCs w:val="24"/>
                    </w:rPr>
                  </w:pPr>
                  <w:r w:rsidRPr="00C5382E">
                    <w:rPr>
                      <w:b/>
                      <w:sz w:val="24"/>
                      <w:szCs w:val="24"/>
                    </w:rPr>
                    <w:t xml:space="preserve">Рациональная организация </w:t>
                  </w:r>
                  <w:proofErr w:type="gramStart"/>
                  <w:r w:rsidRPr="00C5382E">
                    <w:rPr>
                      <w:b/>
                      <w:sz w:val="24"/>
                      <w:szCs w:val="24"/>
                    </w:rPr>
                    <w:t>учебной</w:t>
                  </w:r>
                  <w:proofErr w:type="gramEnd"/>
                  <w:r w:rsidRPr="00C5382E">
                    <w:rPr>
                      <w:b/>
                      <w:sz w:val="24"/>
                      <w:szCs w:val="24"/>
                    </w:rPr>
                    <w:t xml:space="preserve"> и внеурочной</w:t>
                  </w:r>
                </w:p>
                <w:p w:rsidR="00CF5892" w:rsidRPr="00C5382E" w:rsidRDefault="00CF5892" w:rsidP="00AD3714">
                  <w:pPr>
                    <w:spacing w:after="120"/>
                    <w:jc w:val="center"/>
                    <w:rPr>
                      <w:sz w:val="24"/>
                      <w:szCs w:val="24"/>
                    </w:rPr>
                  </w:pPr>
                  <w:r w:rsidRPr="00C5382E">
                    <w:rPr>
                      <w:b/>
                      <w:sz w:val="24"/>
                      <w:szCs w:val="24"/>
                    </w:rPr>
                    <w:t xml:space="preserve">деятельности </w:t>
                  </w:r>
                  <w:proofErr w:type="gramStart"/>
                  <w:r w:rsidRPr="00C5382E">
                    <w:rPr>
                      <w:b/>
                      <w:sz w:val="24"/>
                      <w:szCs w:val="24"/>
                    </w:rPr>
                    <w:t>обучающихся</w:t>
                  </w:r>
                  <w:proofErr w:type="gramEnd"/>
                </w:p>
                <w:p w:rsidR="00CF5892" w:rsidRPr="00C5382E" w:rsidRDefault="00CF5892" w:rsidP="00AD3714">
                  <w:pPr>
                    <w:jc w:val="center"/>
                    <w:rPr>
                      <w:i/>
                      <w:sz w:val="24"/>
                      <w:szCs w:val="24"/>
                    </w:rPr>
                  </w:pPr>
                  <w:r w:rsidRPr="00C5382E">
                    <w:rPr>
                      <w:i/>
                      <w:sz w:val="24"/>
                      <w:szCs w:val="24"/>
                    </w:rPr>
                    <w:t>Отв. педагоги</w:t>
                  </w:r>
                </w:p>
              </w:txbxContent>
            </v:textbox>
          </v:rect>
        </w:pict>
      </w:r>
    </w:p>
    <w:p w:rsidR="00AD3714" w:rsidRPr="00AD3714" w:rsidRDefault="00CF5892" w:rsidP="00AD3714">
      <w:pPr>
        <w:widowControl/>
        <w:ind w:firstLine="284"/>
        <w:rPr>
          <w:rFonts w:eastAsia="Calibri"/>
          <w:bCs/>
          <w:iCs/>
          <w:color w:val="FF0000"/>
          <w:sz w:val="24"/>
          <w:szCs w:val="24"/>
          <w:lang w:eastAsia="en-US"/>
        </w:rPr>
      </w:pPr>
      <w:r>
        <w:rPr>
          <w:rFonts w:eastAsia="Calibri"/>
          <w:bCs/>
          <w:iCs/>
          <w:noProof/>
          <w:color w:val="FF0000"/>
          <w:sz w:val="24"/>
          <w:szCs w:val="24"/>
        </w:rPr>
        <w:pict>
          <v:rect id="Прямоугольник 9" o:spid="_x0000_s1029" style="position:absolute;left:0;text-align:left;margin-left:108pt;margin-top:19.75pt;width:252pt;height:49.6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">
            <v:textbox>
              <w:txbxContent>
                <w:p w:rsidR="00CF5892" w:rsidRDefault="00CF5892" w:rsidP="00AD3714">
                  <w:pPr>
                    <w:jc w:val="center"/>
                    <w:rPr>
                      <w:b/>
                    </w:rPr>
                  </w:pPr>
                </w:p>
                <w:p w:rsidR="00CF5892" w:rsidRPr="00C5382E" w:rsidRDefault="00CF5892" w:rsidP="00AD3714">
                  <w:pPr>
                    <w:jc w:val="center"/>
                    <w:rPr>
                      <w:b/>
                    </w:rPr>
                  </w:pPr>
                  <w:r w:rsidRPr="00C5382E">
                    <w:rPr>
                      <w:b/>
                    </w:rPr>
                    <w:t xml:space="preserve">Формирование экологической культуры, </w:t>
                  </w:r>
                </w:p>
                <w:p w:rsidR="00CF5892" w:rsidRPr="00991C99" w:rsidRDefault="00CF5892" w:rsidP="00AD3714">
                  <w:pPr>
                    <w:jc w:val="center"/>
                  </w:pPr>
                  <w:r w:rsidRPr="00991C99">
                    <w:rPr>
                      <w:b/>
                    </w:rPr>
                    <w:t>здорового и безопасного образа жизни</w:t>
                  </w:r>
                </w:p>
              </w:txbxContent>
            </v:textbox>
          </v:rect>
        </w:pict>
      </w:r>
    </w:p>
    <w:p w:rsidR="00AD3714" w:rsidRPr="00AD3714" w:rsidRDefault="00CF5892" w:rsidP="00AD3714">
      <w:pPr>
        <w:widowControl/>
        <w:ind w:firstLine="284"/>
        <w:rPr>
          <w:rFonts w:eastAsia="Calibri"/>
          <w:bCs/>
          <w:iCs/>
          <w:color w:val="FF0000"/>
          <w:sz w:val="24"/>
          <w:szCs w:val="24"/>
          <w:lang w:eastAsia="en-US"/>
        </w:rPr>
      </w:pPr>
      <w:r>
        <w:rPr>
          <w:rFonts w:eastAsia="Calibri"/>
          <w:bCs/>
          <w:iCs/>
          <w:noProof/>
          <w:color w:val="FF0000"/>
          <w:sz w:val="24"/>
          <w:szCs w:val="24"/>
        </w:rPr>
        <w:pict>
          <v:line id="Прямая соединительная линия 8" o:spid="_x0000_s1036" style="position:absolute;left:0;text-align:left;flip:y;z-index:251670528;visibility:visible" from="225pt,7pt" to="225.15pt,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">
            <v:stroke endarrow="block"/>
          </v:line>
        </w:pict>
      </w:r>
    </w:p>
    <w:p w:rsidR="00AD3714" w:rsidRPr="00AD3714" w:rsidRDefault="00AD3714" w:rsidP="00AD3714">
      <w:pPr>
        <w:widowControl/>
        <w:ind w:firstLine="284"/>
        <w:rPr>
          <w:rFonts w:eastAsia="Calibri"/>
          <w:bCs/>
          <w:iCs/>
          <w:color w:val="FF0000"/>
          <w:sz w:val="24"/>
          <w:szCs w:val="24"/>
          <w:lang w:eastAsia="en-US"/>
        </w:rPr>
      </w:pPr>
    </w:p>
    <w:p w:rsidR="00AD3714" w:rsidRPr="00AD3714" w:rsidRDefault="00CF5892" w:rsidP="00AD3714">
      <w:pPr>
        <w:widowControl/>
        <w:ind w:firstLine="284"/>
        <w:rPr>
          <w:rFonts w:eastAsia="Calibri"/>
          <w:bCs/>
          <w:iCs/>
          <w:color w:val="FF0000"/>
          <w:sz w:val="24"/>
          <w:szCs w:val="24"/>
          <w:lang w:eastAsia="en-US"/>
        </w:rPr>
      </w:pPr>
      <w:r>
        <w:rPr>
          <w:rFonts w:eastAsia="Calibri"/>
          <w:bCs/>
          <w:iCs/>
          <w:noProof/>
          <w:color w:val="FF0000"/>
          <w:sz w:val="24"/>
          <w:szCs w:val="24"/>
        </w:rPr>
        <w:pict>
          <v:line id="Прямая соединительная линия 7" o:spid="_x0000_s1035" style="position:absolute;left:0;text-align:left;flip:x;z-index:251669504;visibility:visible" from="81pt,9.1pt" to="99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">
            <v:stroke endarrow="block"/>
          </v:line>
        </w:pict>
      </w:r>
      <w:r>
        <w:rPr>
          <w:rFonts w:eastAsia="Calibri"/>
          <w:bCs/>
          <w:iCs/>
          <w:noProof/>
          <w:color w:val="FF0000"/>
          <w:sz w:val="24"/>
          <w:szCs w:val="24"/>
        </w:rPr>
        <w:pict>
          <v:line id="Прямая соединительная линия 6" o:spid="_x0000_s1034" style="position:absolute;left:0;text-align:left;flip:y;z-index:251671552;visibility:visible" from="369pt,6.6pt" to="387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">
            <v:stroke endarrow="block"/>
          </v:line>
        </w:pict>
      </w:r>
    </w:p>
    <w:p w:rsidR="00AD3714" w:rsidRPr="00AD3714" w:rsidRDefault="00AD3714" w:rsidP="00AD3714">
      <w:pPr>
        <w:widowControl/>
        <w:ind w:firstLine="284"/>
        <w:jc w:val="center"/>
        <w:rPr>
          <w:rFonts w:eastAsia="Calibri"/>
          <w:b/>
          <w:color w:val="FF0000"/>
          <w:sz w:val="24"/>
          <w:szCs w:val="24"/>
          <w:lang w:eastAsia="en-US"/>
        </w:rPr>
      </w:pPr>
    </w:p>
    <w:p w:rsidR="00AD3714" w:rsidRPr="00AD3714" w:rsidRDefault="00CF5892" w:rsidP="00AD3714">
      <w:pPr>
        <w:widowControl/>
        <w:ind w:firstLine="284"/>
        <w:jc w:val="center"/>
        <w:rPr>
          <w:rFonts w:eastAsia="Calibri"/>
          <w:b/>
          <w:color w:val="FF0000"/>
          <w:sz w:val="24"/>
          <w:szCs w:val="24"/>
          <w:lang w:eastAsia="en-US"/>
        </w:rPr>
      </w:pPr>
      <w:r>
        <w:rPr>
          <w:rFonts w:eastAsia="Calibri"/>
          <w:bCs/>
          <w:iCs/>
          <w:noProof/>
          <w:color w:val="FF0000"/>
          <w:sz w:val="24"/>
          <w:szCs w:val="24"/>
        </w:rPr>
        <w:pict>
          <v:line id="Прямая соединительная линия 5" o:spid="_x0000_s1033" style="position:absolute;left:0;text-align:left;z-index:251667456;visibility:visible" from="306pt,3.1pt" to="306pt,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">
            <v:stroke endarrow="block"/>
          </v:line>
        </w:pict>
      </w:r>
      <w:r>
        <w:rPr>
          <w:rFonts w:eastAsia="Calibri"/>
          <w:bCs/>
          <w:iCs/>
          <w:noProof/>
          <w:color w:val="FF0000"/>
          <w:sz w:val="24"/>
          <w:szCs w:val="24"/>
        </w:rPr>
        <w:pict>
          <v:line id="Прямая соединительная линия 4" o:spid="_x0000_s1032" style="position:absolute;left:0;text-align:left;z-index:251668480;visibility:visible" from="153pt,3.1pt" to="153pt,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">
            <v:stroke endarrow="block"/>
          </v:line>
        </w:pict>
      </w:r>
    </w:p>
    <w:p w:rsidR="00AD3714" w:rsidRPr="00AD3714" w:rsidRDefault="00AD3714" w:rsidP="00AD3714">
      <w:pPr>
        <w:widowControl/>
        <w:ind w:firstLine="284"/>
        <w:jc w:val="center"/>
        <w:rPr>
          <w:rFonts w:eastAsia="Calibri"/>
          <w:b/>
          <w:color w:val="FF0000"/>
          <w:sz w:val="24"/>
          <w:szCs w:val="24"/>
          <w:lang w:eastAsia="en-US"/>
        </w:rPr>
      </w:pPr>
    </w:p>
    <w:p w:rsidR="00AD3714" w:rsidRPr="00AD3714" w:rsidRDefault="00CF5892" w:rsidP="00AD3714">
      <w:pPr>
        <w:widowControl/>
        <w:ind w:firstLine="284"/>
        <w:jc w:val="both"/>
        <w:rPr>
          <w:rFonts w:eastAsia="Calibri"/>
          <w:b/>
          <w:color w:val="FF0000"/>
          <w:sz w:val="24"/>
          <w:szCs w:val="24"/>
          <w:lang w:eastAsia="en-US"/>
        </w:rPr>
      </w:pPr>
      <w:r>
        <w:rPr>
          <w:rFonts w:eastAsia="Calibri"/>
          <w:bCs/>
          <w:iCs/>
          <w:noProof/>
          <w:color w:val="FF0000"/>
          <w:sz w:val="24"/>
          <w:szCs w:val="24"/>
        </w:rPr>
        <w:pict>
          <v:rect id="Прямоугольник 2" o:spid="_x0000_s1030" style="position:absolute;left:0;text-align:left;margin-left:1in;margin-top:4.1pt;width:2in;height:68.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">
            <v:textbox>
              <w:txbxContent>
                <w:p w:rsidR="00CF5892" w:rsidRPr="0024040C" w:rsidRDefault="00CF5892" w:rsidP="00AD3714">
                  <w:pPr>
                    <w:jc w:val="center"/>
                    <w:rPr>
                      <w:b/>
                      <w:sz w:val="24"/>
                      <w:szCs w:val="24"/>
                    </w:rPr>
                  </w:pPr>
                  <w:r w:rsidRPr="0024040C">
                    <w:rPr>
                      <w:b/>
                      <w:sz w:val="24"/>
                      <w:szCs w:val="24"/>
                    </w:rPr>
                    <w:t>Безопасная инфраструктура</w:t>
                  </w:r>
                </w:p>
                <w:p w:rsidR="00CF5892" w:rsidRPr="0024040C" w:rsidRDefault="00CF5892" w:rsidP="00AD3714">
                  <w:pPr>
                    <w:rPr>
                      <w:i/>
                      <w:sz w:val="24"/>
                      <w:szCs w:val="24"/>
                    </w:rPr>
                  </w:pPr>
                  <w:r w:rsidRPr="0024040C">
                    <w:rPr>
                      <w:i/>
                      <w:sz w:val="24"/>
                      <w:szCs w:val="24"/>
                    </w:rPr>
                    <w:t>Отв. администрация</w:t>
                  </w:r>
                </w:p>
                <w:p w:rsidR="00CF5892" w:rsidRPr="00991C99" w:rsidRDefault="00CF5892" w:rsidP="00AD3714"/>
              </w:txbxContent>
            </v:textbox>
          </v:rect>
        </w:pict>
      </w:r>
      <w:r>
        <w:rPr>
          <w:rFonts w:eastAsia="Calibri"/>
          <w:bCs/>
          <w:iCs/>
          <w:noProof/>
          <w:color w:val="FF0000"/>
          <w:sz w:val="24"/>
          <w:szCs w:val="24"/>
        </w:rPr>
        <w:pict>
          <v:rect id="Прямоугольник 1" o:spid="_x0000_s1031" style="position:absolute;left:0;text-align:left;margin-left:243pt;margin-top:.6pt;width:2in;height:79.8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">
            <v:textbox>
              <w:txbxContent>
                <w:p w:rsidR="00CF5892" w:rsidRPr="0024040C" w:rsidRDefault="00CF5892" w:rsidP="00AD3714">
                  <w:pPr>
                    <w:jc w:val="center"/>
                    <w:rPr>
                      <w:b/>
                      <w:sz w:val="24"/>
                      <w:szCs w:val="24"/>
                    </w:rPr>
                  </w:pPr>
                  <w:r w:rsidRPr="0024040C">
                    <w:rPr>
                      <w:b/>
                      <w:sz w:val="24"/>
                      <w:szCs w:val="24"/>
                    </w:rPr>
                    <w:t>Просветительская работа с родителями</w:t>
                  </w:r>
                </w:p>
                <w:p w:rsidR="00CF5892" w:rsidRPr="0024040C" w:rsidRDefault="00CF5892" w:rsidP="00AD3714">
                  <w:pPr>
                    <w:jc w:val="center"/>
                    <w:rPr>
                      <w:i/>
                      <w:sz w:val="24"/>
                      <w:szCs w:val="24"/>
                    </w:rPr>
                  </w:pPr>
                  <w:r w:rsidRPr="0024040C">
                    <w:rPr>
                      <w:i/>
                      <w:sz w:val="24"/>
                      <w:szCs w:val="24"/>
                    </w:rPr>
                    <w:t xml:space="preserve">Отв. администрация, соц. педагог, </w:t>
                  </w:r>
                </w:p>
                <w:p w:rsidR="00CF5892" w:rsidRPr="00991C99" w:rsidRDefault="00CF5892" w:rsidP="00AD3714">
                  <w:pPr>
                    <w:jc w:val="center"/>
                    <w:rPr>
                      <w:b/>
                    </w:rPr>
                  </w:pPr>
                  <w:r>
                    <w:rPr>
                      <w:i/>
                    </w:rPr>
                    <w:t>мед</w:t>
                  </w:r>
                  <w:proofErr w:type="gramStart"/>
                  <w:r>
                    <w:rPr>
                      <w:i/>
                    </w:rPr>
                    <w:t>.р</w:t>
                  </w:r>
                  <w:proofErr w:type="gramEnd"/>
                  <w:r>
                    <w:rPr>
                      <w:i/>
                    </w:rPr>
                    <w:t>аботник</w:t>
                  </w:r>
                  <w:r w:rsidRPr="00991C99">
                    <w:rPr>
                      <w:i/>
                    </w:rPr>
                    <w:t>, педагоги</w:t>
                  </w:r>
                </w:p>
              </w:txbxContent>
            </v:textbox>
          </v:rect>
        </w:pict>
      </w:r>
    </w:p>
    <w:p w:rsidR="00AD3714" w:rsidRPr="00AD3714" w:rsidRDefault="00AD3714" w:rsidP="00AD3714">
      <w:pPr>
        <w:widowControl/>
        <w:ind w:firstLine="284"/>
        <w:jc w:val="both"/>
        <w:rPr>
          <w:rFonts w:eastAsia="Calibri"/>
          <w:b/>
          <w:color w:val="FF0000"/>
          <w:sz w:val="24"/>
          <w:szCs w:val="24"/>
          <w:lang w:eastAsia="en-US"/>
        </w:rPr>
      </w:pPr>
    </w:p>
    <w:p w:rsidR="00AD3714" w:rsidRPr="00AD3714" w:rsidRDefault="00AD3714" w:rsidP="00AD3714">
      <w:pPr>
        <w:widowControl/>
        <w:snapToGrid w:val="0"/>
        <w:jc w:val="both"/>
        <w:rPr>
          <w:rFonts w:eastAsia="Calibri"/>
          <w:b/>
          <w:sz w:val="24"/>
          <w:szCs w:val="24"/>
          <w:lang w:eastAsia="en-US"/>
        </w:rPr>
      </w:pPr>
    </w:p>
    <w:p w:rsidR="00AD3714" w:rsidRPr="00AD3714" w:rsidRDefault="00AD3714" w:rsidP="00AD3714">
      <w:pPr>
        <w:widowControl/>
        <w:snapToGrid w:val="0"/>
        <w:jc w:val="both"/>
        <w:rPr>
          <w:rFonts w:eastAsia="Calibri"/>
          <w:b/>
          <w:sz w:val="24"/>
          <w:szCs w:val="24"/>
          <w:lang w:eastAsia="en-US"/>
        </w:rPr>
      </w:pPr>
    </w:p>
    <w:p w:rsidR="00AD3714" w:rsidRPr="00AD3714" w:rsidRDefault="00AD3714" w:rsidP="00AD3714">
      <w:pPr>
        <w:widowControl/>
        <w:snapToGrid w:val="0"/>
        <w:jc w:val="both"/>
        <w:rPr>
          <w:rFonts w:eastAsia="Calibri"/>
          <w:b/>
          <w:sz w:val="24"/>
          <w:szCs w:val="24"/>
          <w:lang w:eastAsia="en-US"/>
        </w:rPr>
      </w:pPr>
    </w:p>
    <w:p w:rsidR="00AD3714" w:rsidRPr="00AD3714" w:rsidRDefault="00AD3714" w:rsidP="00AD3714">
      <w:pPr>
        <w:widowControl/>
        <w:snapToGrid w:val="0"/>
        <w:jc w:val="both"/>
        <w:rPr>
          <w:rFonts w:eastAsia="Calibri"/>
          <w:b/>
          <w:sz w:val="24"/>
          <w:szCs w:val="24"/>
          <w:lang w:eastAsia="en-US"/>
        </w:rPr>
      </w:pPr>
    </w:p>
    <w:p w:rsidR="00CD6511" w:rsidRDefault="00CD6511" w:rsidP="00AD3714">
      <w:pPr>
        <w:widowControl/>
        <w:snapToGrid w:val="0"/>
        <w:jc w:val="both"/>
        <w:rPr>
          <w:rFonts w:eastAsia="Calibri"/>
          <w:b/>
          <w:sz w:val="24"/>
          <w:szCs w:val="24"/>
          <w:lang w:eastAsia="en-US"/>
        </w:rPr>
      </w:pPr>
    </w:p>
    <w:p w:rsidR="00AD3714" w:rsidRDefault="00AD3714" w:rsidP="00AD3714">
      <w:pPr>
        <w:widowControl/>
        <w:snapToGrid w:val="0"/>
        <w:jc w:val="both"/>
        <w:rPr>
          <w:rFonts w:eastAsia="Calibri"/>
          <w:b/>
          <w:sz w:val="24"/>
          <w:szCs w:val="24"/>
          <w:lang w:eastAsia="en-US"/>
        </w:rPr>
      </w:pPr>
      <w:r w:rsidRPr="00AD3714">
        <w:rPr>
          <w:rFonts w:eastAsia="Calibri"/>
          <w:b/>
          <w:sz w:val="24"/>
          <w:szCs w:val="24"/>
          <w:lang w:eastAsia="en-US"/>
        </w:rPr>
        <w:t>2.4.2. Направления деятельности школы  по здоровьесбережению, обеспечению безопасности и формированию экологической культуры:</w:t>
      </w:r>
    </w:p>
    <w:p w:rsidR="0056620C" w:rsidRPr="00CD6511" w:rsidRDefault="00CD6511" w:rsidP="00CD6511">
      <w:pPr>
        <w:widowControl/>
        <w:snapToGrid w:val="0"/>
        <w:jc w:val="right"/>
        <w:rPr>
          <w:rFonts w:eastAsia="Calibri"/>
          <w:sz w:val="24"/>
          <w:szCs w:val="24"/>
          <w:lang w:eastAsia="en-US"/>
        </w:rPr>
      </w:pPr>
      <w:r w:rsidRPr="00CD6511">
        <w:rPr>
          <w:rFonts w:eastAsia="Calibri"/>
          <w:sz w:val="24"/>
          <w:szCs w:val="24"/>
          <w:lang w:eastAsia="en-US"/>
        </w:rPr>
        <w:t>Таблица 20</w:t>
      </w:r>
    </w:p>
    <w:tbl>
      <w:tblPr>
        <w:tblW w:w="51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97"/>
        <w:gridCol w:w="6065"/>
      </w:tblGrid>
      <w:tr w:rsidR="0056620C" w:rsidRPr="0056620C" w:rsidTr="0056620C">
        <w:tc>
          <w:tcPr>
            <w:tcW w:w="1316" w:type="pct"/>
            <w:tcBorders>
              <w:top w:val="single" w:sz="4" w:space="0" w:color="000000"/>
              <w:left w:val="single" w:sz="4" w:space="0" w:color="000000"/>
              <w:bottom w:val="single" w:sz="4" w:space="0" w:color="000000"/>
              <w:right w:val="single" w:sz="4" w:space="0" w:color="000000"/>
            </w:tcBorders>
            <w:hideMark/>
          </w:tcPr>
          <w:p w:rsidR="0056620C" w:rsidRPr="0056620C" w:rsidRDefault="0056620C" w:rsidP="0056620C">
            <w:pPr>
              <w:widowControl/>
              <w:autoSpaceDE/>
              <w:autoSpaceDN/>
              <w:adjustRightInd/>
              <w:spacing w:after="200" w:line="276" w:lineRule="auto"/>
              <w:jc w:val="center"/>
              <w:textAlignment w:val="baseline"/>
              <w:rPr>
                <w:rFonts w:eastAsia="Calibri"/>
                <w:sz w:val="24"/>
                <w:szCs w:val="24"/>
                <w:lang w:eastAsia="en-US"/>
              </w:rPr>
            </w:pPr>
            <w:r w:rsidRPr="0056620C">
              <w:rPr>
                <w:rFonts w:eastAsia="Calibri"/>
                <w:b/>
                <w:bCs/>
                <w:kern w:val="24"/>
                <w:sz w:val="24"/>
                <w:szCs w:val="24"/>
                <w:lang w:eastAsia="en-US"/>
              </w:rPr>
              <w:t>Н</w:t>
            </w:r>
            <w:r w:rsidRPr="0056620C">
              <w:rPr>
                <w:rFonts w:eastAsia="Calibri"/>
                <w:b/>
                <w:sz w:val="24"/>
                <w:szCs w:val="24"/>
                <w:lang w:eastAsia="en-US"/>
              </w:rPr>
              <w:t>аправления</w:t>
            </w:r>
          </w:p>
        </w:tc>
        <w:tc>
          <w:tcPr>
            <w:tcW w:w="3684" w:type="pct"/>
            <w:tcBorders>
              <w:top w:val="single" w:sz="4" w:space="0" w:color="000000"/>
              <w:left w:val="single" w:sz="4" w:space="0" w:color="000000"/>
              <w:bottom w:val="single" w:sz="4" w:space="0" w:color="000000"/>
              <w:right w:val="single" w:sz="4" w:space="0" w:color="000000"/>
            </w:tcBorders>
            <w:hideMark/>
          </w:tcPr>
          <w:p w:rsidR="0056620C" w:rsidRPr="0056620C" w:rsidRDefault="0056620C" w:rsidP="0056620C">
            <w:pPr>
              <w:widowControl/>
              <w:autoSpaceDE/>
              <w:autoSpaceDN/>
              <w:adjustRightInd/>
              <w:spacing w:after="200" w:line="276" w:lineRule="auto"/>
              <w:jc w:val="center"/>
              <w:textAlignment w:val="baseline"/>
              <w:rPr>
                <w:rFonts w:eastAsia="Calibri"/>
                <w:sz w:val="24"/>
                <w:szCs w:val="24"/>
                <w:lang w:eastAsia="en-US"/>
              </w:rPr>
            </w:pPr>
            <w:r w:rsidRPr="0056620C">
              <w:rPr>
                <w:rFonts w:eastAsia="Calibri"/>
                <w:b/>
                <w:bCs/>
                <w:kern w:val="24"/>
                <w:sz w:val="24"/>
                <w:szCs w:val="24"/>
                <w:lang w:eastAsia="en-US"/>
              </w:rPr>
              <w:t>Программное содержание</w:t>
            </w:r>
          </w:p>
        </w:tc>
      </w:tr>
      <w:tr w:rsidR="0056620C" w:rsidRPr="0056620C" w:rsidTr="0056620C">
        <w:tc>
          <w:tcPr>
            <w:tcW w:w="1316" w:type="pct"/>
            <w:tcBorders>
              <w:top w:val="single" w:sz="4" w:space="0" w:color="000000"/>
              <w:left w:val="single" w:sz="4" w:space="0" w:color="000000"/>
              <w:bottom w:val="single" w:sz="4" w:space="0" w:color="000000"/>
              <w:right w:val="single" w:sz="4" w:space="0" w:color="000000"/>
            </w:tcBorders>
            <w:hideMark/>
          </w:tcPr>
          <w:p w:rsidR="0056620C" w:rsidRPr="0056620C" w:rsidRDefault="0056620C" w:rsidP="00B57A76">
            <w:pPr>
              <w:widowControl/>
              <w:numPr>
                <w:ilvl w:val="0"/>
                <w:numId w:val="48"/>
              </w:numPr>
              <w:tabs>
                <w:tab w:val="left" w:pos="284"/>
              </w:tabs>
              <w:autoSpaceDE/>
              <w:autoSpaceDN/>
              <w:adjustRightInd/>
              <w:spacing w:after="200" w:line="276" w:lineRule="auto"/>
              <w:ind w:left="0" w:firstLine="0"/>
              <w:contextualSpacing/>
              <w:textAlignment w:val="baseline"/>
              <w:rPr>
                <w:b/>
                <w:sz w:val="24"/>
                <w:szCs w:val="24"/>
              </w:rPr>
            </w:pPr>
            <w:r w:rsidRPr="0056620C">
              <w:rPr>
                <w:b/>
                <w:bCs/>
                <w:iCs/>
                <w:sz w:val="24"/>
                <w:szCs w:val="24"/>
                <w:lang w:val="en-US"/>
              </w:rPr>
              <w:t>C</w:t>
            </w:r>
            <w:r w:rsidRPr="0056620C">
              <w:rPr>
                <w:b/>
                <w:bCs/>
                <w:iCs/>
                <w:sz w:val="24"/>
                <w:szCs w:val="24"/>
              </w:rPr>
              <w:t>оздание экологически безопасной и здоровьесберегающей инфраструктуры</w:t>
            </w:r>
          </w:p>
        </w:tc>
        <w:tc>
          <w:tcPr>
            <w:tcW w:w="3684" w:type="pct"/>
            <w:tcBorders>
              <w:top w:val="single" w:sz="4" w:space="0" w:color="000000"/>
              <w:left w:val="single" w:sz="4" w:space="0" w:color="000000"/>
              <w:bottom w:val="single" w:sz="4" w:space="0" w:color="000000"/>
              <w:right w:val="single" w:sz="4" w:space="0" w:color="000000"/>
            </w:tcBorders>
            <w:hideMark/>
          </w:tcPr>
          <w:p w:rsidR="0056620C" w:rsidRPr="0056620C" w:rsidRDefault="0056620C" w:rsidP="0056620C">
            <w:pPr>
              <w:widowControl/>
              <w:shd w:val="clear" w:color="auto" w:fill="FFFFFF"/>
              <w:spacing w:after="200" w:line="276" w:lineRule="auto"/>
              <w:ind w:firstLine="283"/>
              <w:jc w:val="both"/>
              <w:rPr>
                <w:rFonts w:eastAsia="Calibri"/>
                <w:color w:val="000000"/>
                <w:sz w:val="24"/>
                <w:szCs w:val="24"/>
                <w:lang w:eastAsia="en-US"/>
              </w:rPr>
            </w:pPr>
            <w:r w:rsidRPr="0056620C">
              <w:rPr>
                <w:rFonts w:eastAsia="Calibri"/>
                <w:color w:val="000000"/>
                <w:sz w:val="24"/>
                <w:szCs w:val="24"/>
                <w:lang w:eastAsia="en-US"/>
              </w:rPr>
              <w:t xml:space="preserve">В школьном здании созданы необходимые условия для сбережения здоровья </w:t>
            </w:r>
            <w:proofErr w:type="gramStart"/>
            <w:r w:rsidRPr="0056620C">
              <w:rPr>
                <w:rFonts w:eastAsia="Calibri"/>
                <w:color w:val="000000"/>
                <w:sz w:val="24"/>
                <w:szCs w:val="24"/>
                <w:lang w:eastAsia="en-US"/>
              </w:rPr>
              <w:t>обучающихся</w:t>
            </w:r>
            <w:proofErr w:type="gramEnd"/>
            <w:r w:rsidRPr="0056620C">
              <w:rPr>
                <w:rFonts w:eastAsia="Calibri"/>
                <w:color w:val="000000"/>
                <w:sz w:val="24"/>
                <w:szCs w:val="24"/>
                <w:lang w:eastAsia="en-US"/>
              </w:rPr>
              <w:t xml:space="preserve">. Школьные помещения соответствуют санитарным и гигиеническим нормам, нормам пожарной безопасности, требованиям охраны здоровья и охраны труда </w:t>
            </w:r>
            <w:proofErr w:type="gramStart"/>
            <w:r w:rsidRPr="0056620C">
              <w:rPr>
                <w:rFonts w:eastAsia="Calibri"/>
                <w:color w:val="000000"/>
                <w:sz w:val="24"/>
                <w:szCs w:val="24"/>
                <w:lang w:eastAsia="en-US"/>
              </w:rPr>
              <w:t>обучающихся</w:t>
            </w:r>
            <w:proofErr w:type="gramEnd"/>
            <w:r w:rsidRPr="0056620C">
              <w:rPr>
                <w:rFonts w:eastAsia="Calibri"/>
                <w:color w:val="000000"/>
                <w:sz w:val="24"/>
                <w:szCs w:val="24"/>
                <w:lang w:eastAsia="en-US"/>
              </w:rPr>
              <w:t xml:space="preserve">. </w:t>
            </w:r>
          </w:p>
          <w:p w:rsidR="0056620C" w:rsidRPr="0056620C" w:rsidRDefault="0056620C" w:rsidP="0056620C">
            <w:pPr>
              <w:widowControl/>
              <w:shd w:val="clear" w:color="auto" w:fill="FFFFFF"/>
              <w:spacing w:after="200" w:line="276" w:lineRule="auto"/>
              <w:ind w:firstLine="283"/>
              <w:jc w:val="both"/>
              <w:rPr>
                <w:rFonts w:eastAsia="Calibri"/>
                <w:color w:val="000000"/>
                <w:sz w:val="24"/>
                <w:szCs w:val="24"/>
                <w:lang w:eastAsia="en-US"/>
              </w:rPr>
            </w:pPr>
            <w:r w:rsidRPr="0056620C">
              <w:rPr>
                <w:rFonts w:eastAsia="Calibri"/>
                <w:color w:val="000000"/>
                <w:sz w:val="24"/>
                <w:szCs w:val="24"/>
                <w:lang w:eastAsia="en-US"/>
              </w:rPr>
              <w:t xml:space="preserve">В школе работает столовая, позволяющая </w:t>
            </w:r>
            <w:r w:rsidRPr="0056620C">
              <w:rPr>
                <w:rFonts w:eastAsia="Calibri"/>
                <w:color w:val="000000"/>
                <w:sz w:val="24"/>
                <w:szCs w:val="24"/>
                <w:lang w:eastAsia="en-US"/>
              </w:rPr>
              <w:lastRenderedPageBreak/>
              <w:t xml:space="preserve">организовывать горячие  завтраки и обеды в урочное время. </w:t>
            </w:r>
          </w:p>
          <w:p w:rsidR="0056620C" w:rsidRPr="0056620C" w:rsidRDefault="0056620C" w:rsidP="0056620C">
            <w:pPr>
              <w:widowControl/>
              <w:shd w:val="clear" w:color="auto" w:fill="FFFFFF"/>
              <w:spacing w:after="200" w:line="276" w:lineRule="auto"/>
              <w:ind w:firstLine="283"/>
              <w:jc w:val="both"/>
              <w:rPr>
                <w:rFonts w:eastAsia="Calibri"/>
                <w:color w:val="000000"/>
                <w:sz w:val="24"/>
                <w:szCs w:val="24"/>
                <w:lang w:eastAsia="en-US"/>
              </w:rPr>
            </w:pPr>
            <w:r w:rsidRPr="0056620C">
              <w:rPr>
                <w:rFonts w:eastAsia="Calibri"/>
                <w:color w:val="000000"/>
                <w:sz w:val="24"/>
                <w:szCs w:val="24"/>
                <w:lang w:eastAsia="en-US"/>
              </w:rPr>
              <w:t>Охват  обучающихся  начальных классов горячим  питанием 100  %.</w:t>
            </w:r>
          </w:p>
          <w:p w:rsidR="0056620C" w:rsidRPr="0056620C" w:rsidRDefault="0056620C" w:rsidP="0056620C">
            <w:pPr>
              <w:widowControl/>
              <w:shd w:val="clear" w:color="auto" w:fill="FFFFFF"/>
              <w:spacing w:after="200" w:line="276" w:lineRule="auto"/>
              <w:jc w:val="both"/>
              <w:rPr>
                <w:rFonts w:eastAsia="Calibri"/>
                <w:color w:val="000000"/>
                <w:sz w:val="24"/>
                <w:szCs w:val="24"/>
                <w:lang w:eastAsia="en-US"/>
              </w:rPr>
            </w:pPr>
            <w:r w:rsidRPr="0056620C">
              <w:rPr>
                <w:rFonts w:eastAsia="Calibri"/>
                <w:color w:val="000000"/>
                <w:sz w:val="24"/>
                <w:szCs w:val="24"/>
                <w:lang w:eastAsia="en-US"/>
              </w:rPr>
              <w:t xml:space="preserve">     Работает  буфет.  </w:t>
            </w:r>
          </w:p>
          <w:p w:rsidR="0056620C" w:rsidRPr="0056620C" w:rsidRDefault="0056620C" w:rsidP="0056620C">
            <w:pPr>
              <w:widowControl/>
              <w:shd w:val="clear" w:color="auto" w:fill="FFFFFF"/>
              <w:spacing w:after="200" w:line="276" w:lineRule="auto"/>
              <w:ind w:firstLine="283"/>
              <w:jc w:val="both"/>
              <w:rPr>
                <w:rFonts w:eastAsia="Calibri"/>
                <w:color w:val="000000"/>
                <w:sz w:val="24"/>
                <w:szCs w:val="24"/>
                <w:lang w:eastAsia="en-US"/>
              </w:rPr>
            </w:pPr>
            <w:r w:rsidRPr="0056620C">
              <w:rPr>
                <w:rFonts w:eastAsia="Calibri"/>
                <w:color w:val="000000"/>
                <w:sz w:val="24"/>
                <w:szCs w:val="24"/>
                <w:lang w:eastAsia="en-US"/>
              </w:rPr>
              <w:t>В школе имеется:</w:t>
            </w:r>
          </w:p>
          <w:p w:rsidR="0056620C" w:rsidRPr="0056620C" w:rsidRDefault="0056620C" w:rsidP="00B57A76">
            <w:pPr>
              <w:pStyle w:val="af9"/>
              <w:numPr>
                <w:ilvl w:val="0"/>
                <w:numId w:val="52"/>
              </w:numPr>
              <w:shd w:val="clear" w:color="auto" w:fill="FFFFFF"/>
              <w:spacing w:after="200" w:line="276" w:lineRule="auto"/>
              <w:jc w:val="both"/>
              <w:rPr>
                <w:rFonts w:eastAsia="Calibri"/>
                <w:color w:val="000000"/>
                <w:lang w:eastAsia="en-US"/>
              </w:rPr>
            </w:pPr>
            <w:r w:rsidRPr="0056620C">
              <w:rPr>
                <w:rFonts w:eastAsia="Calibri"/>
                <w:color w:val="000000"/>
                <w:lang w:eastAsia="en-US"/>
              </w:rPr>
              <w:t xml:space="preserve">2 </w:t>
            </w:r>
            <w:proofErr w:type="gramStart"/>
            <w:r w:rsidRPr="0056620C">
              <w:rPr>
                <w:rFonts w:eastAsia="Calibri"/>
                <w:color w:val="000000"/>
                <w:lang w:eastAsia="en-US"/>
              </w:rPr>
              <w:t>спортивных</w:t>
            </w:r>
            <w:proofErr w:type="gramEnd"/>
            <w:r w:rsidRPr="0056620C">
              <w:rPr>
                <w:rFonts w:eastAsia="Calibri"/>
                <w:color w:val="000000"/>
                <w:lang w:eastAsia="en-US"/>
              </w:rPr>
              <w:t xml:space="preserve"> зала</w:t>
            </w:r>
          </w:p>
          <w:p w:rsidR="0056620C" w:rsidRDefault="0056620C" w:rsidP="00B57A76">
            <w:pPr>
              <w:pStyle w:val="af9"/>
              <w:numPr>
                <w:ilvl w:val="0"/>
                <w:numId w:val="52"/>
              </w:numPr>
              <w:shd w:val="clear" w:color="auto" w:fill="FFFFFF"/>
              <w:spacing w:after="200" w:line="276" w:lineRule="auto"/>
              <w:jc w:val="both"/>
              <w:rPr>
                <w:rFonts w:eastAsia="Calibri"/>
                <w:color w:val="000000"/>
                <w:lang w:eastAsia="en-US"/>
              </w:rPr>
            </w:pPr>
            <w:r>
              <w:rPr>
                <w:rFonts w:eastAsia="Calibri"/>
                <w:color w:val="000000"/>
                <w:lang w:eastAsia="en-US"/>
              </w:rPr>
              <w:t>зал хореографии</w:t>
            </w:r>
          </w:p>
          <w:p w:rsidR="0056620C" w:rsidRPr="0056620C" w:rsidRDefault="0056620C" w:rsidP="00B57A76">
            <w:pPr>
              <w:pStyle w:val="af9"/>
              <w:numPr>
                <w:ilvl w:val="0"/>
                <w:numId w:val="52"/>
              </w:numPr>
              <w:shd w:val="clear" w:color="auto" w:fill="FFFFFF"/>
              <w:spacing w:line="276" w:lineRule="auto"/>
              <w:jc w:val="both"/>
              <w:rPr>
                <w:rFonts w:eastAsia="Calibri"/>
                <w:color w:val="000000"/>
                <w:lang w:eastAsia="en-US"/>
              </w:rPr>
            </w:pPr>
            <w:r>
              <w:rPr>
                <w:rFonts w:eastAsia="Calibri"/>
                <w:color w:val="000000"/>
                <w:lang w:eastAsia="en-US"/>
              </w:rPr>
              <w:t>тренажерный зал</w:t>
            </w:r>
          </w:p>
          <w:p w:rsidR="0056620C" w:rsidRPr="0056620C" w:rsidRDefault="0056620C" w:rsidP="0056620C">
            <w:pPr>
              <w:widowControl/>
              <w:shd w:val="clear" w:color="auto" w:fill="FFFFFF"/>
              <w:spacing w:line="276" w:lineRule="auto"/>
              <w:ind w:firstLine="283"/>
              <w:jc w:val="both"/>
              <w:rPr>
                <w:rFonts w:eastAsia="Calibri"/>
                <w:color w:val="000000"/>
                <w:sz w:val="24"/>
                <w:szCs w:val="24"/>
                <w:lang w:eastAsia="en-US"/>
              </w:rPr>
            </w:pPr>
            <w:r>
              <w:rPr>
                <w:rFonts w:eastAsia="Calibri"/>
                <w:color w:val="000000"/>
                <w:sz w:val="24"/>
                <w:szCs w:val="24"/>
                <w:lang w:eastAsia="en-US"/>
              </w:rPr>
              <w:t>4) медицинский кабинет</w:t>
            </w:r>
          </w:p>
          <w:p w:rsidR="0056620C" w:rsidRPr="0056620C" w:rsidRDefault="0056620C" w:rsidP="0056620C">
            <w:pPr>
              <w:widowControl/>
              <w:shd w:val="clear" w:color="auto" w:fill="FFFFFF"/>
              <w:spacing w:after="200" w:line="276" w:lineRule="auto"/>
              <w:ind w:firstLine="283"/>
              <w:jc w:val="both"/>
              <w:rPr>
                <w:rFonts w:eastAsia="Calibri"/>
                <w:color w:val="000000"/>
                <w:sz w:val="24"/>
                <w:szCs w:val="24"/>
                <w:lang w:eastAsia="en-US"/>
              </w:rPr>
            </w:pPr>
            <w:r w:rsidRPr="0056620C">
              <w:rPr>
                <w:rFonts w:eastAsia="Calibri"/>
                <w:color w:val="000000"/>
                <w:sz w:val="24"/>
                <w:szCs w:val="24"/>
                <w:lang w:eastAsia="en-US"/>
              </w:rPr>
              <w:t>Функционирование созданной здоровьсберегающей инфраструктуры в школе поддерживают: учителя физической культуры, классные руководители, медицинский работник.</w:t>
            </w:r>
          </w:p>
        </w:tc>
      </w:tr>
      <w:tr w:rsidR="0056620C" w:rsidRPr="0056620C" w:rsidTr="0056620C">
        <w:tc>
          <w:tcPr>
            <w:tcW w:w="5000" w:type="pct"/>
            <w:gridSpan w:val="2"/>
            <w:tcBorders>
              <w:top w:val="single" w:sz="4" w:space="0" w:color="000000"/>
              <w:left w:val="single" w:sz="4" w:space="0" w:color="000000"/>
              <w:bottom w:val="single" w:sz="4" w:space="0" w:color="000000"/>
              <w:right w:val="single" w:sz="4" w:space="0" w:color="000000"/>
            </w:tcBorders>
            <w:hideMark/>
          </w:tcPr>
          <w:p w:rsidR="0056620C" w:rsidRPr="0056620C" w:rsidRDefault="0056620C" w:rsidP="00B57A76">
            <w:pPr>
              <w:widowControl/>
              <w:numPr>
                <w:ilvl w:val="0"/>
                <w:numId w:val="48"/>
              </w:numPr>
              <w:tabs>
                <w:tab w:val="left" w:pos="0"/>
                <w:tab w:val="left" w:pos="282"/>
              </w:tabs>
              <w:autoSpaceDE/>
              <w:autoSpaceDN/>
              <w:adjustRightInd/>
              <w:spacing w:after="200" w:line="276" w:lineRule="auto"/>
              <w:ind w:left="0" w:firstLine="0"/>
              <w:contextualSpacing/>
              <w:rPr>
                <w:color w:val="000000"/>
                <w:sz w:val="24"/>
                <w:szCs w:val="24"/>
              </w:rPr>
            </w:pPr>
            <w:r w:rsidRPr="0056620C">
              <w:rPr>
                <w:b/>
                <w:sz w:val="24"/>
                <w:szCs w:val="24"/>
              </w:rPr>
              <w:lastRenderedPageBreak/>
              <w:t xml:space="preserve">Рациональная организация учебной и внеурочной деятельности  </w:t>
            </w:r>
            <w:proofErr w:type="gramStart"/>
            <w:r w:rsidRPr="0056620C">
              <w:rPr>
                <w:b/>
                <w:sz w:val="24"/>
                <w:szCs w:val="24"/>
              </w:rPr>
              <w:t>обучающихся</w:t>
            </w:r>
            <w:proofErr w:type="gramEnd"/>
          </w:p>
        </w:tc>
      </w:tr>
      <w:tr w:rsidR="0056620C" w:rsidRPr="0056620C" w:rsidTr="0056620C">
        <w:tc>
          <w:tcPr>
            <w:tcW w:w="1316" w:type="pct"/>
            <w:tcBorders>
              <w:top w:val="single" w:sz="4" w:space="0" w:color="000000"/>
              <w:left w:val="single" w:sz="4" w:space="0" w:color="000000"/>
              <w:bottom w:val="single" w:sz="4" w:space="0" w:color="000000"/>
              <w:right w:val="single" w:sz="4" w:space="0" w:color="000000"/>
            </w:tcBorders>
            <w:hideMark/>
          </w:tcPr>
          <w:p w:rsidR="0056620C" w:rsidRPr="0056620C" w:rsidRDefault="0056620C" w:rsidP="007E496A">
            <w:pPr>
              <w:widowControl/>
              <w:tabs>
                <w:tab w:val="left" w:pos="0"/>
                <w:tab w:val="left" w:pos="282"/>
              </w:tabs>
              <w:autoSpaceDE/>
              <w:autoSpaceDN/>
              <w:adjustRightInd/>
              <w:contextualSpacing/>
              <w:rPr>
                <w:b/>
                <w:sz w:val="24"/>
                <w:szCs w:val="24"/>
              </w:rPr>
            </w:pPr>
            <w:r w:rsidRPr="0056620C">
              <w:rPr>
                <w:b/>
                <w:sz w:val="24"/>
                <w:szCs w:val="24"/>
              </w:rPr>
              <w:t>Использование возможностей УМК  в образовательном процессе</w:t>
            </w:r>
          </w:p>
        </w:tc>
        <w:tc>
          <w:tcPr>
            <w:tcW w:w="3684" w:type="pct"/>
            <w:tcBorders>
              <w:top w:val="single" w:sz="4" w:space="0" w:color="000000"/>
              <w:left w:val="single" w:sz="4" w:space="0" w:color="000000"/>
              <w:bottom w:val="single" w:sz="4" w:space="0" w:color="000000"/>
              <w:right w:val="single" w:sz="4" w:space="0" w:color="000000"/>
            </w:tcBorders>
          </w:tcPr>
          <w:p w:rsidR="0056620C" w:rsidRPr="0056620C" w:rsidRDefault="0056620C" w:rsidP="0056620C">
            <w:pPr>
              <w:widowControl/>
              <w:tabs>
                <w:tab w:val="left" w:pos="6801"/>
              </w:tabs>
              <w:autoSpaceDE/>
              <w:autoSpaceDN/>
              <w:adjustRightInd/>
              <w:spacing w:after="200" w:line="276" w:lineRule="auto"/>
              <w:ind w:left="139"/>
              <w:jc w:val="both"/>
              <w:rPr>
                <w:rFonts w:eastAsia="Calibri"/>
                <w:sz w:val="24"/>
                <w:szCs w:val="24"/>
                <w:lang w:eastAsia="en-US"/>
              </w:rPr>
            </w:pPr>
            <w:r w:rsidRPr="0056620C">
              <w:rPr>
                <w:rFonts w:eastAsia="Calibri"/>
                <w:sz w:val="24"/>
                <w:szCs w:val="24"/>
                <w:lang w:eastAsia="en-US"/>
              </w:rPr>
              <w:t xml:space="preserve">Система учебников формирует установку школьников на  безопасный,  здоровый   образ   жизни. С этой целью предусмотрены соответствующие разделы  и  темы. Их содержание направлено на обсуждение с детьми проблем, связанных с безопасностью  жизни, укреплением собственного физического, нравственного и духовного здоровья, активным отдыхом. </w:t>
            </w:r>
          </w:p>
          <w:p w:rsidR="0056620C" w:rsidRPr="0056620C" w:rsidRDefault="0056620C" w:rsidP="0056620C">
            <w:pPr>
              <w:widowControl/>
              <w:tabs>
                <w:tab w:val="left" w:pos="6801"/>
              </w:tabs>
              <w:autoSpaceDE/>
              <w:autoSpaceDN/>
              <w:adjustRightInd/>
              <w:spacing w:after="200" w:line="276" w:lineRule="auto"/>
              <w:ind w:left="139"/>
              <w:jc w:val="both"/>
              <w:rPr>
                <w:rFonts w:eastAsia="Calibri"/>
                <w:sz w:val="24"/>
                <w:szCs w:val="24"/>
                <w:lang w:eastAsia="en-US"/>
              </w:rPr>
            </w:pPr>
            <w:r w:rsidRPr="0056620C">
              <w:rPr>
                <w:rFonts w:eastAsia="Calibri"/>
                <w:sz w:val="24"/>
                <w:szCs w:val="24"/>
                <w:lang w:eastAsia="en-US"/>
              </w:rPr>
              <w:t xml:space="preserve">В </w:t>
            </w:r>
            <w:r w:rsidRPr="0056620C">
              <w:rPr>
                <w:rFonts w:eastAsia="Calibri"/>
                <w:b/>
                <w:sz w:val="24"/>
                <w:szCs w:val="24"/>
                <w:lang w:eastAsia="en-US"/>
              </w:rPr>
              <w:t>курсе «Окружающий мир»</w:t>
            </w:r>
            <w:r w:rsidRPr="0056620C">
              <w:rPr>
                <w:rFonts w:eastAsia="Calibri"/>
                <w:sz w:val="24"/>
                <w:szCs w:val="24"/>
                <w:lang w:eastAsia="en-US"/>
              </w:rPr>
              <w:t xml:space="preserve"> для формирования установки на безопасный, здоровый образ жизни в учебниках предусмотрены темы:</w:t>
            </w:r>
          </w:p>
          <w:p w:rsidR="0056620C" w:rsidRPr="0056620C" w:rsidRDefault="0056620C" w:rsidP="00B57A76">
            <w:pPr>
              <w:widowControl/>
              <w:numPr>
                <w:ilvl w:val="0"/>
                <w:numId w:val="49"/>
              </w:numPr>
              <w:tabs>
                <w:tab w:val="left" w:pos="6801"/>
              </w:tabs>
              <w:autoSpaceDE/>
              <w:autoSpaceDN/>
              <w:adjustRightInd/>
              <w:spacing w:after="200" w:line="276" w:lineRule="auto"/>
              <w:jc w:val="both"/>
              <w:rPr>
                <w:rFonts w:eastAsia="Calibri"/>
                <w:bCs/>
                <w:color w:val="000000"/>
                <w:sz w:val="24"/>
                <w:szCs w:val="24"/>
                <w:lang w:eastAsia="en-US"/>
              </w:rPr>
            </w:pPr>
            <w:r w:rsidRPr="0056620C">
              <w:rPr>
                <w:rFonts w:eastAsia="Calibri"/>
                <w:bCs/>
                <w:color w:val="000000"/>
                <w:sz w:val="24"/>
                <w:szCs w:val="24"/>
                <w:lang w:eastAsia="en-US"/>
              </w:rPr>
              <w:t>Как ты узнаёшь мир</w:t>
            </w:r>
          </w:p>
          <w:p w:rsidR="0056620C" w:rsidRPr="0056620C" w:rsidRDefault="0056620C" w:rsidP="00B57A76">
            <w:pPr>
              <w:widowControl/>
              <w:numPr>
                <w:ilvl w:val="0"/>
                <w:numId w:val="49"/>
              </w:numPr>
              <w:tabs>
                <w:tab w:val="left" w:pos="6801"/>
              </w:tabs>
              <w:autoSpaceDE/>
              <w:autoSpaceDN/>
              <w:adjustRightInd/>
              <w:spacing w:after="200" w:line="276" w:lineRule="auto"/>
              <w:jc w:val="both"/>
              <w:rPr>
                <w:rFonts w:eastAsia="Calibri"/>
                <w:bCs/>
                <w:color w:val="000000"/>
                <w:sz w:val="24"/>
                <w:szCs w:val="24"/>
                <w:lang w:eastAsia="en-US"/>
              </w:rPr>
            </w:pPr>
            <w:r w:rsidRPr="0056620C">
              <w:rPr>
                <w:rFonts w:eastAsia="Calibri"/>
                <w:bCs/>
                <w:color w:val="000000"/>
                <w:sz w:val="24"/>
                <w:szCs w:val="24"/>
                <w:lang w:eastAsia="en-US"/>
              </w:rPr>
              <w:t>Твоя семья и твои друзья</w:t>
            </w:r>
          </w:p>
          <w:p w:rsidR="0056620C" w:rsidRPr="0056620C" w:rsidRDefault="0056620C" w:rsidP="00B57A76">
            <w:pPr>
              <w:widowControl/>
              <w:numPr>
                <w:ilvl w:val="0"/>
                <w:numId w:val="49"/>
              </w:numPr>
              <w:tabs>
                <w:tab w:val="left" w:pos="6801"/>
              </w:tabs>
              <w:autoSpaceDE/>
              <w:autoSpaceDN/>
              <w:adjustRightInd/>
              <w:spacing w:after="200" w:line="276" w:lineRule="auto"/>
              <w:jc w:val="both"/>
              <w:rPr>
                <w:rFonts w:eastAsia="Calibri"/>
                <w:bCs/>
                <w:color w:val="000000"/>
                <w:sz w:val="24"/>
                <w:szCs w:val="24"/>
                <w:lang w:eastAsia="en-US"/>
              </w:rPr>
            </w:pPr>
            <w:r w:rsidRPr="0056620C">
              <w:rPr>
                <w:rFonts w:eastAsia="Calibri"/>
                <w:bCs/>
                <w:color w:val="000000"/>
                <w:sz w:val="24"/>
                <w:szCs w:val="24"/>
                <w:lang w:eastAsia="en-US"/>
              </w:rPr>
              <w:t>Что нас окружает</w:t>
            </w:r>
          </w:p>
          <w:p w:rsidR="0056620C" w:rsidRPr="0056620C" w:rsidRDefault="0056620C" w:rsidP="00B57A76">
            <w:pPr>
              <w:widowControl/>
              <w:numPr>
                <w:ilvl w:val="0"/>
                <w:numId w:val="49"/>
              </w:numPr>
              <w:tabs>
                <w:tab w:val="left" w:pos="6801"/>
              </w:tabs>
              <w:autoSpaceDE/>
              <w:autoSpaceDN/>
              <w:adjustRightInd/>
              <w:spacing w:after="200" w:line="276" w:lineRule="auto"/>
              <w:jc w:val="both"/>
              <w:rPr>
                <w:rFonts w:eastAsia="Calibri"/>
                <w:bCs/>
                <w:color w:val="000000"/>
                <w:sz w:val="24"/>
                <w:szCs w:val="24"/>
                <w:lang w:eastAsia="en-US"/>
              </w:rPr>
            </w:pPr>
            <w:r w:rsidRPr="0056620C">
              <w:rPr>
                <w:rFonts w:eastAsia="Calibri"/>
                <w:bCs/>
                <w:color w:val="000000"/>
                <w:sz w:val="24"/>
                <w:szCs w:val="24"/>
                <w:lang w:eastAsia="en-US"/>
              </w:rPr>
              <w:t>Человек и природа</w:t>
            </w:r>
          </w:p>
          <w:p w:rsidR="0056620C" w:rsidRPr="0056620C" w:rsidRDefault="0056620C" w:rsidP="0056620C">
            <w:pPr>
              <w:widowControl/>
              <w:tabs>
                <w:tab w:val="left" w:pos="6801"/>
              </w:tabs>
              <w:autoSpaceDE/>
              <w:autoSpaceDN/>
              <w:adjustRightInd/>
              <w:spacing w:after="200" w:line="276" w:lineRule="auto"/>
              <w:jc w:val="both"/>
              <w:rPr>
                <w:rFonts w:eastAsia="Calibri"/>
                <w:bCs/>
                <w:color w:val="000000"/>
                <w:sz w:val="24"/>
                <w:szCs w:val="24"/>
                <w:lang w:eastAsia="en-US"/>
              </w:rPr>
            </w:pPr>
          </w:p>
          <w:p w:rsidR="0056620C" w:rsidRPr="0056620C" w:rsidRDefault="0056620C" w:rsidP="0056620C">
            <w:pPr>
              <w:widowControl/>
              <w:tabs>
                <w:tab w:val="left" w:pos="6801"/>
              </w:tabs>
              <w:autoSpaceDE/>
              <w:autoSpaceDN/>
              <w:adjustRightInd/>
              <w:spacing w:after="200" w:line="276" w:lineRule="auto"/>
              <w:jc w:val="both"/>
              <w:rPr>
                <w:rFonts w:eastAsia="Calibri"/>
                <w:b/>
                <w:bCs/>
                <w:color w:val="000000"/>
                <w:sz w:val="24"/>
                <w:szCs w:val="24"/>
                <w:lang w:eastAsia="en-US"/>
              </w:rPr>
            </w:pPr>
            <w:r w:rsidRPr="0056620C">
              <w:rPr>
                <w:rFonts w:eastAsia="Calibri"/>
                <w:sz w:val="24"/>
                <w:szCs w:val="24"/>
                <w:lang w:eastAsia="en-US"/>
              </w:rPr>
              <w:t>На отдельных уроках учебник помогает детям понять, что главный человек, который должен каждый день заботиться о своем здоровье, это он сам.</w:t>
            </w:r>
          </w:p>
          <w:p w:rsidR="0056620C" w:rsidRPr="0056620C" w:rsidRDefault="0056620C" w:rsidP="0056620C">
            <w:pPr>
              <w:widowControl/>
              <w:tabs>
                <w:tab w:val="left" w:pos="6801"/>
              </w:tabs>
              <w:autoSpaceDE/>
              <w:autoSpaceDN/>
              <w:adjustRightInd/>
              <w:spacing w:after="200" w:line="276" w:lineRule="auto"/>
              <w:jc w:val="both"/>
              <w:rPr>
                <w:rFonts w:eastAsia="Calibri"/>
                <w:sz w:val="24"/>
                <w:szCs w:val="24"/>
                <w:lang w:eastAsia="en-US"/>
              </w:rPr>
            </w:pPr>
            <w:r w:rsidRPr="0056620C">
              <w:rPr>
                <w:rFonts w:eastAsia="Calibri"/>
                <w:sz w:val="24"/>
                <w:szCs w:val="24"/>
                <w:lang w:eastAsia="en-US"/>
              </w:rPr>
              <w:t xml:space="preserve">Красочные рисунки иллюстрируют, кто и как заботиться о здоровье детей. Самое важное - в этих рисунках </w:t>
            </w:r>
            <w:r w:rsidRPr="0056620C">
              <w:rPr>
                <w:rFonts w:eastAsia="Calibri"/>
                <w:sz w:val="24"/>
                <w:szCs w:val="24"/>
                <w:lang w:eastAsia="en-US"/>
              </w:rPr>
              <w:lastRenderedPageBreak/>
              <w:t>подчеркнуты две мысли:</w:t>
            </w:r>
          </w:p>
          <w:p w:rsidR="0056620C" w:rsidRPr="0056620C" w:rsidRDefault="0056620C" w:rsidP="0056620C">
            <w:pPr>
              <w:widowControl/>
              <w:tabs>
                <w:tab w:val="left" w:pos="6801"/>
              </w:tabs>
              <w:autoSpaceDE/>
              <w:autoSpaceDN/>
              <w:adjustRightInd/>
              <w:spacing w:after="200" w:line="276" w:lineRule="auto"/>
              <w:ind w:left="139"/>
              <w:jc w:val="both"/>
              <w:rPr>
                <w:rFonts w:eastAsia="Calibri"/>
                <w:sz w:val="24"/>
                <w:szCs w:val="24"/>
                <w:lang w:eastAsia="en-US"/>
              </w:rPr>
            </w:pPr>
            <w:r w:rsidRPr="0056620C">
              <w:rPr>
                <w:rFonts w:eastAsia="Calibri"/>
                <w:sz w:val="24"/>
                <w:szCs w:val="24"/>
                <w:lang w:eastAsia="en-US"/>
              </w:rPr>
              <w:t>1) о здоровье детей заботятся взрослые, например, родители, врачи, учителя, директор школы, работники школьной столовой;</w:t>
            </w:r>
          </w:p>
          <w:p w:rsidR="0056620C" w:rsidRPr="0056620C" w:rsidRDefault="0056620C" w:rsidP="0056620C">
            <w:pPr>
              <w:widowControl/>
              <w:tabs>
                <w:tab w:val="left" w:pos="6801"/>
              </w:tabs>
              <w:autoSpaceDE/>
              <w:autoSpaceDN/>
              <w:adjustRightInd/>
              <w:spacing w:after="200" w:line="276" w:lineRule="auto"/>
              <w:ind w:left="139"/>
              <w:jc w:val="both"/>
              <w:rPr>
                <w:rFonts w:eastAsia="Calibri"/>
                <w:sz w:val="24"/>
                <w:szCs w:val="24"/>
                <w:lang w:eastAsia="en-US"/>
              </w:rPr>
            </w:pPr>
            <w:r w:rsidRPr="0056620C">
              <w:rPr>
                <w:rFonts w:eastAsia="Calibri"/>
                <w:sz w:val="24"/>
                <w:szCs w:val="24"/>
                <w:lang w:eastAsia="en-US"/>
              </w:rPr>
              <w:t>2) очень важно, чтобы и сами  дети заботились о своем здоровье каждый день. Для этого нужно не только знать, но и ежедневно выполнять правила здорового образа жизни.</w:t>
            </w:r>
          </w:p>
          <w:p w:rsidR="0056620C" w:rsidRPr="0056620C" w:rsidRDefault="0056620C" w:rsidP="0056620C">
            <w:pPr>
              <w:widowControl/>
              <w:tabs>
                <w:tab w:val="left" w:pos="6801"/>
              </w:tabs>
              <w:autoSpaceDE/>
              <w:autoSpaceDN/>
              <w:adjustRightInd/>
              <w:spacing w:after="200" w:line="276" w:lineRule="auto"/>
              <w:ind w:left="139"/>
              <w:jc w:val="both"/>
              <w:rPr>
                <w:rFonts w:eastAsia="Calibri"/>
                <w:sz w:val="24"/>
                <w:szCs w:val="24"/>
                <w:lang w:eastAsia="en-US"/>
              </w:rPr>
            </w:pPr>
            <w:r w:rsidRPr="0056620C">
              <w:rPr>
                <w:rFonts w:eastAsia="Calibri"/>
                <w:sz w:val="24"/>
                <w:szCs w:val="24"/>
                <w:lang w:eastAsia="en-US"/>
              </w:rPr>
              <w:t>В курсе «Технология» при первом знакомстве с каждым инструментом или приспособлением в учебниках обязательно вводятся правила  безопасной  работы с ним.</w:t>
            </w:r>
          </w:p>
          <w:p w:rsidR="0056620C" w:rsidRPr="0056620C" w:rsidRDefault="0056620C" w:rsidP="0056620C">
            <w:pPr>
              <w:widowControl/>
              <w:shd w:val="clear" w:color="auto" w:fill="FFFFFF"/>
              <w:spacing w:after="200" w:line="276" w:lineRule="auto"/>
              <w:jc w:val="both"/>
              <w:rPr>
                <w:rFonts w:eastAsia="Calibri"/>
                <w:sz w:val="24"/>
                <w:szCs w:val="24"/>
                <w:lang w:eastAsia="en-US"/>
              </w:rPr>
            </w:pPr>
            <w:r w:rsidRPr="0056620C">
              <w:rPr>
                <w:rFonts w:eastAsia="Calibri"/>
                <w:sz w:val="24"/>
                <w:szCs w:val="24"/>
                <w:lang w:eastAsia="en-US"/>
              </w:rPr>
              <w:t xml:space="preserve">  В курсе </w:t>
            </w:r>
            <w:r w:rsidRPr="0056620C">
              <w:rPr>
                <w:rFonts w:eastAsia="Calibri"/>
                <w:bCs/>
                <w:sz w:val="24"/>
                <w:szCs w:val="24"/>
                <w:lang w:eastAsia="en-US"/>
              </w:rPr>
              <w:t>«Физическая культура»</w:t>
            </w:r>
            <w:r w:rsidRPr="0056620C">
              <w:rPr>
                <w:rFonts w:eastAsia="Calibri"/>
                <w:sz w:val="24"/>
                <w:szCs w:val="24"/>
                <w:lang w:eastAsia="en-US"/>
              </w:rPr>
              <w:t xml:space="preserve"> весь материал способствует выработке установки на безопасный, здоровый образ жизни. На это ориентированы все подразделы книги, но особенно те, в которых сообщаются сведения по освоению и соблюдению режима дня, личной гигиены, закаливания, приема пищи и питательных веществ, воды и питьевого режима, необходимости оказания первой помощи при травмах.</w:t>
            </w:r>
          </w:p>
          <w:p w:rsidR="0056620C" w:rsidRDefault="0056620C" w:rsidP="0056620C">
            <w:pPr>
              <w:widowControl/>
              <w:tabs>
                <w:tab w:val="left" w:pos="6801"/>
              </w:tabs>
              <w:autoSpaceDE/>
              <w:autoSpaceDN/>
              <w:adjustRightInd/>
              <w:spacing w:after="200" w:line="276" w:lineRule="auto"/>
              <w:jc w:val="both"/>
              <w:rPr>
                <w:rFonts w:eastAsia="Calibri"/>
                <w:sz w:val="24"/>
                <w:szCs w:val="24"/>
                <w:lang w:eastAsia="en-US"/>
              </w:rPr>
            </w:pPr>
            <w:r w:rsidRPr="0056620C">
              <w:rPr>
                <w:rFonts w:eastAsia="Calibri"/>
                <w:sz w:val="24"/>
                <w:szCs w:val="24"/>
                <w:lang w:eastAsia="en-US"/>
              </w:rPr>
              <w:t xml:space="preserve">     Наиболее эффективный путь формирования экологической культуры, ценности здоровья, здорового образа жизни — самостоятельная работа </w:t>
            </w:r>
            <w:proofErr w:type="gramStart"/>
            <w:r w:rsidRPr="0056620C">
              <w:rPr>
                <w:rFonts w:eastAsia="Calibri"/>
                <w:sz w:val="24"/>
                <w:szCs w:val="24"/>
                <w:lang w:eastAsia="en-US"/>
              </w:rPr>
              <w:t>обучающихся</w:t>
            </w:r>
            <w:proofErr w:type="gramEnd"/>
            <w:r w:rsidRPr="0056620C">
              <w:rPr>
                <w:rFonts w:eastAsia="Calibri"/>
                <w:sz w:val="24"/>
                <w:szCs w:val="24"/>
                <w:lang w:eastAsia="en-US"/>
              </w:rPr>
              <w:t xml:space="preserve">, направляемая и организуемая взрослыми: учителями, взрослыми в семье. Самостоятельная работа способствует активной и успешной социализации младшего школьника, развивает способность понимать своё состояние, знать способы и варианты рациональной организации режима дня и двигательной активности, питания, правил личной гигиены. </w:t>
            </w:r>
          </w:p>
          <w:p w:rsidR="0056620C" w:rsidRPr="0056620C" w:rsidRDefault="0056620C" w:rsidP="0056620C">
            <w:pPr>
              <w:widowControl/>
              <w:tabs>
                <w:tab w:val="left" w:pos="6801"/>
              </w:tabs>
              <w:autoSpaceDE/>
              <w:autoSpaceDN/>
              <w:adjustRightInd/>
              <w:spacing w:after="200" w:line="276" w:lineRule="auto"/>
              <w:jc w:val="both"/>
              <w:rPr>
                <w:rFonts w:eastAsia="Calibri"/>
                <w:sz w:val="24"/>
                <w:szCs w:val="24"/>
                <w:lang w:eastAsia="en-US"/>
              </w:rPr>
            </w:pPr>
            <w:r w:rsidRPr="0056620C">
              <w:rPr>
                <w:rFonts w:eastAsia="Calibri"/>
                <w:sz w:val="24"/>
                <w:szCs w:val="24"/>
                <w:lang w:eastAsia="en-US"/>
              </w:rPr>
              <w:t xml:space="preserve">В </w:t>
            </w:r>
            <w:r w:rsidRPr="0056620C">
              <w:rPr>
                <w:rFonts w:eastAsia="Calibri"/>
                <w:b/>
                <w:sz w:val="24"/>
                <w:szCs w:val="24"/>
                <w:lang w:eastAsia="en-US"/>
              </w:rPr>
              <w:t>курсе «Окружающий мир»</w:t>
            </w:r>
            <w:r w:rsidRPr="0056620C">
              <w:rPr>
                <w:rFonts w:eastAsia="Calibri"/>
                <w:sz w:val="24"/>
                <w:szCs w:val="24"/>
                <w:lang w:eastAsia="en-US"/>
              </w:rPr>
              <w:t xml:space="preserve"> для формирования экологической культуры в  учебниках предусмотрены темы:</w:t>
            </w:r>
          </w:p>
          <w:p w:rsidR="0056620C" w:rsidRPr="0056620C" w:rsidRDefault="0056620C" w:rsidP="00B57A76">
            <w:pPr>
              <w:widowControl/>
              <w:numPr>
                <w:ilvl w:val="0"/>
                <w:numId w:val="50"/>
              </w:numPr>
              <w:tabs>
                <w:tab w:val="left" w:pos="6801"/>
              </w:tabs>
              <w:autoSpaceDE/>
              <w:autoSpaceDN/>
              <w:adjustRightInd/>
              <w:spacing w:after="200" w:line="276" w:lineRule="auto"/>
              <w:jc w:val="both"/>
              <w:rPr>
                <w:rFonts w:eastAsia="Calibri"/>
                <w:bCs/>
                <w:color w:val="000000"/>
                <w:sz w:val="24"/>
                <w:szCs w:val="24"/>
                <w:lang w:eastAsia="en-US"/>
              </w:rPr>
            </w:pPr>
            <w:r w:rsidRPr="0056620C">
              <w:rPr>
                <w:rFonts w:eastAsia="Calibri"/>
                <w:bCs/>
                <w:color w:val="000000"/>
                <w:sz w:val="24"/>
                <w:szCs w:val="24"/>
                <w:lang w:eastAsia="en-US"/>
              </w:rPr>
              <w:t>Живые обитатели планеты</w:t>
            </w:r>
          </w:p>
          <w:p w:rsidR="0056620C" w:rsidRPr="0056620C" w:rsidRDefault="0056620C" w:rsidP="00B57A76">
            <w:pPr>
              <w:widowControl/>
              <w:numPr>
                <w:ilvl w:val="0"/>
                <w:numId w:val="50"/>
              </w:numPr>
              <w:tabs>
                <w:tab w:val="left" w:pos="6801"/>
              </w:tabs>
              <w:autoSpaceDE/>
              <w:autoSpaceDN/>
              <w:adjustRightInd/>
              <w:spacing w:after="200" w:line="276" w:lineRule="auto"/>
              <w:jc w:val="both"/>
              <w:rPr>
                <w:rFonts w:eastAsia="Calibri"/>
                <w:bCs/>
                <w:color w:val="000000"/>
                <w:sz w:val="24"/>
                <w:szCs w:val="24"/>
                <w:lang w:eastAsia="en-US"/>
              </w:rPr>
            </w:pPr>
            <w:r w:rsidRPr="0056620C">
              <w:rPr>
                <w:rFonts w:eastAsia="Calibri"/>
                <w:bCs/>
                <w:color w:val="000000"/>
                <w:sz w:val="24"/>
                <w:szCs w:val="24"/>
                <w:lang w:eastAsia="en-US"/>
              </w:rPr>
              <w:t>Наша планета Земля</w:t>
            </w:r>
          </w:p>
          <w:p w:rsidR="0056620C" w:rsidRPr="0056620C" w:rsidRDefault="0056620C" w:rsidP="00B57A76">
            <w:pPr>
              <w:widowControl/>
              <w:numPr>
                <w:ilvl w:val="0"/>
                <w:numId w:val="50"/>
              </w:numPr>
              <w:tabs>
                <w:tab w:val="left" w:pos="6801"/>
              </w:tabs>
              <w:autoSpaceDE/>
              <w:autoSpaceDN/>
              <w:adjustRightInd/>
              <w:spacing w:after="200" w:line="276" w:lineRule="auto"/>
              <w:jc w:val="both"/>
              <w:rPr>
                <w:rFonts w:eastAsia="Calibri"/>
                <w:bCs/>
                <w:color w:val="000000"/>
                <w:sz w:val="24"/>
                <w:szCs w:val="24"/>
                <w:lang w:eastAsia="en-US"/>
              </w:rPr>
            </w:pPr>
            <w:r w:rsidRPr="0056620C">
              <w:rPr>
                <w:rFonts w:eastAsia="Calibri"/>
                <w:bCs/>
                <w:color w:val="000000"/>
                <w:sz w:val="24"/>
                <w:szCs w:val="24"/>
                <w:lang w:eastAsia="en-US"/>
              </w:rPr>
              <w:t>Обитатели Земли</w:t>
            </w:r>
          </w:p>
          <w:p w:rsidR="0056620C" w:rsidRPr="0056620C" w:rsidRDefault="0056620C" w:rsidP="00B57A76">
            <w:pPr>
              <w:widowControl/>
              <w:numPr>
                <w:ilvl w:val="0"/>
                <w:numId w:val="50"/>
              </w:numPr>
              <w:tabs>
                <w:tab w:val="left" w:pos="6801"/>
              </w:tabs>
              <w:autoSpaceDE/>
              <w:autoSpaceDN/>
              <w:adjustRightInd/>
              <w:spacing w:after="200" w:line="276" w:lineRule="auto"/>
              <w:jc w:val="both"/>
              <w:rPr>
                <w:rFonts w:eastAsia="Calibri"/>
                <w:bCs/>
                <w:color w:val="000000"/>
                <w:sz w:val="24"/>
                <w:szCs w:val="24"/>
                <w:lang w:eastAsia="en-US"/>
              </w:rPr>
            </w:pPr>
            <w:r w:rsidRPr="0056620C">
              <w:rPr>
                <w:rFonts w:eastAsia="Calibri"/>
                <w:bCs/>
                <w:color w:val="000000"/>
                <w:sz w:val="24"/>
                <w:szCs w:val="24"/>
                <w:lang w:eastAsia="en-US"/>
              </w:rPr>
              <w:t>Человек и природа</w:t>
            </w:r>
          </w:p>
          <w:p w:rsidR="0056620C" w:rsidRPr="0056620C" w:rsidRDefault="0056620C" w:rsidP="0056620C">
            <w:pPr>
              <w:widowControl/>
              <w:tabs>
                <w:tab w:val="left" w:pos="6801"/>
              </w:tabs>
              <w:autoSpaceDE/>
              <w:autoSpaceDN/>
              <w:adjustRightInd/>
              <w:spacing w:after="200" w:line="276" w:lineRule="auto"/>
              <w:ind w:left="139"/>
              <w:jc w:val="both"/>
              <w:rPr>
                <w:rFonts w:eastAsia="Calibri"/>
                <w:sz w:val="24"/>
                <w:szCs w:val="24"/>
                <w:lang w:eastAsia="en-US"/>
              </w:rPr>
            </w:pPr>
          </w:p>
          <w:p w:rsidR="0056620C" w:rsidRPr="0056620C" w:rsidRDefault="0056620C" w:rsidP="0056620C">
            <w:pPr>
              <w:widowControl/>
              <w:autoSpaceDE/>
              <w:autoSpaceDN/>
              <w:adjustRightInd/>
              <w:spacing w:after="120"/>
              <w:contextualSpacing/>
              <w:jc w:val="both"/>
              <w:rPr>
                <w:rFonts w:eastAsia="Calibri"/>
                <w:spacing w:val="-5"/>
                <w:sz w:val="24"/>
                <w:szCs w:val="24"/>
                <w:lang w:eastAsia="en-US"/>
              </w:rPr>
            </w:pPr>
            <w:r w:rsidRPr="0056620C">
              <w:rPr>
                <w:rFonts w:eastAsia="Calibri"/>
                <w:spacing w:val="-5"/>
                <w:sz w:val="24"/>
                <w:szCs w:val="24"/>
                <w:lang w:eastAsia="en-US"/>
              </w:rPr>
              <w:lastRenderedPageBreak/>
              <w:t xml:space="preserve">      Виды учебной деятельности, используемые в урочной и внеурочной деятельности: ролевые игры, проблемно-ценностное и досуговое общение, проектная деятельность, социально-творческая и общественно полезная практика.</w:t>
            </w:r>
          </w:p>
          <w:p w:rsidR="0056620C" w:rsidRPr="0056620C" w:rsidRDefault="0056620C" w:rsidP="0056620C">
            <w:pPr>
              <w:widowControl/>
              <w:autoSpaceDE/>
              <w:autoSpaceDN/>
              <w:adjustRightInd/>
              <w:spacing w:after="120"/>
              <w:contextualSpacing/>
              <w:jc w:val="both"/>
              <w:rPr>
                <w:rFonts w:eastAsia="Calibri"/>
                <w:spacing w:val="-5"/>
                <w:sz w:val="24"/>
                <w:szCs w:val="24"/>
                <w:lang w:eastAsia="en-US"/>
              </w:rPr>
            </w:pPr>
            <w:r w:rsidRPr="0056620C">
              <w:rPr>
                <w:rFonts w:eastAsia="Calibri"/>
                <w:spacing w:val="-5"/>
                <w:sz w:val="24"/>
                <w:szCs w:val="24"/>
                <w:lang w:eastAsia="en-US"/>
              </w:rPr>
              <w:t xml:space="preserve">     Формы учебной деятельности, используемые при реализации программы: исследовательская работа во время прогулок, в музее, деятельность классной или школьной газеты по проблемам здоровья или охраны природы, мини-проекты, дискуссионный клуб, ролевые ситуационные игры, практикум-тренинг, спортивные игры, дни здоровья.</w:t>
            </w:r>
          </w:p>
        </w:tc>
      </w:tr>
      <w:tr w:rsidR="0056620C" w:rsidRPr="0056620C" w:rsidTr="0056620C">
        <w:tc>
          <w:tcPr>
            <w:tcW w:w="1316" w:type="pct"/>
            <w:tcBorders>
              <w:top w:val="single" w:sz="4" w:space="0" w:color="000000"/>
              <w:left w:val="single" w:sz="4" w:space="0" w:color="000000"/>
              <w:bottom w:val="single" w:sz="4" w:space="0" w:color="000000"/>
              <w:right w:val="single" w:sz="4" w:space="0" w:color="000000"/>
            </w:tcBorders>
          </w:tcPr>
          <w:p w:rsidR="0056620C" w:rsidRPr="0056620C" w:rsidRDefault="0056620C" w:rsidP="0056620C">
            <w:pPr>
              <w:widowControl/>
              <w:autoSpaceDE/>
              <w:autoSpaceDN/>
              <w:adjustRightInd/>
              <w:spacing w:after="200" w:line="276" w:lineRule="auto"/>
              <w:textAlignment w:val="baseline"/>
              <w:rPr>
                <w:rFonts w:eastAsia="Calibri"/>
                <w:sz w:val="24"/>
                <w:szCs w:val="24"/>
                <w:lang w:eastAsia="en-US"/>
              </w:rPr>
            </w:pPr>
            <w:r w:rsidRPr="0056620C">
              <w:rPr>
                <w:rFonts w:eastAsia="Calibri"/>
                <w:b/>
                <w:bCs/>
                <w:kern w:val="24"/>
                <w:sz w:val="24"/>
                <w:szCs w:val="24"/>
                <w:lang w:eastAsia="en-US"/>
              </w:rPr>
              <w:lastRenderedPageBreak/>
              <w:t>Организация учебного процесса</w:t>
            </w:r>
          </w:p>
          <w:p w:rsidR="0056620C" w:rsidRPr="0056620C" w:rsidRDefault="0056620C" w:rsidP="0056620C">
            <w:pPr>
              <w:widowControl/>
              <w:tabs>
                <w:tab w:val="left" w:pos="0"/>
                <w:tab w:val="left" w:pos="282"/>
              </w:tabs>
              <w:autoSpaceDE/>
              <w:autoSpaceDN/>
              <w:adjustRightInd/>
              <w:contextualSpacing/>
              <w:rPr>
                <w:b/>
                <w:sz w:val="24"/>
                <w:szCs w:val="24"/>
              </w:rPr>
            </w:pPr>
          </w:p>
        </w:tc>
        <w:tc>
          <w:tcPr>
            <w:tcW w:w="3684" w:type="pct"/>
            <w:tcBorders>
              <w:top w:val="single" w:sz="4" w:space="0" w:color="000000"/>
              <w:left w:val="single" w:sz="4" w:space="0" w:color="000000"/>
              <w:bottom w:val="single" w:sz="4" w:space="0" w:color="000000"/>
              <w:right w:val="single" w:sz="4" w:space="0" w:color="000000"/>
            </w:tcBorders>
            <w:hideMark/>
          </w:tcPr>
          <w:p w:rsidR="0056620C" w:rsidRPr="0056620C" w:rsidRDefault="0056620C" w:rsidP="0056620C">
            <w:pPr>
              <w:widowControl/>
              <w:tabs>
                <w:tab w:val="left" w:pos="6801"/>
              </w:tabs>
              <w:autoSpaceDE/>
              <w:autoSpaceDN/>
              <w:adjustRightInd/>
              <w:spacing w:after="200" w:line="276" w:lineRule="auto"/>
              <w:jc w:val="both"/>
              <w:textAlignment w:val="baseline"/>
              <w:rPr>
                <w:rFonts w:eastAsia="Calibri"/>
                <w:b/>
                <w:kern w:val="24"/>
                <w:sz w:val="24"/>
                <w:szCs w:val="24"/>
                <w:lang w:eastAsia="en-US"/>
              </w:rPr>
            </w:pPr>
            <w:r w:rsidRPr="0056620C">
              <w:rPr>
                <w:rFonts w:eastAsia="Calibri"/>
                <w:b/>
                <w:kern w:val="24"/>
                <w:sz w:val="24"/>
                <w:szCs w:val="24"/>
                <w:lang w:eastAsia="en-US"/>
              </w:rPr>
              <w:t xml:space="preserve">Соблюдение норм СанПиНа. </w:t>
            </w:r>
          </w:p>
          <w:p w:rsidR="0056620C" w:rsidRPr="0056620C" w:rsidRDefault="0056620C" w:rsidP="0056620C">
            <w:pPr>
              <w:widowControl/>
              <w:tabs>
                <w:tab w:val="left" w:pos="6801"/>
              </w:tabs>
              <w:autoSpaceDE/>
              <w:autoSpaceDN/>
              <w:adjustRightInd/>
              <w:spacing w:after="200" w:line="276" w:lineRule="auto"/>
              <w:jc w:val="both"/>
              <w:textAlignment w:val="baseline"/>
              <w:rPr>
                <w:rFonts w:eastAsia="Calibri"/>
                <w:bCs/>
                <w:kern w:val="24"/>
                <w:sz w:val="24"/>
                <w:szCs w:val="24"/>
                <w:lang w:eastAsia="en-US"/>
              </w:rPr>
            </w:pPr>
            <w:r w:rsidRPr="0056620C">
              <w:rPr>
                <w:rFonts w:eastAsia="Calibri"/>
                <w:kern w:val="24"/>
                <w:sz w:val="24"/>
                <w:szCs w:val="24"/>
                <w:lang w:eastAsia="en-US"/>
              </w:rPr>
              <w:t>- смена видов деятельности</w:t>
            </w:r>
          </w:p>
          <w:p w:rsidR="0056620C" w:rsidRPr="0056620C" w:rsidRDefault="0056620C" w:rsidP="0056620C">
            <w:pPr>
              <w:widowControl/>
              <w:tabs>
                <w:tab w:val="left" w:pos="6801"/>
              </w:tabs>
              <w:autoSpaceDE/>
              <w:autoSpaceDN/>
              <w:adjustRightInd/>
              <w:contextualSpacing/>
              <w:jc w:val="both"/>
              <w:textAlignment w:val="baseline"/>
              <w:rPr>
                <w:bCs/>
                <w:kern w:val="24"/>
                <w:sz w:val="24"/>
                <w:szCs w:val="24"/>
              </w:rPr>
            </w:pPr>
            <w:r w:rsidRPr="0056620C">
              <w:rPr>
                <w:bCs/>
                <w:kern w:val="24"/>
                <w:sz w:val="24"/>
                <w:szCs w:val="24"/>
              </w:rPr>
              <w:t>- учет периодов работоспособности детей на ур</w:t>
            </w:r>
            <w:r>
              <w:rPr>
                <w:bCs/>
                <w:kern w:val="24"/>
                <w:sz w:val="24"/>
                <w:szCs w:val="24"/>
              </w:rPr>
              <w:t xml:space="preserve">оках (период высокой и низкой </w:t>
            </w:r>
            <w:r w:rsidRPr="0056620C">
              <w:rPr>
                <w:bCs/>
                <w:kern w:val="24"/>
                <w:sz w:val="24"/>
                <w:szCs w:val="24"/>
              </w:rPr>
              <w:t xml:space="preserve">работоспособности с признаками утомления); </w:t>
            </w:r>
          </w:p>
          <w:p w:rsidR="0056620C" w:rsidRPr="0056620C" w:rsidRDefault="0056620C" w:rsidP="0056620C">
            <w:pPr>
              <w:widowControl/>
              <w:tabs>
                <w:tab w:val="left" w:pos="6801"/>
              </w:tabs>
              <w:autoSpaceDE/>
              <w:autoSpaceDN/>
              <w:adjustRightInd/>
              <w:contextualSpacing/>
              <w:jc w:val="both"/>
              <w:textAlignment w:val="baseline"/>
              <w:rPr>
                <w:bCs/>
                <w:kern w:val="24"/>
                <w:sz w:val="24"/>
                <w:szCs w:val="24"/>
              </w:rPr>
            </w:pPr>
            <w:r w:rsidRPr="0056620C">
              <w:rPr>
                <w:sz w:val="24"/>
                <w:szCs w:val="24"/>
              </w:rPr>
              <w:t>- соблюдение гигиенических норм и требований к организации и объёму учебной    и внеурочной нагрузки (выполнение домашних заданий, занятия в кружках и      спортивных секциях) обучающихся на всех этапах обучения;</w:t>
            </w:r>
          </w:p>
          <w:p w:rsidR="0056620C" w:rsidRPr="0056620C" w:rsidRDefault="0056620C" w:rsidP="0056620C">
            <w:pPr>
              <w:widowControl/>
              <w:tabs>
                <w:tab w:val="left" w:pos="6801"/>
              </w:tabs>
              <w:autoSpaceDE/>
              <w:autoSpaceDN/>
              <w:adjustRightInd/>
              <w:contextualSpacing/>
              <w:jc w:val="both"/>
              <w:textAlignment w:val="baseline"/>
              <w:rPr>
                <w:bCs/>
                <w:kern w:val="24"/>
                <w:sz w:val="24"/>
                <w:szCs w:val="24"/>
              </w:rPr>
            </w:pPr>
            <w:r w:rsidRPr="0056620C">
              <w:rPr>
                <w:sz w:val="24"/>
                <w:szCs w:val="24"/>
                <w:lang w:val="en-US"/>
              </w:rPr>
              <w:t> </w:t>
            </w:r>
            <w:r w:rsidRPr="0056620C">
              <w:rPr>
                <w:sz w:val="24"/>
                <w:szCs w:val="24"/>
              </w:rPr>
              <w:t>- ведение систематической работы с детьми с ослабленным здоровьем и с детьми    с огран</w:t>
            </w:r>
            <w:r>
              <w:rPr>
                <w:sz w:val="24"/>
                <w:szCs w:val="24"/>
              </w:rPr>
              <w:t>иченными возможностями здоровья;</w:t>
            </w:r>
          </w:p>
          <w:p w:rsidR="0056620C" w:rsidRPr="0056620C" w:rsidRDefault="0056620C" w:rsidP="0056620C">
            <w:pPr>
              <w:widowControl/>
              <w:tabs>
                <w:tab w:val="left" w:pos="6801"/>
              </w:tabs>
              <w:autoSpaceDE/>
              <w:autoSpaceDN/>
              <w:adjustRightInd/>
              <w:contextualSpacing/>
              <w:jc w:val="both"/>
              <w:textAlignment w:val="baseline"/>
              <w:rPr>
                <w:bCs/>
                <w:kern w:val="24"/>
                <w:sz w:val="24"/>
                <w:szCs w:val="24"/>
              </w:rPr>
            </w:pPr>
            <w:r w:rsidRPr="0056620C">
              <w:rPr>
                <w:bCs/>
                <w:kern w:val="24"/>
                <w:sz w:val="24"/>
                <w:szCs w:val="24"/>
              </w:rPr>
              <w:t xml:space="preserve">- учет возрастных и физиологических особенностей ребенка на занятиях; </w:t>
            </w:r>
          </w:p>
          <w:p w:rsidR="0056620C" w:rsidRPr="0056620C" w:rsidRDefault="0056620C" w:rsidP="0056620C">
            <w:pPr>
              <w:widowControl/>
              <w:tabs>
                <w:tab w:val="left" w:pos="6801"/>
              </w:tabs>
              <w:autoSpaceDE/>
              <w:autoSpaceDN/>
              <w:adjustRightInd/>
              <w:contextualSpacing/>
              <w:textAlignment w:val="baseline"/>
              <w:rPr>
                <w:sz w:val="24"/>
                <w:szCs w:val="24"/>
              </w:rPr>
            </w:pPr>
            <w:r w:rsidRPr="0056620C">
              <w:rPr>
                <w:bCs/>
                <w:kern w:val="24"/>
                <w:sz w:val="24"/>
                <w:szCs w:val="24"/>
              </w:rPr>
              <w:t xml:space="preserve">- наличие эмоциональных разрядок на уроках; </w:t>
            </w:r>
          </w:p>
          <w:p w:rsidR="0056620C" w:rsidRPr="0056620C" w:rsidRDefault="0056620C" w:rsidP="0056620C">
            <w:pPr>
              <w:widowControl/>
              <w:tabs>
                <w:tab w:val="left" w:pos="6801"/>
              </w:tabs>
              <w:autoSpaceDE/>
              <w:autoSpaceDN/>
              <w:adjustRightInd/>
              <w:contextualSpacing/>
              <w:textAlignment w:val="baseline"/>
              <w:rPr>
                <w:sz w:val="24"/>
                <w:szCs w:val="24"/>
              </w:rPr>
            </w:pPr>
            <w:r w:rsidRPr="0056620C">
              <w:rPr>
                <w:bCs/>
                <w:kern w:val="24"/>
                <w:sz w:val="24"/>
                <w:szCs w:val="24"/>
              </w:rPr>
              <w:t xml:space="preserve">- чередование позы с учетом видов деятельности; </w:t>
            </w:r>
          </w:p>
          <w:p w:rsidR="0056620C" w:rsidRPr="0056620C" w:rsidRDefault="0056620C" w:rsidP="0056620C">
            <w:pPr>
              <w:widowControl/>
              <w:tabs>
                <w:tab w:val="left" w:pos="6801"/>
              </w:tabs>
              <w:autoSpaceDE/>
              <w:autoSpaceDN/>
              <w:adjustRightInd/>
              <w:contextualSpacing/>
              <w:textAlignment w:val="baseline"/>
              <w:rPr>
                <w:sz w:val="24"/>
                <w:szCs w:val="24"/>
              </w:rPr>
            </w:pPr>
            <w:r w:rsidRPr="0056620C">
              <w:rPr>
                <w:bCs/>
                <w:kern w:val="24"/>
                <w:sz w:val="24"/>
                <w:szCs w:val="24"/>
              </w:rPr>
              <w:t>- использование физкультурных пауз на уроках;</w:t>
            </w:r>
          </w:p>
          <w:p w:rsidR="0056620C" w:rsidRPr="0056620C" w:rsidRDefault="0056620C" w:rsidP="0056620C">
            <w:pPr>
              <w:widowControl/>
              <w:tabs>
                <w:tab w:val="left" w:pos="6801"/>
              </w:tabs>
              <w:autoSpaceDE/>
              <w:autoSpaceDN/>
              <w:adjustRightInd/>
              <w:contextualSpacing/>
              <w:textAlignment w:val="baseline"/>
              <w:rPr>
                <w:sz w:val="24"/>
                <w:szCs w:val="24"/>
              </w:rPr>
            </w:pPr>
            <w:r w:rsidRPr="0056620C">
              <w:rPr>
                <w:bCs/>
                <w:kern w:val="24"/>
                <w:sz w:val="24"/>
                <w:szCs w:val="24"/>
              </w:rPr>
              <w:t>- подвижные игры на переменах;</w:t>
            </w:r>
          </w:p>
          <w:p w:rsidR="0056620C" w:rsidRPr="0056620C" w:rsidRDefault="0056620C" w:rsidP="0056620C">
            <w:pPr>
              <w:widowControl/>
              <w:tabs>
                <w:tab w:val="left" w:pos="6801"/>
              </w:tabs>
              <w:autoSpaceDE/>
              <w:autoSpaceDN/>
              <w:adjustRightInd/>
              <w:contextualSpacing/>
              <w:textAlignment w:val="baseline"/>
              <w:rPr>
                <w:sz w:val="24"/>
                <w:szCs w:val="24"/>
              </w:rPr>
            </w:pPr>
            <w:r w:rsidRPr="0056620C">
              <w:rPr>
                <w:sz w:val="24"/>
                <w:szCs w:val="24"/>
              </w:rPr>
              <w:t>-строго</w:t>
            </w:r>
            <w:r>
              <w:rPr>
                <w:sz w:val="24"/>
                <w:szCs w:val="24"/>
              </w:rPr>
              <w:t>е соблюдение</w:t>
            </w:r>
            <w:r w:rsidRPr="0056620C">
              <w:rPr>
                <w:sz w:val="24"/>
                <w:szCs w:val="24"/>
              </w:rPr>
              <w:t xml:space="preserve"> все</w:t>
            </w:r>
            <w:r>
              <w:rPr>
                <w:sz w:val="24"/>
                <w:szCs w:val="24"/>
              </w:rPr>
              <w:t>х</w:t>
            </w:r>
            <w:r w:rsidRPr="0056620C">
              <w:rPr>
                <w:bCs/>
                <w:sz w:val="24"/>
                <w:szCs w:val="24"/>
              </w:rPr>
              <w:t>требования к использованию технических средств обучения</w:t>
            </w:r>
            <w:r w:rsidRPr="0056620C">
              <w:rPr>
                <w:sz w:val="24"/>
                <w:szCs w:val="24"/>
              </w:rPr>
              <w:t>, в том числе компьютеров и аудиовизуальных средств;</w:t>
            </w:r>
          </w:p>
          <w:p w:rsidR="0056620C" w:rsidRPr="0056620C" w:rsidRDefault="0056620C" w:rsidP="0056620C">
            <w:pPr>
              <w:widowControl/>
              <w:tabs>
                <w:tab w:val="left" w:pos="6801"/>
              </w:tabs>
              <w:autoSpaceDE/>
              <w:autoSpaceDN/>
              <w:adjustRightInd/>
              <w:contextualSpacing/>
              <w:textAlignment w:val="baseline"/>
              <w:rPr>
                <w:sz w:val="24"/>
                <w:szCs w:val="24"/>
              </w:rPr>
            </w:pPr>
            <w:r w:rsidRPr="0056620C">
              <w:rPr>
                <w:bCs/>
                <w:kern w:val="24"/>
                <w:sz w:val="24"/>
                <w:szCs w:val="24"/>
              </w:rPr>
              <w:t xml:space="preserve"> включение элементов игры в учебный процесс и прогулки.</w:t>
            </w:r>
          </w:p>
        </w:tc>
      </w:tr>
      <w:tr w:rsidR="0056620C" w:rsidRPr="0056620C" w:rsidTr="0056620C">
        <w:tc>
          <w:tcPr>
            <w:tcW w:w="1316" w:type="pct"/>
            <w:tcBorders>
              <w:top w:val="single" w:sz="4" w:space="0" w:color="000000"/>
              <w:left w:val="single" w:sz="4" w:space="0" w:color="000000"/>
              <w:bottom w:val="single" w:sz="4" w:space="0" w:color="000000"/>
              <w:right w:val="single" w:sz="4" w:space="0" w:color="000000"/>
            </w:tcBorders>
            <w:hideMark/>
          </w:tcPr>
          <w:p w:rsidR="0056620C" w:rsidRPr="0056620C" w:rsidRDefault="0056620C" w:rsidP="0056620C">
            <w:pPr>
              <w:widowControl/>
              <w:autoSpaceDE/>
              <w:autoSpaceDN/>
              <w:adjustRightInd/>
              <w:spacing w:after="200" w:line="276" w:lineRule="auto"/>
              <w:textAlignment w:val="baseline"/>
              <w:rPr>
                <w:rFonts w:eastAsia="Calibri"/>
                <w:sz w:val="24"/>
                <w:szCs w:val="24"/>
                <w:lang w:eastAsia="en-US"/>
              </w:rPr>
            </w:pPr>
            <w:r w:rsidRPr="0056620C">
              <w:rPr>
                <w:rFonts w:eastAsia="Calibri"/>
                <w:b/>
                <w:bCs/>
                <w:kern w:val="24"/>
                <w:sz w:val="24"/>
                <w:szCs w:val="24"/>
                <w:lang w:eastAsia="en-US"/>
              </w:rPr>
              <w:t>Работа кружков и секций</w:t>
            </w:r>
          </w:p>
        </w:tc>
        <w:tc>
          <w:tcPr>
            <w:tcW w:w="3684" w:type="pct"/>
            <w:tcBorders>
              <w:top w:val="single" w:sz="4" w:space="0" w:color="000000"/>
              <w:left w:val="single" w:sz="4" w:space="0" w:color="000000"/>
              <w:bottom w:val="single" w:sz="4" w:space="0" w:color="000000"/>
              <w:right w:val="single" w:sz="4" w:space="0" w:color="000000"/>
            </w:tcBorders>
            <w:hideMark/>
          </w:tcPr>
          <w:p w:rsidR="0056620C" w:rsidRPr="0056620C" w:rsidRDefault="006E56F1" w:rsidP="0056620C">
            <w:pPr>
              <w:widowControl/>
              <w:tabs>
                <w:tab w:val="left" w:pos="6801"/>
              </w:tabs>
              <w:autoSpaceDE/>
              <w:autoSpaceDN/>
              <w:adjustRightInd/>
              <w:spacing w:after="200" w:line="276" w:lineRule="auto"/>
              <w:ind w:left="139"/>
              <w:textAlignment w:val="baseline"/>
              <w:rPr>
                <w:rFonts w:eastAsia="Calibri"/>
                <w:bCs/>
                <w:kern w:val="24"/>
                <w:sz w:val="24"/>
                <w:szCs w:val="24"/>
                <w:lang w:eastAsia="en-US"/>
              </w:rPr>
            </w:pPr>
            <w:r>
              <w:rPr>
                <w:rFonts w:eastAsia="Calibri"/>
                <w:bCs/>
                <w:kern w:val="24"/>
                <w:sz w:val="24"/>
                <w:szCs w:val="24"/>
                <w:lang w:eastAsia="en-US"/>
              </w:rPr>
              <w:t>Секции:   «Настольный теннис», «Спортивная гимнастика»</w:t>
            </w:r>
          </w:p>
          <w:p w:rsidR="0056620C" w:rsidRPr="0056620C" w:rsidRDefault="006E56F1" w:rsidP="0056620C">
            <w:pPr>
              <w:widowControl/>
              <w:tabs>
                <w:tab w:val="left" w:pos="6801"/>
              </w:tabs>
              <w:autoSpaceDE/>
              <w:autoSpaceDN/>
              <w:adjustRightInd/>
              <w:spacing w:after="200" w:line="276" w:lineRule="auto"/>
              <w:ind w:left="139"/>
              <w:textAlignment w:val="baseline"/>
              <w:rPr>
                <w:rFonts w:eastAsia="Calibri"/>
                <w:bCs/>
                <w:kern w:val="24"/>
                <w:sz w:val="24"/>
                <w:szCs w:val="24"/>
                <w:lang w:eastAsia="en-US"/>
              </w:rPr>
            </w:pPr>
            <w:r>
              <w:rPr>
                <w:rFonts w:eastAsia="Calibri"/>
                <w:bCs/>
                <w:kern w:val="24"/>
                <w:sz w:val="24"/>
                <w:szCs w:val="24"/>
                <w:lang w:eastAsia="en-US"/>
              </w:rPr>
              <w:t>Танцевальный кружок «Вдохновение»</w:t>
            </w:r>
          </w:p>
        </w:tc>
      </w:tr>
      <w:tr w:rsidR="0056620C" w:rsidRPr="0056620C" w:rsidTr="0056620C">
        <w:tc>
          <w:tcPr>
            <w:tcW w:w="1316" w:type="pct"/>
            <w:tcBorders>
              <w:top w:val="single" w:sz="4" w:space="0" w:color="000000"/>
              <w:left w:val="single" w:sz="4" w:space="0" w:color="000000"/>
              <w:bottom w:val="single" w:sz="4" w:space="0" w:color="000000"/>
              <w:right w:val="single" w:sz="4" w:space="0" w:color="000000"/>
            </w:tcBorders>
            <w:hideMark/>
          </w:tcPr>
          <w:p w:rsidR="0056620C" w:rsidRPr="0056620C" w:rsidRDefault="0056620C" w:rsidP="0056620C">
            <w:pPr>
              <w:widowControl/>
              <w:autoSpaceDE/>
              <w:autoSpaceDN/>
              <w:adjustRightInd/>
              <w:spacing w:after="200" w:line="276" w:lineRule="auto"/>
              <w:textAlignment w:val="baseline"/>
              <w:rPr>
                <w:rFonts w:eastAsia="Calibri"/>
                <w:sz w:val="24"/>
                <w:szCs w:val="24"/>
                <w:lang w:eastAsia="en-US"/>
              </w:rPr>
            </w:pPr>
            <w:r w:rsidRPr="0056620C">
              <w:rPr>
                <w:rFonts w:eastAsia="Calibri"/>
                <w:b/>
                <w:bCs/>
                <w:kern w:val="24"/>
                <w:sz w:val="24"/>
                <w:szCs w:val="24"/>
                <w:lang w:eastAsia="en-US"/>
              </w:rPr>
              <w:t>Организация спортивных праздников</w:t>
            </w:r>
          </w:p>
        </w:tc>
        <w:tc>
          <w:tcPr>
            <w:tcW w:w="3684" w:type="pct"/>
            <w:tcBorders>
              <w:top w:val="single" w:sz="4" w:space="0" w:color="000000"/>
              <w:left w:val="single" w:sz="4" w:space="0" w:color="000000"/>
              <w:bottom w:val="single" w:sz="4" w:space="0" w:color="000000"/>
              <w:right w:val="single" w:sz="4" w:space="0" w:color="000000"/>
            </w:tcBorders>
            <w:hideMark/>
          </w:tcPr>
          <w:p w:rsidR="0056620C" w:rsidRPr="0056620C" w:rsidRDefault="0056620C" w:rsidP="0056620C">
            <w:pPr>
              <w:widowControl/>
              <w:tabs>
                <w:tab w:val="left" w:pos="6801"/>
              </w:tabs>
              <w:autoSpaceDE/>
              <w:autoSpaceDN/>
              <w:adjustRightInd/>
              <w:spacing w:after="200" w:line="276" w:lineRule="auto"/>
              <w:ind w:left="139"/>
              <w:textAlignment w:val="baseline"/>
              <w:rPr>
                <w:rFonts w:eastAsia="Calibri"/>
                <w:sz w:val="24"/>
                <w:szCs w:val="24"/>
                <w:lang w:eastAsia="en-US"/>
              </w:rPr>
            </w:pPr>
            <w:r w:rsidRPr="0056620C">
              <w:rPr>
                <w:rFonts w:eastAsia="Calibri"/>
                <w:bCs/>
                <w:kern w:val="24"/>
                <w:sz w:val="24"/>
                <w:szCs w:val="24"/>
                <w:lang w:eastAsia="en-US"/>
              </w:rPr>
              <w:t>Всероссийский кросс наций</w:t>
            </w:r>
          </w:p>
          <w:p w:rsidR="0056620C" w:rsidRPr="0056620C" w:rsidRDefault="0056620C" w:rsidP="0056620C">
            <w:pPr>
              <w:widowControl/>
              <w:tabs>
                <w:tab w:val="left" w:pos="6801"/>
              </w:tabs>
              <w:autoSpaceDE/>
              <w:autoSpaceDN/>
              <w:adjustRightInd/>
              <w:spacing w:after="200" w:line="276" w:lineRule="auto"/>
              <w:ind w:left="139"/>
              <w:textAlignment w:val="baseline"/>
              <w:rPr>
                <w:rFonts w:eastAsia="Calibri"/>
                <w:sz w:val="24"/>
                <w:szCs w:val="24"/>
                <w:lang w:eastAsia="en-US"/>
              </w:rPr>
            </w:pPr>
            <w:r w:rsidRPr="0056620C">
              <w:rPr>
                <w:rFonts w:eastAsia="Calibri"/>
                <w:sz w:val="24"/>
                <w:szCs w:val="24"/>
                <w:lang w:eastAsia="en-US"/>
              </w:rPr>
              <w:t>Лыжня России</w:t>
            </w:r>
          </w:p>
          <w:p w:rsidR="0056620C" w:rsidRPr="0056620C" w:rsidRDefault="0056620C" w:rsidP="0056620C">
            <w:pPr>
              <w:widowControl/>
              <w:tabs>
                <w:tab w:val="left" w:pos="6801"/>
              </w:tabs>
              <w:autoSpaceDE/>
              <w:autoSpaceDN/>
              <w:adjustRightInd/>
              <w:spacing w:after="200" w:line="276" w:lineRule="auto"/>
              <w:ind w:left="139"/>
              <w:textAlignment w:val="baseline"/>
              <w:rPr>
                <w:rFonts w:eastAsia="Calibri"/>
                <w:sz w:val="24"/>
                <w:szCs w:val="24"/>
                <w:lang w:eastAsia="en-US"/>
              </w:rPr>
            </w:pPr>
            <w:r w:rsidRPr="0056620C">
              <w:rPr>
                <w:rFonts w:eastAsia="Calibri"/>
                <w:bCs/>
                <w:kern w:val="24"/>
                <w:sz w:val="24"/>
                <w:szCs w:val="24"/>
                <w:lang w:eastAsia="en-US"/>
              </w:rPr>
              <w:t>День здоровья</w:t>
            </w:r>
          </w:p>
          <w:p w:rsidR="0056620C" w:rsidRPr="0056620C" w:rsidRDefault="0056620C" w:rsidP="0056620C">
            <w:pPr>
              <w:widowControl/>
              <w:tabs>
                <w:tab w:val="left" w:pos="6801"/>
              </w:tabs>
              <w:autoSpaceDE/>
              <w:autoSpaceDN/>
              <w:adjustRightInd/>
              <w:spacing w:after="200" w:line="276" w:lineRule="auto"/>
              <w:ind w:left="139"/>
              <w:textAlignment w:val="baseline"/>
              <w:rPr>
                <w:rFonts w:eastAsia="Calibri"/>
                <w:bCs/>
                <w:kern w:val="24"/>
                <w:sz w:val="24"/>
                <w:szCs w:val="24"/>
                <w:lang w:eastAsia="en-US"/>
              </w:rPr>
            </w:pPr>
            <w:r w:rsidRPr="0056620C">
              <w:rPr>
                <w:rFonts w:eastAsia="Calibri"/>
                <w:bCs/>
                <w:kern w:val="24"/>
                <w:sz w:val="24"/>
                <w:szCs w:val="24"/>
                <w:lang w:eastAsia="en-US"/>
              </w:rPr>
              <w:t>Школьная спартакиада</w:t>
            </w:r>
          </w:p>
          <w:p w:rsidR="0056620C" w:rsidRPr="0056620C" w:rsidRDefault="0056620C" w:rsidP="0056620C">
            <w:pPr>
              <w:widowControl/>
              <w:tabs>
                <w:tab w:val="left" w:pos="6801"/>
              </w:tabs>
              <w:autoSpaceDE/>
              <w:autoSpaceDN/>
              <w:adjustRightInd/>
              <w:spacing w:after="200" w:line="276" w:lineRule="auto"/>
              <w:ind w:left="139"/>
              <w:textAlignment w:val="baseline"/>
              <w:rPr>
                <w:rFonts w:eastAsia="Calibri"/>
                <w:bCs/>
                <w:kern w:val="24"/>
                <w:sz w:val="24"/>
                <w:szCs w:val="24"/>
                <w:lang w:eastAsia="en-US"/>
              </w:rPr>
            </w:pPr>
            <w:r w:rsidRPr="0056620C">
              <w:rPr>
                <w:rFonts w:eastAsia="Calibri"/>
                <w:bCs/>
                <w:kern w:val="24"/>
                <w:sz w:val="24"/>
                <w:szCs w:val="24"/>
                <w:lang w:eastAsia="en-US"/>
              </w:rPr>
              <w:t>Папа, мама, я – спортивная семья</w:t>
            </w:r>
          </w:p>
          <w:p w:rsidR="0056620C" w:rsidRPr="0056620C" w:rsidRDefault="0056620C" w:rsidP="0056620C">
            <w:pPr>
              <w:widowControl/>
              <w:tabs>
                <w:tab w:val="left" w:pos="6801"/>
              </w:tabs>
              <w:autoSpaceDE/>
              <w:autoSpaceDN/>
              <w:adjustRightInd/>
              <w:spacing w:after="200" w:line="276" w:lineRule="auto"/>
              <w:ind w:left="139"/>
              <w:textAlignment w:val="baseline"/>
              <w:rPr>
                <w:rFonts w:eastAsia="Calibri"/>
                <w:bCs/>
                <w:kern w:val="24"/>
                <w:sz w:val="24"/>
                <w:szCs w:val="24"/>
                <w:lang w:eastAsia="en-US"/>
              </w:rPr>
            </w:pPr>
            <w:r w:rsidRPr="0056620C">
              <w:rPr>
                <w:rFonts w:eastAsia="Calibri"/>
                <w:bCs/>
                <w:kern w:val="24"/>
                <w:sz w:val="24"/>
                <w:szCs w:val="24"/>
                <w:lang w:eastAsia="en-US"/>
              </w:rPr>
              <w:t xml:space="preserve">Весёлые старты </w:t>
            </w:r>
          </w:p>
          <w:p w:rsidR="0056620C" w:rsidRPr="0056620C" w:rsidRDefault="0056620C" w:rsidP="0056620C">
            <w:pPr>
              <w:widowControl/>
              <w:tabs>
                <w:tab w:val="left" w:pos="6801"/>
              </w:tabs>
              <w:autoSpaceDE/>
              <w:autoSpaceDN/>
              <w:adjustRightInd/>
              <w:spacing w:after="200" w:line="276" w:lineRule="auto"/>
              <w:ind w:left="139"/>
              <w:textAlignment w:val="baseline"/>
              <w:rPr>
                <w:rFonts w:eastAsia="Calibri"/>
                <w:bCs/>
                <w:kern w:val="24"/>
                <w:sz w:val="24"/>
                <w:szCs w:val="24"/>
                <w:lang w:eastAsia="en-US"/>
              </w:rPr>
            </w:pPr>
            <w:r w:rsidRPr="0056620C">
              <w:rPr>
                <w:rFonts w:eastAsia="Calibri"/>
                <w:bCs/>
                <w:kern w:val="24"/>
                <w:sz w:val="24"/>
                <w:szCs w:val="24"/>
                <w:lang w:eastAsia="en-US"/>
              </w:rPr>
              <w:lastRenderedPageBreak/>
              <w:t>Пионербол</w:t>
            </w:r>
          </w:p>
        </w:tc>
      </w:tr>
      <w:tr w:rsidR="0056620C" w:rsidRPr="0056620C" w:rsidTr="0056620C">
        <w:tc>
          <w:tcPr>
            <w:tcW w:w="1316" w:type="pct"/>
            <w:tcBorders>
              <w:top w:val="single" w:sz="4" w:space="0" w:color="000000"/>
              <w:left w:val="single" w:sz="4" w:space="0" w:color="000000"/>
              <w:bottom w:val="single" w:sz="4" w:space="0" w:color="000000"/>
              <w:right w:val="single" w:sz="4" w:space="0" w:color="000000"/>
            </w:tcBorders>
            <w:hideMark/>
          </w:tcPr>
          <w:p w:rsidR="0056620C" w:rsidRPr="0056620C" w:rsidRDefault="0056620C" w:rsidP="0056620C">
            <w:pPr>
              <w:widowControl/>
              <w:autoSpaceDE/>
              <w:autoSpaceDN/>
              <w:adjustRightInd/>
              <w:spacing w:after="200" w:line="276" w:lineRule="auto"/>
              <w:textAlignment w:val="baseline"/>
              <w:rPr>
                <w:rFonts w:eastAsia="Calibri"/>
                <w:sz w:val="24"/>
                <w:szCs w:val="24"/>
                <w:lang w:eastAsia="en-US"/>
              </w:rPr>
            </w:pPr>
            <w:r w:rsidRPr="0056620C">
              <w:rPr>
                <w:rFonts w:eastAsia="Calibri"/>
                <w:b/>
                <w:bCs/>
                <w:kern w:val="24"/>
                <w:sz w:val="24"/>
                <w:szCs w:val="24"/>
                <w:lang w:eastAsia="en-US"/>
              </w:rPr>
              <w:lastRenderedPageBreak/>
              <w:t xml:space="preserve">Сотрудничество с учреждениямидополнительного образования </w:t>
            </w:r>
          </w:p>
        </w:tc>
        <w:tc>
          <w:tcPr>
            <w:tcW w:w="3684" w:type="pct"/>
            <w:tcBorders>
              <w:top w:val="single" w:sz="4" w:space="0" w:color="000000"/>
              <w:left w:val="single" w:sz="4" w:space="0" w:color="000000"/>
              <w:bottom w:val="single" w:sz="4" w:space="0" w:color="000000"/>
              <w:right w:val="single" w:sz="4" w:space="0" w:color="000000"/>
            </w:tcBorders>
            <w:hideMark/>
          </w:tcPr>
          <w:p w:rsidR="0056620C" w:rsidRPr="0056620C" w:rsidRDefault="006E56F1" w:rsidP="0056620C">
            <w:pPr>
              <w:widowControl/>
              <w:tabs>
                <w:tab w:val="left" w:pos="6801"/>
              </w:tabs>
              <w:autoSpaceDE/>
              <w:autoSpaceDN/>
              <w:adjustRightInd/>
              <w:spacing w:after="200" w:line="276" w:lineRule="auto"/>
              <w:ind w:left="139"/>
              <w:textAlignment w:val="baseline"/>
              <w:rPr>
                <w:rFonts w:eastAsia="Calibri"/>
                <w:bCs/>
                <w:kern w:val="24"/>
                <w:sz w:val="24"/>
                <w:szCs w:val="24"/>
                <w:lang w:eastAsia="en-US"/>
              </w:rPr>
            </w:pPr>
            <w:r>
              <w:rPr>
                <w:rFonts w:eastAsia="Calibri"/>
                <w:bCs/>
                <w:kern w:val="24"/>
                <w:sz w:val="24"/>
                <w:szCs w:val="24"/>
                <w:lang w:eastAsia="en-US"/>
              </w:rPr>
              <w:t>Организация товарищеских встреч с СДЮШОР «Старт-</w:t>
            </w:r>
            <w:proofErr w:type="gramStart"/>
            <w:r>
              <w:rPr>
                <w:rFonts w:eastAsia="Calibri"/>
                <w:bCs/>
                <w:kern w:val="24"/>
                <w:sz w:val="24"/>
                <w:szCs w:val="24"/>
                <w:lang w:val="en-US" w:eastAsia="en-US"/>
              </w:rPr>
              <w:t>XXI</w:t>
            </w:r>
            <w:proofErr w:type="gramEnd"/>
            <w:r>
              <w:rPr>
                <w:rFonts w:eastAsia="Calibri"/>
                <w:bCs/>
                <w:kern w:val="24"/>
                <w:sz w:val="24"/>
                <w:szCs w:val="24"/>
                <w:lang w:eastAsia="en-US"/>
              </w:rPr>
              <w:t xml:space="preserve"> век», МАДОУ №155</w:t>
            </w:r>
          </w:p>
          <w:p w:rsidR="0056620C" w:rsidRPr="0056620C" w:rsidRDefault="0056620C" w:rsidP="0056620C">
            <w:pPr>
              <w:widowControl/>
              <w:tabs>
                <w:tab w:val="left" w:pos="6801"/>
              </w:tabs>
              <w:autoSpaceDE/>
              <w:autoSpaceDN/>
              <w:adjustRightInd/>
              <w:spacing w:after="200" w:line="276" w:lineRule="auto"/>
              <w:ind w:left="139"/>
              <w:textAlignment w:val="baseline"/>
              <w:rPr>
                <w:rFonts w:eastAsia="Calibri"/>
                <w:bCs/>
                <w:kern w:val="24"/>
                <w:sz w:val="24"/>
                <w:szCs w:val="24"/>
                <w:lang w:eastAsia="en-US"/>
              </w:rPr>
            </w:pPr>
            <w:r w:rsidRPr="0056620C">
              <w:rPr>
                <w:rFonts w:eastAsia="Calibri"/>
                <w:bCs/>
                <w:kern w:val="24"/>
                <w:sz w:val="24"/>
                <w:szCs w:val="24"/>
                <w:lang w:eastAsia="en-US"/>
              </w:rPr>
              <w:t>Участие обучающихся в различных соревнованиях, смотрах</w:t>
            </w:r>
          </w:p>
          <w:p w:rsidR="0056620C" w:rsidRPr="0056620C" w:rsidRDefault="0056620C" w:rsidP="0056620C">
            <w:pPr>
              <w:widowControl/>
              <w:tabs>
                <w:tab w:val="left" w:pos="6801"/>
              </w:tabs>
              <w:autoSpaceDE/>
              <w:autoSpaceDN/>
              <w:adjustRightInd/>
              <w:spacing w:after="200" w:line="276" w:lineRule="auto"/>
              <w:ind w:left="139"/>
              <w:textAlignment w:val="baseline"/>
              <w:rPr>
                <w:rFonts w:eastAsia="Calibri"/>
                <w:bCs/>
                <w:kern w:val="24"/>
                <w:sz w:val="24"/>
                <w:szCs w:val="24"/>
                <w:lang w:eastAsia="en-US"/>
              </w:rPr>
            </w:pPr>
            <w:r w:rsidRPr="0056620C">
              <w:rPr>
                <w:rFonts w:eastAsia="Calibri"/>
                <w:bCs/>
                <w:kern w:val="24"/>
                <w:sz w:val="24"/>
                <w:szCs w:val="24"/>
                <w:lang w:eastAsia="en-US"/>
              </w:rPr>
              <w:t>Встречи с лучшими спортсменами</w:t>
            </w:r>
          </w:p>
          <w:p w:rsidR="0056620C" w:rsidRPr="0056620C" w:rsidRDefault="0056620C" w:rsidP="0056620C">
            <w:pPr>
              <w:widowControl/>
              <w:tabs>
                <w:tab w:val="left" w:pos="6801"/>
              </w:tabs>
              <w:autoSpaceDE/>
              <w:autoSpaceDN/>
              <w:adjustRightInd/>
              <w:spacing w:after="200" w:line="276" w:lineRule="auto"/>
              <w:ind w:left="139"/>
              <w:textAlignment w:val="baseline"/>
              <w:rPr>
                <w:rFonts w:eastAsia="Calibri"/>
                <w:sz w:val="24"/>
                <w:szCs w:val="24"/>
                <w:lang w:eastAsia="en-US"/>
              </w:rPr>
            </w:pPr>
            <w:r w:rsidRPr="0056620C">
              <w:rPr>
                <w:rFonts w:eastAsia="Calibri"/>
                <w:bCs/>
                <w:kern w:val="24"/>
                <w:sz w:val="24"/>
                <w:szCs w:val="24"/>
                <w:lang w:eastAsia="en-US"/>
              </w:rPr>
              <w:t>Экскурсии</w:t>
            </w:r>
          </w:p>
        </w:tc>
      </w:tr>
      <w:tr w:rsidR="0056620C" w:rsidRPr="0056620C" w:rsidTr="0056620C">
        <w:tc>
          <w:tcPr>
            <w:tcW w:w="1316" w:type="pct"/>
            <w:tcBorders>
              <w:top w:val="single" w:sz="4" w:space="0" w:color="000000"/>
              <w:left w:val="single" w:sz="4" w:space="0" w:color="000000"/>
              <w:bottom w:val="single" w:sz="4" w:space="0" w:color="000000"/>
              <w:right w:val="single" w:sz="4" w:space="0" w:color="000000"/>
            </w:tcBorders>
            <w:hideMark/>
          </w:tcPr>
          <w:p w:rsidR="0056620C" w:rsidRPr="0056620C" w:rsidRDefault="0056620C" w:rsidP="0056620C">
            <w:pPr>
              <w:widowControl/>
              <w:autoSpaceDE/>
              <w:autoSpaceDN/>
              <w:adjustRightInd/>
              <w:contextualSpacing/>
              <w:rPr>
                <w:b/>
                <w:sz w:val="24"/>
                <w:szCs w:val="24"/>
              </w:rPr>
            </w:pPr>
            <w:r w:rsidRPr="0056620C">
              <w:rPr>
                <w:b/>
                <w:sz w:val="24"/>
                <w:szCs w:val="24"/>
              </w:rPr>
              <w:t>Эффективная организация  физкультурно – оздоровительной работы</w:t>
            </w:r>
          </w:p>
        </w:tc>
        <w:tc>
          <w:tcPr>
            <w:tcW w:w="3684" w:type="pct"/>
            <w:tcBorders>
              <w:top w:val="single" w:sz="4" w:space="0" w:color="000000"/>
              <w:left w:val="single" w:sz="4" w:space="0" w:color="000000"/>
              <w:bottom w:val="single" w:sz="4" w:space="0" w:color="000000"/>
              <w:right w:val="single" w:sz="4" w:space="0" w:color="000000"/>
            </w:tcBorders>
            <w:hideMark/>
          </w:tcPr>
          <w:p w:rsidR="0056620C" w:rsidRPr="0056620C" w:rsidRDefault="0056620C" w:rsidP="0056620C">
            <w:pPr>
              <w:widowControl/>
              <w:tabs>
                <w:tab w:val="left" w:pos="6801"/>
              </w:tabs>
              <w:autoSpaceDE/>
              <w:autoSpaceDN/>
              <w:adjustRightInd/>
              <w:ind w:left="139"/>
              <w:contextualSpacing/>
              <w:jc w:val="both"/>
              <w:rPr>
                <w:sz w:val="24"/>
                <w:szCs w:val="24"/>
              </w:rPr>
            </w:pPr>
            <w:r w:rsidRPr="0056620C">
              <w:rPr>
                <w:sz w:val="24"/>
                <w:szCs w:val="24"/>
              </w:rPr>
              <w:t>Система физкультурно-оздоровительной работы в школе направлена на обеспечение рациональной организации двигательного режима обучающихся,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Сложившаяся система включает:</w:t>
            </w:r>
          </w:p>
          <w:p w:rsidR="0056620C" w:rsidRPr="0056620C" w:rsidRDefault="0056620C" w:rsidP="00B57A76">
            <w:pPr>
              <w:widowControl/>
              <w:numPr>
                <w:ilvl w:val="0"/>
                <w:numId w:val="51"/>
              </w:numPr>
              <w:tabs>
                <w:tab w:val="num" w:pos="423"/>
                <w:tab w:val="left" w:pos="6801"/>
              </w:tabs>
              <w:autoSpaceDE/>
              <w:autoSpaceDN/>
              <w:adjustRightInd/>
              <w:spacing w:after="200" w:line="276" w:lineRule="auto"/>
              <w:ind w:left="139" w:hanging="142"/>
              <w:jc w:val="both"/>
              <w:rPr>
                <w:rFonts w:eastAsia="Calibri"/>
                <w:sz w:val="24"/>
                <w:szCs w:val="24"/>
                <w:lang w:eastAsia="en-US"/>
              </w:rPr>
            </w:pPr>
            <w:r w:rsidRPr="0056620C">
              <w:rPr>
                <w:rFonts w:eastAsia="Calibri"/>
                <w:sz w:val="24"/>
                <w:szCs w:val="24"/>
                <w:lang w:eastAsia="en-US"/>
              </w:rPr>
              <w:t xml:space="preserve">полноценную и эффективную работу с </w:t>
            </w:r>
            <w:proofErr w:type="gramStart"/>
            <w:r w:rsidRPr="0056620C">
              <w:rPr>
                <w:rFonts w:eastAsia="Calibri"/>
                <w:sz w:val="24"/>
                <w:szCs w:val="24"/>
                <w:lang w:eastAsia="en-US"/>
              </w:rPr>
              <w:t>обучающимися</w:t>
            </w:r>
            <w:proofErr w:type="gramEnd"/>
            <w:r w:rsidRPr="0056620C">
              <w:rPr>
                <w:rFonts w:eastAsia="Calibri"/>
                <w:sz w:val="24"/>
                <w:szCs w:val="24"/>
                <w:lang w:eastAsia="en-US"/>
              </w:rPr>
              <w:t xml:space="preserve"> всех групп здоровья    </w:t>
            </w:r>
          </w:p>
          <w:p w:rsidR="0056620C" w:rsidRPr="0056620C" w:rsidRDefault="0056620C" w:rsidP="0056620C">
            <w:pPr>
              <w:widowControl/>
              <w:tabs>
                <w:tab w:val="left" w:pos="6801"/>
              </w:tabs>
              <w:autoSpaceDE/>
              <w:autoSpaceDN/>
              <w:adjustRightInd/>
              <w:spacing w:after="200" w:line="276" w:lineRule="auto"/>
              <w:jc w:val="both"/>
              <w:rPr>
                <w:rFonts w:eastAsia="Calibri"/>
                <w:sz w:val="24"/>
                <w:szCs w:val="24"/>
                <w:lang w:eastAsia="en-US"/>
              </w:rPr>
            </w:pPr>
            <w:r w:rsidRPr="0056620C">
              <w:rPr>
                <w:rFonts w:eastAsia="Calibri"/>
                <w:sz w:val="24"/>
                <w:szCs w:val="24"/>
                <w:lang w:eastAsia="en-US"/>
              </w:rPr>
              <w:t>(на уроках физкультуры, в секциях и т. п.);</w:t>
            </w:r>
          </w:p>
          <w:p w:rsidR="0056620C" w:rsidRPr="0056620C" w:rsidRDefault="0056620C" w:rsidP="00B57A76">
            <w:pPr>
              <w:widowControl/>
              <w:numPr>
                <w:ilvl w:val="0"/>
                <w:numId w:val="51"/>
              </w:numPr>
              <w:tabs>
                <w:tab w:val="num" w:pos="423"/>
                <w:tab w:val="left" w:pos="6801"/>
              </w:tabs>
              <w:autoSpaceDE/>
              <w:autoSpaceDN/>
              <w:adjustRightInd/>
              <w:spacing w:after="200" w:line="276" w:lineRule="auto"/>
              <w:ind w:left="-3" w:hanging="142"/>
              <w:jc w:val="both"/>
              <w:rPr>
                <w:rFonts w:eastAsia="Calibri"/>
                <w:sz w:val="24"/>
                <w:szCs w:val="24"/>
                <w:lang w:eastAsia="en-US"/>
              </w:rPr>
            </w:pPr>
            <w:r w:rsidRPr="0056620C">
              <w:rPr>
                <w:rFonts w:eastAsia="Calibri"/>
                <w:sz w:val="24"/>
                <w:szCs w:val="24"/>
                <w:lang w:eastAsia="en-US"/>
              </w:rPr>
              <w:t>рациональную и соответствующую организацию уроков физической культуры и занятий активно-двигательного характера на ступени начального общего образования;</w:t>
            </w:r>
          </w:p>
          <w:p w:rsidR="0056620C" w:rsidRPr="0056620C" w:rsidRDefault="0056620C" w:rsidP="00B57A76">
            <w:pPr>
              <w:widowControl/>
              <w:numPr>
                <w:ilvl w:val="0"/>
                <w:numId w:val="51"/>
              </w:numPr>
              <w:tabs>
                <w:tab w:val="num" w:pos="423"/>
                <w:tab w:val="left" w:pos="6801"/>
              </w:tabs>
              <w:autoSpaceDE/>
              <w:autoSpaceDN/>
              <w:adjustRightInd/>
              <w:spacing w:after="200" w:line="276" w:lineRule="auto"/>
              <w:ind w:left="139" w:hanging="142"/>
              <w:jc w:val="both"/>
              <w:rPr>
                <w:rFonts w:eastAsia="Calibri"/>
                <w:sz w:val="24"/>
                <w:szCs w:val="24"/>
                <w:lang w:eastAsia="en-US"/>
              </w:rPr>
            </w:pPr>
            <w:r w:rsidRPr="0056620C">
              <w:rPr>
                <w:rFonts w:eastAsia="Calibri"/>
                <w:sz w:val="24"/>
                <w:szCs w:val="24"/>
                <w:lang w:eastAsia="en-US"/>
              </w:rPr>
              <w:t>организацию часа активных движений (динамической паузы);</w:t>
            </w:r>
          </w:p>
          <w:p w:rsidR="0056620C" w:rsidRPr="0056620C" w:rsidRDefault="0056620C" w:rsidP="00B57A76">
            <w:pPr>
              <w:widowControl/>
              <w:numPr>
                <w:ilvl w:val="0"/>
                <w:numId w:val="51"/>
              </w:numPr>
              <w:tabs>
                <w:tab w:val="num" w:pos="423"/>
                <w:tab w:val="left" w:pos="6801"/>
              </w:tabs>
              <w:autoSpaceDE/>
              <w:autoSpaceDN/>
              <w:adjustRightInd/>
              <w:spacing w:after="200" w:line="276" w:lineRule="auto"/>
              <w:ind w:left="139" w:hanging="142"/>
              <w:jc w:val="both"/>
              <w:rPr>
                <w:rFonts w:eastAsia="Calibri"/>
                <w:sz w:val="24"/>
                <w:szCs w:val="24"/>
                <w:lang w:eastAsia="en-US"/>
              </w:rPr>
            </w:pPr>
            <w:r w:rsidRPr="0056620C">
              <w:rPr>
                <w:rFonts w:eastAsia="Calibri"/>
                <w:sz w:val="24"/>
                <w:szCs w:val="24"/>
                <w:lang w:eastAsia="en-US"/>
              </w:rPr>
              <w:t xml:space="preserve">организацию динамических перемен, физкультминуток на уроках, способствующих эмоциональной разгрузке и повышению двигательной активности; </w:t>
            </w:r>
          </w:p>
          <w:p w:rsidR="0056620C" w:rsidRPr="0056620C" w:rsidRDefault="0056620C" w:rsidP="00B57A76">
            <w:pPr>
              <w:widowControl/>
              <w:numPr>
                <w:ilvl w:val="0"/>
                <w:numId w:val="51"/>
              </w:numPr>
              <w:tabs>
                <w:tab w:val="num" w:pos="423"/>
                <w:tab w:val="left" w:pos="6801"/>
              </w:tabs>
              <w:autoSpaceDE/>
              <w:autoSpaceDN/>
              <w:adjustRightInd/>
              <w:spacing w:after="200" w:line="276" w:lineRule="auto"/>
              <w:ind w:left="139" w:hanging="142"/>
              <w:jc w:val="both"/>
              <w:rPr>
                <w:rFonts w:eastAsia="Calibri"/>
                <w:sz w:val="24"/>
                <w:szCs w:val="24"/>
                <w:lang w:eastAsia="en-US"/>
              </w:rPr>
            </w:pPr>
            <w:r w:rsidRPr="0056620C">
              <w:rPr>
                <w:rFonts w:eastAsia="Calibri"/>
                <w:sz w:val="24"/>
                <w:szCs w:val="24"/>
                <w:lang w:eastAsia="en-US"/>
              </w:rPr>
              <w:t>организацию работы спортивной секции и кружка, создание условий для их эффективного функционирования;</w:t>
            </w:r>
          </w:p>
          <w:p w:rsidR="0056620C" w:rsidRPr="0056620C" w:rsidRDefault="0056620C" w:rsidP="00B57A76">
            <w:pPr>
              <w:widowControl/>
              <w:numPr>
                <w:ilvl w:val="0"/>
                <w:numId w:val="51"/>
              </w:numPr>
              <w:tabs>
                <w:tab w:val="num" w:pos="423"/>
                <w:tab w:val="left" w:pos="6801"/>
              </w:tabs>
              <w:autoSpaceDE/>
              <w:autoSpaceDN/>
              <w:adjustRightInd/>
              <w:spacing w:after="200" w:line="276" w:lineRule="auto"/>
              <w:ind w:left="139" w:hanging="142"/>
              <w:jc w:val="both"/>
              <w:rPr>
                <w:rFonts w:eastAsia="Calibri"/>
                <w:sz w:val="24"/>
                <w:szCs w:val="24"/>
                <w:lang w:eastAsia="en-US"/>
              </w:rPr>
            </w:pPr>
            <w:r w:rsidRPr="0056620C">
              <w:rPr>
                <w:rFonts w:eastAsia="Calibri"/>
                <w:sz w:val="24"/>
                <w:szCs w:val="24"/>
                <w:lang w:eastAsia="en-US"/>
              </w:rPr>
              <w:t xml:space="preserve">регулярное проведение спортивно-оздоровительных мероприятий </w:t>
            </w:r>
          </w:p>
        </w:tc>
      </w:tr>
      <w:tr w:rsidR="0056620C" w:rsidRPr="0056620C" w:rsidTr="0056620C">
        <w:tc>
          <w:tcPr>
            <w:tcW w:w="1316" w:type="pct"/>
            <w:tcBorders>
              <w:top w:val="single" w:sz="4" w:space="0" w:color="000000"/>
              <w:left w:val="single" w:sz="4" w:space="0" w:color="000000"/>
              <w:bottom w:val="single" w:sz="4" w:space="0" w:color="000000"/>
              <w:right w:val="single" w:sz="4" w:space="0" w:color="000000"/>
            </w:tcBorders>
            <w:hideMark/>
          </w:tcPr>
          <w:p w:rsidR="0056620C" w:rsidRPr="0056620C" w:rsidRDefault="0056620C" w:rsidP="00B57A76">
            <w:pPr>
              <w:widowControl/>
              <w:numPr>
                <w:ilvl w:val="0"/>
                <w:numId w:val="48"/>
              </w:numPr>
              <w:autoSpaceDE/>
              <w:autoSpaceDN/>
              <w:adjustRightInd/>
              <w:spacing w:after="200" w:line="276" w:lineRule="auto"/>
              <w:ind w:left="0" w:firstLine="0"/>
              <w:contextualSpacing/>
              <w:rPr>
                <w:b/>
                <w:sz w:val="24"/>
                <w:szCs w:val="24"/>
              </w:rPr>
            </w:pPr>
            <w:r w:rsidRPr="0056620C">
              <w:rPr>
                <w:b/>
                <w:sz w:val="24"/>
                <w:szCs w:val="24"/>
              </w:rPr>
              <w:t>Реализация дополнительных образовательных программ</w:t>
            </w:r>
          </w:p>
        </w:tc>
        <w:tc>
          <w:tcPr>
            <w:tcW w:w="3684" w:type="pct"/>
            <w:tcBorders>
              <w:top w:val="single" w:sz="4" w:space="0" w:color="000000"/>
              <w:left w:val="single" w:sz="4" w:space="0" w:color="000000"/>
              <w:bottom w:val="single" w:sz="4" w:space="0" w:color="000000"/>
              <w:right w:val="single" w:sz="4" w:space="0" w:color="000000"/>
            </w:tcBorders>
            <w:hideMark/>
          </w:tcPr>
          <w:p w:rsidR="0056620C" w:rsidRPr="0056620C" w:rsidRDefault="0056620C" w:rsidP="0056620C">
            <w:pPr>
              <w:widowControl/>
              <w:tabs>
                <w:tab w:val="left" w:pos="6801"/>
              </w:tabs>
              <w:autoSpaceDE/>
              <w:autoSpaceDN/>
              <w:adjustRightInd/>
              <w:contextualSpacing/>
              <w:rPr>
                <w:sz w:val="24"/>
                <w:szCs w:val="24"/>
              </w:rPr>
            </w:pPr>
            <w:r w:rsidRPr="0056620C">
              <w:rPr>
                <w:sz w:val="24"/>
                <w:szCs w:val="24"/>
              </w:rPr>
              <w:t>- п</w:t>
            </w:r>
            <w:r w:rsidR="006E56F1">
              <w:rPr>
                <w:sz w:val="24"/>
                <w:szCs w:val="24"/>
              </w:rPr>
              <w:t xml:space="preserve">рограммы </w:t>
            </w:r>
            <w:r w:rsidRPr="0056620C">
              <w:rPr>
                <w:sz w:val="24"/>
                <w:szCs w:val="24"/>
              </w:rPr>
              <w:t xml:space="preserve"> «</w:t>
            </w:r>
            <w:r w:rsidR="006E56F1">
              <w:rPr>
                <w:sz w:val="24"/>
                <w:szCs w:val="24"/>
              </w:rPr>
              <w:t>Спортивная гимнастика», «Подвижные игры народов мира» призваны</w:t>
            </w:r>
            <w:r w:rsidRPr="0056620C">
              <w:rPr>
                <w:sz w:val="24"/>
                <w:szCs w:val="24"/>
              </w:rPr>
              <w:t xml:space="preserve"> пропагандировать здоровый образ жизни и способствовать сохранению здоровья обучающихся;</w:t>
            </w:r>
          </w:p>
          <w:p w:rsidR="0056620C" w:rsidRPr="0056620C" w:rsidRDefault="0056620C" w:rsidP="0056620C">
            <w:pPr>
              <w:widowControl/>
              <w:tabs>
                <w:tab w:val="left" w:pos="6801"/>
              </w:tabs>
              <w:autoSpaceDE/>
              <w:autoSpaceDN/>
              <w:adjustRightInd/>
              <w:contextualSpacing/>
              <w:rPr>
                <w:sz w:val="24"/>
                <w:szCs w:val="24"/>
              </w:rPr>
            </w:pPr>
            <w:r w:rsidRPr="0056620C">
              <w:rPr>
                <w:sz w:val="24"/>
                <w:szCs w:val="24"/>
              </w:rPr>
              <w:t xml:space="preserve">- программы </w:t>
            </w:r>
            <w:r w:rsidR="006E56F1">
              <w:rPr>
                <w:sz w:val="24"/>
                <w:szCs w:val="24"/>
              </w:rPr>
              <w:t>внеурочной деятельности «Цветок здоровья»</w:t>
            </w:r>
            <w:r w:rsidRPr="0056620C">
              <w:rPr>
                <w:sz w:val="24"/>
                <w:szCs w:val="24"/>
              </w:rPr>
              <w:t xml:space="preserve">, «Я </w:t>
            </w:r>
            <w:r w:rsidR="006E56F1">
              <w:rPr>
                <w:sz w:val="24"/>
                <w:szCs w:val="24"/>
              </w:rPr>
              <w:t xml:space="preserve">- исследователь», </w:t>
            </w:r>
            <w:r w:rsidRPr="0056620C">
              <w:rPr>
                <w:sz w:val="24"/>
                <w:szCs w:val="24"/>
              </w:rPr>
              <w:t xml:space="preserve"> направленные на  экологическое просвещение младших школьников, </w:t>
            </w:r>
            <w:r w:rsidRPr="0056620C">
              <w:rPr>
                <w:sz w:val="24"/>
                <w:szCs w:val="24"/>
              </w:rPr>
              <w:lastRenderedPageBreak/>
              <w:t>выработку у них правил общения человека с природой для сохранения и укрепления их здоровья, экологически грамотного поведения в школе и дома;</w:t>
            </w:r>
          </w:p>
          <w:p w:rsidR="0056620C" w:rsidRPr="0056620C" w:rsidRDefault="0056620C" w:rsidP="0056620C">
            <w:pPr>
              <w:widowControl/>
              <w:autoSpaceDE/>
              <w:autoSpaceDN/>
              <w:adjustRightInd/>
              <w:spacing w:after="120"/>
              <w:contextualSpacing/>
              <w:jc w:val="both"/>
              <w:rPr>
                <w:rFonts w:eastAsia="Calibri"/>
                <w:spacing w:val="-5"/>
                <w:sz w:val="24"/>
                <w:szCs w:val="24"/>
                <w:lang w:eastAsia="en-US"/>
              </w:rPr>
            </w:pPr>
            <w:r w:rsidRPr="0056620C">
              <w:rPr>
                <w:rFonts w:eastAsia="Calibri"/>
                <w:spacing w:val="-5"/>
                <w:sz w:val="24"/>
                <w:szCs w:val="24"/>
                <w:lang w:eastAsia="en-US"/>
              </w:rPr>
              <w:t>Преподавание дополнительных образовательных курсов, направленных на формирование экологической культуры, здорового и безопасного образа жизни, предусматривает разные формы организации занятий: интеграцию в базовые образовательные дисциплины, занятия в кружках, проведение досуговых мероприятий: конкурсов, праздников, викторин, экскурсий, организацию тематических дней здоровья.</w:t>
            </w:r>
          </w:p>
        </w:tc>
      </w:tr>
      <w:tr w:rsidR="0056620C" w:rsidRPr="0056620C" w:rsidTr="0056620C">
        <w:tc>
          <w:tcPr>
            <w:tcW w:w="1316" w:type="pct"/>
            <w:tcBorders>
              <w:top w:val="single" w:sz="4" w:space="0" w:color="000000"/>
              <w:left w:val="single" w:sz="4" w:space="0" w:color="000000"/>
              <w:bottom w:val="single" w:sz="4" w:space="0" w:color="000000"/>
              <w:right w:val="single" w:sz="4" w:space="0" w:color="000000"/>
            </w:tcBorders>
            <w:hideMark/>
          </w:tcPr>
          <w:p w:rsidR="0056620C" w:rsidRPr="0056620C" w:rsidRDefault="0056620C" w:rsidP="00B57A76">
            <w:pPr>
              <w:widowControl/>
              <w:numPr>
                <w:ilvl w:val="0"/>
                <w:numId w:val="48"/>
              </w:numPr>
              <w:autoSpaceDE/>
              <w:autoSpaceDN/>
              <w:adjustRightInd/>
              <w:spacing w:after="200" w:line="276" w:lineRule="auto"/>
              <w:ind w:left="0" w:firstLine="0"/>
              <w:contextualSpacing/>
              <w:rPr>
                <w:b/>
                <w:sz w:val="24"/>
                <w:szCs w:val="24"/>
              </w:rPr>
            </w:pPr>
            <w:r w:rsidRPr="0056620C">
              <w:rPr>
                <w:b/>
                <w:sz w:val="24"/>
                <w:szCs w:val="24"/>
              </w:rPr>
              <w:lastRenderedPageBreak/>
              <w:t>Просветительская работа с родителями</w:t>
            </w:r>
          </w:p>
        </w:tc>
        <w:tc>
          <w:tcPr>
            <w:tcW w:w="3684" w:type="pct"/>
            <w:tcBorders>
              <w:top w:val="single" w:sz="4" w:space="0" w:color="000000"/>
              <w:left w:val="single" w:sz="4" w:space="0" w:color="000000"/>
              <w:bottom w:val="single" w:sz="4" w:space="0" w:color="000000"/>
              <w:right w:val="single" w:sz="4" w:space="0" w:color="000000"/>
            </w:tcBorders>
            <w:hideMark/>
          </w:tcPr>
          <w:p w:rsidR="0056620C" w:rsidRPr="0056620C" w:rsidRDefault="0056620C" w:rsidP="0056620C">
            <w:pPr>
              <w:widowControl/>
              <w:tabs>
                <w:tab w:val="left" w:pos="6801"/>
              </w:tabs>
              <w:autoSpaceDE/>
              <w:autoSpaceDN/>
              <w:adjustRightInd/>
              <w:ind w:left="-3"/>
              <w:contextualSpacing/>
              <w:jc w:val="both"/>
              <w:rPr>
                <w:sz w:val="24"/>
                <w:szCs w:val="24"/>
              </w:rPr>
            </w:pPr>
            <w:r w:rsidRPr="0056620C">
              <w:rPr>
                <w:sz w:val="24"/>
                <w:szCs w:val="24"/>
              </w:rPr>
              <w:t xml:space="preserve">Складывающаяся система работы с родителями (законными представителями) по вопросам охраны и укрепления здоровья детей направлена на повышение их уровня знаний и включает: </w:t>
            </w:r>
          </w:p>
          <w:p w:rsidR="0056620C" w:rsidRPr="0056620C" w:rsidRDefault="0056620C" w:rsidP="0056620C">
            <w:pPr>
              <w:widowControl/>
              <w:tabs>
                <w:tab w:val="left" w:pos="281"/>
              </w:tabs>
              <w:autoSpaceDE/>
              <w:autoSpaceDN/>
              <w:adjustRightInd/>
              <w:ind w:left="-3"/>
              <w:contextualSpacing/>
              <w:jc w:val="both"/>
              <w:textAlignment w:val="baseline"/>
              <w:rPr>
                <w:bCs/>
                <w:kern w:val="24"/>
                <w:sz w:val="24"/>
                <w:szCs w:val="24"/>
              </w:rPr>
            </w:pPr>
            <w:r w:rsidRPr="0056620C">
              <w:rPr>
                <w:bCs/>
                <w:kern w:val="24"/>
                <w:sz w:val="24"/>
                <w:szCs w:val="24"/>
              </w:rPr>
              <w:t>-  просвещение родителей по вопросам здоровьесбережения</w:t>
            </w:r>
          </w:p>
          <w:p w:rsidR="0056620C" w:rsidRPr="0056620C" w:rsidRDefault="0056620C" w:rsidP="0056620C">
            <w:pPr>
              <w:widowControl/>
              <w:tabs>
                <w:tab w:val="left" w:pos="6801"/>
              </w:tabs>
              <w:autoSpaceDE/>
              <w:autoSpaceDN/>
              <w:adjustRightInd/>
              <w:spacing w:after="200" w:line="276" w:lineRule="auto"/>
              <w:ind w:left="-3"/>
              <w:jc w:val="both"/>
              <w:rPr>
                <w:rFonts w:eastAsia="Calibri"/>
                <w:sz w:val="24"/>
                <w:szCs w:val="24"/>
                <w:lang w:eastAsia="en-US"/>
              </w:rPr>
            </w:pPr>
            <w:r w:rsidRPr="0056620C">
              <w:rPr>
                <w:rFonts w:eastAsia="Calibri"/>
                <w:sz w:val="24"/>
                <w:szCs w:val="24"/>
                <w:lang w:eastAsia="en-US"/>
              </w:rPr>
              <w:t xml:space="preserve">(проведение соответствующих лекций, семинаров, круглых столов и т. п.); </w:t>
            </w:r>
          </w:p>
          <w:p w:rsidR="0056620C" w:rsidRPr="0056620C" w:rsidRDefault="0056620C" w:rsidP="0056620C">
            <w:pPr>
              <w:widowControl/>
              <w:tabs>
                <w:tab w:val="left" w:pos="6801"/>
              </w:tabs>
              <w:autoSpaceDE/>
              <w:autoSpaceDN/>
              <w:adjustRightInd/>
              <w:spacing w:after="200" w:line="276" w:lineRule="auto"/>
              <w:jc w:val="both"/>
              <w:rPr>
                <w:rFonts w:eastAsia="Calibri"/>
                <w:sz w:val="24"/>
                <w:szCs w:val="24"/>
                <w:lang w:eastAsia="en-US"/>
              </w:rPr>
            </w:pPr>
            <w:r w:rsidRPr="0056620C">
              <w:rPr>
                <w:rFonts w:eastAsia="Calibri"/>
                <w:sz w:val="24"/>
                <w:szCs w:val="24"/>
                <w:lang w:eastAsia="en-US"/>
              </w:rPr>
              <w:t>- привлечение родителей (законных представителей) к совместной работе по проведению оздоровительных мероприятий и спортивных соревнований;</w:t>
            </w:r>
          </w:p>
          <w:p w:rsidR="0056620C" w:rsidRPr="0056620C" w:rsidRDefault="0056620C" w:rsidP="0056620C">
            <w:pPr>
              <w:widowControl/>
              <w:tabs>
                <w:tab w:val="left" w:pos="6801"/>
              </w:tabs>
              <w:autoSpaceDE/>
              <w:autoSpaceDN/>
              <w:adjustRightInd/>
              <w:ind w:left="-3"/>
              <w:contextualSpacing/>
              <w:jc w:val="both"/>
              <w:rPr>
                <w:sz w:val="24"/>
                <w:szCs w:val="24"/>
              </w:rPr>
            </w:pPr>
            <w:r w:rsidRPr="0056620C">
              <w:rPr>
                <w:sz w:val="24"/>
                <w:szCs w:val="24"/>
              </w:rPr>
              <w:t>Программа «Родительский лекторий», направлена на организацию сотрудничества детей, родителей, педагогов для успешности обучения и воспитания детей.</w:t>
            </w:r>
          </w:p>
        </w:tc>
      </w:tr>
    </w:tbl>
    <w:p w:rsidR="0056620C" w:rsidRDefault="0056620C" w:rsidP="00AD3714">
      <w:pPr>
        <w:widowControl/>
        <w:snapToGrid w:val="0"/>
        <w:jc w:val="both"/>
        <w:rPr>
          <w:rFonts w:eastAsia="Calibri"/>
          <w:b/>
          <w:sz w:val="24"/>
          <w:szCs w:val="24"/>
          <w:lang w:eastAsia="en-US"/>
        </w:rPr>
      </w:pPr>
    </w:p>
    <w:p w:rsidR="007D6CF5" w:rsidRPr="00AD3714" w:rsidRDefault="007D6CF5" w:rsidP="00AD3714">
      <w:pPr>
        <w:widowControl/>
        <w:snapToGrid w:val="0"/>
        <w:jc w:val="both"/>
        <w:rPr>
          <w:rFonts w:eastAsia="Calibri"/>
          <w:b/>
          <w:sz w:val="24"/>
          <w:szCs w:val="24"/>
          <w:lang w:eastAsia="en-US"/>
        </w:rPr>
      </w:pPr>
    </w:p>
    <w:p w:rsidR="007D6CF5" w:rsidRDefault="007D6CF5" w:rsidP="007D6CF5">
      <w:pPr>
        <w:widowControl/>
        <w:autoSpaceDE/>
        <w:autoSpaceDN/>
        <w:adjustRightInd/>
        <w:spacing w:after="200" w:line="276" w:lineRule="auto"/>
        <w:jc w:val="center"/>
        <w:rPr>
          <w:rFonts w:eastAsia="Calibri"/>
          <w:b/>
          <w:bCs/>
          <w:sz w:val="24"/>
          <w:szCs w:val="24"/>
          <w:lang w:eastAsia="en-US"/>
        </w:rPr>
      </w:pPr>
      <w:r w:rsidRPr="00CD6511">
        <w:rPr>
          <w:rFonts w:eastAsia="Calibri"/>
          <w:b/>
          <w:bCs/>
          <w:sz w:val="24"/>
          <w:szCs w:val="24"/>
          <w:lang w:eastAsia="en-US"/>
        </w:rPr>
        <w:t>Формирование культуры здоровья участников образовательного процесса</w:t>
      </w:r>
    </w:p>
    <w:p w:rsidR="00CD6511" w:rsidRPr="00CD6511" w:rsidRDefault="00CD6511" w:rsidP="00CD6511">
      <w:pPr>
        <w:widowControl/>
        <w:autoSpaceDE/>
        <w:autoSpaceDN/>
        <w:adjustRightInd/>
        <w:spacing w:after="200" w:line="276" w:lineRule="auto"/>
        <w:jc w:val="right"/>
        <w:rPr>
          <w:rFonts w:eastAsia="Calibri"/>
          <w:bCs/>
          <w:sz w:val="24"/>
          <w:szCs w:val="24"/>
          <w:lang w:eastAsia="en-US"/>
        </w:rPr>
      </w:pPr>
      <w:r w:rsidRPr="00CD6511">
        <w:rPr>
          <w:rFonts w:eastAsia="Calibri"/>
          <w:bCs/>
          <w:sz w:val="24"/>
          <w:szCs w:val="24"/>
          <w:lang w:eastAsia="en-US"/>
        </w:rPr>
        <w:t>Таблица 21</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69"/>
        <w:gridCol w:w="4987"/>
        <w:gridCol w:w="1429"/>
        <w:gridCol w:w="2386"/>
      </w:tblGrid>
      <w:tr w:rsidR="007D6CF5" w:rsidRPr="00CD6511" w:rsidTr="007D6CF5">
        <w:tc>
          <w:tcPr>
            <w:tcW w:w="319" w:type="pct"/>
            <w:tcBorders>
              <w:top w:val="single" w:sz="4" w:space="0" w:color="000000"/>
              <w:left w:val="single" w:sz="4" w:space="0" w:color="000000"/>
              <w:bottom w:val="single" w:sz="4" w:space="0" w:color="000000"/>
              <w:right w:val="single" w:sz="4" w:space="0" w:color="000000"/>
            </w:tcBorders>
            <w:hideMark/>
          </w:tcPr>
          <w:p w:rsidR="007D6CF5" w:rsidRPr="00CD6511" w:rsidRDefault="007D6CF5" w:rsidP="007D6CF5">
            <w:pPr>
              <w:widowControl/>
              <w:autoSpaceDE/>
              <w:autoSpaceDN/>
              <w:adjustRightInd/>
              <w:spacing w:after="200" w:line="276" w:lineRule="auto"/>
              <w:jc w:val="both"/>
              <w:rPr>
                <w:rFonts w:eastAsiaTheme="minorHAnsi"/>
                <w:sz w:val="24"/>
                <w:szCs w:val="24"/>
                <w:lang w:eastAsia="en-US"/>
              </w:rPr>
            </w:pPr>
            <w:r w:rsidRPr="00CD6511">
              <w:rPr>
                <w:rFonts w:eastAsiaTheme="minorHAnsi"/>
                <w:sz w:val="24"/>
                <w:szCs w:val="24"/>
                <w:lang w:eastAsia="en-US"/>
              </w:rPr>
              <w:t>№</w:t>
            </w:r>
            <w:proofErr w:type="gramStart"/>
            <w:r w:rsidRPr="00CD6511">
              <w:rPr>
                <w:rFonts w:eastAsiaTheme="minorHAnsi"/>
                <w:sz w:val="24"/>
                <w:szCs w:val="24"/>
                <w:lang w:eastAsia="en-US"/>
              </w:rPr>
              <w:t>п</w:t>
            </w:r>
            <w:proofErr w:type="gramEnd"/>
            <w:r w:rsidRPr="00CD6511">
              <w:rPr>
                <w:rFonts w:eastAsiaTheme="minorHAnsi"/>
                <w:sz w:val="24"/>
                <w:szCs w:val="24"/>
                <w:lang w:eastAsia="en-US"/>
              </w:rPr>
              <w:t>/п</w:t>
            </w:r>
          </w:p>
        </w:tc>
        <w:tc>
          <w:tcPr>
            <w:tcW w:w="2633" w:type="pct"/>
            <w:tcBorders>
              <w:top w:val="single" w:sz="4" w:space="0" w:color="000000"/>
              <w:left w:val="single" w:sz="4" w:space="0" w:color="000000"/>
              <w:bottom w:val="single" w:sz="4" w:space="0" w:color="000000"/>
              <w:right w:val="single" w:sz="4" w:space="0" w:color="000000"/>
            </w:tcBorders>
            <w:hideMark/>
          </w:tcPr>
          <w:p w:rsidR="007D6CF5" w:rsidRPr="00CD6511" w:rsidRDefault="007D6CF5" w:rsidP="007D6CF5">
            <w:pPr>
              <w:widowControl/>
              <w:autoSpaceDE/>
              <w:autoSpaceDN/>
              <w:adjustRightInd/>
              <w:spacing w:after="200" w:line="276" w:lineRule="auto"/>
              <w:jc w:val="both"/>
              <w:rPr>
                <w:rFonts w:eastAsiaTheme="minorHAnsi"/>
                <w:sz w:val="24"/>
                <w:szCs w:val="24"/>
                <w:lang w:eastAsia="en-US"/>
              </w:rPr>
            </w:pPr>
            <w:r w:rsidRPr="00CD6511">
              <w:rPr>
                <w:rFonts w:eastAsiaTheme="minorHAnsi"/>
                <w:sz w:val="24"/>
                <w:szCs w:val="24"/>
                <w:lang w:eastAsia="en-US"/>
              </w:rPr>
              <w:t>Мероприятия</w:t>
            </w:r>
          </w:p>
        </w:tc>
        <w:tc>
          <w:tcPr>
            <w:tcW w:w="774" w:type="pct"/>
            <w:tcBorders>
              <w:top w:val="single" w:sz="4" w:space="0" w:color="000000"/>
              <w:left w:val="single" w:sz="4" w:space="0" w:color="000000"/>
              <w:bottom w:val="single" w:sz="4" w:space="0" w:color="000000"/>
              <w:right w:val="single" w:sz="4" w:space="0" w:color="000000"/>
            </w:tcBorders>
            <w:hideMark/>
          </w:tcPr>
          <w:p w:rsidR="007D6CF5" w:rsidRPr="00CD6511" w:rsidRDefault="007D6CF5" w:rsidP="007D6CF5">
            <w:pPr>
              <w:widowControl/>
              <w:autoSpaceDE/>
              <w:autoSpaceDN/>
              <w:adjustRightInd/>
              <w:spacing w:after="200" w:line="276" w:lineRule="auto"/>
              <w:jc w:val="both"/>
              <w:rPr>
                <w:rFonts w:eastAsiaTheme="minorHAnsi"/>
                <w:sz w:val="24"/>
                <w:szCs w:val="24"/>
                <w:lang w:eastAsia="en-US"/>
              </w:rPr>
            </w:pPr>
            <w:r w:rsidRPr="00CD6511">
              <w:rPr>
                <w:rFonts w:eastAsiaTheme="minorHAnsi"/>
                <w:sz w:val="24"/>
                <w:szCs w:val="24"/>
                <w:lang w:eastAsia="en-US"/>
              </w:rPr>
              <w:t>Сроки</w:t>
            </w:r>
          </w:p>
        </w:tc>
        <w:tc>
          <w:tcPr>
            <w:tcW w:w="1274" w:type="pct"/>
            <w:tcBorders>
              <w:top w:val="single" w:sz="4" w:space="0" w:color="000000"/>
              <w:left w:val="single" w:sz="4" w:space="0" w:color="000000"/>
              <w:bottom w:val="single" w:sz="4" w:space="0" w:color="000000"/>
              <w:right w:val="single" w:sz="4" w:space="0" w:color="000000"/>
            </w:tcBorders>
            <w:hideMark/>
          </w:tcPr>
          <w:p w:rsidR="007D6CF5" w:rsidRPr="00CD6511" w:rsidRDefault="007D6CF5" w:rsidP="007D6CF5">
            <w:pPr>
              <w:widowControl/>
              <w:autoSpaceDE/>
              <w:autoSpaceDN/>
              <w:adjustRightInd/>
              <w:spacing w:after="200" w:line="276" w:lineRule="auto"/>
              <w:jc w:val="both"/>
              <w:rPr>
                <w:rFonts w:eastAsiaTheme="minorHAnsi"/>
                <w:sz w:val="24"/>
                <w:szCs w:val="24"/>
                <w:lang w:eastAsia="en-US"/>
              </w:rPr>
            </w:pPr>
            <w:r w:rsidRPr="00CD6511">
              <w:rPr>
                <w:rFonts w:eastAsiaTheme="minorHAnsi"/>
                <w:sz w:val="24"/>
                <w:szCs w:val="24"/>
                <w:lang w:eastAsia="en-US"/>
              </w:rPr>
              <w:t>Исполнители</w:t>
            </w:r>
          </w:p>
        </w:tc>
      </w:tr>
      <w:tr w:rsidR="007D6CF5" w:rsidRPr="00CD6511" w:rsidTr="007D6CF5">
        <w:trPr>
          <w:trHeight w:val="369"/>
        </w:trPr>
        <w:tc>
          <w:tcPr>
            <w:tcW w:w="319" w:type="pct"/>
            <w:tcBorders>
              <w:top w:val="single" w:sz="4" w:space="0" w:color="000000"/>
              <w:left w:val="single" w:sz="4" w:space="0" w:color="000000"/>
              <w:bottom w:val="single" w:sz="4" w:space="0" w:color="000000"/>
              <w:right w:val="single" w:sz="4" w:space="0" w:color="000000"/>
            </w:tcBorders>
            <w:vAlign w:val="center"/>
            <w:hideMark/>
          </w:tcPr>
          <w:p w:rsidR="007D6CF5" w:rsidRPr="00CD6511" w:rsidRDefault="007D6CF5" w:rsidP="007D6CF5">
            <w:pPr>
              <w:widowControl/>
              <w:autoSpaceDE/>
              <w:autoSpaceDN/>
              <w:adjustRightInd/>
              <w:spacing w:after="200" w:line="276" w:lineRule="auto"/>
              <w:jc w:val="both"/>
              <w:rPr>
                <w:rFonts w:eastAsiaTheme="minorHAnsi"/>
                <w:sz w:val="24"/>
                <w:szCs w:val="24"/>
                <w:lang w:eastAsia="en-US"/>
              </w:rPr>
            </w:pPr>
            <w:r w:rsidRPr="00CD6511">
              <w:rPr>
                <w:rFonts w:eastAsiaTheme="minorHAnsi"/>
                <w:sz w:val="24"/>
                <w:szCs w:val="24"/>
                <w:lang w:eastAsia="en-US"/>
              </w:rPr>
              <w:t>1.</w:t>
            </w:r>
          </w:p>
        </w:tc>
        <w:tc>
          <w:tcPr>
            <w:tcW w:w="2633" w:type="pct"/>
            <w:tcBorders>
              <w:top w:val="single" w:sz="4" w:space="0" w:color="000000"/>
              <w:left w:val="single" w:sz="4" w:space="0" w:color="000000"/>
              <w:bottom w:val="single" w:sz="4" w:space="0" w:color="000000"/>
              <w:right w:val="single" w:sz="4" w:space="0" w:color="000000"/>
            </w:tcBorders>
            <w:vAlign w:val="center"/>
            <w:hideMark/>
          </w:tcPr>
          <w:p w:rsidR="007D6CF5" w:rsidRPr="00CD6511" w:rsidRDefault="007D6CF5" w:rsidP="007D6CF5">
            <w:pPr>
              <w:widowControl/>
              <w:autoSpaceDE/>
              <w:autoSpaceDN/>
              <w:adjustRightInd/>
              <w:spacing w:after="200" w:line="276" w:lineRule="auto"/>
              <w:jc w:val="both"/>
              <w:rPr>
                <w:rFonts w:eastAsiaTheme="minorHAnsi"/>
                <w:sz w:val="24"/>
                <w:szCs w:val="24"/>
                <w:lang w:eastAsia="en-US"/>
              </w:rPr>
            </w:pPr>
            <w:r w:rsidRPr="00CD6511">
              <w:rPr>
                <w:rFonts w:eastAsiaTheme="minorHAnsi"/>
                <w:sz w:val="24"/>
                <w:szCs w:val="24"/>
                <w:lang w:eastAsia="en-US"/>
              </w:rPr>
              <w:t xml:space="preserve">Контроль соблюдения режима дня </w:t>
            </w:r>
            <w:proofErr w:type="gramStart"/>
            <w:r w:rsidRPr="00CD6511">
              <w:rPr>
                <w:rFonts w:eastAsiaTheme="minorHAnsi"/>
                <w:sz w:val="24"/>
                <w:szCs w:val="24"/>
                <w:lang w:eastAsia="en-US"/>
              </w:rPr>
              <w:t>обучающихся</w:t>
            </w:r>
            <w:proofErr w:type="gramEnd"/>
            <w:r w:rsidRPr="00CD6511">
              <w:rPr>
                <w:rFonts w:eastAsiaTheme="minorHAnsi"/>
                <w:sz w:val="24"/>
                <w:szCs w:val="24"/>
                <w:lang w:eastAsia="en-US"/>
              </w:rPr>
              <w:t>.</w:t>
            </w:r>
          </w:p>
        </w:tc>
        <w:tc>
          <w:tcPr>
            <w:tcW w:w="774" w:type="pct"/>
            <w:tcBorders>
              <w:top w:val="single" w:sz="4" w:space="0" w:color="000000"/>
              <w:left w:val="single" w:sz="4" w:space="0" w:color="000000"/>
              <w:bottom w:val="single" w:sz="4" w:space="0" w:color="000000"/>
              <w:right w:val="single" w:sz="4" w:space="0" w:color="000000"/>
            </w:tcBorders>
            <w:vAlign w:val="center"/>
            <w:hideMark/>
          </w:tcPr>
          <w:p w:rsidR="007D6CF5" w:rsidRPr="00CD6511" w:rsidRDefault="007D6CF5" w:rsidP="007D6CF5">
            <w:pPr>
              <w:widowControl/>
              <w:autoSpaceDE/>
              <w:autoSpaceDN/>
              <w:adjustRightInd/>
              <w:spacing w:after="200" w:line="276" w:lineRule="auto"/>
              <w:rPr>
                <w:rFonts w:eastAsiaTheme="minorHAnsi"/>
                <w:sz w:val="24"/>
                <w:szCs w:val="24"/>
                <w:lang w:eastAsia="en-US"/>
              </w:rPr>
            </w:pPr>
            <w:r w:rsidRPr="00CD6511">
              <w:rPr>
                <w:rFonts w:eastAsiaTheme="minorHAnsi"/>
                <w:sz w:val="24"/>
                <w:szCs w:val="24"/>
                <w:lang w:eastAsia="en-US"/>
              </w:rPr>
              <w:t>В течение года</w:t>
            </w:r>
          </w:p>
        </w:tc>
        <w:tc>
          <w:tcPr>
            <w:tcW w:w="1274" w:type="pct"/>
            <w:tcBorders>
              <w:top w:val="single" w:sz="4" w:space="0" w:color="000000"/>
              <w:left w:val="single" w:sz="4" w:space="0" w:color="000000"/>
              <w:bottom w:val="single" w:sz="4" w:space="0" w:color="000000"/>
              <w:right w:val="single" w:sz="4" w:space="0" w:color="000000"/>
            </w:tcBorders>
            <w:hideMark/>
          </w:tcPr>
          <w:p w:rsidR="007D6CF5" w:rsidRPr="00CD6511" w:rsidRDefault="007D6CF5" w:rsidP="007D6CF5">
            <w:pPr>
              <w:widowControl/>
              <w:autoSpaceDE/>
              <w:autoSpaceDN/>
              <w:adjustRightInd/>
              <w:spacing w:after="200" w:line="276" w:lineRule="auto"/>
              <w:jc w:val="both"/>
              <w:rPr>
                <w:rFonts w:eastAsiaTheme="minorHAnsi"/>
                <w:sz w:val="24"/>
                <w:szCs w:val="24"/>
                <w:lang w:eastAsia="en-US"/>
              </w:rPr>
            </w:pPr>
            <w:r w:rsidRPr="00CD6511">
              <w:rPr>
                <w:rFonts w:eastAsiaTheme="minorHAnsi"/>
                <w:sz w:val="24"/>
                <w:szCs w:val="24"/>
                <w:lang w:eastAsia="en-US"/>
              </w:rPr>
              <w:t xml:space="preserve">Классные руководители, </w:t>
            </w:r>
          </w:p>
        </w:tc>
      </w:tr>
      <w:tr w:rsidR="007D6CF5" w:rsidRPr="00CD6511" w:rsidTr="007D6CF5">
        <w:trPr>
          <w:trHeight w:val="705"/>
        </w:trPr>
        <w:tc>
          <w:tcPr>
            <w:tcW w:w="319" w:type="pct"/>
            <w:tcBorders>
              <w:top w:val="single" w:sz="4" w:space="0" w:color="000000"/>
              <w:left w:val="single" w:sz="4" w:space="0" w:color="000000"/>
              <w:bottom w:val="single" w:sz="4" w:space="0" w:color="000000"/>
              <w:right w:val="single" w:sz="4" w:space="0" w:color="000000"/>
            </w:tcBorders>
            <w:vAlign w:val="center"/>
            <w:hideMark/>
          </w:tcPr>
          <w:p w:rsidR="007D6CF5" w:rsidRPr="00CD6511" w:rsidRDefault="007D6CF5" w:rsidP="007D6CF5">
            <w:pPr>
              <w:widowControl/>
              <w:autoSpaceDE/>
              <w:autoSpaceDN/>
              <w:adjustRightInd/>
              <w:spacing w:after="200" w:line="276" w:lineRule="auto"/>
              <w:jc w:val="both"/>
              <w:rPr>
                <w:rFonts w:eastAsiaTheme="minorHAnsi"/>
                <w:sz w:val="24"/>
                <w:szCs w:val="24"/>
                <w:lang w:eastAsia="en-US"/>
              </w:rPr>
            </w:pPr>
            <w:r w:rsidRPr="00CD6511">
              <w:rPr>
                <w:rFonts w:eastAsiaTheme="minorHAnsi"/>
                <w:sz w:val="24"/>
                <w:szCs w:val="24"/>
                <w:lang w:eastAsia="en-US"/>
              </w:rPr>
              <w:t>2.</w:t>
            </w:r>
          </w:p>
        </w:tc>
        <w:tc>
          <w:tcPr>
            <w:tcW w:w="2633" w:type="pct"/>
            <w:tcBorders>
              <w:top w:val="single" w:sz="4" w:space="0" w:color="000000"/>
              <w:left w:val="single" w:sz="4" w:space="0" w:color="000000"/>
              <w:bottom w:val="single" w:sz="4" w:space="0" w:color="000000"/>
              <w:right w:val="single" w:sz="4" w:space="0" w:color="000000"/>
            </w:tcBorders>
            <w:vAlign w:val="center"/>
            <w:hideMark/>
          </w:tcPr>
          <w:p w:rsidR="007D6CF5" w:rsidRPr="00CD6511" w:rsidRDefault="007D6CF5" w:rsidP="007D6CF5">
            <w:pPr>
              <w:widowControl/>
              <w:autoSpaceDE/>
              <w:autoSpaceDN/>
              <w:adjustRightInd/>
              <w:spacing w:after="200" w:line="276" w:lineRule="auto"/>
              <w:jc w:val="both"/>
              <w:rPr>
                <w:rFonts w:eastAsiaTheme="minorHAnsi"/>
                <w:sz w:val="24"/>
                <w:szCs w:val="24"/>
                <w:lang w:eastAsia="en-US"/>
              </w:rPr>
            </w:pPr>
            <w:r w:rsidRPr="00CD6511">
              <w:rPr>
                <w:rFonts w:eastAsiaTheme="minorHAnsi"/>
                <w:sz w:val="24"/>
                <w:szCs w:val="24"/>
                <w:lang w:eastAsia="en-US"/>
              </w:rPr>
              <w:t xml:space="preserve">Организация работы по пропаганде здорового образа жизни среди </w:t>
            </w:r>
            <w:proofErr w:type="gramStart"/>
            <w:r w:rsidRPr="00CD6511">
              <w:rPr>
                <w:rFonts w:eastAsiaTheme="minorHAnsi"/>
                <w:sz w:val="24"/>
                <w:szCs w:val="24"/>
                <w:lang w:eastAsia="en-US"/>
              </w:rPr>
              <w:t>обучающихся</w:t>
            </w:r>
            <w:proofErr w:type="gramEnd"/>
            <w:r w:rsidRPr="00CD6511">
              <w:rPr>
                <w:rFonts w:eastAsiaTheme="minorHAnsi"/>
                <w:sz w:val="24"/>
                <w:szCs w:val="24"/>
                <w:lang w:eastAsia="en-US"/>
              </w:rPr>
              <w:t xml:space="preserve"> (лекции, беседы, вечера, праздники)</w:t>
            </w:r>
          </w:p>
        </w:tc>
        <w:tc>
          <w:tcPr>
            <w:tcW w:w="774" w:type="pct"/>
            <w:tcBorders>
              <w:top w:val="single" w:sz="4" w:space="0" w:color="000000"/>
              <w:left w:val="single" w:sz="4" w:space="0" w:color="000000"/>
              <w:bottom w:val="single" w:sz="4" w:space="0" w:color="000000"/>
              <w:right w:val="single" w:sz="4" w:space="0" w:color="000000"/>
            </w:tcBorders>
            <w:vAlign w:val="center"/>
            <w:hideMark/>
          </w:tcPr>
          <w:p w:rsidR="007D6CF5" w:rsidRPr="00CD6511" w:rsidRDefault="007D6CF5" w:rsidP="007D6CF5">
            <w:pPr>
              <w:widowControl/>
              <w:autoSpaceDE/>
              <w:autoSpaceDN/>
              <w:adjustRightInd/>
              <w:spacing w:after="200" w:line="276" w:lineRule="auto"/>
              <w:rPr>
                <w:rFonts w:eastAsiaTheme="minorHAnsi"/>
                <w:sz w:val="24"/>
                <w:szCs w:val="24"/>
                <w:lang w:eastAsia="en-US"/>
              </w:rPr>
            </w:pPr>
            <w:r w:rsidRPr="00CD6511">
              <w:rPr>
                <w:rFonts w:eastAsiaTheme="minorHAnsi"/>
                <w:sz w:val="24"/>
                <w:szCs w:val="24"/>
                <w:lang w:eastAsia="en-US"/>
              </w:rPr>
              <w:t>В течение года</w:t>
            </w:r>
          </w:p>
        </w:tc>
        <w:tc>
          <w:tcPr>
            <w:tcW w:w="1274" w:type="pct"/>
            <w:tcBorders>
              <w:top w:val="single" w:sz="4" w:space="0" w:color="000000"/>
              <w:left w:val="single" w:sz="4" w:space="0" w:color="000000"/>
              <w:bottom w:val="single" w:sz="4" w:space="0" w:color="000000"/>
              <w:right w:val="single" w:sz="4" w:space="0" w:color="000000"/>
            </w:tcBorders>
            <w:hideMark/>
          </w:tcPr>
          <w:p w:rsidR="007D6CF5" w:rsidRPr="00CD6511" w:rsidRDefault="007D6CF5" w:rsidP="007D6CF5">
            <w:pPr>
              <w:widowControl/>
              <w:autoSpaceDE/>
              <w:autoSpaceDN/>
              <w:adjustRightInd/>
              <w:spacing w:after="200" w:line="276" w:lineRule="auto"/>
              <w:jc w:val="both"/>
              <w:rPr>
                <w:rFonts w:eastAsiaTheme="minorHAnsi"/>
                <w:sz w:val="24"/>
                <w:szCs w:val="24"/>
                <w:lang w:eastAsia="en-US"/>
              </w:rPr>
            </w:pPr>
            <w:r w:rsidRPr="00CD6511">
              <w:rPr>
                <w:rFonts w:eastAsiaTheme="minorHAnsi"/>
                <w:sz w:val="24"/>
                <w:szCs w:val="24"/>
                <w:lang w:eastAsia="en-US"/>
              </w:rPr>
              <w:t>Классные руководители, зам. директора по ВР</w:t>
            </w:r>
          </w:p>
        </w:tc>
      </w:tr>
      <w:tr w:rsidR="007D6CF5" w:rsidRPr="00CD6511" w:rsidTr="007D6CF5">
        <w:trPr>
          <w:trHeight w:val="429"/>
        </w:trPr>
        <w:tc>
          <w:tcPr>
            <w:tcW w:w="319" w:type="pct"/>
            <w:tcBorders>
              <w:top w:val="single" w:sz="4" w:space="0" w:color="000000"/>
              <w:left w:val="single" w:sz="4" w:space="0" w:color="000000"/>
              <w:bottom w:val="single" w:sz="4" w:space="0" w:color="000000"/>
              <w:right w:val="single" w:sz="4" w:space="0" w:color="000000"/>
            </w:tcBorders>
            <w:vAlign w:val="center"/>
            <w:hideMark/>
          </w:tcPr>
          <w:p w:rsidR="007D6CF5" w:rsidRPr="00CD6511" w:rsidRDefault="007D6CF5" w:rsidP="007D6CF5">
            <w:pPr>
              <w:widowControl/>
              <w:autoSpaceDE/>
              <w:autoSpaceDN/>
              <w:adjustRightInd/>
              <w:spacing w:after="200" w:line="276" w:lineRule="auto"/>
              <w:jc w:val="both"/>
              <w:rPr>
                <w:rFonts w:eastAsiaTheme="minorHAnsi"/>
                <w:sz w:val="24"/>
                <w:szCs w:val="24"/>
                <w:lang w:eastAsia="en-US"/>
              </w:rPr>
            </w:pPr>
            <w:r w:rsidRPr="00CD6511">
              <w:rPr>
                <w:rFonts w:eastAsiaTheme="minorHAnsi"/>
                <w:sz w:val="24"/>
                <w:szCs w:val="24"/>
                <w:lang w:eastAsia="en-US"/>
              </w:rPr>
              <w:t>3.</w:t>
            </w:r>
          </w:p>
        </w:tc>
        <w:tc>
          <w:tcPr>
            <w:tcW w:w="2633" w:type="pct"/>
            <w:tcBorders>
              <w:top w:val="single" w:sz="4" w:space="0" w:color="000000"/>
              <w:left w:val="single" w:sz="4" w:space="0" w:color="000000"/>
              <w:bottom w:val="single" w:sz="4" w:space="0" w:color="000000"/>
              <w:right w:val="single" w:sz="4" w:space="0" w:color="000000"/>
            </w:tcBorders>
            <w:vAlign w:val="center"/>
            <w:hideMark/>
          </w:tcPr>
          <w:p w:rsidR="007D6CF5" w:rsidRPr="00CD6511" w:rsidRDefault="007D6CF5" w:rsidP="007D6CF5">
            <w:pPr>
              <w:widowControl/>
              <w:autoSpaceDE/>
              <w:autoSpaceDN/>
              <w:adjustRightInd/>
              <w:spacing w:after="200" w:line="276" w:lineRule="auto"/>
              <w:jc w:val="both"/>
              <w:rPr>
                <w:rFonts w:eastAsiaTheme="minorHAnsi"/>
                <w:sz w:val="24"/>
                <w:szCs w:val="24"/>
                <w:lang w:eastAsia="en-US"/>
              </w:rPr>
            </w:pPr>
            <w:r w:rsidRPr="00CD6511">
              <w:rPr>
                <w:rFonts w:eastAsiaTheme="minorHAnsi"/>
                <w:sz w:val="24"/>
                <w:szCs w:val="24"/>
                <w:lang w:eastAsia="en-US"/>
              </w:rPr>
              <w:t xml:space="preserve">Организация работы лагерей с дневным пребыванием </w:t>
            </w:r>
          </w:p>
        </w:tc>
        <w:tc>
          <w:tcPr>
            <w:tcW w:w="774" w:type="pct"/>
            <w:tcBorders>
              <w:top w:val="single" w:sz="4" w:space="0" w:color="000000"/>
              <w:left w:val="single" w:sz="4" w:space="0" w:color="000000"/>
              <w:bottom w:val="single" w:sz="4" w:space="0" w:color="000000"/>
              <w:right w:val="single" w:sz="4" w:space="0" w:color="000000"/>
            </w:tcBorders>
            <w:vAlign w:val="center"/>
            <w:hideMark/>
          </w:tcPr>
          <w:p w:rsidR="007D6CF5" w:rsidRPr="00CD6511" w:rsidRDefault="007D6CF5" w:rsidP="007D6CF5">
            <w:pPr>
              <w:widowControl/>
              <w:autoSpaceDE/>
              <w:autoSpaceDN/>
              <w:adjustRightInd/>
              <w:spacing w:after="200" w:line="276" w:lineRule="auto"/>
              <w:rPr>
                <w:rFonts w:eastAsiaTheme="minorHAnsi"/>
                <w:sz w:val="24"/>
                <w:szCs w:val="24"/>
                <w:lang w:eastAsia="en-US"/>
              </w:rPr>
            </w:pPr>
            <w:r w:rsidRPr="00CD6511">
              <w:rPr>
                <w:rFonts w:eastAsiaTheme="minorHAnsi"/>
                <w:sz w:val="24"/>
                <w:szCs w:val="24"/>
                <w:lang w:eastAsia="en-US"/>
              </w:rPr>
              <w:t>Каникулы</w:t>
            </w:r>
          </w:p>
        </w:tc>
        <w:tc>
          <w:tcPr>
            <w:tcW w:w="1274" w:type="pct"/>
            <w:tcBorders>
              <w:top w:val="single" w:sz="4" w:space="0" w:color="000000"/>
              <w:left w:val="single" w:sz="4" w:space="0" w:color="000000"/>
              <w:bottom w:val="single" w:sz="4" w:space="0" w:color="000000"/>
              <w:right w:val="single" w:sz="4" w:space="0" w:color="000000"/>
            </w:tcBorders>
            <w:hideMark/>
          </w:tcPr>
          <w:p w:rsidR="007D6CF5" w:rsidRPr="00CD6511" w:rsidRDefault="007D6CF5" w:rsidP="007D6CF5">
            <w:pPr>
              <w:widowControl/>
              <w:autoSpaceDE/>
              <w:autoSpaceDN/>
              <w:adjustRightInd/>
              <w:spacing w:after="200" w:line="276" w:lineRule="auto"/>
              <w:jc w:val="both"/>
              <w:rPr>
                <w:rFonts w:eastAsiaTheme="minorHAnsi"/>
                <w:sz w:val="24"/>
                <w:szCs w:val="24"/>
                <w:lang w:eastAsia="en-US"/>
              </w:rPr>
            </w:pPr>
            <w:r w:rsidRPr="00CD6511">
              <w:rPr>
                <w:rFonts w:eastAsiaTheme="minorHAnsi"/>
                <w:sz w:val="24"/>
                <w:szCs w:val="24"/>
                <w:lang w:eastAsia="en-US"/>
              </w:rPr>
              <w:t>Зам. директора по ВР, классные руководители</w:t>
            </w:r>
          </w:p>
        </w:tc>
      </w:tr>
      <w:tr w:rsidR="007D6CF5" w:rsidRPr="00CD6511" w:rsidTr="007D6CF5">
        <w:tc>
          <w:tcPr>
            <w:tcW w:w="319" w:type="pct"/>
            <w:tcBorders>
              <w:top w:val="single" w:sz="4" w:space="0" w:color="000000"/>
              <w:left w:val="single" w:sz="4" w:space="0" w:color="000000"/>
              <w:bottom w:val="single" w:sz="4" w:space="0" w:color="000000"/>
              <w:right w:val="single" w:sz="4" w:space="0" w:color="000000"/>
            </w:tcBorders>
            <w:vAlign w:val="center"/>
            <w:hideMark/>
          </w:tcPr>
          <w:p w:rsidR="007D6CF5" w:rsidRPr="00CD6511" w:rsidRDefault="007D6CF5" w:rsidP="007D6CF5">
            <w:pPr>
              <w:widowControl/>
              <w:autoSpaceDE/>
              <w:autoSpaceDN/>
              <w:adjustRightInd/>
              <w:spacing w:after="200" w:line="276" w:lineRule="auto"/>
              <w:jc w:val="both"/>
              <w:rPr>
                <w:rFonts w:eastAsiaTheme="minorHAnsi"/>
                <w:sz w:val="24"/>
                <w:szCs w:val="24"/>
                <w:lang w:eastAsia="en-US"/>
              </w:rPr>
            </w:pPr>
            <w:r w:rsidRPr="00CD6511">
              <w:rPr>
                <w:rFonts w:eastAsiaTheme="minorHAnsi"/>
                <w:sz w:val="24"/>
                <w:szCs w:val="24"/>
                <w:lang w:eastAsia="en-US"/>
              </w:rPr>
              <w:t>4.</w:t>
            </w:r>
          </w:p>
        </w:tc>
        <w:tc>
          <w:tcPr>
            <w:tcW w:w="2633" w:type="pct"/>
            <w:tcBorders>
              <w:top w:val="single" w:sz="4" w:space="0" w:color="000000"/>
              <w:left w:val="single" w:sz="4" w:space="0" w:color="000000"/>
              <w:bottom w:val="single" w:sz="4" w:space="0" w:color="000000"/>
              <w:right w:val="single" w:sz="4" w:space="0" w:color="000000"/>
            </w:tcBorders>
            <w:vAlign w:val="center"/>
            <w:hideMark/>
          </w:tcPr>
          <w:p w:rsidR="007D6CF5" w:rsidRPr="00CD6511" w:rsidRDefault="007D6CF5" w:rsidP="007D6CF5">
            <w:pPr>
              <w:widowControl/>
              <w:autoSpaceDE/>
              <w:autoSpaceDN/>
              <w:adjustRightInd/>
              <w:spacing w:after="200" w:line="276" w:lineRule="auto"/>
              <w:jc w:val="both"/>
              <w:rPr>
                <w:rFonts w:eastAsiaTheme="minorHAnsi"/>
                <w:sz w:val="24"/>
                <w:szCs w:val="24"/>
                <w:lang w:eastAsia="en-US"/>
              </w:rPr>
            </w:pPr>
            <w:r w:rsidRPr="00CD6511">
              <w:rPr>
                <w:rFonts w:eastAsiaTheme="minorHAnsi"/>
                <w:sz w:val="24"/>
                <w:szCs w:val="24"/>
                <w:lang w:eastAsia="en-US"/>
              </w:rPr>
              <w:t>Уход за цветами в  учебных кабинетах и рекреациях  школы</w:t>
            </w:r>
          </w:p>
        </w:tc>
        <w:tc>
          <w:tcPr>
            <w:tcW w:w="774" w:type="pct"/>
            <w:tcBorders>
              <w:top w:val="single" w:sz="4" w:space="0" w:color="000000"/>
              <w:left w:val="single" w:sz="4" w:space="0" w:color="000000"/>
              <w:bottom w:val="single" w:sz="4" w:space="0" w:color="000000"/>
              <w:right w:val="single" w:sz="4" w:space="0" w:color="000000"/>
            </w:tcBorders>
            <w:vAlign w:val="center"/>
            <w:hideMark/>
          </w:tcPr>
          <w:p w:rsidR="007D6CF5" w:rsidRPr="00CD6511" w:rsidRDefault="007D6CF5" w:rsidP="007D6CF5">
            <w:pPr>
              <w:widowControl/>
              <w:autoSpaceDE/>
              <w:autoSpaceDN/>
              <w:adjustRightInd/>
              <w:spacing w:after="200" w:line="276" w:lineRule="auto"/>
              <w:rPr>
                <w:rFonts w:eastAsiaTheme="minorHAnsi"/>
                <w:sz w:val="24"/>
                <w:szCs w:val="24"/>
                <w:lang w:eastAsia="en-US"/>
              </w:rPr>
            </w:pPr>
            <w:r w:rsidRPr="00CD6511">
              <w:rPr>
                <w:rFonts w:eastAsiaTheme="minorHAnsi"/>
                <w:sz w:val="24"/>
                <w:szCs w:val="24"/>
                <w:lang w:eastAsia="en-US"/>
              </w:rPr>
              <w:t>В течение года</w:t>
            </w:r>
          </w:p>
        </w:tc>
        <w:tc>
          <w:tcPr>
            <w:tcW w:w="1274" w:type="pct"/>
            <w:tcBorders>
              <w:top w:val="single" w:sz="4" w:space="0" w:color="000000"/>
              <w:left w:val="single" w:sz="4" w:space="0" w:color="000000"/>
              <w:bottom w:val="single" w:sz="4" w:space="0" w:color="000000"/>
              <w:right w:val="single" w:sz="4" w:space="0" w:color="000000"/>
            </w:tcBorders>
            <w:hideMark/>
          </w:tcPr>
          <w:p w:rsidR="007D6CF5" w:rsidRPr="00CD6511" w:rsidRDefault="007D6CF5" w:rsidP="007D6CF5">
            <w:pPr>
              <w:widowControl/>
              <w:autoSpaceDE/>
              <w:autoSpaceDN/>
              <w:adjustRightInd/>
              <w:spacing w:after="200" w:line="276" w:lineRule="auto"/>
              <w:jc w:val="both"/>
              <w:rPr>
                <w:rFonts w:eastAsiaTheme="minorHAnsi"/>
                <w:sz w:val="24"/>
                <w:szCs w:val="24"/>
                <w:lang w:eastAsia="en-US"/>
              </w:rPr>
            </w:pPr>
            <w:r w:rsidRPr="00CD6511">
              <w:rPr>
                <w:rFonts w:eastAsiaTheme="minorHAnsi"/>
                <w:sz w:val="24"/>
                <w:szCs w:val="24"/>
                <w:lang w:eastAsia="en-US"/>
              </w:rPr>
              <w:t>Зам. директора по ВР, учителя</w:t>
            </w:r>
          </w:p>
        </w:tc>
      </w:tr>
      <w:tr w:rsidR="007D6CF5" w:rsidRPr="00CD6511" w:rsidTr="007D6CF5">
        <w:tc>
          <w:tcPr>
            <w:tcW w:w="319" w:type="pct"/>
            <w:tcBorders>
              <w:top w:val="single" w:sz="4" w:space="0" w:color="000000"/>
              <w:left w:val="single" w:sz="4" w:space="0" w:color="000000"/>
              <w:bottom w:val="single" w:sz="4" w:space="0" w:color="000000"/>
              <w:right w:val="single" w:sz="4" w:space="0" w:color="000000"/>
            </w:tcBorders>
            <w:vAlign w:val="center"/>
            <w:hideMark/>
          </w:tcPr>
          <w:p w:rsidR="007D6CF5" w:rsidRPr="00CD6511" w:rsidRDefault="007D6CF5" w:rsidP="007D6CF5">
            <w:pPr>
              <w:widowControl/>
              <w:autoSpaceDE/>
              <w:autoSpaceDN/>
              <w:adjustRightInd/>
              <w:spacing w:after="200" w:line="276" w:lineRule="auto"/>
              <w:jc w:val="both"/>
              <w:rPr>
                <w:rFonts w:eastAsiaTheme="minorHAnsi"/>
                <w:sz w:val="24"/>
                <w:szCs w:val="24"/>
                <w:lang w:eastAsia="en-US"/>
              </w:rPr>
            </w:pPr>
            <w:r w:rsidRPr="00CD6511">
              <w:rPr>
                <w:rFonts w:eastAsiaTheme="minorHAnsi"/>
                <w:sz w:val="24"/>
                <w:szCs w:val="24"/>
                <w:lang w:eastAsia="en-US"/>
              </w:rPr>
              <w:t>5.</w:t>
            </w:r>
          </w:p>
        </w:tc>
        <w:tc>
          <w:tcPr>
            <w:tcW w:w="2633" w:type="pct"/>
            <w:tcBorders>
              <w:top w:val="single" w:sz="4" w:space="0" w:color="000000"/>
              <w:left w:val="single" w:sz="4" w:space="0" w:color="000000"/>
              <w:bottom w:val="single" w:sz="4" w:space="0" w:color="000000"/>
              <w:right w:val="single" w:sz="4" w:space="0" w:color="000000"/>
            </w:tcBorders>
            <w:vAlign w:val="center"/>
            <w:hideMark/>
          </w:tcPr>
          <w:p w:rsidR="007D6CF5" w:rsidRPr="00CD6511" w:rsidRDefault="007D6CF5" w:rsidP="007D6CF5">
            <w:pPr>
              <w:widowControl/>
              <w:autoSpaceDE/>
              <w:autoSpaceDN/>
              <w:adjustRightInd/>
              <w:spacing w:after="200" w:line="276" w:lineRule="auto"/>
              <w:jc w:val="both"/>
              <w:rPr>
                <w:rFonts w:eastAsiaTheme="minorHAnsi"/>
                <w:sz w:val="24"/>
                <w:szCs w:val="24"/>
                <w:lang w:eastAsia="en-US"/>
              </w:rPr>
            </w:pPr>
            <w:r w:rsidRPr="00CD6511">
              <w:rPr>
                <w:rFonts w:eastAsiaTheme="minorHAnsi"/>
                <w:sz w:val="24"/>
                <w:szCs w:val="24"/>
                <w:lang w:eastAsia="en-US"/>
              </w:rPr>
              <w:t>Проведение Дней здоровья.</w:t>
            </w:r>
          </w:p>
        </w:tc>
        <w:tc>
          <w:tcPr>
            <w:tcW w:w="774" w:type="pct"/>
            <w:tcBorders>
              <w:top w:val="single" w:sz="4" w:space="0" w:color="000000"/>
              <w:left w:val="single" w:sz="4" w:space="0" w:color="000000"/>
              <w:bottom w:val="single" w:sz="4" w:space="0" w:color="000000"/>
              <w:right w:val="single" w:sz="4" w:space="0" w:color="000000"/>
            </w:tcBorders>
            <w:vAlign w:val="center"/>
            <w:hideMark/>
          </w:tcPr>
          <w:p w:rsidR="007D6CF5" w:rsidRPr="00CD6511" w:rsidRDefault="007D6CF5" w:rsidP="007D6CF5">
            <w:pPr>
              <w:widowControl/>
              <w:autoSpaceDE/>
              <w:autoSpaceDN/>
              <w:adjustRightInd/>
              <w:spacing w:after="200" w:line="276" w:lineRule="auto"/>
              <w:rPr>
                <w:rFonts w:eastAsiaTheme="minorHAnsi"/>
                <w:sz w:val="24"/>
                <w:szCs w:val="24"/>
                <w:lang w:eastAsia="en-US"/>
              </w:rPr>
            </w:pPr>
            <w:r w:rsidRPr="00CD6511">
              <w:rPr>
                <w:rFonts w:eastAsiaTheme="minorHAnsi"/>
                <w:sz w:val="24"/>
                <w:szCs w:val="24"/>
                <w:lang w:eastAsia="en-US"/>
              </w:rPr>
              <w:t>2 раза  в год</w:t>
            </w:r>
          </w:p>
        </w:tc>
        <w:tc>
          <w:tcPr>
            <w:tcW w:w="1274" w:type="pct"/>
            <w:tcBorders>
              <w:top w:val="single" w:sz="4" w:space="0" w:color="000000"/>
              <w:left w:val="single" w:sz="4" w:space="0" w:color="000000"/>
              <w:bottom w:val="single" w:sz="4" w:space="0" w:color="000000"/>
              <w:right w:val="single" w:sz="4" w:space="0" w:color="000000"/>
            </w:tcBorders>
            <w:hideMark/>
          </w:tcPr>
          <w:p w:rsidR="007D6CF5" w:rsidRPr="00CD6511" w:rsidRDefault="007D6CF5" w:rsidP="007D6CF5">
            <w:pPr>
              <w:widowControl/>
              <w:autoSpaceDE/>
              <w:autoSpaceDN/>
              <w:adjustRightInd/>
              <w:spacing w:after="200" w:line="276" w:lineRule="auto"/>
              <w:jc w:val="both"/>
              <w:rPr>
                <w:rFonts w:eastAsiaTheme="minorHAnsi"/>
                <w:sz w:val="24"/>
                <w:szCs w:val="24"/>
                <w:lang w:eastAsia="en-US"/>
              </w:rPr>
            </w:pPr>
            <w:r w:rsidRPr="00CD6511">
              <w:rPr>
                <w:rFonts w:eastAsiaTheme="minorHAnsi"/>
                <w:sz w:val="24"/>
                <w:szCs w:val="24"/>
                <w:lang w:eastAsia="en-US"/>
              </w:rPr>
              <w:t xml:space="preserve">Зам. директора по ВР, учителя </w:t>
            </w:r>
            <w:r w:rsidRPr="00CD6511">
              <w:rPr>
                <w:rFonts w:eastAsiaTheme="minorHAnsi"/>
                <w:sz w:val="24"/>
                <w:szCs w:val="24"/>
                <w:lang w:eastAsia="en-US"/>
              </w:rPr>
              <w:lastRenderedPageBreak/>
              <w:t>физической культуры и классные руководители</w:t>
            </w:r>
          </w:p>
        </w:tc>
      </w:tr>
      <w:tr w:rsidR="007D6CF5" w:rsidRPr="00CD6511" w:rsidTr="007D6CF5">
        <w:tc>
          <w:tcPr>
            <w:tcW w:w="319" w:type="pct"/>
            <w:tcBorders>
              <w:top w:val="single" w:sz="4" w:space="0" w:color="000000"/>
              <w:left w:val="single" w:sz="4" w:space="0" w:color="000000"/>
              <w:bottom w:val="single" w:sz="4" w:space="0" w:color="000000"/>
              <w:right w:val="single" w:sz="4" w:space="0" w:color="000000"/>
            </w:tcBorders>
            <w:vAlign w:val="center"/>
            <w:hideMark/>
          </w:tcPr>
          <w:p w:rsidR="007D6CF5" w:rsidRPr="00CD6511" w:rsidRDefault="007D6CF5" w:rsidP="007D6CF5">
            <w:pPr>
              <w:widowControl/>
              <w:autoSpaceDE/>
              <w:autoSpaceDN/>
              <w:adjustRightInd/>
              <w:spacing w:after="200" w:line="276" w:lineRule="auto"/>
              <w:jc w:val="both"/>
              <w:rPr>
                <w:rFonts w:eastAsiaTheme="minorHAnsi"/>
                <w:sz w:val="24"/>
                <w:szCs w:val="24"/>
                <w:lang w:eastAsia="en-US"/>
              </w:rPr>
            </w:pPr>
            <w:r w:rsidRPr="00CD6511">
              <w:rPr>
                <w:rFonts w:eastAsiaTheme="minorHAnsi"/>
                <w:sz w:val="24"/>
                <w:szCs w:val="24"/>
                <w:lang w:eastAsia="en-US"/>
              </w:rPr>
              <w:lastRenderedPageBreak/>
              <w:t>7.</w:t>
            </w:r>
          </w:p>
        </w:tc>
        <w:tc>
          <w:tcPr>
            <w:tcW w:w="2633" w:type="pct"/>
            <w:tcBorders>
              <w:top w:val="single" w:sz="4" w:space="0" w:color="000000"/>
              <w:left w:val="single" w:sz="4" w:space="0" w:color="000000"/>
              <w:bottom w:val="single" w:sz="4" w:space="0" w:color="000000"/>
              <w:right w:val="single" w:sz="4" w:space="0" w:color="000000"/>
            </w:tcBorders>
            <w:vAlign w:val="center"/>
            <w:hideMark/>
          </w:tcPr>
          <w:p w:rsidR="007D6CF5" w:rsidRPr="00CD6511" w:rsidRDefault="007D6CF5" w:rsidP="007D6CF5">
            <w:pPr>
              <w:widowControl/>
              <w:autoSpaceDE/>
              <w:autoSpaceDN/>
              <w:adjustRightInd/>
              <w:spacing w:after="200" w:line="276" w:lineRule="auto"/>
              <w:jc w:val="both"/>
              <w:rPr>
                <w:rFonts w:eastAsiaTheme="minorHAnsi"/>
                <w:sz w:val="24"/>
                <w:szCs w:val="24"/>
                <w:lang w:eastAsia="en-US"/>
              </w:rPr>
            </w:pPr>
            <w:r w:rsidRPr="00CD6511">
              <w:rPr>
                <w:rFonts w:eastAsiaTheme="minorHAnsi"/>
                <w:sz w:val="24"/>
                <w:szCs w:val="24"/>
                <w:lang w:eastAsia="en-US"/>
              </w:rPr>
              <w:t>Обеспечение соблюдения санитарно-гигиенических требований на уроках, профилактики у обучающихся близорукости и сколиоза, режима проветривания классных комнат на перемене.</w:t>
            </w:r>
          </w:p>
        </w:tc>
        <w:tc>
          <w:tcPr>
            <w:tcW w:w="774" w:type="pct"/>
            <w:tcBorders>
              <w:top w:val="single" w:sz="4" w:space="0" w:color="000000"/>
              <w:left w:val="single" w:sz="4" w:space="0" w:color="000000"/>
              <w:bottom w:val="single" w:sz="4" w:space="0" w:color="000000"/>
              <w:right w:val="single" w:sz="4" w:space="0" w:color="000000"/>
            </w:tcBorders>
            <w:vAlign w:val="center"/>
            <w:hideMark/>
          </w:tcPr>
          <w:p w:rsidR="007D6CF5" w:rsidRPr="00CD6511" w:rsidRDefault="007D6CF5" w:rsidP="007D6CF5">
            <w:pPr>
              <w:widowControl/>
              <w:autoSpaceDE/>
              <w:autoSpaceDN/>
              <w:adjustRightInd/>
              <w:spacing w:after="200" w:line="276" w:lineRule="auto"/>
              <w:rPr>
                <w:rFonts w:eastAsiaTheme="minorHAnsi"/>
                <w:sz w:val="24"/>
                <w:szCs w:val="24"/>
                <w:lang w:eastAsia="en-US"/>
              </w:rPr>
            </w:pPr>
            <w:r w:rsidRPr="00CD6511">
              <w:rPr>
                <w:rFonts w:eastAsiaTheme="minorHAnsi"/>
                <w:sz w:val="24"/>
                <w:szCs w:val="24"/>
                <w:lang w:eastAsia="en-US"/>
              </w:rPr>
              <w:t>В течение года</w:t>
            </w:r>
          </w:p>
        </w:tc>
        <w:tc>
          <w:tcPr>
            <w:tcW w:w="1274" w:type="pct"/>
            <w:tcBorders>
              <w:top w:val="single" w:sz="4" w:space="0" w:color="000000"/>
              <w:left w:val="single" w:sz="4" w:space="0" w:color="000000"/>
              <w:bottom w:val="single" w:sz="4" w:space="0" w:color="000000"/>
              <w:right w:val="single" w:sz="4" w:space="0" w:color="000000"/>
            </w:tcBorders>
            <w:hideMark/>
          </w:tcPr>
          <w:p w:rsidR="007D6CF5" w:rsidRPr="00CD6511" w:rsidRDefault="007D6CF5" w:rsidP="007D6CF5">
            <w:pPr>
              <w:widowControl/>
              <w:autoSpaceDE/>
              <w:autoSpaceDN/>
              <w:adjustRightInd/>
              <w:spacing w:after="200" w:line="276" w:lineRule="auto"/>
              <w:jc w:val="both"/>
              <w:rPr>
                <w:rFonts w:eastAsiaTheme="minorHAnsi"/>
                <w:sz w:val="24"/>
                <w:szCs w:val="24"/>
                <w:lang w:eastAsia="en-US"/>
              </w:rPr>
            </w:pPr>
            <w:r w:rsidRPr="00CD6511">
              <w:rPr>
                <w:rFonts w:eastAsiaTheme="minorHAnsi"/>
                <w:sz w:val="24"/>
                <w:szCs w:val="24"/>
                <w:lang w:eastAsia="en-US"/>
              </w:rPr>
              <w:t>Зам. директора по УВР, учителя.</w:t>
            </w:r>
          </w:p>
        </w:tc>
      </w:tr>
      <w:tr w:rsidR="007D6CF5" w:rsidRPr="00CD6511" w:rsidTr="007D6CF5">
        <w:tc>
          <w:tcPr>
            <w:tcW w:w="319" w:type="pct"/>
            <w:tcBorders>
              <w:top w:val="single" w:sz="4" w:space="0" w:color="000000"/>
              <w:left w:val="single" w:sz="4" w:space="0" w:color="000000"/>
              <w:bottom w:val="single" w:sz="4" w:space="0" w:color="000000"/>
              <w:right w:val="single" w:sz="4" w:space="0" w:color="000000"/>
            </w:tcBorders>
            <w:vAlign w:val="center"/>
            <w:hideMark/>
          </w:tcPr>
          <w:p w:rsidR="007D6CF5" w:rsidRPr="00CD6511" w:rsidRDefault="007D6CF5" w:rsidP="007D6CF5">
            <w:pPr>
              <w:widowControl/>
              <w:autoSpaceDE/>
              <w:autoSpaceDN/>
              <w:adjustRightInd/>
              <w:spacing w:after="200" w:line="276" w:lineRule="auto"/>
              <w:jc w:val="both"/>
              <w:rPr>
                <w:rFonts w:eastAsiaTheme="minorHAnsi"/>
                <w:sz w:val="24"/>
                <w:szCs w:val="24"/>
                <w:lang w:eastAsia="en-US"/>
              </w:rPr>
            </w:pPr>
            <w:r w:rsidRPr="00CD6511">
              <w:rPr>
                <w:rFonts w:eastAsiaTheme="minorHAnsi"/>
                <w:sz w:val="24"/>
                <w:szCs w:val="24"/>
                <w:lang w:eastAsia="en-US"/>
              </w:rPr>
              <w:t>8.</w:t>
            </w:r>
          </w:p>
        </w:tc>
        <w:tc>
          <w:tcPr>
            <w:tcW w:w="2633" w:type="pct"/>
            <w:tcBorders>
              <w:top w:val="single" w:sz="4" w:space="0" w:color="000000"/>
              <w:left w:val="single" w:sz="4" w:space="0" w:color="000000"/>
              <w:bottom w:val="single" w:sz="4" w:space="0" w:color="000000"/>
              <w:right w:val="single" w:sz="4" w:space="0" w:color="000000"/>
            </w:tcBorders>
            <w:vAlign w:val="center"/>
            <w:hideMark/>
          </w:tcPr>
          <w:p w:rsidR="007D6CF5" w:rsidRPr="00CD6511" w:rsidRDefault="007D6CF5" w:rsidP="007D6CF5">
            <w:pPr>
              <w:widowControl/>
              <w:autoSpaceDE/>
              <w:autoSpaceDN/>
              <w:adjustRightInd/>
              <w:spacing w:after="200" w:line="276" w:lineRule="auto"/>
              <w:jc w:val="both"/>
              <w:rPr>
                <w:rFonts w:eastAsiaTheme="minorHAnsi"/>
                <w:sz w:val="24"/>
                <w:szCs w:val="24"/>
                <w:lang w:eastAsia="en-US"/>
              </w:rPr>
            </w:pPr>
            <w:r w:rsidRPr="00CD6511">
              <w:rPr>
                <w:rFonts w:eastAsiaTheme="minorHAnsi"/>
                <w:sz w:val="24"/>
                <w:szCs w:val="24"/>
                <w:lang w:eastAsia="en-US"/>
              </w:rPr>
              <w:t xml:space="preserve">Проведение медицинского осмотра педагогов школы </w:t>
            </w:r>
          </w:p>
        </w:tc>
        <w:tc>
          <w:tcPr>
            <w:tcW w:w="774" w:type="pct"/>
            <w:tcBorders>
              <w:top w:val="single" w:sz="4" w:space="0" w:color="000000"/>
              <w:left w:val="single" w:sz="4" w:space="0" w:color="000000"/>
              <w:bottom w:val="single" w:sz="4" w:space="0" w:color="000000"/>
              <w:right w:val="single" w:sz="4" w:space="0" w:color="000000"/>
            </w:tcBorders>
            <w:vAlign w:val="center"/>
            <w:hideMark/>
          </w:tcPr>
          <w:p w:rsidR="007D6CF5" w:rsidRPr="00CD6511" w:rsidRDefault="007D6CF5" w:rsidP="007D6CF5">
            <w:pPr>
              <w:widowControl/>
              <w:autoSpaceDE/>
              <w:autoSpaceDN/>
              <w:adjustRightInd/>
              <w:spacing w:after="200" w:line="276" w:lineRule="auto"/>
              <w:jc w:val="both"/>
              <w:rPr>
                <w:rFonts w:eastAsiaTheme="minorHAnsi"/>
                <w:sz w:val="24"/>
                <w:szCs w:val="24"/>
                <w:lang w:eastAsia="en-US"/>
              </w:rPr>
            </w:pPr>
            <w:r w:rsidRPr="00CD6511">
              <w:rPr>
                <w:rFonts w:eastAsiaTheme="minorHAnsi"/>
                <w:sz w:val="24"/>
                <w:szCs w:val="24"/>
                <w:lang w:eastAsia="en-US"/>
              </w:rPr>
              <w:t>ежегодно</w:t>
            </w:r>
          </w:p>
        </w:tc>
        <w:tc>
          <w:tcPr>
            <w:tcW w:w="1274" w:type="pct"/>
            <w:tcBorders>
              <w:top w:val="single" w:sz="4" w:space="0" w:color="000000"/>
              <w:left w:val="single" w:sz="4" w:space="0" w:color="000000"/>
              <w:bottom w:val="single" w:sz="4" w:space="0" w:color="000000"/>
              <w:right w:val="single" w:sz="4" w:space="0" w:color="000000"/>
            </w:tcBorders>
            <w:hideMark/>
          </w:tcPr>
          <w:p w:rsidR="007D6CF5" w:rsidRPr="00CD6511" w:rsidRDefault="007D6CF5" w:rsidP="007D6CF5">
            <w:pPr>
              <w:widowControl/>
              <w:autoSpaceDE/>
              <w:autoSpaceDN/>
              <w:adjustRightInd/>
              <w:spacing w:after="200" w:line="276" w:lineRule="auto"/>
              <w:jc w:val="both"/>
              <w:rPr>
                <w:rFonts w:eastAsiaTheme="minorHAnsi"/>
                <w:sz w:val="24"/>
                <w:szCs w:val="24"/>
                <w:lang w:eastAsia="en-US"/>
              </w:rPr>
            </w:pPr>
            <w:r w:rsidRPr="00CD6511">
              <w:rPr>
                <w:rFonts w:eastAsiaTheme="minorHAnsi"/>
                <w:sz w:val="24"/>
                <w:szCs w:val="24"/>
                <w:lang w:eastAsia="en-US"/>
              </w:rPr>
              <w:t>Медицинский работник</w:t>
            </w:r>
          </w:p>
        </w:tc>
      </w:tr>
      <w:tr w:rsidR="007D6CF5" w:rsidRPr="00CD6511" w:rsidTr="007D6CF5">
        <w:tc>
          <w:tcPr>
            <w:tcW w:w="319" w:type="pct"/>
            <w:tcBorders>
              <w:top w:val="single" w:sz="4" w:space="0" w:color="000000"/>
              <w:left w:val="single" w:sz="4" w:space="0" w:color="000000"/>
              <w:bottom w:val="single" w:sz="4" w:space="0" w:color="000000"/>
              <w:right w:val="single" w:sz="4" w:space="0" w:color="000000"/>
            </w:tcBorders>
            <w:vAlign w:val="center"/>
            <w:hideMark/>
          </w:tcPr>
          <w:p w:rsidR="007D6CF5" w:rsidRPr="00CD6511" w:rsidRDefault="007D6CF5" w:rsidP="007D6CF5">
            <w:pPr>
              <w:widowControl/>
              <w:autoSpaceDE/>
              <w:autoSpaceDN/>
              <w:adjustRightInd/>
              <w:spacing w:after="200" w:line="276" w:lineRule="auto"/>
              <w:jc w:val="both"/>
              <w:rPr>
                <w:rFonts w:eastAsiaTheme="minorHAnsi"/>
                <w:sz w:val="24"/>
                <w:szCs w:val="24"/>
                <w:lang w:eastAsia="en-US"/>
              </w:rPr>
            </w:pPr>
            <w:r w:rsidRPr="00CD6511">
              <w:rPr>
                <w:rFonts w:eastAsiaTheme="minorHAnsi"/>
                <w:sz w:val="24"/>
                <w:szCs w:val="24"/>
                <w:lang w:eastAsia="en-US"/>
              </w:rPr>
              <w:t>9.</w:t>
            </w:r>
          </w:p>
        </w:tc>
        <w:tc>
          <w:tcPr>
            <w:tcW w:w="2633" w:type="pct"/>
            <w:tcBorders>
              <w:top w:val="single" w:sz="4" w:space="0" w:color="000000"/>
              <w:left w:val="single" w:sz="4" w:space="0" w:color="000000"/>
              <w:bottom w:val="single" w:sz="4" w:space="0" w:color="000000"/>
              <w:right w:val="single" w:sz="4" w:space="0" w:color="000000"/>
            </w:tcBorders>
            <w:vAlign w:val="center"/>
            <w:hideMark/>
          </w:tcPr>
          <w:p w:rsidR="007D6CF5" w:rsidRPr="00CD6511" w:rsidRDefault="007D6CF5" w:rsidP="007D6CF5">
            <w:pPr>
              <w:widowControl/>
              <w:autoSpaceDE/>
              <w:autoSpaceDN/>
              <w:adjustRightInd/>
              <w:spacing w:after="200" w:line="276" w:lineRule="auto"/>
              <w:jc w:val="both"/>
              <w:rPr>
                <w:rFonts w:eastAsiaTheme="minorHAnsi"/>
                <w:sz w:val="24"/>
                <w:szCs w:val="24"/>
                <w:lang w:eastAsia="en-US"/>
              </w:rPr>
            </w:pPr>
            <w:r w:rsidRPr="00CD6511">
              <w:rPr>
                <w:rFonts w:eastAsiaTheme="minorHAnsi"/>
                <w:sz w:val="24"/>
                <w:szCs w:val="24"/>
                <w:lang w:eastAsia="en-US"/>
              </w:rPr>
              <w:t>Проведение подвижных школьных перемен, физ</w:t>
            </w:r>
            <w:proofErr w:type="gramStart"/>
            <w:r w:rsidRPr="00CD6511">
              <w:rPr>
                <w:rFonts w:eastAsiaTheme="minorHAnsi"/>
                <w:sz w:val="24"/>
                <w:szCs w:val="24"/>
                <w:lang w:eastAsia="en-US"/>
              </w:rPr>
              <w:t>.м</w:t>
            </w:r>
            <w:proofErr w:type="gramEnd"/>
            <w:r w:rsidRPr="00CD6511">
              <w:rPr>
                <w:rFonts w:eastAsiaTheme="minorHAnsi"/>
                <w:sz w:val="24"/>
                <w:szCs w:val="24"/>
                <w:lang w:eastAsia="en-US"/>
              </w:rPr>
              <w:t>инуток</w:t>
            </w:r>
          </w:p>
        </w:tc>
        <w:tc>
          <w:tcPr>
            <w:tcW w:w="774" w:type="pct"/>
            <w:tcBorders>
              <w:top w:val="single" w:sz="4" w:space="0" w:color="000000"/>
              <w:left w:val="single" w:sz="4" w:space="0" w:color="000000"/>
              <w:bottom w:val="single" w:sz="4" w:space="0" w:color="000000"/>
              <w:right w:val="single" w:sz="4" w:space="0" w:color="000000"/>
            </w:tcBorders>
            <w:vAlign w:val="center"/>
            <w:hideMark/>
          </w:tcPr>
          <w:p w:rsidR="007D6CF5" w:rsidRPr="00CD6511" w:rsidRDefault="007D6CF5" w:rsidP="007D6CF5">
            <w:pPr>
              <w:widowControl/>
              <w:autoSpaceDE/>
              <w:autoSpaceDN/>
              <w:adjustRightInd/>
              <w:spacing w:after="200" w:line="276" w:lineRule="auto"/>
              <w:rPr>
                <w:rFonts w:eastAsiaTheme="minorHAnsi"/>
                <w:sz w:val="24"/>
                <w:szCs w:val="24"/>
                <w:lang w:eastAsia="en-US"/>
              </w:rPr>
            </w:pPr>
            <w:r w:rsidRPr="00CD6511">
              <w:rPr>
                <w:rFonts w:eastAsiaTheme="minorHAnsi"/>
                <w:sz w:val="24"/>
                <w:szCs w:val="24"/>
                <w:lang w:eastAsia="en-US"/>
              </w:rPr>
              <w:t>В течение года</w:t>
            </w:r>
          </w:p>
        </w:tc>
        <w:tc>
          <w:tcPr>
            <w:tcW w:w="1274" w:type="pct"/>
            <w:tcBorders>
              <w:top w:val="single" w:sz="4" w:space="0" w:color="000000"/>
              <w:left w:val="single" w:sz="4" w:space="0" w:color="000000"/>
              <w:bottom w:val="single" w:sz="4" w:space="0" w:color="000000"/>
              <w:right w:val="single" w:sz="4" w:space="0" w:color="000000"/>
            </w:tcBorders>
            <w:hideMark/>
          </w:tcPr>
          <w:p w:rsidR="007D6CF5" w:rsidRPr="00CD6511" w:rsidRDefault="007D6CF5" w:rsidP="007D6CF5">
            <w:pPr>
              <w:widowControl/>
              <w:autoSpaceDE/>
              <w:autoSpaceDN/>
              <w:adjustRightInd/>
              <w:spacing w:after="200" w:line="276" w:lineRule="auto"/>
              <w:jc w:val="both"/>
              <w:rPr>
                <w:rFonts w:eastAsiaTheme="minorHAnsi"/>
                <w:sz w:val="24"/>
                <w:szCs w:val="24"/>
                <w:lang w:eastAsia="en-US"/>
              </w:rPr>
            </w:pPr>
            <w:r w:rsidRPr="00CD6511">
              <w:rPr>
                <w:rFonts w:eastAsiaTheme="minorHAnsi"/>
                <w:sz w:val="24"/>
                <w:szCs w:val="24"/>
                <w:lang w:eastAsia="en-US"/>
              </w:rPr>
              <w:t>Классные руководители</w:t>
            </w:r>
          </w:p>
        </w:tc>
      </w:tr>
      <w:tr w:rsidR="007D6CF5" w:rsidRPr="00CD6511" w:rsidTr="007D6CF5">
        <w:trPr>
          <w:trHeight w:val="404"/>
        </w:trPr>
        <w:tc>
          <w:tcPr>
            <w:tcW w:w="319" w:type="pct"/>
            <w:tcBorders>
              <w:top w:val="single" w:sz="4" w:space="0" w:color="000000"/>
              <w:left w:val="single" w:sz="4" w:space="0" w:color="000000"/>
              <w:bottom w:val="single" w:sz="4" w:space="0" w:color="000000"/>
              <w:right w:val="single" w:sz="4" w:space="0" w:color="000000"/>
            </w:tcBorders>
            <w:vAlign w:val="center"/>
            <w:hideMark/>
          </w:tcPr>
          <w:p w:rsidR="007D6CF5" w:rsidRPr="00CD6511" w:rsidRDefault="007D6CF5" w:rsidP="007D6CF5">
            <w:pPr>
              <w:widowControl/>
              <w:autoSpaceDE/>
              <w:autoSpaceDN/>
              <w:adjustRightInd/>
              <w:spacing w:after="200" w:line="276" w:lineRule="auto"/>
              <w:jc w:val="both"/>
              <w:rPr>
                <w:rFonts w:eastAsiaTheme="minorHAnsi"/>
                <w:sz w:val="24"/>
                <w:szCs w:val="24"/>
                <w:lang w:eastAsia="en-US"/>
              </w:rPr>
            </w:pPr>
            <w:r w:rsidRPr="00CD6511">
              <w:rPr>
                <w:rFonts w:eastAsiaTheme="minorHAnsi"/>
                <w:sz w:val="24"/>
                <w:szCs w:val="24"/>
                <w:lang w:eastAsia="en-US"/>
              </w:rPr>
              <w:t>11.</w:t>
            </w:r>
          </w:p>
        </w:tc>
        <w:tc>
          <w:tcPr>
            <w:tcW w:w="2633" w:type="pct"/>
            <w:tcBorders>
              <w:top w:val="single" w:sz="4" w:space="0" w:color="000000"/>
              <w:left w:val="single" w:sz="4" w:space="0" w:color="000000"/>
              <w:bottom w:val="single" w:sz="4" w:space="0" w:color="000000"/>
              <w:right w:val="single" w:sz="4" w:space="0" w:color="000000"/>
            </w:tcBorders>
            <w:vAlign w:val="center"/>
            <w:hideMark/>
          </w:tcPr>
          <w:p w:rsidR="007D6CF5" w:rsidRPr="00CD6511" w:rsidRDefault="007D6CF5" w:rsidP="007D6CF5">
            <w:pPr>
              <w:widowControl/>
              <w:autoSpaceDE/>
              <w:autoSpaceDN/>
              <w:adjustRightInd/>
              <w:spacing w:after="200" w:line="276" w:lineRule="auto"/>
              <w:jc w:val="both"/>
              <w:rPr>
                <w:rFonts w:eastAsiaTheme="minorHAnsi"/>
                <w:sz w:val="24"/>
                <w:szCs w:val="24"/>
                <w:lang w:eastAsia="en-US"/>
              </w:rPr>
            </w:pPr>
            <w:r w:rsidRPr="00CD6511">
              <w:rPr>
                <w:rFonts w:eastAsiaTheme="minorHAnsi"/>
                <w:sz w:val="24"/>
                <w:szCs w:val="24"/>
                <w:lang w:eastAsia="en-US"/>
              </w:rPr>
              <w:t xml:space="preserve">Организация отдыха </w:t>
            </w:r>
            <w:proofErr w:type="gramStart"/>
            <w:r w:rsidRPr="00CD6511">
              <w:rPr>
                <w:rFonts w:eastAsiaTheme="minorHAnsi"/>
                <w:sz w:val="24"/>
                <w:szCs w:val="24"/>
                <w:lang w:eastAsia="en-US"/>
              </w:rPr>
              <w:t>обучающихся</w:t>
            </w:r>
            <w:proofErr w:type="gramEnd"/>
            <w:r w:rsidRPr="00CD6511">
              <w:rPr>
                <w:rFonts w:eastAsiaTheme="minorHAnsi"/>
                <w:sz w:val="24"/>
                <w:szCs w:val="24"/>
                <w:lang w:eastAsia="en-US"/>
              </w:rPr>
              <w:t xml:space="preserve"> школы в летний период.</w:t>
            </w:r>
          </w:p>
        </w:tc>
        <w:tc>
          <w:tcPr>
            <w:tcW w:w="774" w:type="pct"/>
            <w:tcBorders>
              <w:top w:val="single" w:sz="4" w:space="0" w:color="000000"/>
              <w:left w:val="single" w:sz="4" w:space="0" w:color="000000"/>
              <w:bottom w:val="single" w:sz="4" w:space="0" w:color="000000"/>
              <w:right w:val="single" w:sz="4" w:space="0" w:color="000000"/>
            </w:tcBorders>
            <w:vAlign w:val="center"/>
            <w:hideMark/>
          </w:tcPr>
          <w:p w:rsidR="007D6CF5" w:rsidRPr="00CD6511" w:rsidRDefault="007D6CF5" w:rsidP="007D6CF5">
            <w:pPr>
              <w:widowControl/>
              <w:autoSpaceDE/>
              <w:autoSpaceDN/>
              <w:adjustRightInd/>
              <w:spacing w:after="200" w:line="276" w:lineRule="auto"/>
              <w:rPr>
                <w:rFonts w:eastAsiaTheme="minorHAnsi"/>
                <w:sz w:val="24"/>
                <w:szCs w:val="24"/>
                <w:lang w:eastAsia="en-US"/>
              </w:rPr>
            </w:pPr>
            <w:r w:rsidRPr="00CD6511">
              <w:rPr>
                <w:rFonts w:eastAsiaTheme="minorHAnsi"/>
                <w:sz w:val="24"/>
                <w:szCs w:val="24"/>
                <w:lang w:eastAsia="en-US"/>
              </w:rPr>
              <w:t>Июнь-июль</w:t>
            </w:r>
          </w:p>
        </w:tc>
        <w:tc>
          <w:tcPr>
            <w:tcW w:w="1274" w:type="pct"/>
            <w:tcBorders>
              <w:top w:val="single" w:sz="4" w:space="0" w:color="000000"/>
              <w:left w:val="single" w:sz="4" w:space="0" w:color="000000"/>
              <w:bottom w:val="single" w:sz="4" w:space="0" w:color="000000"/>
              <w:right w:val="single" w:sz="4" w:space="0" w:color="000000"/>
            </w:tcBorders>
            <w:hideMark/>
          </w:tcPr>
          <w:p w:rsidR="007D6CF5" w:rsidRPr="00CD6511" w:rsidRDefault="007D6CF5" w:rsidP="007D6CF5">
            <w:pPr>
              <w:widowControl/>
              <w:autoSpaceDE/>
              <w:autoSpaceDN/>
              <w:adjustRightInd/>
              <w:spacing w:after="200" w:line="276" w:lineRule="auto"/>
              <w:jc w:val="both"/>
              <w:rPr>
                <w:rFonts w:eastAsiaTheme="minorHAnsi"/>
                <w:sz w:val="24"/>
                <w:szCs w:val="24"/>
                <w:lang w:eastAsia="en-US"/>
              </w:rPr>
            </w:pPr>
            <w:r w:rsidRPr="00CD6511">
              <w:rPr>
                <w:rFonts w:eastAsiaTheme="minorHAnsi"/>
                <w:sz w:val="24"/>
                <w:szCs w:val="24"/>
                <w:lang w:eastAsia="en-US"/>
              </w:rPr>
              <w:t>Начальники лагерей, учителя</w:t>
            </w:r>
          </w:p>
        </w:tc>
      </w:tr>
      <w:tr w:rsidR="007D6CF5" w:rsidRPr="00CD6511" w:rsidTr="007D6CF5">
        <w:tc>
          <w:tcPr>
            <w:tcW w:w="319" w:type="pct"/>
            <w:tcBorders>
              <w:top w:val="single" w:sz="4" w:space="0" w:color="000000"/>
              <w:left w:val="single" w:sz="4" w:space="0" w:color="000000"/>
              <w:bottom w:val="single" w:sz="4" w:space="0" w:color="000000"/>
              <w:right w:val="single" w:sz="4" w:space="0" w:color="000000"/>
            </w:tcBorders>
            <w:vAlign w:val="center"/>
            <w:hideMark/>
          </w:tcPr>
          <w:p w:rsidR="007D6CF5" w:rsidRPr="00CD6511" w:rsidRDefault="007D6CF5" w:rsidP="007D6CF5">
            <w:pPr>
              <w:widowControl/>
              <w:autoSpaceDE/>
              <w:autoSpaceDN/>
              <w:adjustRightInd/>
              <w:spacing w:after="200" w:line="276" w:lineRule="auto"/>
              <w:jc w:val="both"/>
              <w:rPr>
                <w:rFonts w:eastAsiaTheme="minorHAnsi"/>
                <w:sz w:val="24"/>
                <w:szCs w:val="24"/>
                <w:lang w:eastAsia="en-US"/>
              </w:rPr>
            </w:pPr>
            <w:r w:rsidRPr="00CD6511">
              <w:rPr>
                <w:rFonts w:eastAsiaTheme="minorHAnsi"/>
                <w:sz w:val="24"/>
                <w:szCs w:val="24"/>
                <w:lang w:eastAsia="en-US"/>
              </w:rPr>
              <w:t>12.</w:t>
            </w:r>
          </w:p>
        </w:tc>
        <w:tc>
          <w:tcPr>
            <w:tcW w:w="2633" w:type="pct"/>
            <w:tcBorders>
              <w:top w:val="single" w:sz="4" w:space="0" w:color="000000"/>
              <w:left w:val="single" w:sz="4" w:space="0" w:color="000000"/>
              <w:bottom w:val="single" w:sz="4" w:space="0" w:color="000000"/>
              <w:right w:val="single" w:sz="4" w:space="0" w:color="000000"/>
            </w:tcBorders>
            <w:vAlign w:val="center"/>
            <w:hideMark/>
          </w:tcPr>
          <w:p w:rsidR="007D6CF5" w:rsidRPr="00CD6511" w:rsidRDefault="007D6CF5" w:rsidP="007D6CF5">
            <w:pPr>
              <w:widowControl/>
              <w:autoSpaceDE/>
              <w:autoSpaceDN/>
              <w:adjustRightInd/>
              <w:spacing w:after="200" w:line="276" w:lineRule="auto"/>
              <w:jc w:val="both"/>
              <w:rPr>
                <w:rFonts w:eastAsiaTheme="minorHAnsi"/>
                <w:sz w:val="24"/>
                <w:szCs w:val="24"/>
                <w:lang w:eastAsia="en-US"/>
              </w:rPr>
            </w:pPr>
            <w:r w:rsidRPr="00CD6511">
              <w:rPr>
                <w:rFonts w:eastAsiaTheme="minorHAnsi"/>
                <w:sz w:val="24"/>
                <w:szCs w:val="24"/>
                <w:lang w:eastAsia="en-US"/>
              </w:rPr>
              <w:t>Проведение бесед о вреде курения, употребления спиртосодержащей продукции, наркотических и психотропных средств.</w:t>
            </w:r>
          </w:p>
        </w:tc>
        <w:tc>
          <w:tcPr>
            <w:tcW w:w="774" w:type="pct"/>
            <w:tcBorders>
              <w:top w:val="single" w:sz="4" w:space="0" w:color="000000"/>
              <w:left w:val="single" w:sz="4" w:space="0" w:color="000000"/>
              <w:bottom w:val="single" w:sz="4" w:space="0" w:color="000000"/>
              <w:right w:val="single" w:sz="4" w:space="0" w:color="000000"/>
            </w:tcBorders>
            <w:vAlign w:val="center"/>
            <w:hideMark/>
          </w:tcPr>
          <w:p w:rsidR="007D6CF5" w:rsidRPr="00CD6511" w:rsidRDefault="007D6CF5" w:rsidP="007D6CF5">
            <w:pPr>
              <w:widowControl/>
              <w:autoSpaceDE/>
              <w:autoSpaceDN/>
              <w:adjustRightInd/>
              <w:spacing w:after="200" w:line="276" w:lineRule="auto"/>
              <w:rPr>
                <w:rFonts w:eastAsiaTheme="minorHAnsi"/>
                <w:sz w:val="24"/>
                <w:szCs w:val="24"/>
                <w:lang w:eastAsia="en-US"/>
              </w:rPr>
            </w:pPr>
            <w:r w:rsidRPr="00CD6511">
              <w:rPr>
                <w:rFonts w:eastAsiaTheme="minorHAnsi"/>
                <w:sz w:val="24"/>
                <w:szCs w:val="24"/>
                <w:lang w:eastAsia="en-US"/>
              </w:rPr>
              <w:t>В течение года</w:t>
            </w:r>
          </w:p>
        </w:tc>
        <w:tc>
          <w:tcPr>
            <w:tcW w:w="1274" w:type="pct"/>
            <w:tcBorders>
              <w:top w:val="single" w:sz="4" w:space="0" w:color="000000"/>
              <w:left w:val="single" w:sz="4" w:space="0" w:color="000000"/>
              <w:bottom w:val="single" w:sz="4" w:space="0" w:color="000000"/>
              <w:right w:val="single" w:sz="4" w:space="0" w:color="000000"/>
            </w:tcBorders>
            <w:hideMark/>
          </w:tcPr>
          <w:p w:rsidR="007D6CF5" w:rsidRPr="00CD6511" w:rsidRDefault="007D6CF5" w:rsidP="007D6CF5">
            <w:pPr>
              <w:widowControl/>
              <w:autoSpaceDE/>
              <w:autoSpaceDN/>
              <w:adjustRightInd/>
              <w:spacing w:after="200" w:line="276" w:lineRule="auto"/>
              <w:jc w:val="both"/>
              <w:rPr>
                <w:rFonts w:eastAsiaTheme="minorHAnsi"/>
                <w:sz w:val="24"/>
                <w:szCs w:val="24"/>
                <w:lang w:eastAsia="en-US"/>
              </w:rPr>
            </w:pPr>
            <w:r w:rsidRPr="00CD6511">
              <w:rPr>
                <w:rFonts w:eastAsiaTheme="minorHAnsi"/>
                <w:sz w:val="24"/>
                <w:szCs w:val="24"/>
                <w:lang w:eastAsia="en-US"/>
              </w:rPr>
              <w:t>Классные руководители</w:t>
            </w:r>
          </w:p>
        </w:tc>
      </w:tr>
      <w:tr w:rsidR="007D6CF5" w:rsidRPr="00CD6511" w:rsidTr="007D6CF5">
        <w:tc>
          <w:tcPr>
            <w:tcW w:w="319" w:type="pct"/>
            <w:tcBorders>
              <w:top w:val="single" w:sz="4" w:space="0" w:color="000000"/>
              <w:left w:val="single" w:sz="4" w:space="0" w:color="000000"/>
              <w:bottom w:val="single" w:sz="4" w:space="0" w:color="000000"/>
              <w:right w:val="single" w:sz="4" w:space="0" w:color="000000"/>
            </w:tcBorders>
            <w:vAlign w:val="center"/>
            <w:hideMark/>
          </w:tcPr>
          <w:p w:rsidR="007D6CF5" w:rsidRPr="00CD6511" w:rsidRDefault="007D6CF5" w:rsidP="007D6CF5">
            <w:pPr>
              <w:widowControl/>
              <w:autoSpaceDE/>
              <w:autoSpaceDN/>
              <w:adjustRightInd/>
              <w:spacing w:after="200" w:line="276" w:lineRule="auto"/>
              <w:jc w:val="both"/>
              <w:rPr>
                <w:rFonts w:eastAsiaTheme="minorHAnsi"/>
                <w:sz w:val="24"/>
                <w:szCs w:val="24"/>
                <w:lang w:eastAsia="en-US"/>
              </w:rPr>
            </w:pPr>
            <w:r w:rsidRPr="00CD6511">
              <w:rPr>
                <w:rFonts w:eastAsiaTheme="minorHAnsi"/>
                <w:sz w:val="24"/>
                <w:szCs w:val="24"/>
                <w:lang w:eastAsia="en-US"/>
              </w:rPr>
              <w:t>13.</w:t>
            </w:r>
          </w:p>
        </w:tc>
        <w:tc>
          <w:tcPr>
            <w:tcW w:w="2633" w:type="pct"/>
            <w:tcBorders>
              <w:top w:val="single" w:sz="4" w:space="0" w:color="000000"/>
              <w:left w:val="single" w:sz="4" w:space="0" w:color="000000"/>
              <w:bottom w:val="single" w:sz="4" w:space="0" w:color="000000"/>
              <w:right w:val="single" w:sz="4" w:space="0" w:color="000000"/>
            </w:tcBorders>
            <w:vAlign w:val="center"/>
            <w:hideMark/>
          </w:tcPr>
          <w:p w:rsidR="007D6CF5" w:rsidRPr="00CD6511" w:rsidRDefault="007D6CF5" w:rsidP="007D6CF5">
            <w:pPr>
              <w:widowControl/>
              <w:autoSpaceDE/>
              <w:autoSpaceDN/>
              <w:adjustRightInd/>
              <w:spacing w:after="200" w:line="276" w:lineRule="auto"/>
              <w:jc w:val="both"/>
              <w:rPr>
                <w:rFonts w:eastAsiaTheme="minorHAnsi"/>
                <w:sz w:val="24"/>
                <w:szCs w:val="24"/>
                <w:lang w:eastAsia="en-US"/>
              </w:rPr>
            </w:pPr>
            <w:r w:rsidRPr="00CD6511">
              <w:rPr>
                <w:rFonts w:eastAsiaTheme="minorHAnsi"/>
                <w:sz w:val="24"/>
                <w:szCs w:val="24"/>
                <w:lang w:eastAsia="en-US"/>
              </w:rPr>
              <w:t>Организация и проведения походов выходного дня, экскурсии.</w:t>
            </w:r>
          </w:p>
        </w:tc>
        <w:tc>
          <w:tcPr>
            <w:tcW w:w="774" w:type="pct"/>
            <w:tcBorders>
              <w:top w:val="single" w:sz="4" w:space="0" w:color="000000"/>
              <w:left w:val="single" w:sz="4" w:space="0" w:color="000000"/>
              <w:bottom w:val="single" w:sz="4" w:space="0" w:color="000000"/>
              <w:right w:val="single" w:sz="4" w:space="0" w:color="000000"/>
            </w:tcBorders>
            <w:vAlign w:val="center"/>
            <w:hideMark/>
          </w:tcPr>
          <w:p w:rsidR="007D6CF5" w:rsidRPr="00CD6511" w:rsidRDefault="007D6CF5" w:rsidP="007D6CF5">
            <w:pPr>
              <w:widowControl/>
              <w:autoSpaceDE/>
              <w:autoSpaceDN/>
              <w:adjustRightInd/>
              <w:spacing w:after="200" w:line="276" w:lineRule="auto"/>
              <w:rPr>
                <w:rFonts w:eastAsiaTheme="minorHAnsi"/>
                <w:sz w:val="24"/>
                <w:szCs w:val="24"/>
                <w:lang w:eastAsia="en-US"/>
              </w:rPr>
            </w:pPr>
            <w:r w:rsidRPr="00CD6511">
              <w:rPr>
                <w:rFonts w:eastAsiaTheme="minorHAnsi"/>
                <w:sz w:val="24"/>
                <w:szCs w:val="24"/>
                <w:lang w:eastAsia="en-US"/>
              </w:rPr>
              <w:t>В течение года</w:t>
            </w:r>
          </w:p>
        </w:tc>
        <w:tc>
          <w:tcPr>
            <w:tcW w:w="1274" w:type="pct"/>
            <w:tcBorders>
              <w:top w:val="single" w:sz="4" w:space="0" w:color="000000"/>
              <w:left w:val="single" w:sz="4" w:space="0" w:color="000000"/>
              <w:bottom w:val="single" w:sz="4" w:space="0" w:color="000000"/>
              <w:right w:val="single" w:sz="4" w:space="0" w:color="000000"/>
            </w:tcBorders>
            <w:hideMark/>
          </w:tcPr>
          <w:p w:rsidR="007D6CF5" w:rsidRPr="00CD6511" w:rsidRDefault="007D6CF5" w:rsidP="007D6CF5">
            <w:pPr>
              <w:widowControl/>
              <w:autoSpaceDE/>
              <w:autoSpaceDN/>
              <w:adjustRightInd/>
              <w:spacing w:after="200" w:line="276" w:lineRule="auto"/>
              <w:jc w:val="both"/>
              <w:rPr>
                <w:rFonts w:eastAsiaTheme="minorHAnsi"/>
                <w:sz w:val="24"/>
                <w:szCs w:val="24"/>
                <w:lang w:eastAsia="en-US"/>
              </w:rPr>
            </w:pPr>
            <w:r w:rsidRPr="00CD6511">
              <w:rPr>
                <w:rFonts w:eastAsiaTheme="minorHAnsi"/>
                <w:sz w:val="24"/>
                <w:szCs w:val="24"/>
                <w:lang w:eastAsia="en-US"/>
              </w:rPr>
              <w:t>Классные руководители</w:t>
            </w:r>
          </w:p>
        </w:tc>
      </w:tr>
    </w:tbl>
    <w:p w:rsidR="007D6CF5" w:rsidRPr="007D6CF5" w:rsidRDefault="007D6CF5" w:rsidP="007D6CF5">
      <w:pPr>
        <w:widowControl/>
        <w:shd w:val="clear" w:color="auto" w:fill="FFFFFF"/>
        <w:spacing w:after="200" w:line="276" w:lineRule="auto"/>
        <w:ind w:firstLine="426"/>
        <w:jc w:val="center"/>
        <w:rPr>
          <w:rFonts w:ascii="Calibri" w:eastAsia="Calibri" w:hAnsi="Calibri"/>
          <w:b/>
          <w:i/>
          <w:color w:val="000000"/>
          <w:lang w:eastAsia="en-US"/>
        </w:rPr>
      </w:pPr>
    </w:p>
    <w:p w:rsidR="007D6CF5" w:rsidRPr="007D6CF5" w:rsidRDefault="007D6CF5" w:rsidP="007D6CF5">
      <w:pPr>
        <w:widowControl/>
        <w:shd w:val="clear" w:color="auto" w:fill="FFFFFF"/>
        <w:spacing w:after="200" w:line="276" w:lineRule="auto"/>
        <w:ind w:firstLine="426"/>
        <w:jc w:val="center"/>
        <w:rPr>
          <w:rFonts w:eastAsia="Calibri"/>
          <w:b/>
          <w:i/>
          <w:color w:val="000000"/>
          <w:sz w:val="24"/>
          <w:szCs w:val="24"/>
          <w:lang w:eastAsia="en-US"/>
        </w:rPr>
      </w:pPr>
      <w:r w:rsidRPr="007D6CF5">
        <w:rPr>
          <w:rFonts w:eastAsia="Calibri"/>
          <w:b/>
          <w:i/>
          <w:color w:val="000000"/>
          <w:sz w:val="24"/>
          <w:szCs w:val="24"/>
          <w:lang w:eastAsia="en-US"/>
        </w:rPr>
        <w:t>Просветительская работа с родителями (законными представителями).</w:t>
      </w:r>
    </w:p>
    <w:p w:rsidR="007D6CF5" w:rsidRPr="007D6CF5" w:rsidRDefault="007D6CF5" w:rsidP="00CD6511">
      <w:pPr>
        <w:widowControl/>
        <w:shd w:val="clear" w:color="auto" w:fill="FFFFFF"/>
        <w:spacing w:line="276" w:lineRule="auto"/>
        <w:ind w:firstLine="426"/>
        <w:jc w:val="both"/>
        <w:rPr>
          <w:rFonts w:eastAsia="Calibri"/>
          <w:sz w:val="24"/>
          <w:szCs w:val="24"/>
          <w:lang w:eastAsia="en-US"/>
        </w:rPr>
      </w:pPr>
      <w:r w:rsidRPr="007D6CF5">
        <w:rPr>
          <w:rFonts w:eastAsia="Calibri"/>
          <w:color w:val="000000"/>
          <w:sz w:val="24"/>
          <w:szCs w:val="24"/>
          <w:lang w:eastAsia="en-US"/>
        </w:rPr>
        <w:t>Сложившаяся система работы с родителями (законными представителями) по вопросам охраны и укрепления здоровья детей направлена на повышение их уровня знаний и включает:</w:t>
      </w:r>
    </w:p>
    <w:p w:rsidR="007D6CF5" w:rsidRPr="007D6CF5" w:rsidRDefault="007D6CF5" w:rsidP="00B57A76">
      <w:pPr>
        <w:widowControl/>
        <w:numPr>
          <w:ilvl w:val="0"/>
          <w:numId w:val="53"/>
        </w:numPr>
        <w:shd w:val="clear" w:color="auto" w:fill="FFFFFF"/>
        <w:tabs>
          <w:tab w:val="num" w:pos="709"/>
        </w:tabs>
        <w:autoSpaceDE/>
        <w:autoSpaceDN/>
        <w:adjustRightInd/>
        <w:spacing w:line="276" w:lineRule="auto"/>
        <w:ind w:left="567" w:firstLine="426"/>
        <w:jc w:val="both"/>
        <w:rPr>
          <w:rFonts w:eastAsia="Calibri"/>
          <w:sz w:val="24"/>
          <w:szCs w:val="24"/>
          <w:lang w:eastAsia="en-US"/>
        </w:rPr>
      </w:pPr>
      <w:r w:rsidRPr="007D6CF5">
        <w:rPr>
          <w:rFonts w:eastAsia="Calibri"/>
          <w:color w:val="000000"/>
          <w:sz w:val="24"/>
          <w:szCs w:val="24"/>
          <w:lang w:eastAsia="en-US"/>
        </w:rPr>
        <w:t>проведение соответствующих лекций, семинаров, круглых столов и т. п.;</w:t>
      </w:r>
    </w:p>
    <w:p w:rsidR="007D6CF5" w:rsidRPr="007D6CF5" w:rsidRDefault="007D6CF5" w:rsidP="00B57A76">
      <w:pPr>
        <w:widowControl/>
        <w:numPr>
          <w:ilvl w:val="0"/>
          <w:numId w:val="53"/>
        </w:numPr>
        <w:shd w:val="clear" w:color="auto" w:fill="FFFFFF"/>
        <w:tabs>
          <w:tab w:val="num" w:pos="709"/>
        </w:tabs>
        <w:autoSpaceDE/>
        <w:autoSpaceDN/>
        <w:adjustRightInd/>
        <w:spacing w:line="276" w:lineRule="auto"/>
        <w:ind w:left="567" w:firstLine="426"/>
        <w:jc w:val="both"/>
        <w:rPr>
          <w:rFonts w:eastAsia="Calibri"/>
          <w:color w:val="000000"/>
          <w:sz w:val="24"/>
          <w:szCs w:val="24"/>
          <w:lang w:eastAsia="en-US"/>
        </w:rPr>
      </w:pPr>
      <w:r w:rsidRPr="007D6CF5">
        <w:rPr>
          <w:rFonts w:eastAsia="Calibri"/>
          <w:color w:val="000000"/>
          <w:sz w:val="24"/>
          <w:szCs w:val="24"/>
          <w:lang w:eastAsia="en-US"/>
        </w:rPr>
        <w:t>привлечение родителей (законных представителей) к совместной работе по проведению оздоровительных мероприятий и спортивных соревнований;</w:t>
      </w:r>
    </w:p>
    <w:p w:rsidR="0046407E" w:rsidRDefault="0046407E" w:rsidP="007D6CF5">
      <w:pPr>
        <w:widowControl/>
        <w:shd w:val="clear" w:color="auto" w:fill="FFFFFF"/>
        <w:tabs>
          <w:tab w:val="num" w:pos="709"/>
        </w:tabs>
        <w:spacing w:after="200" w:line="276" w:lineRule="auto"/>
        <w:ind w:left="567"/>
        <w:jc w:val="right"/>
        <w:rPr>
          <w:rFonts w:eastAsia="Calibri"/>
          <w:color w:val="000000"/>
          <w:sz w:val="24"/>
          <w:szCs w:val="24"/>
          <w:lang w:eastAsia="en-US"/>
        </w:rPr>
      </w:pPr>
    </w:p>
    <w:p w:rsidR="007D6CF5" w:rsidRPr="00CD6511" w:rsidRDefault="00CD6511" w:rsidP="007D6CF5">
      <w:pPr>
        <w:widowControl/>
        <w:shd w:val="clear" w:color="auto" w:fill="FFFFFF"/>
        <w:tabs>
          <w:tab w:val="num" w:pos="709"/>
        </w:tabs>
        <w:spacing w:after="200" w:line="276" w:lineRule="auto"/>
        <w:ind w:left="567"/>
        <w:jc w:val="right"/>
        <w:rPr>
          <w:rFonts w:eastAsia="Calibri"/>
          <w:color w:val="000000"/>
          <w:sz w:val="24"/>
          <w:szCs w:val="24"/>
          <w:lang w:eastAsia="en-US"/>
        </w:rPr>
      </w:pPr>
      <w:r>
        <w:rPr>
          <w:rFonts w:eastAsia="Calibri"/>
          <w:color w:val="000000"/>
          <w:sz w:val="24"/>
          <w:szCs w:val="24"/>
          <w:lang w:eastAsia="en-US"/>
        </w:rPr>
        <w:t>Таблица 22</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020"/>
        <w:gridCol w:w="1112"/>
        <w:gridCol w:w="2439"/>
      </w:tblGrid>
      <w:tr w:rsidR="007D6CF5" w:rsidRPr="007D6CF5" w:rsidTr="007D6CF5">
        <w:tc>
          <w:tcPr>
            <w:tcW w:w="3145" w:type="pct"/>
            <w:tcBorders>
              <w:top w:val="single" w:sz="4" w:space="0" w:color="000000"/>
              <w:left w:val="single" w:sz="4" w:space="0" w:color="000000"/>
              <w:bottom w:val="single" w:sz="4" w:space="0" w:color="000000"/>
              <w:right w:val="single" w:sz="4" w:space="0" w:color="000000"/>
            </w:tcBorders>
            <w:vAlign w:val="center"/>
            <w:hideMark/>
          </w:tcPr>
          <w:p w:rsidR="007D6CF5" w:rsidRPr="007D6CF5" w:rsidRDefault="007D6CF5" w:rsidP="007D6CF5">
            <w:pPr>
              <w:widowControl/>
              <w:autoSpaceDE/>
              <w:autoSpaceDN/>
              <w:adjustRightInd/>
              <w:spacing w:after="200" w:line="276" w:lineRule="auto"/>
              <w:jc w:val="both"/>
              <w:rPr>
                <w:rFonts w:eastAsiaTheme="minorHAnsi"/>
                <w:sz w:val="24"/>
                <w:szCs w:val="24"/>
                <w:lang w:eastAsia="en-US"/>
              </w:rPr>
            </w:pPr>
            <w:r w:rsidRPr="007D6CF5">
              <w:rPr>
                <w:rFonts w:eastAsiaTheme="minorHAnsi"/>
                <w:sz w:val="24"/>
                <w:szCs w:val="24"/>
                <w:lang w:eastAsia="en-US"/>
              </w:rPr>
              <w:t>Проведение классных часов и бесед по предупреждению несчастных случаев и травматизма.</w:t>
            </w:r>
          </w:p>
        </w:tc>
        <w:tc>
          <w:tcPr>
            <w:tcW w:w="581" w:type="pct"/>
            <w:tcBorders>
              <w:top w:val="single" w:sz="4" w:space="0" w:color="000000"/>
              <w:left w:val="single" w:sz="4" w:space="0" w:color="000000"/>
              <w:bottom w:val="single" w:sz="4" w:space="0" w:color="000000"/>
              <w:right w:val="single" w:sz="4" w:space="0" w:color="000000"/>
            </w:tcBorders>
            <w:vAlign w:val="center"/>
            <w:hideMark/>
          </w:tcPr>
          <w:p w:rsidR="007D6CF5" w:rsidRPr="007D6CF5" w:rsidRDefault="007D6CF5" w:rsidP="007D6CF5">
            <w:pPr>
              <w:widowControl/>
              <w:autoSpaceDE/>
              <w:autoSpaceDN/>
              <w:adjustRightInd/>
              <w:spacing w:after="200" w:line="276" w:lineRule="auto"/>
              <w:jc w:val="both"/>
              <w:rPr>
                <w:rFonts w:eastAsiaTheme="minorHAnsi"/>
                <w:sz w:val="24"/>
                <w:szCs w:val="24"/>
                <w:lang w:eastAsia="en-US"/>
              </w:rPr>
            </w:pPr>
            <w:r w:rsidRPr="007D6CF5">
              <w:rPr>
                <w:rFonts w:eastAsiaTheme="minorHAnsi"/>
                <w:sz w:val="24"/>
                <w:szCs w:val="24"/>
                <w:lang w:eastAsia="en-US"/>
              </w:rPr>
              <w:t>В течение года</w:t>
            </w:r>
          </w:p>
        </w:tc>
        <w:tc>
          <w:tcPr>
            <w:tcW w:w="1274" w:type="pct"/>
            <w:tcBorders>
              <w:top w:val="single" w:sz="4" w:space="0" w:color="000000"/>
              <w:left w:val="single" w:sz="4" w:space="0" w:color="000000"/>
              <w:bottom w:val="single" w:sz="4" w:space="0" w:color="000000"/>
              <w:right w:val="single" w:sz="4" w:space="0" w:color="000000"/>
            </w:tcBorders>
            <w:vAlign w:val="center"/>
            <w:hideMark/>
          </w:tcPr>
          <w:p w:rsidR="007D6CF5" w:rsidRPr="007D6CF5" w:rsidRDefault="007D6CF5" w:rsidP="007D6CF5">
            <w:pPr>
              <w:widowControl/>
              <w:autoSpaceDE/>
              <w:autoSpaceDN/>
              <w:adjustRightInd/>
              <w:spacing w:after="200" w:line="276" w:lineRule="auto"/>
              <w:jc w:val="both"/>
              <w:rPr>
                <w:rFonts w:eastAsiaTheme="minorHAnsi"/>
                <w:sz w:val="24"/>
                <w:szCs w:val="24"/>
                <w:lang w:eastAsia="en-US"/>
              </w:rPr>
            </w:pPr>
            <w:r w:rsidRPr="007D6CF5">
              <w:rPr>
                <w:rFonts w:eastAsiaTheme="minorHAnsi"/>
                <w:sz w:val="24"/>
                <w:szCs w:val="24"/>
                <w:lang w:eastAsia="en-US"/>
              </w:rPr>
              <w:t>Классные руководители</w:t>
            </w:r>
          </w:p>
        </w:tc>
      </w:tr>
      <w:tr w:rsidR="007D6CF5" w:rsidRPr="007D6CF5" w:rsidTr="007D6CF5">
        <w:tc>
          <w:tcPr>
            <w:tcW w:w="3145" w:type="pct"/>
            <w:tcBorders>
              <w:top w:val="single" w:sz="4" w:space="0" w:color="000000"/>
              <w:left w:val="single" w:sz="4" w:space="0" w:color="000000"/>
              <w:bottom w:val="single" w:sz="4" w:space="0" w:color="000000"/>
              <w:right w:val="single" w:sz="4" w:space="0" w:color="000000"/>
            </w:tcBorders>
            <w:vAlign w:val="center"/>
            <w:hideMark/>
          </w:tcPr>
          <w:p w:rsidR="007D6CF5" w:rsidRPr="007D6CF5" w:rsidRDefault="007D6CF5" w:rsidP="007D6CF5">
            <w:pPr>
              <w:widowControl/>
              <w:autoSpaceDE/>
              <w:autoSpaceDN/>
              <w:adjustRightInd/>
              <w:spacing w:after="200" w:line="276" w:lineRule="auto"/>
              <w:jc w:val="both"/>
              <w:rPr>
                <w:rFonts w:eastAsiaTheme="minorHAnsi"/>
                <w:sz w:val="24"/>
                <w:szCs w:val="24"/>
                <w:lang w:eastAsia="en-US"/>
              </w:rPr>
            </w:pPr>
            <w:r w:rsidRPr="007D6CF5">
              <w:rPr>
                <w:rFonts w:eastAsiaTheme="minorHAnsi"/>
                <w:sz w:val="24"/>
                <w:szCs w:val="24"/>
                <w:lang w:eastAsia="en-US"/>
              </w:rPr>
              <w:t>Проведение обучающих семинаров по вопросам формирования культуры здоровья.</w:t>
            </w:r>
          </w:p>
        </w:tc>
        <w:tc>
          <w:tcPr>
            <w:tcW w:w="581" w:type="pct"/>
            <w:tcBorders>
              <w:top w:val="single" w:sz="4" w:space="0" w:color="000000"/>
              <w:left w:val="single" w:sz="4" w:space="0" w:color="000000"/>
              <w:bottom w:val="single" w:sz="4" w:space="0" w:color="000000"/>
              <w:right w:val="single" w:sz="4" w:space="0" w:color="000000"/>
            </w:tcBorders>
            <w:vAlign w:val="center"/>
            <w:hideMark/>
          </w:tcPr>
          <w:p w:rsidR="007D6CF5" w:rsidRPr="007D6CF5" w:rsidRDefault="007D6CF5" w:rsidP="007D6CF5">
            <w:pPr>
              <w:widowControl/>
              <w:autoSpaceDE/>
              <w:autoSpaceDN/>
              <w:adjustRightInd/>
              <w:spacing w:after="200" w:line="276" w:lineRule="auto"/>
              <w:jc w:val="both"/>
              <w:rPr>
                <w:rFonts w:eastAsiaTheme="minorHAnsi"/>
                <w:sz w:val="24"/>
                <w:szCs w:val="24"/>
                <w:lang w:eastAsia="en-US"/>
              </w:rPr>
            </w:pPr>
            <w:r w:rsidRPr="007D6CF5">
              <w:rPr>
                <w:rFonts w:eastAsiaTheme="minorHAnsi"/>
                <w:sz w:val="24"/>
                <w:szCs w:val="24"/>
                <w:lang w:eastAsia="en-US"/>
              </w:rPr>
              <w:t>В течение года</w:t>
            </w:r>
          </w:p>
        </w:tc>
        <w:tc>
          <w:tcPr>
            <w:tcW w:w="1274" w:type="pct"/>
            <w:tcBorders>
              <w:top w:val="single" w:sz="4" w:space="0" w:color="000000"/>
              <w:left w:val="single" w:sz="4" w:space="0" w:color="000000"/>
              <w:bottom w:val="single" w:sz="4" w:space="0" w:color="000000"/>
              <w:right w:val="single" w:sz="4" w:space="0" w:color="000000"/>
            </w:tcBorders>
            <w:vAlign w:val="center"/>
            <w:hideMark/>
          </w:tcPr>
          <w:p w:rsidR="007D6CF5" w:rsidRPr="007D6CF5" w:rsidRDefault="007D6CF5" w:rsidP="007D6CF5">
            <w:pPr>
              <w:widowControl/>
              <w:autoSpaceDE/>
              <w:autoSpaceDN/>
              <w:adjustRightInd/>
              <w:spacing w:after="200" w:line="276" w:lineRule="auto"/>
              <w:jc w:val="both"/>
              <w:rPr>
                <w:rFonts w:eastAsiaTheme="minorHAnsi"/>
                <w:sz w:val="24"/>
                <w:szCs w:val="24"/>
                <w:lang w:eastAsia="en-US"/>
              </w:rPr>
            </w:pPr>
            <w:r w:rsidRPr="007D6CF5">
              <w:rPr>
                <w:rFonts w:eastAsiaTheme="minorHAnsi"/>
                <w:sz w:val="24"/>
                <w:szCs w:val="24"/>
                <w:lang w:eastAsia="en-US"/>
              </w:rPr>
              <w:t>Зам. директора по ВР, классные руководители</w:t>
            </w:r>
          </w:p>
        </w:tc>
      </w:tr>
      <w:tr w:rsidR="007D6CF5" w:rsidRPr="007D6CF5" w:rsidTr="007D6CF5">
        <w:trPr>
          <w:trHeight w:val="1839"/>
        </w:trPr>
        <w:tc>
          <w:tcPr>
            <w:tcW w:w="3145" w:type="pct"/>
            <w:tcBorders>
              <w:top w:val="single" w:sz="4" w:space="0" w:color="000000"/>
              <w:left w:val="single" w:sz="4" w:space="0" w:color="000000"/>
              <w:bottom w:val="single" w:sz="4" w:space="0" w:color="000000"/>
              <w:right w:val="single" w:sz="4" w:space="0" w:color="000000"/>
            </w:tcBorders>
            <w:vAlign w:val="center"/>
            <w:hideMark/>
          </w:tcPr>
          <w:p w:rsidR="007D6CF5" w:rsidRPr="007D6CF5" w:rsidRDefault="007D6CF5" w:rsidP="007D6CF5">
            <w:pPr>
              <w:widowControl/>
              <w:autoSpaceDE/>
              <w:autoSpaceDN/>
              <w:adjustRightInd/>
              <w:jc w:val="both"/>
              <w:rPr>
                <w:rFonts w:eastAsiaTheme="minorHAnsi"/>
                <w:sz w:val="24"/>
                <w:szCs w:val="24"/>
                <w:lang w:eastAsia="en-US"/>
              </w:rPr>
            </w:pPr>
            <w:r w:rsidRPr="007D6CF5">
              <w:rPr>
                <w:rFonts w:eastAsiaTheme="minorHAnsi"/>
                <w:sz w:val="24"/>
                <w:szCs w:val="24"/>
                <w:lang w:eastAsia="en-US"/>
              </w:rPr>
              <w:lastRenderedPageBreak/>
              <w:t>Проведение родительских лекториев по здоровьесбережению:</w:t>
            </w:r>
          </w:p>
          <w:p w:rsidR="007D6CF5" w:rsidRPr="007D6CF5" w:rsidRDefault="007D6CF5" w:rsidP="007D6CF5">
            <w:pPr>
              <w:widowControl/>
              <w:autoSpaceDE/>
              <w:autoSpaceDN/>
              <w:adjustRightInd/>
              <w:jc w:val="both"/>
              <w:rPr>
                <w:rFonts w:eastAsiaTheme="minorHAnsi"/>
                <w:sz w:val="24"/>
                <w:szCs w:val="24"/>
                <w:lang w:eastAsia="en-US"/>
              </w:rPr>
            </w:pPr>
            <w:r w:rsidRPr="007D6CF5">
              <w:rPr>
                <w:rFonts w:eastAsiaTheme="minorHAnsi"/>
                <w:sz w:val="24"/>
                <w:szCs w:val="24"/>
                <w:lang w:eastAsia="en-US"/>
              </w:rPr>
              <w:t>- «Распорядок дня и двигательный режим школьника»;</w:t>
            </w:r>
          </w:p>
          <w:p w:rsidR="007D6CF5" w:rsidRPr="007D6CF5" w:rsidRDefault="007D6CF5" w:rsidP="007D6CF5">
            <w:pPr>
              <w:widowControl/>
              <w:autoSpaceDE/>
              <w:autoSpaceDN/>
              <w:adjustRightInd/>
              <w:jc w:val="both"/>
              <w:rPr>
                <w:rFonts w:eastAsiaTheme="minorHAnsi"/>
                <w:sz w:val="24"/>
                <w:szCs w:val="24"/>
                <w:lang w:eastAsia="en-US"/>
              </w:rPr>
            </w:pPr>
            <w:r w:rsidRPr="007D6CF5">
              <w:rPr>
                <w:rFonts w:eastAsiaTheme="minorHAnsi"/>
                <w:sz w:val="24"/>
                <w:szCs w:val="24"/>
                <w:lang w:eastAsia="en-US"/>
              </w:rPr>
              <w:t>- «Личная гигиена школьника»;</w:t>
            </w:r>
          </w:p>
          <w:p w:rsidR="007D6CF5" w:rsidRPr="007D6CF5" w:rsidRDefault="007D6CF5" w:rsidP="007D6CF5">
            <w:pPr>
              <w:widowControl/>
              <w:autoSpaceDE/>
              <w:autoSpaceDN/>
              <w:adjustRightInd/>
              <w:jc w:val="both"/>
              <w:rPr>
                <w:rFonts w:eastAsiaTheme="minorHAnsi"/>
                <w:sz w:val="24"/>
                <w:szCs w:val="24"/>
                <w:lang w:eastAsia="en-US"/>
              </w:rPr>
            </w:pPr>
            <w:r w:rsidRPr="007D6CF5">
              <w:rPr>
                <w:rFonts w:eastAsiaTheme="minorHAnsi"/>
                <w:sz w:val="24"/>
                <w:szCs w:val="24"/>
                <w:lang w:eastAsia="en-US"/>
              </w:rPr>
              <w:t>- «Воспитание правильной осанки у детей»;</w:t>
            </w:r>
          </w:p>
          <w:p w:rsidR="007D6CF5" w:rsidRPr="007D6CF5" w:rsidRDefault="007D6CF5" w:rsidP="007D6CF5">
            <w:pPr>
              <w:widowControl/>
              <w:autoSpaceDE/>
              <w:autoSpaceDN/>
              <w:adjustRightInd/>
              <w:jc w:val="both"/>
              <w:rPr>
                <w:rFonts w:eastAsiaTheme="minorHAnsi"/>
                <w:sz w:val="24"/>
                <w:szCs w:val="24"/>
                <w:lang w:eastAsia="en-US"/>
              </w:rPr>
            </w:pPr>
            <w:r w:rsidRPr="007D6CF5">
              <w:rPr>
                <w:rFonts w:eastAsiaTheme="minorHAnsi"/>
                <w:sz w:val="24"/>
                <w:szCs w:val="24"/>
                <w:lang w:eastAsia="en-US"/>
              </w:rPr>
              <w:t>- «Организация правильного питания ребенка в семье»;</w:t>
            </w:r>
          </w:p>
          <w:p w:rsidR="007D6CF5" w:rsidRPr="007D6CF5" w:rsidRDefault="007D6CF5" w:rsidP="007D6CF5">
            <w:pPr>
              <w:widowControl/>
              <w:autoSpaceDE/>
              <w:autoSpaceDN/>
              <w:adjustRightInd/>
              <w:jc w:val="both"/>
              <w:rPr>
                <w:rFonts w:eastAsiaTheme="minorHAnsi"/>
                <w:sz w:val="24"/>
                <w:szCs w:val="24"/>
                <w:lang w:eastAsia="en-US"/>
              </w:rPr>
            </w:pPr>
            <w:r w:rsidRPr="007D6CF5">
              <w:rPr>
                <w:rFonts w:eastAsiaTheme="minorHAnsi"/>
                <w:sz w:val="24"/>
                <w:szCs w:val="24"/>
                <w:lang w:eastAsia="en-US"/>
              </w:rPr>
              <w:t>- «Семейная профилактика проявления негативных привычек»;</w:t>
            </w:r>
          </w:p>
          <w:p w:rsidR="007D6CF5" w:rsidRPr="007D6CF5" w:rsidRDefault="007D6CF5" w:rsidP="007D6CF5">
            <w:pPr>
              <w:widowControl/>
              <w:autoSpaceDE/>
              <w:autoSpaceDN/>
              <w:adjustRightInd/>
              <w:jc w:val="both"/>
              <w:rPr>
                <w:rFonts w:eastAsiaTheme="minorHAnsi"/>
                <w:sz w:val="24"/>
                <w:szCs w:val="24"/>
                <w:lang w:eastAsia="en-US"/>
              </w:rPr>
            </w:pPr>
            <w:r w:rsidRPr="007D6CF5">
              <w:rPr>
                <w:rFonts w:eastAsiaTheme="minorHAnsi"/>
                <w:sz w:val="24"/>
                <w:szCs w:val="24"/>
                <w:lang w:eastAsia="en-US"/>
              </w:rPr>
              <w:t>- «Безопасное поведение на дорогах»;</w:t>
            </w:r>
          </w:p>
          <w:p w:rsidR="007D6CF5" w:rsidRPr="007D6CF5" w:rsidRDefault="007D6CF5" w:rsidP="007D6CF5">
            <w:pPr>
              <w:widowControl/>
              <w:autoSpaceDE/>
              <w:autoSpaceDN/>
              <w:adjustRightInd/>
              <w:jc w:val="both"/>
              <w:rPr>
                <w:rFonts w:eastAsiaTheme="minorHAnsi"/>
                <w:sz w:val="24"/>
                <w:szCs w:val="24"/>
                <w:lang w:eastAsia="en-US"/>
              </w:rPr>
            </w:pPr>
            <w:r w:rsidRPr="007D6CF5">
              <w:rPr>
                <w:rFonts w:eastAsiaTheme="minorHAnsi"/>
                <w:sz w:val="24"/>
                <w:szCs w:val="24"/>
                <w:lang w:eastAsia="en-US"/>
              </w:rPr>
              <w:t>- «профилактика ОРВИ, ОРЗ, гриппа»;</w:t>
            </w:r>
          </w:p>
          <w:p w:rsidR="007D6CF5" w:rsidRPr="007D6CF5" w:rsidRDefault="007D6CF5" w:rsidP="007D6CF5">
            <w:pPr>
              <w:widowControl/>
              <w:autoSpaceDE/>
              <w:autoSpaceDN/>
              <w:adjustRightInd/>
              <w:jc w:val="both"/>
              <w:rPr>
                <w:rFonts w:eastAsiaTheme="minorHAnsi"/>
                <w:sz w:val="24"/>
                <w:szCs w:val="24"/>
                <w:lang w:eastAsia="en-US"/>
              </w:rPr>
            </w:pPr>
            <w:r w:rsidRPr="007D6CF5">
              <w:rPr>
                <w:rFonts w:eastAsiaTheme="minorHAnsi"/>
                <w:sz w:val="24"/>
                <w:szCs w:val="24"/>
                <w:lang w:eastAsia="en-US"/>
              </w:rPr>
              <w:t>- «Адаптация ребенка при переходе в 5 класс. Педагогическая поддержка»;</w:t>
            </w:r>
          </w:p>
          <w:p w:rsidR="007D6CF5" w:rsidRPr="007D6CF5" w:rsidRDefault="007D6CF5" w:rsidP="007D6CF5">
            <w:pPr>
              <w:widowControl/>
              <w:autoSpaceDE/>
              <w:autoSpaceDN/>
              <w:adjustRightInd/>
              <w:jc w:val="both"/>
              <w:rPr>
                <w:rFonts w:eastAsiaTheme="minorHAnsi"/>
                <w:color w:val="FF0000"/>
                <w:sz w:val="24"/>
                <w:szCs w:val="24"/>
                <w:lang w:eastAsia="en-US"/>
              </w:rPr>
            </w:pPr>
            <w:r w:rsidRPr="007D6CF5">
              <w:rPr>
                <w:rFonts w:eastAsiaTheme="minorHAnsi"/>
                <w:sz w:val="24"/>
                <w:szCs w:val="24"/>
                <w:lang w:eastAsia="en-US"/>
              </w:rPr>
              <w:t>- «О медиабезопасности»  и другие.</w:t>
            </w:r>
          </w:p>
        </w:tc>
        <w:tc>
          <w:tcPr>
            <w:tcW w:w="581" w:type="pct"/>
            <w:tcBorders>
              <w:top w:val="single" w:sz="4" w:space="0" w:color="000000"/>
              <w:left w:val="single" w:sz="4" w:space="0" w:color="000000"/>
              <w:bottom w:val="single" w:sz="4" w:space="0" w:color="000000"/>
              <w:right w:val="single" w:sz="4" w:space="0" w:color="000000"/>
            </w:tcBorders>
            <w:vAlign w:val="center"/>
            <w:hideMark/>
          </w:tcPr>
          <w:p w:rsidR="007D6CF5" w:rsidRPr="007D6CF5" w:rsidRDefault="007D6CF5" w:rsidP="007D6CF5">
            <w:pPr>
              <w:widowControl/>
              <w:autoSpaceDE/>
              <w:autoSpaceDN/>
              <w:adjustRightInd/>
              <w:spacing w:after="200" w:line="276" w:lineRule="auto"/>
              <w:jc w:val="both"/>
              <w:rPr>
                <w:rFonts w:eastAsiaTheme="minorHAnsi"/>
                <w:sz w:val="24"/>
                <w:szCs w:val="24"/>
                <w:lang w:eastAsia="en-US"/>
              </w:rPr>
            </w:pPr>
            <w:r w:rsidRPr="007D6CF5">
              <w:rPr>
                <w:rFonts w:eastAsiaTheme="minorHAnsi"/>
                <w:sz w:val="24"/>
                <w:szCs w:val="24"/>
                <w:lang w:eastAsia="en-US"/>
              </w:rPr>
              <w:t>В течение года</w:t>
            </w:r>
          </w:p>
        </w:tc>
        <w:tc>
          <w:tcPr>
            <w:tcW w:w="1274" w:type="pct"/>
            <w:tcBorders>
              <w:top w:val="single" w:sz="4" w:space="0" w:color="000000"/>
              <w:left w:val="single" w:sz="4" w:space="0" w:color="000000"/>
              <w:bottom w:val="single" w:sz="4" w:space="0" w:color="000000"/>
              <w:right w:val="single" w:sz="4" w:space="0" w:color="000000"/>
            </w:tcBorders>
            <w:vAlign w:val="center"/>
            <w:hideMark/>
          </w:tcPr>
          <w:p w:rsidR="007D6CF5" w:rsidRPr="007D6CF5" w:rsidRDefault="007D6CF5" w:rsidP="007D6CF5">
            <w:pPr>
              <w:widowControl/>
              <w:autoSpaceDE/>
              <w:autoSpaceDN/>
              <w:adjustRightInd/>
              <w:spacing w:after="200" w:line="276" w:lineRule="auto"/>
              <w:jc w:val="both"/>
              <w:rPr>
                <w:rFonts w:eastAsiaTheme="minorHAnsi"/>
                <w:sz w:val="24"/>
                <w:szCs w:val="24"/>
                <w:lang w:eastAsia="en-US"/>
              </w:rPr>
            </w:pPr>
            <w:r w:rsidRPr="007D6CF5">
              <w:rPr>
                <w:rFonts w:eastAsiaTheme="minorHAnsi"/>
                <w:sz w:val="24"/>
                <w:szCs w:val="24"/>
                <w:lang w:eastAsia="en-US"/>
              </w:rPr>
              <w:t>Зам. директора по ВР, медицинский работник, классные руководители</w:t>
            </w:r>
          </w:p>
        </w:tc>
      </w:tr>
      <w:tr w:rsidR="007D6CF5" w:rsidRPr="007D6CF5" w:rsidTr="007D6CF5">
        <w:trPr>
          <w:trHeight w:val="547"/>
        </w:trPr>
        <w:tc>
          <w:tcPr>
            <w:tcW w:w="3145" w:type="pct"/>
            <w:tcBorders>
              <w:top w:val="single" w:sz="4" w:space="0" w:color="000000"/>
              <w:left w:val="single" w:sz="4" w:space="0" w:color="000000"/>
              <w:bottom w:val="single" w:sz="4" w:space="0" w:color="000000"/>
              <w:right w:val="single" w:sz="4" w:space="0" w:color="000000"/>
            </w:tcBorders>
            <w:vAlign w:val="center"/>
            <w:hideMark/>
          </w:tcPr>
          <w:p w:rsidR="007D6CF5" w:rsidRPr="007D6CF5" w:rsidRDefault="007D6CF5" w:rsidP="007D6CF5">
            <w:pPr>
              <w:widowControl/>
              <w:autoSpaceDE/>
              <w:autoSpaceDN/>
              <w:adjustRightInd/>
              <w:spacing w:after="200" w:line="276" w:lineRule="auto"/>
              <w:jc w:val="both"/>
              <w:rPr>
                <w:rFonts w:eastAsiaTheme="minorHAnsi"/>
                <w:sz w:val="24"/>
                <w:szCs w:val="24"/>
                <w:lang w:eastAsia="en-US"/>
              </w:rPr>
            </w:pPr>
            <w:r w:rsidRPr="007D6CF5">
              <w:rPr>
                <w:rFonts w:eastAsiaTheme="minorHAnsi"/>
                <w:sz w:val="24"/>
                <w:szCs w:val="24"/>
                <w:lang w:eastAsia="en-US"/>
              </w:rPr>
              <w:t>Проведение консультаций для родителей по проблеме сбережения здоровья детей.</w:t>
            </w:r>
          </w:p>
        </w:tc>
        <w:tc>
          <w:tcPr>
            <w:tcW w:w="581" w:type="pct"/>
            <w:tcBorders>
              <w:top w:val="single" w:sz="4" w:space="0" w:color="000000"/>
              <w:left w:val="single" w:sz="4" w:space="0" w:color="000000"/>
              <w:bottom w:val="single" w:sz="4" w:space="0" w:color="000000"/>
              <w:right w:val="single" w:sz="4" w:space="0" w:color="000000"/>
            </w:tcBorders>
            <w:vAlign w:val="center"/>
            <w:hideMark/>
          </w:tcPr>
          <w:p w:rsidR="007D6CF5" w:rsidRPr="007D6CF5" w:rsidRDefault="007D6CF5" w:rsidP="007D6CF5">
            <w:pPr>
              <w:widowControl/>
              <w:autoSpaceDE/>
              <w:autoSpaceDN/>
              <w:adjustRightInd/>
              <w:spacing w:after="200" w:line="276" w:lineRule="auto"/>
              <w:jc w:val="both"/>
              <w:rPr>
                <w:rFonts w:eastAsiaTheme="minorHAnsi"/>
                <w:sz w:val="24"/>
                <w:szCs w:val="24"/>
                <w:lang w:eastAsia="en-US"/>
              </w:rPr>
            </w:pPr>
            <w:r w:rsidRPr="007D6CF5">
              <w:rPr>
                <w:rFonts w:eastAsiaTheme="minorHAnsi"/>
                <w:sz w:val="24"/>
                <w:szCs w:val="24"/>
                <w:lang w:eastAsia="en-US"/>
              </w:rPr>
              <w:t>В течение года</w:t>
            </w:r>
          </w:p>
        </w:tc>
        <w:tc>
          <w:tcPr>
            <w:tcW w:w="1274" w:type="pct"/>
            <w:tcBorders>
              <w:top w:val="single" w:sz="4" w:space="0" w:color="000000"/>
              <w:left w:val="single" w:sz="4" w:space="0" w:color="000000"/>
              <w:bottom w:val="single" w:sz="4" w:space="0" w:color="000000"/>
              <w:right w:val="single" w:sz="4" w:space="0" w:color="000000"/>
            </w:tcBorders>
            <w:vAlign w:val="center"/>
            <w:hideMark/>
          </w:tcPr>
          <w:p w:rsidR="007D6CF5" w:rsidRPr="007D6CF5" w:rsidRDefault="007D6CF5" w:rsidP="007D6CF5">
            <w:pPr>
              <w:widowControl/>
              <w:autoSpaceDE/>
              <w:autoSpaceDN/>
              <w:adjustRightInd/>
              <w:spacing w:after="200" w:line="276" w:lineRule="auto"/>
              <w:jc w:val="both"/>
              <w:rPr>
                <w:rFonts w:eastAsiaTheme="minorHAnsi"/>
                <w:sz w:val="24"/>
                <w:szCs w:val="24"/>
                <w:lang w:eastAsia="en-US"/>
              </w:rPr>
            </w:pPr>
            <w:r w:rsidRPr="007D6CF5">
              <w:rPr>
                <w:rFonts w:eastAsiaTheme="minorHAnsi"/>
                <w:sz w:val="24"/>
                <w:szCs w:val="24"/>
                <w:lang w:eastAsia="en-US"/>
              </w:rPr>
              <w:t>Зам. директора по ВР, медицинский работник</w:t>
            </w:r>
          </w:p>
        </w:tc>
      </w:tr>
    </w:tbl>
    <w:p w:rsidR="00EF5B21" w:rsidRDefault="00EF5B21" w:rsidP="00EF5B21">
      <w:pPr>
        <w:rPr>
          <w:rFonts w:eastAsia="Calibri"/>
          <w:sz w:val="24"/>
          <w:szCs w:val="24"/>
          <w:lang w:eastAsia="en-US"/>
        </w:rPr>
      </w:pPr>
    </w:p>
    <w:p w:rsidR="00AD3714" w:rsidRPr="00AD3714" w:rsidRDefault="00AD3714" w:rsidP="00AD3714">
      <w:pPr>
        <w:widowControl/>
        <w:ind w:firstLine="284"/>
        <w:jc w:val="both"/>
        <w:rPr>
          <w:rFonts w:eastAsia="Calibri"/>
          <w:b/>
          <w:color w:val="FF0000"/>
          <w:sz w:val="24"/>
          <w:szCs w:val="24"/>
          <w:lang w:eastAsia="en-US"/>
        </w:rPr>
      </w:pPr>
    </w:p>
    <w:p w:rsidR="00E131A1" w:rsidRPr="00E131A1" w:rsidRDefault="0046407E" w:rsidP="00E131A1">
      <w:pPr>
        <w:widowControl/>
        <w:autoSpaceDE/>
        <w:autoSpaceDN/>
        <w:adjustRightInd/>
        <w:ind w:left="-540" w:hanging="360"/>
        <w:jc w:val="center"/>
        <w:rPr>
          <w:rFonts w:eastAsia="Calibri"/>
          <w:b/>
          <w:sz w:val="24"/>
          <w:szCs w:val="24"/>
          <w:lang w:eastAsia="en-US"/>
        </w:rPr>
      </w:pPr>
      <w:r>
        <w:rPr>
          <w:rFonts w:eastAsia="Calibri"/>
          <w:b/>
          <w:sz w:val="24"/>
          <w:szCs w:val="24"/>
          <w:lang w:eastAsia="en-US"/>
        </w:rPr>
        <w:t xml:space="preserve">           2.4.3</w:t>
      </w:r>
      <w:r w:rsidR="00E131A1" w:rsidRPr="00E131A1">
        <w:rPr>
          <w:rFonts w:eastAsia="Calibri"/>
          <w:b/>
          <w:sz w:val="24"/>
          <w:szCs w:val="24"/>
          <w:lang w:eastAsia="en-US"/>
        </w:rPr>
        <w:t xml:space="preserve">  Критерии, показатели эффективности деятельности   в части  формирования здорового и безопасного образа жизни и экологической культуры </w:t>
      </w:r>
    </w:p>
    <w:p w:rsidR="00E131A1" w:rsidRPr="00E131A1" w:rsidRDefault="00E131A1" w:rsidP="00E131A1">
      <w:pPr>
        <w:widowControl/>
        <w:autoSpaceDE/>
        <w:autoSpaceDN/>
        <w:adjustRightInd/>
        <w:ind w:left="-360" w:hanging="360"/>
        <w:jc w:val="both"/>
        <w:rPr>
          <w:rFonts w:eastAsia="Calibri"/>
          <w:sz w:val="24"/>
          <w:szCs w:val="24"/>
          <w:lang w:eastAsia="en-US"/>
        </w:rPr>
      </w:pPr>
      <w:r w:rsidRPr="00E131A1">
        <w:rPr>
          <w:rFonts w:eastAsia="Calibri"/>
          <w:sz w:val="24"/>
          <w:szCs w:val="24"/>
          <w:lang w:eastAsia="en-US"/>
        </w:rPr>
        <w:t xml:space="preserve">       -Создание банка данных о состоянии здоровья каждого обучающегося на всех ступенях образования, который будет использоваться для совершенствования модели медико - педагогического сопровождения обучающихся.</w:t>
      </w:r>
    </w:p>
    <w:p w:rsidR="00E131A1" w:rsidRPr="00E131A1" w:rsidRDefault="00E131A1" w:rsidP="00E131A1">
      <w:pPr>
        <w:widowControl/>
        <w:autoSpaceDE/>
        <w:autoSpaceDN/>
        <w:adjustRightInd/>
        <w:ind w:left="-360"/>
        <w:jc w:val="both"/>
        <w:rPr>
          <w:rFonts w:eastAsia="Arial Unicode MS"/>
          <w:sz w:val="24"/>
          <w:szCs w:val="24"/>
        </w:rPr>
      </w:pPr>
      <w:r w:rsidRPr="00E131A1">
        <w:rPr>
          <w:rFonts w:eastAsia="Arial Unicode MS"/>
          <w:sz w:val="24"/>
          <w:szCs w:val="24"/>
        </w:rPr>
        <w:t>-Отслеживание динамики показателей здоровья обучающихся: общего показателя здоровья, показателей заболеваемости органов зрения и опорно-двигательного аппарата.</w:t>
      </w:r>
    </w:p>
    <w:p w:rsidR="00E131A1" w:rsidRPr="00E131A1" w:rsidRDefault="00E131A1" w:rsidP="00E131A1">
      <w:pPr>
        <w:widowControl/>
        <w:autoSpaceDE/>
        <w:autoSpaceDN/>
        <w:adjustRightInd/>
        <w:ind w:left="-360"/>
        <w:jc w:val="both"/>
        <w:rPr>
          <w:rFonts w:eastAsia="Calibri"/>
          <w:sz w:val="24"/>
          <w:szCs w:val="24"/>
          <w:lang w:eastAsia="en-US"/>
        </w:rPr>
      </w:pPr>
      <w:r w:rsidRPr="00E131A1">
        <w:rPr>
          <w:rFonts w:eastAsia="Calibri"/>
          <w:sz w:val="24"/>
          <w:szCs w:val="24"/>
          <w:lang w:eastAsia="en-US"/>
        </w:rPr>
        <w:t>-Сформированность у обучающихся устойчивых навыков здорового образа жизни, повышающих успешность обучения и воспитания.</w:t>
      </w:r>
    </w:p>
    <w:p w:rsidR="00E131A1" w:rsidRPr="00E131A1" w:rsidRDefault="00E131A1" w:rsidP="00E131A1">
      <w:pPr>
        <w:widowControl/>
        <w:autoSpaceDE/>
        <w:autoSpaceDN/>
        <w:adjustRightInd/>
        <w:ind w:left="-360"/>
        <w:jc w:val="both"/>
        <w:rPr>
          <w:rFonts w:eastAsia="Calibri"/>
          <w:sz w:val="24"/>
          <w:szCs w:val="24"/>
          <w:lang w:eastAsia="en-US"/>
        </w:rPr>
      </w:pPr>
      <w:r w:rsidRPr="00E131A1">
        <w:rPr>
          <w:rFonts w:eastAsia="Calibri"/>
          <w:sz w:val="24"/>
          <w:szCs w:val="24"/>
          <w:lang w:eastAsia="en-US"/>
        </w:rPr>
        <w:t xml:space="preserve">-Стабилизация здоровья детей, снижение количества случаев травматизма в школе и дома. </w:t>
      </w:r>
    </w:p>
    <w:p w:rsidR="00E131A1" w:rsidRPr="00E131A1" w:rsidRDefault="00E131A1" w:rsidP="00E131A1">
      <w:pPr>
        <w:widowControl/>
        <w:autoSpaceDE/>
        <w:autoSpaceDN/>
        <w:adjustRightInd/>
        <w:ind w:left="-360"/>
        <w:jc w:val="both"/>
        <w:rPr>
          <w:rFonts w:eastAsia="Calibri"/>
          <w:sz w:val="24"/>
          <w:szCs w:val="24"/>
          <w:lang w:eastAsia="en-US"/>
        </w:rPr>
      </w:pPr>
      <w:r w:rsidRPr="00E131A1">
        <w:rPr>
          <w:rFonts w:eastAsia="Calibri"/>
          <w:sz w:val="24"/>
          <w:szCs w:val="24"/>
          <w:lang w:eastAsia="en-US"/>
        </w:rPr>
        <w:t>-Снижение  заболеваемости всех участников образовательного процесса.</w:t>
      </w:r>
    </w:p>
    <w:p w:rsidR="00E131A1" w:rsidRPr="00E131A1" w:rsidRDefault="00E131A1" w:rsidP="00E131A1">
      <w:pPr>
        <w:widowControl/>
        <w:autoSpaceDE/>
        <w:autoSpaceDN/>
        <w:adjustRightInd/>
        <w:ind w:left="-360"/>
        <w:jc w:val="both"/>
        <w:rPr>
          <w:rFonts w:eastAsia="Calibri"/>
          <w:sz w:val="24"/>
          <w:szCs w:val="24"/>
          <w:lang w:eastAsia="en-US"/>
        </w:rPr>
      </w:pPr>
      <w:r w:rsidRPr="00E131A1">
        <w:rPr>
          <w:rFonts w:eastAsia="Calibri"/>
          <w:sz w:val="24"/>
          <w:szCs w:val="24"/>
          <w:lang w:eastAsia="en-US"/>
        </w:rPr>
        <w:t>-Повышение  уровня знаний обучающихся  по вопросам здоровья и его сохранения.</w:t>
      </w:r>
    </w:p>
    <w:p w:rsidR="00E131A1" w:rsidRPr="00E131A1" w:rsidRDefault="00E131A1" w:rsidP="00E131A1">
      <w:pPr>
        <w:widowControl/>
        <w:autoSpaceDE/>
        <w:autoSpaceDN/>
        <w:adjustRightInd/>
        <w:ind w:left="-360"/>
        <w:jc w:val="both"/>
        <w:rPr>
          <w:rFonts w:eastAsia="Arial Unicode MS"/>
          <w:sz w:val="24"/>
          <w:szCs w:val="24"/>
        </w:rPr>
      </w:pPr>
      <w:r w:rsidRPr="00E131A1">
        <w:rPr>
          <w:rFonts w:eastAsia="Arial Unicode MS"/>
          <w:sz w:val="24"/>
          <w:szCs w:val="24"/>
        </w:rPr>
        <w:t xml:space="preserve">-Аналитические данные об уровне представлений </w:t>
      </w:r>
      <w:proofErr w:type="gramStart"/>
      <w:r w:rsidRPr="00E131A1">
        <w:rPr>
          <w:rFonts w:eastAsia="Arial Unicode MS"/>
          <w:sz w:val="24"/>
          <w:szCs w:val="24"/>
        </w:rPr>
        <w:t>обучающихся</w:t>
      </w:r>
      <w:proofErr w:type="gramEnd"/>
      <w:r w:rsidRPr="00E131A1">
        <w:rPr>
          <w:rFonts w:eastAsia="Arial Unicode MS"/>
          <w:sz w:val="24"/>
          <w:szCs w:val="24"/>
        </w:rPr>
        <w:t xml:space="preserve"> о проблемах охраны окружающей среды, своём здоровье, правильном питании, правилах поведения в школе и вне школы, правила дорожного движения.</w:t>
      </w:r>
    </w:p>
    <w:p w:rsidR="00E131A1" w:rsidRPr="00E131A1" w:rsidRDefault="00E131A1" w:rsidP="00E131A1">
      <w:pPr>
        <w:widowControl/>
        <w:autoSpaceDE/>
        <w:autoSpaceDN/>
        <w:adjustRightInd/>
        <w:ind w:left="-360"/>
        <w:jc w:val="both"/>
        <w:rPr>
          <w:rFonts w:eastAsia="Arial Unicode MS"/>
          <w:sz w:val="24"/>
          <w:szCs w:val="24"/>
        </w:rPr>
      </w:pPr>
      <w:r w:rsidRPr="00E131A1">
        <w:rPr>
          <w:rFonts w:eastAsia="Arial Unicode MS"/>
          <w:sz w:val="24"/>
          <w:szCs w:val="24"/>
        </w:rPr>
        <w:t>-Отслеживание динамики травматизма в образовательном учреждении, в том числе дорожно-транспортного травматизма.</w:t>
      </w:r>
    </w:p>
    <w:p w:rsidR="00E131A1" w:rsidRPr="00E131A1" w:rsidRDefault="00E131A1" w:rsidP="00E131A1">
      <w:pPr>
        <w:widowControl/>
        <w:autoSpaceDE/>
        <w:autoSpaceDN/>
        <w:adjustRightInd/>
        <w:ind w:left="-360"/>
        <w:jc w:val="both"/>
        <w:rPr>
          <w:rFonts w:eastAsia="Arial Unicode MS"/>
          <w:sz w:val="24"/>
          <w:szCs w:val="24"/>
        </w:rPr>
      </w:pPr>
      <w:r w:rsidRPr="00E131A1">
        <w:rPr>
          <w:rFonts w:eastAsia="Arial Unicode MS"/>
          <w:sz w:val="24"/>
          <w:szCs w:val="24"/>
        </w:rPr>
        <w:t>-Отслеживание динамики показателей количества пропусков занятий по болезни.</w:t>
      </w:r>
    </w:p>
    <w:p w:rsidR="00E131A1" w:rsidRPr="00E131A1" w:rsidRDefault="00E131A1" w:rsidP="00E131A1">
      <w:pPr>
        <w:widowControl/>
        <w:autoSpaceDE/>
        <w:autoSpaceDN/>
        <w:adjustRightInd/>
        <w:ind w:left="-284"/>
        <w:jc w:val="both"/>
        <w:rPr>
          <w:rFonts w:ascii="Calibri" w:eastAsia="Calibri" w:hAnsi="Calibri"/>
          <w:b/>
          <w:color w:val="FF0000"/>
          <w:sz w:val="24"/>
          <w:szCs w:val="24"/>
          <w:lang w:eastAsia="en-US"/>
        </w:rPr>
      </w:pPr>
    </w:p>
    <w:p w:rsidR="00E131A1" w:rsidRPr="00E131A1" w:rsidRDefault="0046407E" w:rsidP="00E131A1">
      <w:pPr>
        <w:widowControl/>
        <w:autoSpaceDE/>
        <w:autoSpaceDN/>
        <w:adjustRightInd/>
        <w:ind w:left="-284"/>
        <w:jc w:val="center"/>
        <w:rPr>
          <w:rFonts w:eastAsia="Calibri"/>
          <w:sz w:val="24"/>
          <w:szCs w:val="24"/>
          <w:lang w:eastAsia="en-US"/>
        </w:rPr>
      </w:pPr>
      <w:r>
        <w:rPr>
          <w:rFonts w:eastAsia="Calibri"/>
          <w:b/>
          <w:sz w:val="24"/>
          <w:szCs w:val="24"/>
          <w:lang w:eastAsia="en-US"/>
        </w:rPr>
        <w:t>2.4.4</w:t>
      </w:r>
      <w:r w:rsidR="00E131A1" w:rsidRPr="00E131A1">
        <w:rPr>
          <w:rFonts w:eastAsia="Calibri"/>
          <w:b/>
          <w:sz w:val="24"/>
          <w:szCs w:val="24"/>
          <w:lang w:eastAsia="en-US"/>
        </w:rPr>
        <w:t xml:space="preserve"> Методика и инструментарий мониторинга достижения планируемых результатов по формированию экологической культуры, культуры здорового и безопасного образа жизни </w:t>
      </w:r>
    </w:p>
    <w:p w:rsidR="00E131A1" w:rsidRDefault="00E131A1" w:rsidP="00E131A1">
      <w:pPr>
        <w:widowControl/>
        <w:autoSpaceDE/>
        <w:autoSpaceDN/>
        <w:adjustRightInd/>
        <w:ind w:left="-284"/>
        <w:jc w:val="both"/>
        <w:rPr>
          <w:rFonts w:eastAsia="Calibri"/>
          <w:sz w:val="24"/>
          <w:szCs w:val="24"/>
          <w:lang w:eastAsia="en-US"/>
        </w:rPr>
      </w:pPr>
      <w:r w:rsidRPr="00E131A1">
        <w:rPr>
          <w:rFonts w:eastAsia="Calibri"/>
          <w:sz w:val="24"/>
          <w:szCs w:val="24"/>
          <w:lang w:eastAsia="en-US"/>
        </w:rPr>
        <w:t xml:space="preserve">        Основные результаты реализации программы  формирования </w:t>
      </w:r>
      <w:r w:rsidRPr="00E131A1">
        <w:rPr>
          <w:rFonts w:eastAsia="Calibri"/>
          <w:bCs/>
          <w:iCs/>
          <w:sz w:val="24"/>
          <w:szCs w:val="24"/>
          <w:lang w:eastAsia="en-US"/>
        </w:rPr>
        <w:t>экологической</w:t>
      </w:r>
      <w:r w:rsidRPr="00E131A1">
        <w:rPr>
          <w:rFonts w:eastAsia="Calibri"/>
          <w:sz w:val="24"/>
          <w:szCs w:val="24"/>
          <w:lang w:eastAsia="en-US"/>
        </w:rPr>
        <w:t>культуры, здорового и безопасного образа жизни обучающихся оцениваются в рамках мониторинговых процедур, предусматривающих выявление: динамики сезонных заболеваний; динамики школьного травматизма; утомляемости обучающихся и т.п.</w:t>
      </w:r>
    </w:p>
    <w:p w:rsidR="0046407E" w:rsidRPr="00E131A1" w:rsidRDefault="0046407E" w:rsidP="0046407E">
      <w:pPr>
        <w:widowControl/>
        <w:autoSpaceDE/>
        <w:autoSpaceDN/>
        <w:adjustRightInd/>
        <w:ind w:left="-284"/>
        <w:rPr>
          <w:rFonts w:eastAsia="Calibri"/>
          <w:sz w:val="24"/>
          <w:szCs w:val="24"/>
          <w:lang w:eastAsia="en-US"/>
        </w:rPr>
      </w:pPr>
      <w:r>
        <w:rPr>
          <w:rFonts w:eastAsia="Calibri"/>
          <w:sz w:val="24"/>
          <w:szCs w:val="24"/>
          <w:lang w:eastAsia="en-US"/>
        </w:rPr>
        <w:t>Таблица 23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20"/>
        <w:gridCol w:w="4994"/>
        <w:gridCol w:w="1731"/>
        <w:gridCol w:w="2123"/>
      </w:tblGrid>
      <w:tr w:rsidR="00E131A1" w:rsidRPr="00E131A1" w:rsidTr="00EF5B21">
        <w:tc>
          <w:tcPr>
            <w:tcW w:w="347" w:type="pct"/>
            <w:tcBorders>
              <w:bottom w:val="single" w:sz="4" w:space="0" w:color="auto"/>
            </w:tcBorders>
            <w:shd w:val="clear" w:color="auto" w:fill="auto"/>
            <w:tcMar>
              <w:top w:w="0" w:type="dxa"/>
              <w:left w:w="108" w:type="dxa"/>
              <w:bottom w:w="0" w:type="dxa"/>
              <w:right w:w="108" w:type="dxa"/>
            </w:tcMar>
          </w:tcPr>
          <w:p w:rsidR="00E131A1" w:rsidRPr="00E131A1" w:rsidRDefault="00E131A1" w:rsidP="00E131A1">
            <w:pPr>
              <w:widowControl/>
              <w:autoSpaceDE/>
              <w:autoSpaceDN/>
              <w:adjustRightInd/>
              <w:jc w:val="center"/>
              <w:rPr>
                <w:rFonts w:eastAsia="Calibri"/>
                <w:sz w:val="24"/>
                <w:szCs w:val="24"/>
                <w:lang w:eastAsia="en-US"/>
              </w:rPr>
            </w:pPr>
            <w:r w:rsidRPr="00E131A1">
              <w:rPr>
                <w:rFonts w:eastAsia="Calibri"/>
                <w:sz w:val="24"/>
                <w:szCs w:val="24"/>
                <w:lang w:eastAsia="en-US"/>
              </w:rPr>
              <w:t xml:space="preserve">№ </w:t>
            </w:r>
            <w:proofErr w:type="gramStart"/>
            <w:r w:rsidRPr="00E131A1">
              <w:rPr>
                <w:rFonts w:eastAsia="Calibri"/>
                <w:sz w:val="24"/>
                <w:szCs w:val="24"/>
                <w:lang w:eastAsia="en-US"/>
              </w:rPr>
              <w:t>п</w:t>
            </w:r>
            <w:proofErr w:type="gramEnd"/>
            <w:r w:rsidRPr="00E131A1">
              <w:rPr>
                <w:rFonts w:eastAsia="Calibri"/>
                <w:sz w:val="24"/>
                <w:szCs w:val="24"/>
                <w:lang w:eastAsia="en-US"/>
              </w:rPr>
              <w:t>/п</w:t>
            </w:r>
          </w:p>
        </w:tc>
        <w:tc>
          <w:tcPr>
            <w:tcW w:w="2657" w:type="pct"/>
            <w:tcBorders>
              <w:bottom w:val="single" w:sz="4" w:space="0" w:color="auto"/>
            </w:tcBorders>
            <w:shd w:val="clear" w:color="auto" w:fill="FFFFFF"/>
            <w:tcMar>
              <w:top w:w="0" w:type="dxa"/>
              <w:left w:w="108" w:type="dxa"/>
              <w:bottom w:w="0" w:type="dxa"/>
              <w:right w:w="108" w:type="dxa"/>
            </w:tcMar>
          </w:tcPr>
          <w:p w:rsidR="00E131A1" w:rsidRPr="00E131A1" w:rsidRDefault="00E131A1" w:rsidP="00E131A1">
            <w:pPr>
              <w:widowControl/>
              <w:autoSpaceDE/>
              <w:autoSpaceDN/>
              <w:adjustRightInd/>
              <w:jc w:val="center"/>
              <w:rPr>
                <w:rFonts w:eastAsia="Calibri"/>
                <w:sz w:val="24"/>
                <w:szCs w:val="24"/>
                <w:lang w:eastAsia="en-US"/>
              </w:rPr>
            </w:pPr>
            <w:r w:rsidRPr="00E131A1">
              <w:rPr>
                <w:rFonts w:eastAsia="Calibri"/>
                <w:sz w:val="24"/>
                <w:szCs w:val="24"/>
                <w:lang w:eastAsia="en-US"/>
              </w:rPr>
              <w:t>Процедуры мониторинга</w:t>
            </w:r>
          </w:p>
        </w:tc>
        <w:tc>
          <w:tcPr>
            <w:tcW w:w="856" w:type="pct"/>
            <w:tcBorders>
              <w:bottom w:val="single" w:sz="4" w:space="0" w:color="auto"/>
            </w:tcBorders>
            <w:shd w:val="clear" w:color="auto" w:fill="FFFFFF"/>
            <w:tcMar>
              <w:top w:w="0" w:type="dxa"/>
              <w:left w:w="108" w:type="dxa"/>
              <w:bottom w:w="0" w:type="dxa"/>
              <w:right w:w="108" w:type="dxa"/>
            </w:tcMar>
          </w:tcPr>
          <w:p w:rsidR="00E131A1" w:rsidRPr="00E131A1" w:rsidRDefault="00E131A1" w:rsidP="00E131A1">
            <w:pPr>
              <w:widowControl/>
              <w:autoSpaceDE/>
              <w:autoSpaceDN/>
              <w:adjustRightInd/>
              <w:jc w:val="center"/>
              <w:rPr>
                <w:rFonts w:eastAsia="Calibri"/>
                <w:sz w:val="24"/>
                <w:szCs w:val="24"/>
                <w:lang w:eastAsia="en-US"/>
              </w:rPr>
            </w:pPr>
            <w:r w:rsidRPr="00E131A1">
              <w:rPr>
                <w:rFonts w:eastAsia="Calibri"/>
                <w:sz w:val="24"/>
                <w:szCs w:val="24"/>
                <w:lang w:eastAsia="en-US"/>
              </w:rPr>
              <w:t>Сроки</w:t>
            </w:r>
          </w:p>
        </w:tc>
        <w:tc>
          <w:tcPr>
            <w:tcW w:w="1140" w:type="pct"/>
            <w:tcBorders>
              <w:bottom w:val="single" w:sz="4" w:space="0" w:color="auto"/>
            </w:tcBorders>
            <w:shd w:val="clear" w:color="auto" w:fill="FFFFFF"/>
          </w:tcPr>
          <w:p w:rsidR="00E131A1" w:rsidRPr="00E131A1" w:rsidRDefault="00E131A1" w:rsidP="00E131A1">
            <w:pPr>
              <w:widowControl/>
              <w:autoSpaceDE/>
              <w:autoSpaceDN/>
              <w:adjustRightInd/>
              <w:jc w:val="center"/>
              <w:rPr>
                <w:rFonts w:eastAsia="Calibri"/>
                <w:sz w:val="24"/>
                <w:szCs w:val="24"/>
                <w:lang w:eastAsia="en-US"/>
              </w:rPr>
            </w:pPr>
            <w:r w:rsidRPr="00E131A1">
              <w:rPr>
                <w:rFonts w:eastAsia="Calibri"/>
                <w:sz w:val="24"/>
                <w:szCs w:val="24"/>
                <w:lang w:eastAsia="en-US"/>
              </w:rPr>
              <w:t>Ответственные</w:t>
            </w:r>
          </w:p>
        </w:tc>
      </w:tr>
      <w:tr w:rsidR="00E131A1" w:rsidRPr="00E131A1" w:rsidTr="00EF5B21">
        <w:tc>
          <w:tcPr>
            <w:tcW w:w="347" w:type="pct"/>
            <w:tcBorders>
              <w:bottom w:val="single" w:sz="4" w:space="0" w:color="auto"/>
            </w:tcBorders>
            <w:shd w:val="clear" w:color="auto" w:fill="auto"/>
            <w:tcMar>
              <w:top w:w="0" w:type="dxa"/>
              <w:left w:w="108" w:type="dxa"/>
              <w:bottom w:w="0" w:type="dxa"/>
              <w:right w:w="108" w:type="dxa"/>
            </w:tcMar>
          </w:tcPr>
          <w:p w:rsidR="00E131A1" w:rsidRPr="00E131A1" w:rsidRDefault="00E131A1" w:rsidP="00B57A76">
            <w:pPr>
              <w:widowControl/>
              <w:numPr>
                <w:ilvl w:val="0"/>
                <w:numId w:val="47"/>
              </w:numPr>
              <w:autoSpaceDE/>
              <w:autoSpaceDN/>
              <w:adjustRightInd/>
              <w:spacing w:after="200" w:line="276" w:lineRule="auto"/>
              <w:jc w:val="center"/>
              <w:rPr>
                <w:rFonts w:eastAsia="Calibri"/>
                <w:sz w:val="24"/>
                <w:szCs w:val="24"/>
                <w:lang w:eastAsia="en-US"/>
              </w:rPr>
            </w:pPr>
          </w:p>
        </w:tc>
        <w:tc>
          <w:tcPr>
            <w:tcW w:w="2657" w:type="pct"/>
            <w:tcBorders>
              <w:bottom w:val="single" w:sz="4" w:space="0" w:color="auto"/>
            </w:tcBorders>
            <w:shd w:val="clear" w:color="auto" w:fill="FFFFFF"/>
            <w:tcMar>
              <w:top w:w="0" w:type="dxa"/>
              <w:left w:w="108" w:type="dxa"/>
              <w:bottom w:w="0" w:type="dxa"/>
              <w:right w:w="108" w:type="dxa"/>
            </w:tcMar>
          </w:tcPr>
          <w:p w:rsidR="00E131A1" w:rsidRPr="00E131A1" w:rsidRDefault="00E131A1" w:rsidP="00E131A1">
            <w:pPr>
              <w:widowControl/>
              <w:autoSpaceDE/>
              <w:autoSpaceDN/>
              <w:adjustRightInd/>
              <w:jc w:val="both"/>
              <w:rPr>
                <w:rFonts w:eastAsia="Calibri"/>
                <w:sz w:val="24"/>
                <w:szCs w:val="24"/>
                <w:lang w:eastAsia="en-US"/>
              </w:rPr>
            </w:pPr>
            <w:r w:rsidRPr="00E131A1">
              <w:rPr>
                <w:rFonts w:eastAsia="Calibri"/>
                <w:sz w:val="24"/>
                <w:szCs w:val="24"/>
                <w:lang w:eastAsia="en-US"/>
              </w:rPr>
              <w:t xml:space="preserve">Медосмотр </w:t>
            </w:r>
            <w:proofErr w:type="gramStart"/>
            <w:r w:rsidRPr="00E131A1">
              <w:rPr>
                <w:rFonts w:eastAsia="Calibri"/>
                <w:sz w:val="24"/>
                <w:szCs w:val="24"/>
                <w:lang w:eastAsia="en-US"/>
              </w:rPr>
              <w:t>обучающихся</w:t>
            </w:r>
            <w:proofErr w:type="gramEnd"/>
          </w:p>
        </w:tc>
        <w:tc>
          <w:tcPr>
            <w:tcW w:w="856" w:type="pct"/>
            <w:tcBorders>
              <w:bottom w:val="single" w:sz="4" w:space="0" w:color="auto"/>
            </w:tcBorders>
            <w:shd w:val="clear" w:color="auto" w:fill="FFFFFF"/>
            <w:tcMar>
              <w:top w:w="0" w:type="dxa"/>
              <w:left w:w="108" w:type="dxa"/>
              <w:bottom w:w="0" w:type="dxa"/>
              <w:right w:w="108" w:type="dxa"/>
            </w:tcMar>
          </w:tcPr>
          <w:p w:rsidR="00E131A1" w:rsidRPr="00E131A1" w:rsidRDefault="00E131A1" w:rsidP="00E131A1">
            <w:pPr>
              <w:widowControl/>
              <w:autoSpaceDE/>
              <w:autoSpaceDN/>
              <w:adjustRightInd/>
              <w:jc w:val="both"/>
              <w:rPr>
                <w:rFonts w:eastAsia="Calibri"/>
                <w:sz w:val="24"/>
                <w:szCs w:val="24"/>
                <w:lang w:eastAsia="en-US"/>
              </w:rPr>
            </w:pPr>
            <w:r w:rsidRPr="00E131A1">
              <w:rPr>
                <w:rFonts w:eastAsia="Calibri"/>
                <w:sz w:val="24"/>
                <w:szCs w:val="24"/>
                <w:lang w:eastAsia="en-US"/>
              </w:rPr>
              <w:t>В течение года</w:t>
            </w:r>
          </w:p>
        </w:tc>
        <w:tc>
          <w:tcPr>
            <w:tcW w:w="1140" w:type="pct"/>
            <w:vMerge w:val="restart"/>
            <w:shd w:val="clear" w:color="auto" w:fill="FFFFFF"/>
          </w:tcPr>
          <w:p w:rsidR="00E131A1" w:rsidRPr="00E131A1" w:rsidRDefault="00E131A1" w:rsidP="00E131A1">
            <w:pPr>
              <w:widowControl/>
              <w:autoSpaceDE/>
              <w:autoSpaceDN/>
              <w:adjustRightInd/>
              <w:jc w:val="both"/>
              <w:rPr>
                <w:rFonts w:eastAsia="Calibri"/>
                <w:sz w:val="24"/>
                <w:szCs w:val="24"/>
                <w:lang w:eastAsia="en-US"/>
              </w:rPr>
            </w:pPr>
            <w:r w:rsidRPr="00E131A1">
              <w:rPr>
                <w:rFonts w:eastAsia="Calibri"/>
                <w:sz w:val="24"/>
                <w:szCs w:val="24"/>
                <w:lang w:eastAsia="en-US"/>
              </w:rPr>
              <w:t>Узкие специалисты, врачи  поликлиники</w:t>
            </w:r>
          </w:p>
          <w:p w:rsidR="00E131A1" w:rsidRPr="00E131A1" w:rsidRDefault="00E131A1" w:rsidP="00E131A1">
            <w:pPr>
              <w:widowControl/>
              <w:autoSpaceDE/>
              <w:autoSpaceDN/>
              <w:adjustRightInd/>
              <w:jc w:val="center"/>
              <w:rPr>
                <w:rFonts w:eastAsia="Calibri"/>
                <w:sz w:val="24"/>
                <w:szCs w:val="24"/>
                <w:lang w:eastAsia="en-US"/>
              </w:rPr>
            </w:pPr>
            <w:r w:rsidRPr="00E131A1">
              <w:rPr>
                <w:rFonts w:eastAsia="Calibri"/>
                <w:sz w:val="24"/>
                <w:szCs w:val="24"/>
                <w:lang w:eastAsia="en-US"/>
              </w:rPr>
              <w:t>Медицинский работник</w:t>
            </w:r>
          </w:p>
        </w:tc>
      </w:tr>
      <w:tr w:rsidR="00E131A1" w:rsidRPr="00E131A1" w:rsidTr="00EF5B21">
        <w:trPr>
          <w:trHeight w:val="284"/>
        </w:trPr>
        <w:tc>
          <w:tcPr>
            <w:tcW w:w="347" w:type="pct"/>
            <w:tcBorders>
              <w:bottom w:val="single" w:sz="4" w:space="0" w:color="auto"/>
            </w:tcBorders>
            <w:shd w:val="clear" w:color="auto" w:fill="auto"/>
            <w:tcMar>
              <w:top w:w="0" w:type="dxa"/>
              <w:left w:w="108" w:type="dxa"/>
              <w:bottom w:w="0" w:type="dxa"/>
              <w:right w:w="108" w:type="dxa"/>
            </w:tcMar>
          </w:tcPr>
          <w:p w:rsidR="00E131A1" w:rsidRPr="00E131A1" w:rsidRDefault="00E131A1" w:rsidP="00B57A76">
            <w:pPr>
              <w:widowControl/>
              <w:numPr>
                <w:ilvl w:val="0"/>
                <w:numId w:val="47"/>
              </w:numPr>
              <w:autoSpaceDE/>
              <w:autoSpaceDN/>
              <w:adjustRightInd/>
              <w:spacing w:after="200" w:line="276" w:lineRule="auto"/>
              <w:jc w:val="center"/>
              <w:rPr>
                <w:rFonts w:eastAsia="Calibri"/>
                <w:sz w:val="24"/>
                <w:szCs w:val="24"/>
                <w:lang w:eastAsia="en-US"/>
              </w:rPr>
            </w:pPr>
          </w:p>
        </w:tc>
        <w:tc>
          <w:tcPr>
            <w:tcW w:w="2657" w:type="pct"/>
            <w:tcBorders>
              <w:bottom w:val="single" w:sz="4" w:space="0" w:color="auto"/>
            </w:tcBorders>
            <w:shd w:val="clear" w:color="auto" w:fill="FFFFFF"/>
            <w:tcMar>
              <w:top w:w="0" w:type="dxa"/>
              <w:left w:w="108" w:type="dxa"/>
              <w:bottom w:w="0" w:type="dxa"/>
              <w:right w:w="108" w:type="dxa"/>
            </w:tcMar>
          </w:tcPr>
          <w:p w:rsidR="00E131A1" w:rsidRPr="00E131A1" w:rsidRDefault="00E131A1" w:rsidP="00E131A1">
            <w:pPr>
              <w:widowControl/>
              <w:autoSpaceDE/>
              <w:autoSpaceDN/>
              <w:adjustRightInd/>
              <w:jc w:val="both"/>
              <w:rPr>
                <w:rFonts w:eastAsia="Calibri"/>
                <w:sz w:val="24"/>
                <w:szCs w:val="24"/>
                <w:lang w:eastAsia="en-US"/>
              </w:rPr>
            </w:pPr>
            <w:r w:rsidRPr="00E131A1">
              <w:rPr>
                <w:rFonts w:eastAsia="Calibri"/>
                <w:sz w:val="24"/>
                <w:szCs w:val="24"/>
                <w:lang w:eastAsia="en-US"/>
              </w:rPr>
              <w:t>Медосмотр педагогов</w:t>
            </w:r>
          </w:p>
        </w:tc>
        <w:tc>
          <w:tcPr>
            <w:tcW w:w="856" w:type="pct"/>
            <w:tcBorders>
              <w:bottom w:val="single" w:sz="4" w:space="0" w:color="auto"/>
            </w:tcBorders>
            <w:shd w:val="clear" w:color="auto" w:fill="FFFFFF"/>
            <w:tcMar>
              <w:top w:w="0" w:type="dxa"/>
              <w:left w:w="108" w:type="dxa"/>
              <w:bottom w:w="0" w:type="dxa"/>
              <w:right w:w="108" w:type="dxa"/>
            </w:tcMar>
          </w:tcPr>
          <w:p w:rsidR="00E131A1" w:rsidRPr="00E131A1" w:rsidRDefault="00E131A1" w:rsidP="00E131A1">
            <w:pPr>
              <w:widowControl/>
              <w:autoSpaceDE/>
              <w:autoSpaceDN/>
              <w:adjustRightInd/>
              <w:jc w:val="both"/>
              <w:rPr>
                <w:rFonts w:eastAsia="Calibri"/>
                <w:sz w:val="24"/>
                <w:szCs w:val="24"/>
                <w:lang w:eastAsia="en-US"/>
              </w:rPr>
            </w:pPr>
            <w:r w:rsidRPr="00E131A1">
              <w:rPr>
                <w:rFonts w:eastAsia="Calibri"/>
                <w:sz w:val="24"/>
                <w:szCs w:val="24"/>
                <w:lang w:eastAsia="en-US"/>
              </w:rPr>
              <w:t>Май-август</w:t>
            </w:r>
          </w:p>
        </w:tc>
        <w:tc>
          <w:tcPr>
            <w:tcW w:w="1140" w:type="pct"/>
            <w:vMerge/>
            <w:tcBorders>
              <w:bottom w:val="single" w:sz="4" w:space="0" w:color="auto"/>
            </w:tcBorders>
            <w:shd w:val="clear" w:color="auto" w:fill="FFFFFF"/>
          </w:tcPr>
          <w:p w:rsidR="00E131A1" w:rsidRPr="00E131A1" w:rsidRDefault="00E131A1" w:rsidP="00E131A1">
            <w:pPr>
              <w:widowControl/>
              <w:autoSpaceDE/>
              <w:autoSpaceDN/>
              <w:adjustRightInd/>
              <w:jc w:val="center"/>
              <w:rPr>
                <w:rFonts w:eastAsia="Calibri"/>
                <w:sz w:val="24"/>
                <w:szCs w:val="24"/>
                <w:lang w:eastAsia="en-US"/>
              </w:rPr>
            </w:pPr>
          </w:p>
        </w:tc>
      </w:tr>
      <w:tr w:rsidR="00E131A1" w:rsidRPr="00E131A1" w:rsidTr="00EF5B21">
        <w:trPr>
          <w:trHeight w:val="518"/>
        </w:trPr>
        <w:tc>
          <w:tcPr>
            <w:tcW w:w="347" w:type="pct"/>
            <w:tcBorders>
              <w:bottom w:val="single" w:sz="4" w:space="0" w:color="auto"/>
            </w:tcBorders>
            <w:shd w:val="clear" w:color="auto" w:fill="auto"/>
            <w:tcMar>
              <w:top w:w="0" w:type="dxa"/>
              <w:left w:w="108" w:type="dxa"/>
              <w:bottom w:w="0" w:type="dxa"/>
              <w:right w:w="108" w:type="dxa"/>
            </w:tcMar>
          </w:tcPr>
          <w:p w:rsidR="00E131A1" w:rsidRPr="00E131A1" w:rsidRDefault="00E131A1" w:rsidP="00B57A76">
            <w:pPr>
              <w:widowControl/>
              <w:numPr>
                <w:ilvl w:val="0"/>
                <w:numId w:val="47"/>
              </w:numPr>
              <w:autoSpaceDE/>
              <w:autoSpaceDN/>
              <w:adjustRightInd/>
              <w:spacing w:after="200" w:line="276" w:lineRule="auto"/>
              <w:rPr>
                <w:rFonts w:eastAsia="Calibri"/>
                <w:sz w:val="24"/>
                <w:szCs w:val="24"/>
                <w:lang w:eastAsia="en-US"/>
              </w:rPr>
            </w:pPr>
          </w:p>
        </w:tc>
        <w:tc>
          <w:tcPr>
            <w:tcW w:w="2657" w:type="pct"/>
            <w:tcBorders>
              <w:bottom w:val="single" w:sz="4" w:space="0" w:color="auto"/>
            </w:tcBorders>
            <w:shd w:val="clear" w:color="auto" w:fill="FFFFFF"/>
            <w:tcMar>
              <w:top w:w="0" w:type="dxa"/>
              <w:left w:w="108" w:type="dxa"/>
              <w:bottom w:w="0" w:type="dxa"/>
              <w:right w:w="108" w:type="dxa"/>
            </w:tcMar>
          </w:tcPr>
          <w:p w:rsidR="00E131A1" w:rsidRPr="00E131A1" w:rsidRDefault="00E131A1" w:rsidP="00E131A1">
            <w:pPr>
              <w:widowControl/>
              <w:autoSpaceDE/>
              <w:autoSpaceDN/>
              <w:adjustRightInd/>
              <w:jc w:val="both"/>
              <w:rPr>
                <w:rFonts w:eastAsia="Calibri"/>
                <w:sz w:val="24"/>
                <w:szCs w:val="24"/>
                <w:lang w:eastAsia="en-US"/>
              </w:rPr>
            </w:pPr>
            <w:r w:rsidRPr="00E131A1">
              <w:rPr>
                <w:rFonts w:eastAsia="Calibri"/>
                <w:sz w:val="24"/>
                <w:szCs w:val="24"/>
                <w:lang w:eastAsia="en-US"/>
              </w:rPr>
              <w:t>Ведение мониторинга здоровья.</w:t>
            </w:r>
          </w:p>
          <w:p w:rsidR="00E131A1" w:rsidRPr="00E131A1" w:rsidRDefault="00E131A1" w:rsidP="00E131A1">
            <w:pPr>
              <w:widowControl/>
              <w:autoSpaceDE/>
              <w:autoSpaceDN/>
              <w:adjustRightInd/>
              <w:jc w:val="both"/>
              <w:rPr>
                <w:rFonts w:eastAsia="Calibri"/>
                <w:sz w:val="24"/>
                <w:szCs w:val="24"/>
                <w:lang w:eastAsia="en-US"/>
              </w:rPr>
            </w:pPr>
            <w:r w:rsidRPr="00E131A1">
              <w:rPr>
                <w:rFonts w:eastAsia="Calibri"/>
                <w:sz w:val="24"/>
                <w:szCs w:val="24"/>
                <w:lang w:eastAsia="en-US"/>
              </w:rPr>
              <w:t>Мониторинг физических достижений.</w:t>
            </w:r>
          </w:p>
        </w:tc>
        <w:tc>
          <w:tcPr>
            <w:tcW w:w="856" w:type="pct"/>
            <w:tcBorders>
              <w:bottom w:val="single" w:sz="4" w:space="0" w:color="auto"/>
            </w:tcBorders>
            <w:shd w:val="clear" w:color="auto" w:fill="FFFFFF"/>
            <w:tcMar>
              <w:top w:w="0" w:type="dxa"/>
              <w:left w:w="108" w:type="dxa"/>
              <w:bottom w:w="0" w:type="dxa"/>
              <w:right w:w="108" w:type="dxa"/>
            </w:tcMar>
          </w:tcPr>
          <w:p w:rsidR="00E131A1" w:rsidRPr="00E131A1" w:rsidRDefault="00E131A1" w:rsidP="00E131A1">
            <w:pPr>
              <w:widowControl/>
              <w:autoSpaceDE/>
              <w:autoSpaceDN/>
              <w:adjustRightInd/>
              <w:jc w:val="both"/>
              <w:rPr>
                <w:rFonts w:eastAsia="Calibri"/>
                <w:sz w:val="24"/>
                <w:szCs w:val="24"/>
                <w:shd w:val="clear" w:color="auto" w:fill="FFFFFF"/>
                <w:lang w:eastAsia="en-US"/>
              </w:rPr>
            </w:pPr>
            <w:r w:rsidRPr="00E131A1">
              <w:rPr>
                <w:rFonts w:eastAsia="Calibri"/>
                <w:sz w:val="24"/>
                <w:szCs w:val="24"/>
                <w:shd w:val="clear" w:color="auto" w:fill="FFFFFF"/>
                <w:lang w:eastAsia="en-US"/>
              </w:rPr>
              <w:t>В течение года</w:t>
            </w:r>
          </w:p>
          <w:p w:rsidR="00E131A1" w:rsidRPr="00E131A1" w:rsidRDefault="00E131A1" w:rsidP="00E131A1">
            <w:pPr>
              <w:widowControl/>
              <w:autoSpaceDE/>
              <w:autoSpaceDN/>
              <w:adjustRightInd/>
              <w:jc w:val="both"/>
              <w:rPr>
                <w:rFonts w:eastAsia="Calibri"/>
                <w:sz w:val="24"/>
                <w:szCs w:val="24"/>
                <w:lang w:eastAsia="en-US"/>
              </w:rPr>
            </w:pPr>
            <w:r w:rsidRPr="00E131A1">
              <w:rPr>
                <w:rFonts w:eastAsia="Calibri"/>
                <w:sz w:val="24"/>
                <w:szCs w:val="24"/>
                <w:shd w:val="clear" w:color="auto" w:fill="FFFFFF"/>
                <w:lang w:eastAsia="en-US"/>
              </w:rPr>
              <w:t>В течение года</w:t>
            </w:r>
          </w:p>
        </w:tc>
        <w:tc>
          <w:tcPr>
            <w:tcW w:w="1140" w:type="pct"/>
            <w:tcBorders>
              <w:bottom w:val="single" w:sz="4" w:space="0" w:color="auto"/>
            </w:tcBorders>
            <w:shd w:val="clear" w:color="auto" w:fill="FFFFFF"/>
          </w:tcPr>
          <w:p w:rsidR="00E131A1" w:rsidRPr="00E131A1" w:rsidRDefault="00E131A1" w:rsidP="00E131A1">
            <w:pPr>
              <w:widowControl/>
              <w:autoSpaceDE/>
              <w:autoSpaceDN/>
              <w:adjustRightInd/>
              <w:jc w:val="both"/>
              <w:rPr>
                <w:rFonts w:eastAsia="Calibri"/>
                <w:sz w:val="24"/>
                <w:szCs w:val="24"/>
                <w:lang w:eastAsia="en-US"/>
              </w:rPr>
            </w:pPr>
            <w:r w:rsidRPr="00E131A1">
              <w:rPr>
                <w:rFonts w:eastAsia="Calibri"/>
                <w:sz w:val="24"/>
                <w:szCs w:val="24"/>
                <w:lang w:eastAsia="en-US"/>
              </w:rPr>
              <w:t xml:space="preserve"> Учителя физкультуры, классные руководители, медицинский работник</w:t>
            </w:r>
          </w:p>
        </w:tc>
      </w:tr>
      <w:tr w:rsidR="00E131A1" w:rsidRPr="00E131A1" w:rsidTr="00EF5B21">
        <w:trPr>
          <w:trHeight w:val="1695"/>
        </w:trPr>
        <w:tc>
          <w:tcPr>
            <w:tcW w:w="347" w:type="pct"/>
            <w:tcBorders>
              <w:bottom w:val="single" w:sz="4" w:space="0" w:color="auto"/>
            </w:tcBorders>
            <w:shd w:val="clear" w:color="auto" w:fill="auto"/>
            <w:tcMar>
              <w:top w:w="0" w:type="dxa"/>
              <w:left w:w="108" w:type="dxa"/>
              <w:bottom w:w="0" w:type="dxa"/>
              <w:right w:w="108" w:type="dxa"/>
            </w:tcMar>
          </w:tcPr>
          <w:p w:rsidR="00E131A1" w:rsidRPr="00E131A1" w:rsidRDefault="00E131A1" w:rsidP="00B57A76">
            <w:pPr>
              <w:widowControl/>
              <w:numPr>
                <w:ilvl w:val="0"/>
                <w:numId w:val="47"/>
              </w:numPr>
              <w:autoSpaceDE/>
              <w:autoSpaceDN/>
              <w:adjustRightInd/>
              <w:spacing w:after="200" w:line="276" w:lineRule="auto"/>
              <w:rPr>
                <w:rFonts w:eastAsia="Calibri"/>
                <w:sz w:val="24"/>
                <w:szCs w:val="24"/>
                <w:lang w:eastAsia="en-US"/>
              </w:rPr>
            </w:pPr>
          </w:p>
        </w:tc>
        <w:tc>
          <w:tcPr>
            <w:tcW w:w="2657" w:type="pct"/>
            <w:tcBorders>
              <w:bottom w:val="single" w:sz="4" w:space="0" w:color="auto"/>
            </w:tcBorders>
            <w:shd w:val="clear" w:color="auto" w:fill="FFFFFF"/>
            <w:tcMar>
              <w:top w:w="0" w:type="dxa"/>
              <w:left w:w="108" w:type="dxa"/>
              <w:bottom w:w="0" w:type="dxa"/>
              <w:right w:w="108" w:type="dxa"/>
            </w:tcMar>
          </w:tcPr>
          <w:p w:rsidR="00E131A1" w:rsidRPr="00E131A1" w:rsidRDefault="00E131A1" w:rsidP="00E131A1">
            <w:pPr>
              <w:widowControl/>
              <w:autoSpaceDE/>
              <w:autoSpaceDN/>
              <w:adjustRightInd/>
              <w:jc w:val="both"/>
              <w:rPr>
                <w:rFonts w:eastAsia="Calibri"/>
                <w:sz w:val="24"/>
                <w:szCs w:val="24"/>
                <w:lang w:eastAsia="en-US"/>
              </w:rPr>
            </w:pPr>
            <w:r w:rsidRPr="00E131A1">
              <w:rPr>
                <w:rFonts w:eastAsia="Calibri"/>
                <w:sz w:val="24"/>
                <w:szCs w:val="24"/>
                <w:lang w:eastAsia="en-US"/>
              </w:rPr>
              <w:t>Организация психологического сопровождения образовательного процесса:</w:t>
            </w:r>
          </w:p>
          <w:p w:rsidR="00E131A1" w:rsidRPr="00E131A1" w:rsidRDefault="00E131A1" w:rsidP="00B57A76">
            <w:pPr>
              <w:widowControl/>
              <w:numPr>
                <w:ilvl w:val="0"/>
                <w:numId w:val="44"/>
              </w:numPr>
              <w:autoSpaceDE/>
              <w:autoSpaceDN/>
              <w:adjustRightInd/>
              <w:spacing w:after="200" w:line="276" w:lineRule="auto"/>
              <w:rPr>
                <w:rFonts w:eastAsia="Calibri"/>
                <w:sz w:val="24"/>
                <w:szCs w:val="24"/>
                <w:lang w:eastAsia="en-US"/>
              </w:rPr>
            </w:pPr>
            <w:r w:rsidRPr="00E131A1">
              <w:rPr>
                <w:rFonts w:eastAsia="Calibri"/>
                <w:sz w:val="24"/>
                <w:szCs w:val="24"/>
                <w:lang w:eastAsia="en-US"/>
              </w:rPr>
              <w:t>диагностика;</w:t>
            </w:r>
          </w:p>
          <w:p w:rsidR="00E131A1" w:rsidRPr="00E131A1" w:rsidRDefault="00E131A1" w:rsidP="00B57A76">
            <w:pPr>
              <w:widowControl/>
              <w:numPr>
                <w:ilvl w:val="0"/>
                <w:numId w:val="44"/>
              </w:numPr>
              <w:autoSpaceDE/>
              <w:autoSpaceDN/>
              <w:adjustRightInd/>
              <w:spacing w:after="200" w:line="276" w:lineRule="auto"/>
              <w:rPr>
                <w:rFonts w:eastAsia="Calibri"/>
                <w:sz w:val="24"/>
                <w:szCs w:val="24"/>
                <w:lang w:eastAsia="en-US"/>
              </w:rPr>
            </w:pPr>
            <w:r w:rsidRPr="00E131A1">
              <w:rPr>
                <w:rFonts w:eastAsia="Calibri"/>
                <w:sz w:val="24"/>
                <w:szCs w:val="24"/>
                <w:lang w:eastAsia="en-US"/>
              </w:rPr>
              <w:t>психологическое просвещение учителей, обучающихся, родителей по организации ЗОЖ;</w:t>
            </w:r>
          </w:p>
          <w:p w:rsidR="00E131A1" w:rsidRPr="00E131A1" w:rsidRDefault="00E131A1" w:rsidP="00B57A76">
            <w:pPr>
              <w:widowControl/>
              <w:numPr>
                <w:ilvl w:val="0"/>
                <w:numId w:val="44"/>
              </w:numPr>
              <w:autoSpaceDE/>
              <w:autoSpaceDN/>
              <w:adjustRightInd/>
              <w:spacing w:after="200" w:line="276" w:lineRule="auto"/>
              <w:rPr>
                <w:rFonts w:eastAsia="Calibri"/>
                <w:sz w:val="24"/>
                <w:szCs w:val="24"/>
                <w:lang w:eastAsia="en-US"/>
              </w:rPr>
            </w:pPr>
            <w:r w:rsidRPr="00E131A1">
              <w:rPr>
                <w:rFonts w:eastAsia="Calibri"/>
                <w:sz w:val="24"/>
                <w:szCs w:val="24"/>
                <w:lang w:eastAsia="en-US"/>
              </w:rPr>
              <w:t xml:space="preserve">коррекционно – развивающая работа с </w:t>
            </w:r>
            <w:proofErr w:type="gramStart"/>
            <w:r w:rsidRPr="00E131A1">
              <w:rPr>
                <w:rFonts w:eastAsia="Calibri"/>
                <w:sz w:val="24"/>
                <w:szCs w:val="24"/>
                <w:lang w:eastAsia="en-US"/>
              </w:rPr>
              <w:t>обучающимися</w:t>
            </w:r>
            <w:proofErr w:type="gramEnd"/>
            <w:r w:rsidRPr="00E131A1">
              <w:rPr>
                <w:rFonts w:eastAsia="Calibri"/>
                <w:sz w:val="24"/>
                <w:szCs w:val="24"/>
                <w:lang w:eastAsia="en-US"/>
              </w:rPr>
              <w:t>, требующими особого внимания.</w:t>
            </w:r>
          </w:p>
        </w:tc>
        <w:tc>
          <w:tcPr>
            <w:tcW w:w="856" w:type="pct"/>
            <w:tcBorders>
              <w:bottom w:val="single" w:sz="4" w:space="0" w:color="auto"/>
            </w:tcBorders>
            <w:shd w:val="clear" w:color="auto" w:fill="FFFFFF"/>
            <w:tcMar>
              <w:top w:w="0" w:type="dxa"/>
              <w:left w:w="108" w:type="dxa"/>
              <w:bottom w:w="0" w:type="dxa"/>
              <w:right w:w="108" w:type="dxa"/>
            </w:tcMar>
          </w:tcPr>
          <w:p w:rsidR="00E131A1" w:rsidRPr="00E131A1" w:rsidRDefault="00E131A1" w:rsidP="00E131A1">
            <w:pPr>
              <w:widowControl/>
              <w:autoSpaceDE/>
              <w:autoSpaceDN/>
              <w:adjustRightInd/>
              <w:jc w:val="both"/>
              <w:rPr>
                <w:rFonts w:eastAsia="Calibri"/>
                <w:sz w:val="24"/>
                <w:szCs w:val="24"/>
                <w:lang w:eastAsia="en-US"/>
              </w:rPr>
            </w:pPr>
            <w:r w:rsidRPr="00E131A1">
              <w:rPr>
                <w:rFonts w:eastAsia="Calibri"/>
                <w:sz w:val="24"/>
                <w:szCs w:val="24"/>
                <w:shd w:val="clear" w:color="auto" w:fill="FFFFFF"/>
                <w:lang w:eastAsia="en-US"/>
              </w:rPr>
              <w:t>В течение года</w:t>
            </w:r>
          </w:p>
        </w:tc>
        <w:tc>
          <w:tcPr>
            <w:tcW w:w="1140" w:type="pct"/>
            <w:tcBorders>
              <w:bottom w:val="single" w:sz="4" w:space="0" w:color="auto"/>
            </w:tcBorders>
            <w:shd w:val="clear" w:color="auto" w:fill="FFFFFF"/>
          </w:tcPr>
          <w:p w:rsidR="00E131A1" w:rsidRPr="00E131A1" w:rsidRDefault="00E131A1" w:rsidP="00E131A1">
            <w:pPr>
              <w:widowControl/>
              <w:autoSpaceDE/>
              <w:autoSpaceDN/>
              <w:adjustRightInd/>
              <w:jc w:val="both"/>
              <w:rPr>
                <w:rFonts w:eastAsia="Calibri"/>
                <w:sz w:val="24"/>
                <w:szCs w:val="24"/>
                <w:lang w:eastAsia="en-US"/>
              </w:rPr>
            </w:pPr>
            <w:r w:rsidRPr="00E131A1">
              <w:rPr>
                <w:rFonts w:eastAsia="Calibri"/>
                <w:sz w:val="24"/>
                <w:szCs w:val="24"/>
                <w:lang w:eastAsia="en-US"/>
              </w:rPr>
              <w:t>Педагог-психолог</w:t>
            </w:r>
          </w:p>
        </w:tc>
      </w:tr>
      <w:tr w:rsidR="00E131A1" w:rsidRPr="00E131A1" w:rsidTr="00EF5B21">
        <w:trPr>
          <w:trHeight w:val="279"/>
        </w:trPr>
        <w:tc>
          <w:tcPr>
            <w:tcW w:w="347" w:type="pct"/>
            <w:shd w:val="clear" w:color="auto" w:fill="auto"/>
            <w:tcMar>
              <w:top w:w="0" w:type="dxa"/>
              <w:left w:w="108" w:type="dxa"/>
              <w:bottom w:w="0" w:type="dxa"/>
              <w:right w:w="108" w:type="dxa"/>
            </w:tcMar>
          </w:tcPr>
          <w:p w:rsidR="00E131A1" w:rsidRPr="00E131A1" w:rsidRDefault="00E131A1" w:rsidP="00B57A76">
            <w:pPr>
              <w:widowControl/>
              <w:numPr>
                <w:ilvl w:val="0"/>
                <w:numId w:val="47"/>
              </w:numPr>
              <w:autoSpaceDE/>
              <w:autoSpaceDN/>
              <w:adjustRightInd/>
              <w:spacing w:after="200" w:line="276" w:lineRule="auto"/>
              <w:rPr>
                <w:rFonts w:eastAsia="Calibri"/>
                <w:sz w:val="24"/>
                <w:szCs w:val="24"/>
                <w:lang w:eastAsia="en-US"/>
              </w:rPr>
            </w:pPr>
          </w:p>
        </w:tc>
        <w:tc>
          <w:tcPr>
            <w:tcW w:w="2657" w:type="pct"/>
            <w:shd w:val="clear" w:color="auto" w:fill="FFFFFF"/>
            <w:tcMar>
              <w:top w:w="0" w:type="dxa"/>
              <w:left w:w="108" w:type="dxa"/>
              <w:bottom w:w="0" w:type="dxa"/>
              <w:right w:w="108" w:type="dxa"/>
            </w:tcMar>
          </w:tcPr>
          <w:p w:rsidR="00E131A1" w:rsidRPr="00E131A1" w:rsidRDefault="00E131A1" w:rsidP="00E131A1">
            <w:pPr>
              <w:widowControl/>
              <w:autoSpaceDE/>
              <w:autoSpaceDN/>
              <w:adjustRightInd/>
              <w:jc w:val="both"/>
              <w:rPr>
                <w:rFonts w:eastAsia="Calibri"/>
                <w:sz w:val="24"/>
                <w:szCs w:val="24"/>
                <w:lang w:eastAsia="en-US"/>
              </w:rPr>
            </w:pPr>
            <w:r w:rsidRPr="00E131A1">
              <w:rPr>
                <w:rFonts w:eastAsia="Calibri"/>
                <w:sz w:val="24"/>
                <w:szCs w:val="24"/>
                <w:lang w:eastAsia="en-US"/>
              </w:rPr>
              <w:t>Организация деятельности логопедической службы</w:t>
            </w:r>
          </w:p>
        </w:tc>
        <w:tc>
          <w:tcPr>
            <w:tcW w:w="856" w:type="pct"/>
            <w:shd w:val="clear" w:color="auto" w:fill="FFFFFF"/>
            <w:tcMar>
              <w:top w:w="0" w:type="dxa"/>
              <w:left w:w="108" w:type="dxa"/>
              <w:bottom w:w="0" w:type="dxa"/>
              <w:right w:w="108" w:type="dxa"/>
            </w:tcMar>
          </w:tcPr>
          <w:p w:rsidR="00E131A1" w:rsidRPr="00E131A1" w:rsidRDefault="00E131A1" w:rsidP="00E131A1">
            <w:pPr>
              <w:widowControl/>
              <w:autoSpaceDE/>
              <w:autoSpaceDN/>
              <w:adjustRightInd/>
              <w:jc w:val="both"/>
              <w:rPr>
                <w:rFonts w:eastAsia="Calibri"/>
                <w:sz w:val="24"/>
                <w:szCs w:val="24"/>
                <w:lang w:eastAsia="en-US"/>
              </w:rPr>
            </w:pPr>
            <w:r w:rsidRPr="00E131A1">
              <w:rPr>
                <w:rFonts w:eastAsia="Calibri"/>
                <w:sz w:val="24"/>
                <w:szCs w:val="24"/>
                <w:shd w:val="clear" w:color="auto" w:fill="FFFFFF"/>
                <w:lang w:eastAsia="en-US"/>
              </w:rPr>
              <w:t>В течение года</w:t>
            </w:r>
          </w:p>
        </w:tc>
        <w:tc>
          <w:tcPr>
            <w:tcW w:w="1140" w:type="pct"/>
            <w:shd w:val="clear" w:color="auto" w:fill="FFFFFF"/>
          </w:tcPr>
          <w:p w:rsidR="00E131A1" w:rsidRPr="00E131A1" w:rsidRDefault="00E131A1" w:rsidP="00E131A1">
            <w:pPr>
              <w:widowControl/>
              <w:autoSpaceDE/>
              <w:autoSpaceDN/>
              <w:adjustRightInd/>
              <w:jc w:val="both"/>
              <w:rPr>
                <w:rFonts w:eastAsia="Calibri"/>
                <w:sz w:val="24"/>
                <w:szCs w:val="24"/>
                <w:lang w:eastAsia="en-US"/>
              </w:rPr>
            </w:pPr>
            <w:r w:rsidRPr="00E131A1">
              <w:rPr>
                <w:rFonts w:eastAsia="Calibri"/>
                <w:sz w:val="24"/>
                <w:szCs w:val="24"/>
                <w:lang w:eastAsia="en-US"/>
              </w:rPr>
              <w:t>Учитель-логопед</w:t>
            </w:r>
          </w:p>
        </w:tc>
      </w:tr>
      <w:tr w:rsidR="00E131A1" w:rsidRPr="00E131A1" w:rsidTr="00EF5B21">
        <w:trPr>
          <w:trHeight w:val="585"/>
        </w:trPr>
        <w:tc>
          <w:tcPr>
            <w:tcW w:w="347" w:type="pct"/>
            <w:shd w:val="clear" w:color="auto" w:fill="auto"/>
            <w:tcMar>
              <w:top w:w="0" w:type="dxa"/>
              <w:left w:w="108" w:type="dxa"/>
              <w:bottom w:w="0" w:type="dxa"/>
              <w:right w:w="108" w:type="dxa"/>
            </w:tcMar>
          </w:tcPr>
          <w:p w:rsidR="00E131A1" w:rsidRPr="00E131A1" w:rsidRDefault="00E131A1" w:rsidP="00B57A76">
            <w:pPr>
              <w:widowControl/>
              <w:numPr>
                <w:ilvl w:val="0"/>
                <w:numId w:val="47"/>
              </w:numPr>
              <w:autoSpaceDE/>
              <w:autoSpaceDN/>
              <w:adjustRightInd/>
              <w:spacing w:after="200" w:line="276" w:lineRule="auto"/>
              <w:rPr>
                <w:rFonts w:eastAsia="Calibri"/>
                <w:sz w:val="24"/>
                <w:szCs w:val="24"/>
                <w:lang w:eastAsia="en-US"/>
              </w:rPr>
            </w:pPr>
          </w:p>
        </w:tc>
        <w:tc>
          <w:tcPr>
            <w:tcW w:w="2657" w:type="pct"/>
            <w:shd w:val="clear" w:color="auto" w:fill="FFFFFF"/>
            <w:tcMar>
              <w:top w:w="0" w:type="dxa"/>
              <w:left w:w="108" w:type="dxa"/>
              <w:bottom w:w="0" w:type="dxa"/>
              <w:right w:w="108" w:type="dxa"/>
            </w:tcMar>
          </w:tcPr>
          <w:p w:rsidR="00E131A1" w:rsidRPr="00E131A1" w:rsidRDefault="00E131A1" w:rsidP="00E131A1">
            <w:pPr>
              <w:widowControl/>
              <w:autoSpaceDE/>
              <w:autoSpaceDN/>
              <w:adjustRightInd/>
              <w:jc w:val="both"/>
              <w:rPr>
                <w:rFonts w:eastAsia="Calibri"/>
                <w:sz w:val="24"/>
                <w:szCs w:val="24"/>
                <w:lang w:eastAsia="en-US"/>
              </w:rPr>
            </w:pPr>
            <w:r w:rsidRPr="00E131A1">
              <w:rPr>
                <w:rFonts w:eastAsia="Calibri"/>
                <w:sz w:val="24"/>
                <w:szCs w:val="24"/>
                <w:lang w:eastAsia="en-US"/>
              </w:rPr>
              <w:t>Проверка уровня компетенций обучающихся в области здоровьесбережения</w:t>
            </w:r>
          </w:p>
        </w:tc>
        <w:tc>
          <w:tcPr>
            <w:tcW w:w="856" w:type="pct"/>
            <w:shd w:val="clear" w:color="auto" w:fill="FFFFFF"/>
            <w:tcMar>
              <w:top w:w="0" w:type="dxa"/>
              <w:left w:w="108" w:type="dxa"/>
              <w:bottom w:w="0" w:type="dxa"/>
              <w:right w:w="108" w:type="dxa"/>
            </w:tcMar>
          </w:tcPr>
          <w:p w:rsidR="00E131A1" w:rsidRPr="00E131A1" w:rsidRDefault="00E131A1" w:rsidP="00E131A1">
            <w:pPr>
              <w:widowControl/>
              <w:autoSpaceDE/>
              <w:autoSpaceDN/>
              <w:adjustRightInd/>
              <w:rPr>
                <w:rFonts w:eastAsia="Calibri"/>
                <w:sz w:val="24"/>
                <w:szCs w:val="24"/>
                <w:shd w:val="clear" w:color="auto" w:fill="FFFFFF"/>
                <w:lang w:eastAsia="en-US"/>
              </w:rPr>
            </w:pPr>
            <w:r w:rsidRPr="00E131A1">
              <w:rPr>
                <w:rFonts w:eastAsia="Calibri"/>
                <w:sz w:val="24"/>
                <w:szCs w:val="24"/>
                <w:shd w:val="clear" w:color="auto" w:fill="FFFFFF"/>
                <w:lang w:eastAsia="en-US"/>
              </w:rPr>
              <w:t>В течение года</w:t>
            </w:r>
            <w:r w:rsidRPr="00E131A1">
              <w:rPr>
                <w:rFonts w:eastAsia="Calibri"/>
                <w:sz w:val="24"/>
                <w:szCs w:val="24"/>
                <w:lang w:eastAsia="en-US"/>
              </w:rPr>
              <w:t xml:space="preserve"> в процессе урочной и внеурочной работы, анкетирование детей и родителей</w:t>
            </w:r>
          </w:p>
        </w:tc>
        <w:tc>
          <w:tcPr>
            <w:tcW w:w="1140" w:type="pct"/>
            <w:shd w:val="clear" w:color="auto" w:fill="FFFFFF"/>
          </w:tcPr>
          <w:p w:rsidR="00E131A1" w:rsidRPr="00E131A1" w:rsidRDefault="00E131A1" w:rsidP="00E131A1">
            <w:pPr>
              <w:widowControl/>
              <w:autoSpaceDE/>
              <w:autoSpaceDN/>
              <w:adjustRightInd/>
              <w:jc w:val="both"/>
              <w:rPr>
                <w:rFonts w:eastAsia="Calibri"/>
                <w:sz w:val="24"/>
                <w:szCs w:val="24"/>
                <w:lang w:eastAsia="en-US"/>
              </w:rPr>
            </w:pPr>
            <w:r w:rsidRPr="00E131A1">
              <w:rPr>
                <w:rFonts w:eastAsia="Calibri"/>
                <w:sz w:val="24"/>
                <w:szCs w:val="24"/>
                <w:lang w:eastAsia="en-US"/>
              </w:rPr>
              <w:t>Классные руководители</w:t>
            </w:r>
          </w:p>
        </w:tc>
      </w:tr>
      <w:tr w:rsidR="00E131A1" w:rsidRPr="00E131A1" w:rsidTr="00EF5B21">
        <w:tc>
          <w:tcPr>
            <w:tcW w:w="347" w:type="pct"/>
            <w:shd w:val="clear" w:color="auto" w:fill="auto"/>
            <w:tcMar>
              <w:top w:w="0" w:type="dxa"/>
              <w:left w:w="108" w:type="dxa"/>
              <w:bottom w:w="0" w:type="dxa"/>
              <w:right w:w="108" w:type="dxa"/>
            </w:tcMar>
          </w:tcPr>
          <w:p w:rsidR="00E131A1" w:rsidRPr="00E131A1" w:rsidRDefault="00E131A1" w:rsidP="00B57A76">
            <w:pPr>
              <w:widowControl/>
              <w:numPr>
                <w:ilvl w:val="0"/>
                <w:numId w:val="47"/>
              </w:numPr>
              <w:autoSpaceDE/>
              <w:autoSpaceDN/>
              <w:adjustRightInd/>
              <w:spacing w:after="200" w:line="276" w:lineRule="auto"/>
              <w:rPr>
                <w:rFonts w:eastAsia="Calibri"/>
                <w:sz w:val="24"/>
                <w:szCs w:val="24"/>
                <w:lang w:eastAsia="en-US"/>
              </w:rPr>
            </w:pPr>
          </w:p>
        </w:tc>
        <w:tc>
          <w:tcPr>
            <w:tcW w:w="2657" w:type="pct"/>
            <w:shd w:val="clear" w:color="auto" w:fill="FFFFFF"/>
            <w:tcMar>
              <w:top w:w="0" w:type="dxa"/>
              <w:left w:w="108" w:type="dxa"/>
              <w:bottom w:w="0" w:type="dxa"/>
              <w:right w:w="108" w:type="dxa"/>
            </w:tcMar>
          </w:tcPr>
          <w:p w:rsidR="00E131A1" w:rsidRPr="00E131A1" w:rsidRDefault="00E131A1" w:rsidP="00E131A1">
            <w:pPr>
              <w:widowControl/>
              <w:autoSpaceDE/>
              <w:autoSpaceDN/>
              <w:adjustRightInd/>
              <w:jc w:val="both"/>
              <w:rPr>
                <w:rFonts w:eastAsia="Calibri"/>
                <w:sz w:val="24"/>
                <w:szCs w:val="24"/>
                <w:lang w:eastAsia="en-US"/>
              </w:rPr>
            </w:pPr>
            <w:r w:rsidRPr="00E131A1">
              <w:rPr>
                <w:rFonts w:eastAsia="Calibri"/>
                <w:sz w:val="24"/>
                <w:szCs w:val="24"/>
                <w:lang w:eastAsia="en-US"/>
              </w:rPr>
              <w:t>Совершенствование материально – технической базы учреждения.</w:t>
            </w:r>
          </w:p>
        </w:tc>
        <w:tc>
          <w:tcPr>
            <w:tcW w:w="856" w:type="pct"/>
            <w:shd w:val="clear" w:color="auto" w:fill="FFFFFF"/>
            <w:tcMar>
              <w:top w:w="0" w:type="dxa"/>
              <w:left w:w="108" w:type="dxa"/>
              <w:bottom w:w="0" w:type="dxa"/>
              <w:right w:w="108" w:type="dxa"/>
            </w:tcMar>
          </w:tcPr>
          <w:p w:rsidR="00E131A1" w:rsidRPr="00E131A1" w:rsidRDefault="00E131A1" w:rsidP="00E131A1">
            <w:pPr>
              <w:widowControl/>
              <w:autoSpaceDE/>
              <w:autoSpaceDN/>
              <w:adjustRightInd/>
              <w:jc w:val="both"/>
              <w:rPr>
                <w:rFonts w:eastAsia="Calibri"/>
                <w:sz w:val="24"/>
                <w:szCs w:val="24"/>
                <w:lang w:eastAsia="en-US"/>
              </w:rPr>
            </w:pPr>
            <w:r w:rsidRPr="00E131A1">
              <w:rPr>
                <w:rFonts w:eastAsia="Calibri"/>
                <w:sz w:val="24"/>
                <w:szCs w:val="24"/>
                <w:shd w:val="clear" w:color="auto" w:fill="FFFFFF"/>
                <w:lang w:eastAsia="en-US"/>
              </w:rPr>
              <w:t>В течение года</w:t>
            </w:r>
          </w:p>
        </w:tc>
        <w:tc>
          <w:tcPr>
            <w:tcW w:w="1140" w:type="pct"/>
            <w:shd w:val="clear" w:color="auto" w:fill="FFFFFF"/>
          </w:tcPr>
          <w:p w:rsidR="00E131A1" w:rsidRPr="00E131A1" w:rsidRDefault="00E131A1" w:rsidP="00E131A1">
            <w:pPr>
              <w:widowControl/>
              <w:autoSpaceDE/>
              <w:autoSpaceDN/>
              <w:adjustRightInd/>
              <w:jc w:val="both"/>
              <w:rPr>
                <w:rFonts w:eastAsia="Calibri"/>
                <w:sz w:val="24"/>
                <w:szCs w:val="24"/>
                <w:lang w:eastAsia="en-US"/>
              </w:rPr>
            </w:pPr>
            <w:r w:rsidRPr="00E131A1">
              <w:rPr>
                <w:rFonts w:eastAsia="Calibri"/>
                <w:sz w:val="24"/>
                <w:szCs w:val="24"/>
                <w:lang w:eastAsia="en-US"/>
              </w:rPr>
              <w:t>Администрация школы</w:t>
            </w:r>
          </w:p>
        </w:tc>
      </w:tr>
    </w:tbl>
    <w:p w:rsidR="00E131A1" w:rsidRPr="00E131A1" w:rsidRDefault="00E131A1" w:rsidP="00E131A1">
      <w:pPr>
        <w:widowControl/>
        <w:autoSpaceDE/>
        <w:autoSpaceDN/>
        <w:adjustRightInd/>
        <w:ind w:firstLine="426"/>
        <w:jc w:val="both"/>
        <w:rPr>
          <w:rFonts w:eastAsia="Calibri"/>
          <w:sz w:val="24"/>
          <w:szCs w:val="24"/>
          <w:lang w:eastAsia="en-US"/>
        </w:rPr>
      </w:pPr>
    </w:p>
    <w:p w:rsidR="00E131A1" w:rsidRPr="00E131A1" w:rsidRDefault="00E131A1" w:rsidP="00E131A1">
      <w:pPr>
        <w:widowControl/>
        <w:autoSpaceDE/>
        <w:autoSpaceDN/>
        <w:adjustRightInd/>
        <w:ind w:firstLine="426"/>
        <w:jc w:val="both"/>
        <w:rPr>
          <w:rFonts w:eastAsia="Calibri"/>
          <w:sz w:val="24"/>
          <w:szCs w:val="24"/>
          <w:lang w:eastAsia="en-US"/>
        </w:rPr>
      </w:pPr>
      <w:proofErr w:type="gramStart"/>
      <w:r w:rsidRPr="00E131A1">
        <w:rPr>
          <w:rFonts w:eastAsia="Calibri"/>
          <w:sz w:val="24"/>
          <w:szCs w:val="24"/>
          <w:lang w:eastAsia="en-US"/>
        </w:rPr>
        <w:t>Развиваемые у обучающихся в образовательном процессе компетенции в области здоровьесбережения выявляются в процессе урочной и внеурочной деятельности:  на уроках в процессе обсуждения вопросов, связанных с охраной и укреплением здоровья, во внеурочной деятельности в процессе реализации дополнительных программ оздоровительной направленности.</w:t>
      </w:r>
      <w:proofErr w:type="gramEnd"/>
    </w:p>
    <w:p w:rsidR="00E131A1" w:rsidRPr="00E131A1" w:rsidRDefault="00E131A1" w:rsidP="00E131A1">
      <w:pPr>
        <w:widowControl/>
        <w:autoSpaceDE/>
        <w:autoSpaceDN/>
        <w:adjustRightInd/>
        <w:jc w:val="both"/>
        <w:rPr>
          <w:rFonts w:eastAsia="Calibri"/>
          <w:bCs/>
          <w:sz w:val="24"/>
          <w:szCs w:val="24"/>
          <w:lang w:eastAsia="en-US" w:bidi="en-US"/>
        </w:rPr>
      </w:pPr>
    </w:p>
    <w:p w:rsidR="00E131A1" w:rsidRPr="00E131A1" w:rsidRDefault="00E131A1" w:rsidP="00E131A1">
      <w:pPr>
        <w:widowControl/>
        <w:shd w:val="clear" w:color="auto" w:fill="FFFFFF"/>
        <w:autoSpaceDE/>
        <w:autoSpaceDN/>
        <w:adjustRightInd/>
        <w:ind w:left="341"/>
        <w:rPr>
          <w:rFonts w:ascii="Calibri" w:eastAsia="Calibri" w:hAnsi="Calibri"/>
          <w:b/>
          <w:color w:val="FF0000"/>
          <w:sz w:val="24"/>
          <w:szCs w:val="24"/>
          <w:lang w:eastAsia="en-US"/>
        </w:rPr>
      </w:pPr>
    </w:p>
    <w:p w:rsidR="00EF5B21" w:rsidRPr="00EF5B21" w:rsidRDefault="00EF5B21" w:rsidP="00EF5B21">
      <w:pPr>
        <w:widowControl/>
        <w:shd w:val="clear" w:color="auto" w:fill="FFFFFF"/>
        <w:autoSpaceDE/>
        <w:autoSpaceDN/>
        <w:adjustRightInd/>
        <w:spacing w:after="200" w:line="276" w:lineRule="auto"/>
        <w:ind w:left="341"/>
        <w:rPr>
          <w:rFonts w:eastAsia="Calibri"/>
          <w:b/>
          <w:sz w:val="24"/>
          <w:szCs w:val="24"/>
          <w:lang w:eastAsia="en-US"/>
        </w:rPr>
      </w:pPr>
      <w:r w:rsidRPr="00EF5B21">
        <w:rPr>
          <w:rFonts w:eastAsia="Calibri"/>
          <w:b/>
          <w:sz w:val="24"/>
          <w:szCs w:val="24"/>
          <w:lang w:eastAsia="en-US"/>
        </w:rPr>
        <w:t>2. 5 Программа коррекционной работы</w:t>
      </w:r>
    </w:p>
    <w:p w:rsidR="00EF5B21" w:rsidRPr="00EF5B21" w:rsidRDefault="00EF5B21" w:rsidP="00EF5B21">
      <w:pPr>
        <w:widowControl/>
        <w:shd w:val="clear" w:color="auto" w:fill="FFFFFF"/>
        <w:autoSpaceDE/>
        <w:autoSpaceDN/>
        <w:adjustRightInd/>
        <w:spacing w:after="200" w:line="276" w:lineRule="auto"/>
        <w:ind w:right="5" w:firstLine="341"/>
        <w:jc w:val="both"/>
        <w:rPr>
          <w:rFonts w:eastAsia="Calibri"/>
          <w:color w:val="1A171B"/>
          <w:sz w:val="24"/>
          <w:szCs w:val="24"/>
          <w:lang w:eastAsia="en-US"/>
        </w:rPr>
      </w:pPr>
      <w:proofErr w:type="gramStart"/>
      <w:r w:rsidRPr="00EF5B21">
        <w:rPr>
          <w:rFonts w:eastAsia="Calibri"/>
          <w:color w:val="1A171B"/>
          <w:sz w:val="24"/>
          <w:szCs w:val="24"/>
          <w:lang w:eastAsia="en-US"/>
        </w:rPr>
        <w:t xml:space="preserve">Программа </w:t>
      </w:r>
      <w:r>
        <w:rPr>
          <w:rFonts w:eastAsia="Calibri"/>
          <w:color w:val="1A171B"/>
          <w:sz w:val="24"/>
          <w:szCs w:val="24"/>
          <w:lang w:eastAsia="en-US"/>
        </w:rPr>
        <w:t>коррекционной работы МАОУ СОШ №3</w:t>
      </w:r>
      <w:r w:rsidRPr="00EF5B21">
        <w:rPr>
          <w:rFonts w:eastAsia="Calibri"/>
          <w:color w:val="1A171B"/>
          <w:sz w:val="24"/>
          <w:szCs w:val="24"/>
          <w:lang w:eastAsia="en-US"/>
        </w:rPr>
        <w:t>2 разработана в соответствии с федеральным государственным образовательным стан</w:t>
      </w:r>
      <w:r w:rsidRPr="00EF5B21">
        <w:rPr>
          <w:rFonts w:eastAsia="Calibri"/>
          <w:color w:val="1A171B"/>
          <w:sz w:val="24"/>
          <w:szCs w:val="24"/>
          <w:lang w:eastAsia="en-US"/>
        </w:rPr>
        <w:softHyphen/>
        <w:t>дартом начального общего образования (далее – стандарт) и направлена на создание системы комплексной помощи детям с ограниченными возможностями здоровья в освоении основной образовательной программы начального общего об</w:t>
      </w:r>
      <w:r w:rsidRPr="00EF5B21">
        <w:rPr>
          <w:rFonts w:eastAsia="Calibri"/>
          <w:color w:val="1A171B"/>
          <w:sz w:val="24"/>
          <w:szCs w:val="24"/>
          <w:lang w:eastAsia="en-US"/>
        </w:rPr>
        <w:softHyphen/>
        <w:t>разования, коррекцию недостатков в физическом и (или) пси</w:t>
      </w:r>
      <w:r w:rsidRPr="00EF5B21">
        <w:rPr>
          <w:rFonts w:eastAsia="Calibri"/>
          <w:color w:val="1A171B"/>
          <w:sz w:val="24"/>
          <w:szCs w:val="24"/>
          <w:lang w:eastAsia="en-US"/>
        </w:rPr>
        <w:softHyphen/>
        <w:t>хическом развитии обучающихся,   их социальную адаптацию.</w:t>
      </w:r>
      <w:proofErr w:type="gramEnd"/>
    </w:p>
    <w:p w:rsidR="00EF5B21" w:rsidRPr="00EF5B21" w:rsidRDefault="00EF5B21" w:rsidP="00EF5B21">
      <w:pPr>
        <w:widowControl/>
        <w:shd w:val="clear" w:color="auto" w:fill="FFFFFF"/>
        <w:autoSpaceDE/>
        <w:autoSpaceDN/>
        <w:adjustRightInd/>
        <w:spacing w:after="200" w:line="276" w:lineRule="auto"/>
        <w:ind w:right="5" w:firstLine="341"/>
        <w:jc w:val="both"/>
        <w:rPr>
          <w:rFonts w:eastAsia="Calibri"/>
          <w:sz w:val="24"/>
          <w:szCs w:val="24"/>
          <w:lang w:eastAsia="en-US"/>
        </w:rPr>
      </w:pPr>
      <w:r w:rsidRPr="00EF5B21">
        <w:rPr>
          <w:rFonts w:eastAsia="Calibri"/>
          <w:color w:val="1A171B"/>
          <w:sz w:val="24"/>
          <w:szCs w:val="24"/>
          <w:lang w:eastAsia="en-US"/>
        </w:rPr>
        <w:t xml:space="preserve">Система коррекционно – развивающей работы в школе – это форма дифференцированного образования, позволяющая решать задачи своевременной активной помощи детям с трудностями в обучении и адаптации к школе. Реализуя </w:t>
      </w:r>
      <w:r w:rsidRPr="00EF5B21">
        <w:rPr>
          <w:rFonts w:eastAsia="Calibri"/>
          <w:color w:val="1A171B"/>
          <w:sz w:val="24"/>
          <w:szCs w:val="24"/>
          <w:lang w:eastAsia="en-US"/>
        </w:rPr>
        <w:lastRenderedPageBreak/>
        <w:t xml:space="preserve">дифференцированный подход к целям, содержанию, срокам освоения программного материала, обеспечивая активную дифференцированную помощь специалистов, система коррекционно – развивающего обучения создаёт условия для интеграции детей с ограниченными возможностями здоровья в школьную среду. </w:t>
      </w:r>
    </w:p>
    <w:p w:rsidR="00EF5B21" w:rsidRPr="00EF5B21" w:rsidRDefault="00EF5B21" w:rsidP="0046407E">
      <w:pPr>
        <w:widowControl/>
        <w:shd w:val="clear" w:color="auto" w:fill="FFFFFF"/>
        <w:autoSpaceDE/>
        <w:autoSpaceDN/>
        <w:adjustRightInd/>
        <w:spacing w:line="276" w:lineRule="auto"/>
        <w:ind w:right="5" w:firstLine="341"/>
        <w:jc w:val="both"/>
        <w:rPr>
          <w:rFonts w:eastAsia="Calibri"/>
          <w:sz w:val="24"/>
          <w:szCs w:val="24"/>
          <w:lang w:eastAsia="en-US"/>
        </w:rPr>
      </w:pPr>
      <w:r w:rsidRPr="00EF5B21">
        <w:rPr>
          <w:rFonts w:eastAsia="@Arial Unicode MS"/>
          <w:sz w:val="24"/>
          <w:szCs w:val="24"/>
          <w:lang w:eastAsia="en-US"/>
        </w:rPr>
        <w:t xml:space="preserve">В основе коррекционной работы лежит единство пяти функций: </w:t>
      </w:r>
    </w:p>
    <w:p w:rsidR="00EF5B21" w:rsidRPr="00EF5B21" w:rsidRDefault="00EF5B21" w:rsidP="0046407E">
      <w:pPr>
        <w:widowControl/>
        <w:autoSpaceDE/>
        <w:autoSpaceDN/>
        <w:adjustRightInd/>
        <w:spacing w:line="276" w:lineRule="auto"/>
        <w:ind w:firstLine="708"/>
        <w:jc w:val="both"/>
        <w:rPr>
          <w:rFonts w:eastAsia="@Arial Unicode MS"/>
          <w:sz w:val="24"/>
          <w:szCs w:val="24"/>
          <w:lang w:eastAsia="en-US"/>
        </w:rPr>
      </w:pPr>
      <w:r w:rsidRPr="00EF5B21">
        <w:rPr>
          <w:rFonts w:eastAsia="@Arial Unicode MS"/>
          <w:sz w:val="24"/>
          <w:szCs w:val="24"/>
          <w:lang w:eastAsia="en-US"/>
        </w:rPr>
        <w:t>- диагностика проблем;</w:t>
      </w:r>
    </w:p>
    <w:p w:rsidR="00EF5B21" w:rsidRPr="00EF5B21" w:rsidRDefault="00EF5B21" w:rsidP="0046407E">
      <w:pPr>
        <w:widowControl/>
        <w:autoSpaceDE/>
        <w:autoSpaceDN/>
        <w:adjustRightInd/>
        <w:spacing w:line="276" w:lineRule="auto"/>
        <w:ind w:firstLine="708"/>
        <w:jc w:val="both"/>
        <w:rPr>
          <w:rFonts w:eastAsia="@Arial Unicode MS"/>
          <w:sz w:val="24"/>
          <w:szCs w:val="24"/>
          <w:lang w:eastAsia="en-US"/>
        </w:rPr>
      </w:pPr>
      <w:r w:rsidRPr="00EF5B21">
        <w:rPr>
          <w:rFonts w:eastAsia="@Arial Unicode MS"/>
          <w:sz w:val="24"/>
          <w:szCs w:val="24"/>
          <w:lang w:eastAsia="en-US"/>
        </w:rPr>
        <w:t>- информация о проблеме и путях ее решения;</w:t>
      </w:r>
    </w:p>
    <w:p w:rsidR="00EF5B21" w:rsidRPr="00EF5B21" w:rsidRDefault="00EF5B21" w:rsidP="0046407E">
      <w:pPr>
        <w:widowControl/>
        <w:autoSpaceDE/>
        <w:autoSpaceDN/>
        <w:adjustRightInd/>
        <w:spacing w:line="276" w:lineRule="auto"/>
        <w:ind w:firstLine="708"/>
        <w:jc w:val="both"/>
        <w:rPr>
          <w:rFonts w:eastAsia="@Arial Unicode MS"/>
          <w:sz w:val="24"/>
          <w:szCs w:val="24"/>
          <w:lang w:eastAsia="en-US"/>
        </w:rPr>
      </w:pPr>
      <w:r w:rsidRPr="00EF5B21">
        <w:rPr>
          <w:rFonts w:eastAsia="@Arial Unicode MS"/>
          <w:sz w:val="24"/>
          <w:szCs w:val="24"/>
          <w:lang w:eastAsia="en-US"/>
        </w:rPr>
        <w:t>- консультация на этапе принятия решения;</w:t>
      </w:r>
    </w:p>
    <w:p w:rsidR="00EF5B21" w:rsidRPr="00EF5B21" w:rsidRDefault="00EF5B21" w:rsidP="0046407E">
      <w:pPr>
        <w:widowControl/>
        <w:autoSpaceDE/>
        <w:autoSpaceDN/>
        <w:adjustRightInd/>
        <w:spacing w:line="276" w:lineRule="auto"/>
        <w:ind w:firstLine="708"/>
        <w:jc w:val="both"/>
        <w:rPr>
          <w:rFonts w:eastAsia="@Arial Unicode MS"/>
          <w:sz w:val="24"/>
          <w:szCs w:val="24"/>
          <w:lang w:eastAsia="en-US"/>
        </w:rPr>
      </w:pPr>
      <w:r w:rsidRPr="00EF5B21">
        <w:rPr>
          <w:rFonts w:eastAsia="@Arial Unicode MS"/>
          <w:sz w:val="24"/>
          <w:szCs w:val="24"/>
          <w:lang w:eastAsia="en-US"/>
        </w:rPr>
        <w:t>- разработка плана решения проблемы;</w:t>
      </w:r>
    </w:p>
    <w:p w:rsidR="00EF5B21" w:rsidRPr="00EF5B21" w:rsidRDefault="00EF5B21" w:rsidP="0046407E">
      <w:pPr>
        <w:widowControl/>
        <w:autoSpaceDE/>
        <w:autoSpaceDN/>
        <w:adjustRightInd/>
        <w:spacing w:line="276" w:lineRule="auto"/>
        <w:ind w:firstLine="708"/>
        <w:jc w:val="both"/>
        <w:rPr>
          <w:rFonts w:eastAsia="@Arial Unicode MS"/>
          <w:sz w:val="24"/>
          <w:szCs w:val="24"/>
          <w:lang w:eastAsia="en-US"/>
        </w:rPr>
      </w:pPr>
      <w:r w:rsidRPr="00EF5B21">
        <w:rPr>
          <w:rFonts w:eastAsia="@Arial Unicode MS"/>
          <w:sz w:val="24"/>
          <w:szCs w:val="24"/>
          <w:lang w:eastAsia="en-US"/>
        </w:rPr>
        <w:t>- помощь на этапе решения проблемы.</w:t>
      </w:r>
    </w:p>
    <w:p w:rsidR="00EF5B21" w:rsidRPr="00EF5B21" w:rsidRDefault="00EF5B21" w:rsidP="00EF5B21">
      <w:pPr>
        <w:widowControl/>
        <w:autoSpaceDE/>
        <w:autoSpaceDN/>
        <w:adjustRightInd/>
        <w:spacing w:after="200" w:line="276" w:lineRule="auto"/>
        <w:ind w:firstLine="708"/>
        <w:jc w:val="both"/>
        <w:rPr>
          <w:rFonts w:eastAsia="@Arial Unicode MS"/>
          <w:sz w:val="24"/>
          <w:szCs w:val="24"/>
          <w:lang w:eastAsia="en-US"/>
        </w:rPr>
      </w:pPr>
      <w:r w:rsidRPr="00EF5B21">
        <w:rPr>
          <w:rFonts w:eastAsia="@Arial Unicode MS"/>
          <w:sz w:val="24"/>
          <w:szCs w:val="24"/>
          <w:lang w:eastAsia="en-US"/>
        </w:rPr>
        <w:t>Организационно-управленческой формой коррекционного сопровождения в школе является медико – психолого – педагогический консилиум (далее - ПМПк).</w:t>
      </w:r>
    </w:p>
    <w:p w:rsidR="00EF5B21" w:rsidRPr="00EF5B21" w:rsidRDefault="00EF5B21" w:rsidP="00EF5B21">
      <w:pPr>
        <w:widowControl/>
        <w:autoSpaceDE/>
        <w:autoSpaceDN/>
        <w:adjustRightInd/>
        <w:spacing w:after="200" w:line="276" w:lineRule="auto"/>
        <w:jc w:val="both"/>
        <w:rPr>
          <w:rFonts w:eastAsia="Calibri"/>
          <w:sz w:val="24"/>
          <w:szCs w:val="24"/>
          <w:lang w:eastAsia="en-US"/>
        </w:rPr>
      </w:pPr>
      <w:r w:rsidRPr="00EF5B21">
        <w:rPr>
          <w:rFonts w:eastAsia="@Arial Unicode MS"/>
          <w:b/>
          <w:sz w:val="24"/>
          <w:szCs w:val="24"/>
          <w:lang w:eastAsia="en-US"/>
        </w:rPr>
        <w:t>Целью</w:t>
      </w:r>
      <w:r w:rsidRPr="00EF5B21">
        <w:rPr>
          <w:rFonts w:eastAsia="@Arial Unicode MS"/>
          <w:sz w:val="24"/>
          <w:szCs w:val="24"/>
          <w:lang w:eastAsia="en-US"/>
        </w:rPr>
        <w:t xml:space="preserve"> деятельности  ПМПк</w:t>
      </w:r>
      <w:r w:rsidRPr="00EF5B21">
        <w:rPr>
          <w:rFonts w:eastAsia="Calibri"/>
          <w:sz w:val="24"/>
          <w:szCs w:val="24"/>
          <w:lang w:eastAsia="en-US"/>
        </w:rPr>
        <w:t xml:space="preserve"> является определение и организация в рамках реальных возможностей образовательного учреждения адекватных условий развития, обучения и воспитания в соответствии со специальными образовательными потребностями, возрастными особенностями, индивидуальными возможностями ребенка в зависимости от состояния соматического и психологического здоровья.</w:t>
      </w:r>
    </w:p>
    <w:p w:rsidR="00EF5B21" w:rsidRPr="00EF5B21" w:rsidRDefault="00EF5B21" w:rsidP="00EF5B21">
      <w:pPr>
        <w:widowControl/>
        <w:autoSpaceDE/>
        <w:autoSpaceDN/>
        <w:adjustRightInd/>
        <w:spacing w:after="200" w:line="276" w:lineRule="auto"/>
        <w:ind w:left="317"/>
        <w:jc w:val="both"/>
        <w:rPr>
          <w:rFonts w:eastAsia="Calibri"/>
          <w:sz w:val="24"/>
          <w:szCs w:val="24"/>
          <w:lang w:eastAsia="en-US"/>
        </w:rPr>
      </w:pPr>
      <w:r w:rsidRPr="00EF5B21">
        <w:rPr>
          <w:rFonts w:eastAsia="Calibri"/>
          <w:b/>
          <w:sz w:val="24"/>
          <w:szCs w:val="24"/>
          <w:lang w:eastAsia="en-US"/>
        </w:rPr>
        <w:t>Задачами</w:t>
      </w:r>
      <w:r w:rsidRPr="00EF5B21">
        <w:rPr>
          <w:rFonts w:eastAsia="Calibri"/>
          <w:sz w:val="24"/>
          <w:szCs w:val="24"/>
          <w:lang w:eastAsia="en-US"/>
        </w:rPr>
        <w:t xml:space="preserve"> работы являются:</w:t>
      </w:r>
    </w:p>
    <w:p w:rsidR="00EF5B21" w:rsidRPr="00EF5B21" w:rsidRDefault="00EF5B21" w:rsidP="00EF5B21">
      <w:pPr>
        <w:widowControl/>
        <w:shd w:val="clear" w:color="auto" w:fill="FFFFFF"/>
        <w:autoSpaceDE/>
        <w:autoSpaceDN/>
        <w:adjustRightInd/>
        <w:spacing w:after="200" w:line="276" w:lineRule="auto"/>
        <w:ind w:left="317"/>
        <w:rPr>
          <w:rFonts w:eastAsia="Calibri"/>
          <w:sz w:val="24"/>
          <w:szCs w:val="24"/>
          <w:lang w:eastAsia="en-US"/>
        </w:rPr>
      </w:pPr>
      <w:r w:rsidRPr="00EF5B21">
        <w:rPr>
          <w:rFonts w:eastAsia="Calibri"/>
          <w:color w:val="000000"/>
          <w:sz w:val="24"/>
          <w:szCs w:val="24"/>
          <w:lang w:eastAsia="en-US"/>
        </w:rPr>
        <w:t>- выявление характера и причин затруднений в обучении и поведении;</w:t>
      </w:r>
    </w:p>
    <w:p w:rsidR="00EF5B21" w:rsidRPr="00EF5B21" w:rsidRDefault="00EF5B21" w:rsidP="00EF5B21">
      <w:pPr>
        <w:shd w:val="clear" w:color="auto" w:fill="FFFFFF"/>
        <w:tabs>
          <w:tab w:val="left" w:pos="552"/>
        </w:tabs>
        <w:spacing w:after="200" w:line="276" w:lineRule="auto"/>
        <w:ind w:left="317" w:right="96"/>
        <w:rPr>
          <w:rFonts w:eastAsia="Calibri"/>
          <w:sz w:val="24"/>
          <w:szCs w:val="24"/>
          <w:lang w:eastAsia="en-US"/>
        </w:rPr>
      </w:pPr>
      <w:r w:rsidRPr="00EF5B21">
        <w:rPr>
          <w:rFonts w:eastAsia="Calibri"/>
          <w:spacing w:val="-8"/>
          <w:sz w:val="24"/>
          <w:szCs w:val="24"/>
          <w:lang w:eastAsia="en-US"/>
        </w:rPr>
        <w:t xml:space="preserve">- выявлениеактуальных и резервных возможностей </w:t>
      </w:r>
      <w:r w:rsidRPr="00EF5B21">
        <w:rPr>
          <w:rFonts w:eastAsia="Calibri"/>
          <w:sz w:val="24"/>
          <w:szCs w:val="24"/>
          <w:lang w:eastAsia="en-US"/>
        </w:rPr>
        <w:t>ребенка;</w:t>
      </w:r>
    </w:p>
    <w:p w:rsidR="00EF5B21" w:rsidRPr="00EF5B21" w:rsidRDefault="00EF5B21" w:rsidP="00EF5B21">
      <w:pPr>
        <w:shd w:val="clear" w:color="auto" w:fill="FFFFFF"/>
        <w:tabs>
          <w:tab w:val="left" w:pos="552"/>
        </w:tabs>
        <w:spacing w:after="200" w:line="276" w:lineRule="auto"/>
        <w:ind w:left="317"/>
        <w:rPr>
          <w:rFonts w:eastAsia="Calibri"/>
          <w:sz w:val="24"/>
          <w:szCs w:val="24"/>
          <w:lang w:eastAsia="en-US"/>
        </w:rPr>
      </w:pPr>
      <w:r w:rsidRPr="00EF5B21">
        <w:rPr>
          <w:rFonts w:eastAsia="Calibri"/>
          <w:spacing w:val="-5"/>
          <w:sz w:val="24"/>
          <w:szCs w:val="24"/>
          <w:lang w:eastAsia="en-US"/>
        </w:rPr>
        <w:t>- разработка рекомендаций учителю, роди</w:t>
      </w:r>
      <w:r w:rsidRPr="00EF5B21">
        <w:rPr>
          <w:rFonts w:eastAsia="Calibri"/>
          <w:spacing w:val="-5"/>
          <w:sz w:val="24"/>
          <w:szCs w:val="24"/>
          <w:lang w:eastAsia="en-US"/>
        </w:rPr>
        <w:softHyphen/>
      </w:r>
      <w:r w:rsidRPr="00EF5B21">
        <w:rPr>
          <w:rFonts w:eastAsia="Calibri"/>
          <w:spacing w:val="-4"/>
          <w:sz w:val="24"/>
          <w:szCs w:val="24"/>
          <w:lang w:eastAsia="en-US"/>
        </w:rPr>
        <w:t>телям, социальному педагогу для обеспечения индивидуального подхода к ре</w:t>
      </w:r>
      <w:r w:rsidRPr="00EF5B21">
        <w:rPr>
          <w:rFonts w:eastAsia="Calibri"/>
          <w:spacing w:val="-9"/>
          <w:sz w:val="24"/>
          <w:szCs w:val="24"/>
          <w:lang w:eastAsia="en-US"/>
        </w:rPr>
        <w:t>бенку в процессе коррекционно-развивающего сопровож</w:t>
      </w:r>
      <w:r w:rsidRPr="00EF5B21">
        <w:rPr>
          <w:rFonts w:eastAsia="Calibri"/>
          <w:spacing w:val="-9"/>
          <w:sz w:val="24"/>
          <w:szCs w:val="24"/>
          <w:lang w:eastAsia="en-US"/>
        </w:rPr>
        <w:softHyphen/>
      </w:r>
      <w:r w:rsidRPr="00EF5B21">
        <w:rPr>
          <w:rFonts w:eastAsia="Calibri"/>
          <w:sz w:val="24"/>
          <w:szCs w:val="24"/>
          <w:lang w:eastAsia="en-US"/>
        </w:rPr>
        <w:t>дения;</w:t>
      </w:r>
    </w:p>
    <w:p w:rsidR="00EF5B21" w:rsidRPr="00EF5B21" w:rsidRDefault="00EF5B21" w:rsidP="00EF5B21">
      <w:pPr>
        <w:shd w:val="clear" w:color="auto" w:fill="FFFFFF"/>
        <w:tabs>
          <w:tab w:val="left" w:pos="552"/>
        </w:tabs>
        <w:spacing w:after="200" w:line="276" w:lineRule="auto"/>
        <w:ind w:left="317" w:right="96"/>
        <w:rPr>
          <w:rFonts w:eastAsia="Calibri"/>
          <w:sz w:val="24"/>
          <w:szCs w:val="24"/>
          <w:lang w:eastAsia="en-US"/>
        </w:rPr>
      </w:pPr>
      <w:r w:rsidRPr="00EF5B21">
        <w:rPr>
          <w:rFonts w:eastAsia="Calibri"/>
          <w:spacing w:val="-5"/>
          <w:sz w:val="24"/>
          <w:szCs w:val="24"/>
          <w:lang w:eastAsia="en-US"/>
        </w:rPr>
        <w:t xml:space="preserve">- решение вопроса о создании в рамках школы условий, </w:t>
      </w:r>
      <w:r w:rsidRPr="00EF5B21">
        <w:rPr>
          <w:rFonts w:eastAsia="Calibri"/>
          <w:spacing w:val="-6"/>
          <w:sz w:val="24"/>
          <w:szCs w:val="24"/>
          <w:lang w:eastAsia="en-US"/>
        </w:rPr>
        <w:t>адекватных индивидуальным и возрастным особеннос</w:t>
      </w:r>
      <w:r w:rsidRPr="00EF5B21">
        <w:rPr>
          <w:rFonts w:eastAsia="Calibri"/>
          <w:spacing w:val="-6"/>
          <w:sz w:val="24"/>
          <w:szCs w:val="24"/>
          <w:lang w:eastAsia="en-US"/>
        </w:rPr>
        <w:softHyphen/>
      </w:r>
      <w:r w:rsidRPr="00EF5B21">
        <w:rPr>
          <w:rFonts w:eastAsia="Calibri"/>
          <w:spacing w:val="-5"/>
          <w:sz w:val="24"/>
          <w:szCs w:val="24"/>
          <w:lang w:eastAsia="en-US"/>
        </w:rPr>
        <w:t xml:space="preserve">тям развития ребенка. При необходимости - </w:t>
      </w:r>
      <w:r w:rsidRPr="00EF5B21">
        <w:rPr>
          <w:rFonts w:eastAsia="Calibri"/>
          <w:spacing w:val="-7"/>
          <w:sz w:val="24"/>
          <w:szCs w:val="24"/>
          <w:lang w:eastAsia="en-US"/>
        </w:rPr>
        <w:t>выбор соответствующей формы обу</w:t>
      </w:r>
      <w:r w:rsidRPr="00EF5B21">
        <w:rPr>
          <w:rFonts w:eastAsia="Calibri"/>
          <w:spacing w:val="-7"/>
          <w:sz w:val="24"/>
          <w:szCs w:val="24"/>
          <w:lang w:eastAsia="en-US"/>
        </w:rPr>
        <w:softHyphen/>
      </w:r>
      <w:r w:rsidRPr="00EF5B21">
        <w:rPr>
          <w:rFonts w:eastAsia="Calibri"/>
          <w:spacing w:val="-5"/>
          <w:sz w:val="24"/>
          <w:szCs w:val="24"/>
          <w:lang w:eastAsia="en-US"/>
        </w:rPr>
        <w:t>чения (индивидуальное обучени</w:t>
      </w:r>
      <w:r>
        <w:rPr>
          <w:rFonts w:eastAsia="Calibri"/>
          <w:spacing w:val="-5"/>
          <w:sz w:val="24"/>
          <w:szCs w:val="24"/>
          <w:lang w:eastAsia="en-US"/>
        </w:rPr>
        <w:t>е на дому, смешанное, семейное</w:t>
      </w:r>
      <w:r w:rsidRPr="00EF5B21">
        <w:rPr>
          <w:rFonts w:eastAsia="Calibri"/>
          <w:sz w:val="24"/>
          <w:szCs w:val="24"/>
          <w:lang w:eastAsia="en-US"/>
        </w:rPr>
        <w:t xml:space="preserve"> и др.);</w:t>
      </w:r>
    </w:p>
    <w:p w:rsidR="00EF5B21" w:rsidRPr="00EF5B21" w:rsidRDefault="00EF5B21" w:rsidP="00EF5B21">
      <w:pPr>
        <w:shd w:val="clear" w:color="auto" w:fill="FFFFFF"/>
        <w:tabs>
          <w:tab w:val="left" w:pos="552"/>
        </w:tabs>
        <w:spacing w:after="200" w:line="276" w:lineRule="auto"/>
        <w:ind w:left="317" w:right="96"/>
        <w:rPr>
          <w:rFonts w:eastAsia="Calibri"/>
          <w:spacing w:val="-6"/>
          <w:sz w:val="24"/>
          <w:szCs w:val="24"/>
          <w:lang w:eastAsia="en-US"/>
        </w:rPr>
      </w:pPr>
      <w:r w:rsidRPr="00EF5B21">
        <w:rPr>
          <w:rFonts w:eastAsia="Calibri"/>
          <w:spacing w:val="-6"/>
          <w:sz w:val="24"/>
          <w:szCs w:val="24"/>
          <w:lang w:eastAsia="en-US"/>
        </w:rPr>
        <w:t>-  профилактика физических, интеллектуальных и эмоци</w:t>
      </w:r>
      <w:r w:rsidRPr="00EF5B21">
        <w:rPr>
          <w:rFonts w:eastAsia="Calibri"/>
          <w:spacing w:val="-6"/>
          <w:sz w:val="24"/>
          <w:szCs w:val="24"/>
          <w:lang w:eastAsia="en-US"/>
        </w:rPr>
        <w:softHyphen/>
        <w:t>онально - личностных перегрузок и срывов детей;</w:t>
      </w:r>
    </w:p>
    <w:p w:rsidR="00EF5B21" w:rsidRPr="00EF5B21" w:rsidRDefault="00EF5B21" w:rsidP="00EF5B21">
      <w:pPr>
        <w:shd w:val="clear" w:color="auto" w:fill="FFFFFF"/>
        <w:tabs>
          <w:tab w:val="left" w:pos="552"/>
        </w:tabs>
        <w:spacing w:after="200" w:line="276" w:lineRule="auto"/>
        <w:ind w:left="317" w:right="96"/>
        <w:rPr>
          <w:rFonts w:eastAsia="Calibri"/>
          <w:sz w:val="24"/>
          <w:szCs w:val="24"/>
          <w:lang w:eastAsia="en-US"/>
        </w:rPr>
      </w:pPr>
      <w:r w:rsidRPr="00EF5B21">
        <w:rPr>
          <w:rFonts w:eastAsia="Calibri"/>
          <w:spacing w:val="-6"/>
          <w:sz w:val="24"/>
          <w:szCs w:val="24"/>
          <w:lang w:eastAsia="en-US"/>
        </w:rPr>
        <w:t>-  организация психологически адекватной образовательной среды в школе;</w:t>
      </w:r>
    </w:p>
    <w:p w:rsidR="00EF5B21" w:rsidRPr="00EF5B21" w:rsidRDefault="00EF5B21" w:rsidP="00EF5B21">
      <w:pPr>
        <w:shd w:val="clear" w:color="auto" w:fill="FFFFFF"/>
        <w:tabs>
          <w:tab w:val="left" w:pos="552"/>
        </w:tabs>
        <w:spacing w:after="200" w:line="276" w:lineRule="auto"/>
        <w:ind w:left="317"/>
        <w:rPr>
          <w:rFonts w:eastAsia="Calibri"/>
          <w:spacing w:val="-6"/>
          <w:sz w:val="24"/>
          <w:szCs w:val="24"/>
          <w:lang w:eastAsia="en-US"/>
        </w:rPr>
      </w:pPr>
      <w:r w:rsidRPr="00EF5B21">
        <w:rPr>
          <w:rFonts w:eastAsia="Calibri"/>
          <w:spacing w:val="-6"/>
          <w:sz w:val="24"/>
          <w:szCs w:val="24"/>
          <w:lang w:eastAsia="en-US"/>
        </w:rPr>
        <w:t>-  подготовка и ведение документации, отражающей акту</w:t>
      </w:r>
      <w:r w:rsidRPr="00EF5B21">
        <w:rPr>
          <w:rFonts w:eastAsia="Calibri"/>
          <w:spacing w:val="-6"/>
          <w:sz w:val="24"/>
          <w:szCs w:val="24"/>
          <w:lang w:eastAsia="en-US"/>
        </w:rPr>
        <w:softHyphen/>
        <w:t>альное развитие ребенка, динамику его состояния, овла</w:t>
      </w:r>
      <w:r w:rsidRPr="00EF5B21">
        <w:rPr>
          <w:rFonts w:eastAsia="Calibri"/>
          <w:spacing w:val="-6"/>
          <w:sz w:val="24"/>
          <w:szCs w:val="24"/>
          <w:lang w:eastAsia="en-US"/>
        </w:rPr>
        <w:softHyphen/>
        <w:t>дение программным материалом;</w:t>
      </w:r>
    </w:p>
    <w:p w:rsidR="00EF5B21" w:rsidRPr="00EF5B21" w:rsidRDefault="00EF5B21" w:rsidP="00EF5B21">
      <w:pPr>
        <w:shd w:val="clear" w:color="auto" w:fill="FFFFFF"/>
        <w:tabs>
          <w:tab w:val="left" w:pos="552"/>
        </w:tabs>
        <w:spacing w:after="200" w:line="276" w:lineRule="auto"/>
        <w:ind w:left="317"/>
        <w:rPr>
          <w:rFonts w:eastAsia="Calibri"/>
          <w:sz w:val="24"/>
          <w:szCs w:val="24"/>
          <w:lang w:eastAsia="en-US"/>
        </w:rPr>
      </w:pPr>
      <w:r w:rsidRPr="00EF5B21">
        <w:rPr>
          <w:rFonts w:eastAsia="Calibri"/>
          <w:spacing w:val="-6"/>
          <w:sz w:val="24"/>
          <w:szCs w:val="24"/>
          <w:lang w:eastAsia="en-US"/>
        </w:rPr>
        <w:t>- перспективное плани</w:t>
      </w:r>
      <w:r w:rsidRPr="00EF5B21">
        <w:rPr>
          <w:rFonts w:eastAsia="Calibri"/>
          <w:spacing w:val="-6"/>
          <w:sz w:val="24"/>
          <w:szCs w:val="24"/>
          <w:lang w:eastAsia="en-US"/>
        </w:rPr>
        <w:softHyphen/>
      </w:r>
      <w:r w:rsidRPr="00EF5B21">
        <w:rPr>
          <w:rFonts w:eastAsia="Calibri"/>
          <w:spacing w:val="-8"/>
          <w:sz w:val="24"/>
          <w:szCs w:val="24"/>
          <w:lang w:eastAsia="en-US"/>
        </w:rPr>
        <w:t xml:space="preserve">рование коррекционно - развивающей работы в школе и оценка ее </w:t>
      </w:r>
      <w:r w:rsidRPr="00EF5B21">
        <w:rPr>
          <w:rFonts w:eastAsia="Calibri"/>
          <w:sz w:val="24"/>
          <w:szCs w:val="24"/>
          <w:lang w:eastAsia="en-US"/>
        </w:rPr>
        <w:t>эффективности;</w:t>
      </w:r>
    </w:p>
    <w:p w:rsidR="00EF5B21" w:rsidRPr="00EF5B21" w:rsidRDefault="00EF5B21" w:rsidP="00EF5B21">
      <w:pPr>
        <w:shd w:val="clear" w:color="auto" w:fill="FFFFFF"/>
        <w:tabs>
          <w:tab w:val="left" w:pos="552"/>
        </w:tabs>
        <w:spacing w:after="200" w:line="276" w:lineRule="auto"/>
        <w:ind w:left="317" w:right="101"/>
        <w:rPr>
          <w:rFonts w:eastAsia="Calibri"/>
          <w:sz w:val="24"/>
          <w:szCs w:val="24"/>
          <w:lang w:eastAsia="en-US"/>
        </w:rPr>
      </w:pPr>
      <w:r w:rsidRPr="00EF5B21">
        <w:rPr>
          <w:rFonts w:eastAsia="Calibri"/>
          <w:spacing w:val="-8"/>
          <w:sz w:val="24"/>
          <w:szCs w:val="24"/>
          <w:lang w:eastAsia="en-US"/>
        </w:rPr>
        <w:t>- организация взаимодействия между педагогическим кол</w:t>
      </w:r>
      <w:r w:rsidRPr="00EF5B21">
        <w:rPr>
          <w:rFonts w:eastAsia="Calibri"/>
          <w:spacing w:val="-8"/>
          <w:sz w:val="24"/>
          <w:szCs w:val="24"/>
          <w:lang w:eastAsia="en-US"/>
        </w:rPr>
        <w:softHyphen/>
      </w:r>
      <w:r w:rsidRPr="00EF5B21">
        <w:rPr>
          <w:rFonts w:eastAsia="Calibri"/>
          <w:spacing w:val="-7"/>
          <w:sz w:val="24"/>
          <w:szCs w:val="24"/>
          <w:lang w:eastAsia="en-US"/>
        </w:rPr>
        <w:t>лективом школы и специалистами, участвующими в ра</w:t>
      </w:r>
      <w:r w:rsidRPr="00EF5B21">
        <w:rPr>
          <w:rFonts w:eastAsia="Calibri"/>
          <w:spacing w:val="-7"/>
          <w:sz w:val="24"/>
          <w:szCs w:val="24"/>
          <w:lang w:eastAsia="en-US"/>
        </w:rPr>
        <w:softHyphen/>
      </w:r>
      <w:r w:rsidRPr="00EF5B21">
        <w:rPr>
          <w:rFonts w:eastAsia="Calibri"/>
          <w:sz w:val="24"/>
          <w:szCs w:val="24"/>
          <w:lang w:eastAsia="en-US"/>
        </w:rPr>
        <w:t>боте ПМПк школы;</w:t>
      </w:r>
    </w:p>
    <w:p w:rsidR="00EF5B21" w:rsidRPr="00EF5B21" w:rsidRDefault="00EF5B21" w:rsidP="00EF5B21">
      <w:pPr>
        <w:widowControl/>
        <w:shd w:val="clear" w:color="auto" w:fill="FFFFFF"/>
        <w:spacing w:after="200" w:line="276" w:lineRule="auto"/>
        <w:ind w:left="285"/>
        <w:rPr>
          <w:rFonts w:eastAsia="Calibri"/>
          <w:color w:val="000000"/>
          <w:sz w:val="24"/>
          <w:szCs w:val="24"/>
          <w:lang w:eastAsia="en-US"/>
        </w:rPr>
      </w:pPr>
      <w:r w:rsidRPr="00EF5B21">
        <w:rPr>
          <w:rFonts w:eastAsia="Calibri"/>
          <w:color w:val="000000"/>
          <w:sz w:val="24"/>
          <w:szCs w:val="24"/>
          <w:lang w:eastAsia="en-US"/>
        </w:rPr>
        <w:lastRenderedPageBreak/>
        <w:t>- определение направлений коррекционно-развивающей, оздоровительной и воспитательной работы в школе;</w:t>
      </w:r>
    </w:p>
    <w:p w:rsidR="00EF5B21" w:rsidRPr="00EF5B21" w:rsidRDefault="00EF5B21" w:rsidP="00EF5B21">
      <w:pPr>
        <w:widowControl/>
        <w:shd w:val="clear" w:color="auto" w:fill="FFFFFF"/>
        <w:spacing w:after="200" w:line="276" w:lineRule="auto"/>
        <w:ind w:left="285"/>
        <w:rPr>
          <w:rFonts w:eastAsia="Calibri"/>
          <w:color w:val="000000"/>
          <w:sz w:val="24"/>
          <w:szCs w:val="24"/>
          <w:lang w:eastAsia="en-US"/>
        </w:rPr>
      </w:pPr>
      <w:r w:rsidRPr="00EF5B21">
        <w:rPr>
          <w:rFonts w:eastAsia="Calibri"/>
          <w:color w:val="000000"/>
          <w:sz w:val="24"/>
          <w:szCs w:val="24"/>
          <w:lang w:eastAsia="en-US"/>
        </w:rPr>
        <w:t xml:space="preserve">- интеграция медицинских, психологических и педагогических знаний; </w:t>
      </w:r>
    </w:p>
    <w:p w:rsidR="00EF5B21" w:rsidRPr="00EF5B21" w:rsidRDefault="00EF5B21" w:rsidP="00EF5B21">
      <w:pPr>
        <w:widowControl/>
        <w:shd w:val="clear" w:color="auto" w:fill="FFFFFF"/>
        <w:spacing w:after="200" w:line="276" w:lineRule="auto"/>
        <w:ind w:left="285"/>
        <w:rPr>
          <w:rFonts w:eastAsia="Calibri"/>
          <w:color w:val="000000"/>
          <w:sz w:val="24"/>
          <w:szCs w:val="24"/>
          <w:lang w:eastAsia="en-US"/>
        </w:rPr>
      </w:pPr>
      <w:r w:rsidRPr="00EF5B21">
        <w:rPr>
          <w:rFonts w:eastAsia="Calibri"/>
          <w:color w:val="000000"/>
          <w:sz w:val="24"/>
          <w:szCs w:val="24"/>
          <w:lang w:eastAsia="en-US"/>
        </w:rPr>
        <w:t xml:space="preserve">- координация усилий учителей, работников школы и родителей в осуществлении коррекционно-развивающего и реабилитационного воздействия </w:t>
      </w:r>
      <w:proofErr w:type="gramStart"/>
      <w:r w:rsidRPr="00EF5B21">
        <w:rPr>
          <w:rFonts w:eastAsia="Calibri"/>
          <w:color w:val="000000"/>
          <w:sz w:val="24"/>
          <w:szCs w:val="24"/>
          <w:lang w:eastAsia="en-US"/>
        </w:rPr>
        <w:t>на</w:t>
      </w:r>
      <w:proofErr w:type="gramEnd"/>
      <w:r w:rsidRPr="00EF5B21">
        <w:rPr>
          <w:rFonts w:eastAsia="Calibri"/>
          <w:color w:val="000000"/>
          <w:sz w:val="24"/>
          <w:szCs w:val="24"/>
          <w:lang w:eastAsia="en-US"/>
        </w:rPr>
        <w:t xml:space="preserve"> обучающихся; </w:t>
      </w:r>
    </w:p>
    <w:p w:rsidR="00EF5B21" w:rsidRPr="00EF5B21" w:rsidRDefault="00EF5B21" w:rsidP="00EF5B21">
      <w:pPr>
        <w:widowControl/>
        <w:shd w:val="clear" w:color="auto" w:fill="FFFFFF"/>
        <w:spacing w:after="200" w:line="276" w:lineRule="auto"/>
        <w:ind w:left="285"/>
        <w:jc w:val="both"/>
        <w:rPr>
          <w:rFonts w:eastAsia="Calibri"/>
          <w:color w:val="000000"/>
          <w:sz w:val="24"/>
          <w:szCs w:val="24"/>
          <w:lang w:eastAsia="en-US"/>
        </w:rPr>
      </w:pPr>
      <w:r w:rsidRPr="00EF5B21">
        <w:rPr>
          <w:rFonts w:eastAsia="Calibri"/>
          <w:color w:val="000000"/>
          <w:sz w:val="24"/>
          <w:szCs w:val="24"/>
          <w:lang w:eastAsia="en-US"/>
        </w:rPr>
        <w:t xml:space="preserve">- консультация родителей, педагогов и работников школы в решении сложных или конфликтных ситуаций, возникающих с </w:t>
      </w:r>
      <w:proofErr w:type="gramStart"/>
      <w:r w:rsidRPr="00EF5B21">
        <w:rPr>
          <w:rFonts w:eastAsia="Calibri"/>
          <w:color w:val="000000"/>
          <w:sz w:val="24"/>
          <w:szCs w:val="24"/>
          <w:lang w:eastAsia="en-US"/>
        </w:rPr>
        <w:t>обучающимися</w:t>
      </w:r>
      <w:proofErr w:type="gramEnd"/>
      <w:r w:rsidRPr="00EF5B21">
        <w:rPr>
          <w:rFonts w:eastAsia="Calibri"/>
          <w:color w:val="000000"/>
          <w:sz w:val="24"/>
          <w:szCs w:val="24"/>
          <w:lang w:eastAsia="en-US"/>
        </w:rPr>
        <w:t>.</w:t>
      </w:r>
    </w:p>
    <w:p w:rsidR="00EF5B21" w:rsidRPr="00EF5B21" w:rsidRDefault="00EF5B21" w:rsidP="00EF5B21">
      <w:pPr>
        <w:widowControl/>
        <w:shd w:val="clear" w:color="auto" w:fill="FFFFFF"/>
        <w:spacing w:after="200" w:line="276" w:lineRule="auto"/>
        <w:ind w:left="285"/>
        <w:jc w:val="center"/>
        <w:rPr>
          <w:rFonts w:eastAsia="Calibri"/>
          <w:sz w:val="24"/>
          <w:szCs w:val="24"/>
          <w:lang w:eastAsia="en-US"/>
        </w:rPr>
      </w:pPr>
      <w:r w:rsidRPr="00EF5B21">
        <w:rPr>
          <w:rFonts w:eastAsia="Calibri"/>
          <w:b/>
          <w:color w:val="000000"/>
          <w:sz w:val="24"/>
          <w:szCs w:val="24"/>
          <w:lang w:eastAsia="en-US"/>
        </w:rPr>
        <w:t>Цель, задачи и принципы программы</w:t>
      </w:r>
      <w:r w:rsidRPr="00EF5B21">
        <w:rPr>
          <w:rFonts w:eastAsia="Calibri"/>
          <w:b/>
          <w:bCs/>
          <w:color w:val="1A171B"/>
          <w:sz w:val="24"/>
          <w:szCs w:val="24"/>
          <w:lang w:eastAsia="en-US"/>
        </w:rPr>
        <w:t xml:space="preserve"> коррекционной работы с </w:t>
      </w:r>
      <w:proofErr w:type="gramStart"/>
      <w:r w:rsidRPr="00EF5B21">
        <w:rPr>
          <w:rFonts w:eastAsia="Calibri"/>
          <w:b/>
          <w:bCs/>
          <w:color w:val="1A171B"/>
          <w:sz w:val="24"/>
          <w:szCs w:val="24"/>
          <w:lang w:eastAsia="en-US"/>
        </w:rPr>
        <w:t>обучающимися</w:t>
      </w:r>
      <w:proofErr w:type="gramEnd"/>
      <w:r w:rsidRPr="00EF5B21">
        <w:rPr>
          <w:rFonts w:eastAsia="Calibri"/>
          <w:b/>
          <w:color w:val="000000"/>
          <w:sz w:val="24"/>
          <w:szCs w:val="24"/>
          <w:lang w:eastAsia="en-US"/>
        </w:rPr>
        <w:t>.</w:t>
      </w:r>
    </w:p>
    <w:p w:rsidR="00EF5B21" w:rsidRPr="00EF5B21" w:rsidRDefault="00EF5B21" w:rsidP="00EF5B21">
      <w:pPr>
        <w:widowControl/>
        <w:shd w:val="clear" w:color="auto" w:fill="FFFFFF"/>
        <w:autoSpaceDE/>
        <w:autoSpaceDN/>
        <w:adjustRightInd/>
        <w:spacing w:after="200" w:line="276" w:lineRule="auto"/>
        <w:ind w:left="341" w:firstLine="367"/>
        <w:jc w:val="both"/>
        <w:rPr>
          <w:rFonts w:eastAsia="@Arial Unicode MS"/>
          <w:b/>
          <w:sz w:val="24"/>
          <w:szCs w:val="24"/>
          <w:lang w:eastAsia="en-US"/>
        </w:rPr>
      </w:pPr>
      <w:r w:rsidRPr="00EF5B21">
        <w:rPr>
          <w:rFonts w:eastAsia="Calibri"/>
          <w:b/>
          <w:bCs/>
          <w:color w:val="1A171B"/>
          <w:sz w:val="24"/>
          <w:szCs w:val="24"/>
          <w:lang w:eastAsia="en-US"/>
        </w:rPr>
        <w:t>Целью программы является:</w:t>
      </w:r>
      <w:r w:rsidRPr="00EF5B21">
        <w:rPr>
          <w:rFonts w:eastAsia="@Arial Unicode MS"/>
          <w:sz w:val="24"/>
          <w:szCs w:val="24"/>
          <w:lang w:eastAsia="en-US"/>
        </w:rPr>
        <w:t xml:space="preserve"> создание в школе  системы психолого-педагогического сопровождения детей с ограниченными возможностями здоровья, детей-инвалидов, детей с особыми образовательными потребностями. </w:t>
      </w:r>
    </w:p>
    <w:p w:rsidR="00EF5B21" w:rsidRPr="00EF5B21" w:rsidRDefault="00EF5B21" w:rsidP="00EF5B21">
      <w:pPr>
        <w:widowControl/>
        <w:autoSpaceDE/>
        <w:autoSpaceDN/>
        <w:adjustRightInd/>
        <w:spacing w:after="200" w:line="276" w:lineRule="auto"/>
        <w:ind w:left="12" w:firstLine="708"/>
        <w:rPr>
          <w:rFonts w:eastAsia="@Arial Unicode MS"/>
          <w:b/>
          <w:sz w:val="24"/>
          <w:szCs w:val="24"/>
          <w:lang w:eastAsia="en-US"/>
        </w:rPr>
      </w:pPr>
      <w:r w:rsidRPr="00EF5B21">
        <w:rPr>
          <w:rFonts w:eastAsia="@Arial Unicode MS"/>
          <w:b/>
          <w:sz w:val="24"/>
          <w:szCs w:val="24"/>
          <w:lang w:eastAsia="en-US"/>
        </w:rPr>
        <w:t>Реализация цели достигается через решение следующих задач:</w:t>
      </w:r>
    </w:p>
    <w:p w:rsidR="00EF5B21" w:rsidRPr="00EF5B21" w:rsidRDefault="00EF5B21" w:rsidP="00B57A76">
      <w:pPr>
        <w:widowControl/>
        <w:numPr>
          <w:ilvl w:val="0"/>
          <w:numId w:val="54"/>
        </w:numPr>
        <w:autoSpaceDE/>
        <w:autoSpaceDN/>
        <w:adjustRightInd/>
        <w:spacing w:after="200" w:line="276" w:lineRule="auto"/>
        <w:jc w:val="both"/>
        <w:rPr>
          <w:rFonts w:eastAsia="@Arial Unicode MS"/>
          <w:sz w:val="24"/>
          <w:szCs w:val="24"/>
          <w:lang w:eastAsia="en-US"/>
        </w:rPr>
      </w:pPr>
      <w:r w:rsidRPr="00EF5B21">
        <w:rPr>
          <w:rFonts w:eastAsia="@Arial Unicode MS"/>
          <w:sz w:val="24"/>
          <w:szCs w:val="24"/>
          <w:lang w:eastAsia="en-US"/>
        </w:rPr>
        <w:t>своевременное выявление детей с трудностями в обучении, обусловленными ограниченными возможностями здоровья;</w:t>
      </w:r>
    </w:p>
    <w:p w:rsidR="00EF5B21" w:rsidRPr="00EF5B21" w:rsidRDefault="00EF5B21" w:rsidP="00B57A76">
      <w:pPr>
        <w:widowControl/>
        <w:numPr>
          <w:ilvl w:val="0"/>
          <w:numId w:val="54"/>
        </w:numPr>
        <w:autoSpaceDE/>
        <w:autoSpaceDN/>
        <w:adjustRightInd/>
        <w:spacing w:after="200" w:line="276" w:lineRule="auto"/>
        <w:jc w:val="both"/>
        <w:rPr>
          <w:rFonts w:eastAsia="@Arial Unicode MS"/>
          <w:sz w:val="24"/>
          <w:szCs w:val="24"/>
          <w:lang w:eastAsia="en-US"/>
        </w:rPr>
      </w:pPr>
      <w:r w:rsidRPr="00EF5B21">
        <w:rPr>
          <w:rFonts w:eastAsia="@Arial Unicode MS"/>
          <w:sz w:val="24"/>
          <w:szCs w:val="24"/>
          <w:lang w:eastAsia="en-US"/>
        </w:rPr>
        <w:t>определение особых образовательных потребностей детей с ограниченными возможностями здоровья, детей-инвалидов;</w:t>
      </w:r>
    </w:p>
    <w:p w:rsidR="00EF5B21" w:rsidRPr="00EF5B21" w:rsidRDefault="00EF5B21" w:rsidP="00B57A76">
      <w:pPr>
        <w:widowControl/>
        <w:numPr>
          <w:ilvl w:val="0"/>
          <w:numId w:val="54"/>
        </w:numPr>
        <w:autoSpaceDE/>
        <w:autoSpaceDN/>
        <w:adjustRightInd/>
        <w:spacing w:after="200" w:line="276" w:lineRule="auto"/>
        <w:jc w:val="both"/>
        <w:rPr>
          <w:rFonts w:eastAsia="@Arial Unicode MS"/>
          <w:sz w:val="24"/>
          <w:szCs w:val="24"/>
          <w:lang w:eastAsia="en-US"/>
        </w:rPr>
      </w:pPr>
      <w:r w:rsidRPr="00EF5B21">
        <w:rPr>
          <w:rFonts w:eastAsia="@Arial Unicode MS"/>
          <w:sz w:val="24"/>
          <w:szCs w:val="24"/>
          <w:lang w:eastAsia="en-US"/>
        </w:rPr>
        <w:t>создание условий, способствующих освоению детьми с ограниченными возможностями здоровья основной образовательной программы начального общего образования и их интеграции в образовательном учреждении;</w:t>
      </w:r>
    </w:p>
    <w:p w:rsidR="00EF5B21" w:rsidRPr="00EF5B21" w:rsidRDefault="00EF5B21" w:rsidP="00B57A76">
      <w:pPr>
        <w:widowControl/>
        <w:numPr>
          <w:ilvl w:val="0"/>
          <w:numId w:val="54"/>
        </w:numPr>
        <w:autoSpaceDE/>
        <w:autoSpaceDN/>
        <w:adjustRightInd/>
        <w:spacing w:after="200" w:line="276" w:lineRule="auto"/>
        <w:jc w:val="both"/>
        <w:rPr>
          <w:rFonts w:eastAsia="@Arial Unicode MS"/>
          <w:sz w:val="24"/>
          <w:szCs w:val="24"/>
          <w:lang w:eastAsia="en-US"/>
        </w:rPr>
      </w:pPr>
      <w:r w:rsidRPr="00EF5B21">
        <w:rPr>
          <w:rFonts w:eastAsia="@Arial Unicode MS"/>
          <w:sz w:val="24"/>
          <w:szCs w:val="24"/>
          <w:lang w:eastAsia="en-US"/>
        </w:rPr>
        <w:t>осуществление индивидуально ориентированной психолого-медико-педагогической помощи детям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EF5B21" w:rsidRPr="00EF5B21" w:rsidRDefault="00EF5B21" w:rsidP="00B57A76">
      <w:pPr>
        <w:widowControl/>
        <w:numPr>
          <w:ilvl w:val="0"/>
          <w:numId w:val="54"/>
        </w:numPr>
        <w:autoSpaceDE/>
        <w:autoSpaceDN/>
        <w:adjustRightInd/>
        <w:spacing w:after="200" w:line="276" w:lineRule="auto"/>
        <w:jc w:val="both"/>
        <w:rPr>
          <w:rFonts w:eastAsia="@Arial Unicode MS"/>
          <w:sz w:val="24"/>
          <w:szCs w:val="24"/>
          <w:lang w:eastAsia="en-US"/>
        </w:rPr>
      </w:pPr>
      <w:r w:rsidRPr="00EF5B21">
        <w:rPr>
          <w:rFonts w:eastAsia="@Arial Unicode MS"/>
          <w:sz w:val="24"/>
          <w:szCs w:val="24"/>
          <w:lang w:eastAsia="en-US"/>
        </w:rPr>
        <w:t>разработка и реализация индивидуальных учебных планов,  организация индивидуальных и (или) групповых занятий для детей с выраженным нарушением в физическом и (или) психическом развитии;</w:t>
      </w:r>
    </w:p>
    <w:p w:rsidR="00EF5B21" w:rsidRPr="00EF5B21" w:rsidRDefault="00EF5B21" w:rsidP="00B57A76">
      <w:pPr>
        <w:widowControl/>
        <w:numPr>
          <w:ilvl w:val="0"/>
          <w:numId w:val="54"/>
        </w:numPr>
        <w:autoSpaceDE/>
        <w:autoSpaceDN/>
        <w:adjustRightInd/>
        <w:spacing w:after="200" w:line="276" w:lineRule="auto"/>
        <w:jc w:val="both"/>
        <w:rPr>
          <w:rFonts w:eastAsia="@Arial Unicode MS"/>
          <w:sz w:val="24"/>
          <w:szCs w:val="24"/>
          <w:lang w:eastAsia="en-US"/>
        </w:rPr>
      </w:pPr>
      <w:r w:rsidRPr="00EF5B21">
        <w:rPr>
          <w:rFonts w:eastAsia="@Arial Unicode MS"/>
          <w:sz w:val="24"/>
          <w:szCs w:val="24"/>
          <w:lang w:eastAsia="en-US"/>
        </w:rPr>
        <w:t>обеспечение возможности обучения и воспитания по дополнительным образовательным программам и получения дополнительных образовательных коррекционных услуг;</w:t>
      </w:r>
    </w:p>
    <w:p w:rsidR="00EF5B21" w:rsidRPr="00EF5B21" w:rsidRDefault="00EF5B21" w:rsidP="00B57A76">
      <w:pPr>
        <w:widowControl/>
        <w:numPr>
          <w:ilvl w:val="0"/>
          <w:numId w:val="54"/>
        </w:numPr>
        <w:autoSpaceDE/>
        <w:autoSpaceDN/>
        <w:adjustRightInd/>
        <w:spacing w:after="200" w:line="276" w:lineRule="auto"/>
        <w:jc w:val="both"/>
        <w:rPr>
          <w:rFonts w:eastAsia="@Arial Unicode MS"/>
          <w:sz w:val="24"/>
          <w:szCs w:val="24"/>
          <w:lang w:eastAsia="en-US"/>
        </w:rPr>
      </w:pPr>
      <w:r w:rsidRPr="00EF5B21">
        <w:rPr>
          <w:rFonts w:eastAsia="@Arial Unicode MS"/>
          <w:sz w:val="24"/>
          <w:szCs w:val="24"/>
          <w:lang w:eastAsia="en-US"/>
        </w:rPr>
        <w:t>реализация системы мероприятий по социальной адаптации детей с ограниченными возможностями здоровья и формирования здорового образа жизни;</w:t>
      </w:r>
    </w:p>
    <w:p w:rsidR="00EF5B21" w:rsidRPr="00EF5B21" w:rsidRDefault="00EF5B21" w:rsidP="00B57A76">
      <w:pPr>
        <w:widowControl/>
        <w:numPr>
          <w:ilvl w:val="0"/>
          <w:numId w:val="54"/>
        </w:numPr>
        <w:shd w:val="clear" w:color="auto" w:fill="FFFFFF"/>
        <w:autoSpaceDE/>
        <w:autoSpaceDN/>
        <w:adjustRightInd/>
        <w:spacing w:after="200" w:line="276" w:lineRule="auto"/>
        <w:ind w:right="-57"/>
        <w:jc w:val="both"/>
        <w:rPr>
          <w:rFonts w:eastAsia="@Arial Unicode MS"/>
          <w:sz w:val="24"/>
          <w:szCs w:val="24"/>
          <w:lang w:eastAsia="en-US"/>
        </w:rPr>
      </w:pPr>
      <w:r w:rsidRPr="00EF5B21">
        <w:rPr>
          <w:rFonts w:eastAsia="@Arial Unicode MS"/>
          <w:sz w:val="24"/>
          <w:szCs w:val="24"/>
          <w:lang w:eastAsia="en-US"/>
        </w:rPr>
        <w:t>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w:t>
      </w:r>
    </w:p>
    <w:p w:rsidR="00EF5B21" w:rsidRPr="00EF5B21" w:rsidRDefault="00EF5B21" w:rsidP="00EF5B21">
      <w:pPr>
        <w:widowControl/>
        <w:shd w:val="clear" w:color="auto" w:fill="FFFFFF"/>
        <w:autoSpaceDE/>
        <w:autoSpaceDN/>
        <w:adjustRightInd/>
        <w:spacing w:after="200" w:line="276" w:lineRule="auto"/>
        <w:ind w:left="341" w:right="5"/>
        <w:jc w:val="both"/>
        <w:rPr>
          <w:rFonts w:eastAsia="Calibri"/>
          <w:color w:val="1A171B"/>
          <w:sz w:val="24"/>
          <w:szCs w:val="24"/>
          <w:lang w:eastAsia="en-US"/>
        </w:rPr>
      </w:pPr>
      <w:r w:rsidRPr="00EF5B21">
        <w:rPr>
          <w:rFonts w:eastAsia="Calibri"/>
          <w:color w:val="1A171B"/>
          <w:sz w:val="24"/>
          <w:szCs w:val="24"/>
          <w:lang w:eastAsia="en-US"/>
        </w:rPr>
        <w:lastRenderedPageBreak/>
        <w:t xml:space="preserve">Содержание программы коррекционной работы с </w:t>
      </w:r>
      <w:proofErr w:type="gramStart"/>
      <w:r w:rsidRPr="00EF5B21">
        <w:rPr>
          <w:rFonts w:eastAsia="Calibri"/>
          <w:color w:val="1A171B"/>
          <w:sz w:val="24"/>
          <w:szCs w:val="24"/>
          <w:lang w:eastAsia="en-US"/>
        </w:rPr>
        <w:t>обучающимися</w:t>
      </w:r>
      <w:proofErr w:type="gramEnd"/>
      <w:r w:rsidRPr="00EF5B21">
        <w:rPr>
          <w:rFonts w:eastAsia="Calibri"/>
          <w:color w:val="1A171B"/>
          <w:sz w:val="24"/>
          <w:szCs w:val="24"/>
          <w:lang w:eastAsia="en-US"/>
        </w:rPr>
        <w:t xml:space="preserve"> в школе определя</w:t>
      </w:r>
      <w:r w:rsidRPr="00EF5B21">
        <w:rPr>
          <w:rFonts w:eastAsia="Calibri"/>
          <w:color w:val="1A171B"/>
          <w:sz w:val="24"/>
          <w:szCs w:val="24"/>
          <w:lang w:eastAsia="en-US"/>
        </w:rPr>
        <w:softHyphen/>
        <w:t xml:space="preserve">ют следующие </w:t>
      </w:r>
      <w:r w:rsidRPr="00EF5B21">
        <w:rPr>
          <w:rFonts w:eastAsia="Calibri"/>
          <w:b/>
          <w:color w:val="1A171B"/>
          <w:sz w:val="24"/>
          <w:szCs w:val="24"/>
          <w:lang w:eastAsia="en-US"/>
        </w:rPr>
        <w:t>принципы</w:t>
      </w:r>
      <w:r w:rsidRPr="00EF5B21">
        <w:rPr>
          <w:rFonts w:eastAsia="Calibri"/>
          <w:color w:val="1A171B"/>
          <w:sz w:val="24"/>
          <w:szCs w:val="24"/>
          <w:lang w:eastAsia="en-US"/>
        </w:rPr>
        <w:t>:</w:t>
      </w:r>
    </w:p>
    <w:p w:rsidR="00EF5B21" w:rsidRPr="00EF5B21" w:rsidRDefault="00EF5B21" w:rsidP="00EF5B21">
      <w:pPr>
        <w:widowControl/>
        <w:shd w:val="clear" w:color="auto" w:fill="FFFFFF"/>
        <w:autoSpaceDE/>
        <w:autoSpaceDN/>
        <w:adjustRightInd/>
        <w:spacing w:after="200" w:line="276" w:lineRule="auto"/>
        <w:ind w:left="341" w:right="5"/>
        <w:jc w:val="both"/>
        <w:rPr>
          <w:rFonts w:eastAsia="Calibri"/>
          <w:color w:val="1A171B"/>
          <w:sz w:val="24"/>
          <w:szCs w:val="24"/>
          <w:lang w:eastAsia="en-US"/>
        </w:rPr>
      </w:pPr>
      <w:r w:rsidRPr="00EF5B21">
        <w:rPr>
          <w:rFonts w:eastAsia="Calibri"/>
          <w:b/>
          <w:i/>
          <w:iCs/>
          <w:color w:val="1A171B"/>
          <w:sz w:val="24"/>
          <w:szCs w:val="24"/>
          <w:lang w:eastAsia="en-US"/>
        </w:rPr>
        <w:t>1. Соблюдение интересов ребёнка</w:t>
      </w:r>
      <w:r w:rsidRPr="00EF5B21">
        <w:rPr>
          <w:rFonts w:eastAsia="Calibri"/>
          <w:b/>
          <w:color w:val="1A171B"/>
          <w:sz w:val="24"/>
          <w:szCs w:val="24"/>
          <w:lang w:eastAsia="en-US"/>
        </w:rPr>
        <w:t>.</w:t>
      </w:r>
      <w:r w:rsidRPr="00EF5B21">
        <w:rPr>
          <w:rFonts w:eastAsia="Calibri"/>
          <w:color w:val="1A171B"/>
          <w:sz w:val="24"/>
          <w:szCs w:val="24"/>
          <w:lang w:eastAsia="en-US"/>
        </w:rPr>
        <w:t xml:space="preserve"> Принцип определяет позицию специалиста, который призван решать проблему ре</w:t>
      </w:r>
      <w:r w:rsidRPr="00EF5B21">
        <w:rPr>
          <w:rFonts w:eastAsia="Calibri"/>
          <w:color w:val="1A171B"/>
          <w:sz w:val="24"/>
          <w:szCs w:val="24"/>
          <w:lang w:eastAsia="en-US"/>
        </w:rPr>
        <w:softHyphen/>
        <w:t>бёнка с максимальной пользой и в интересах ребёнка.</w:t>
      </w:r>
    </w:p>
    <w:p w:rsidR="00EF5B21" w:rsidRPr="00EF5B21" w:rsidRDefault="00EF5B21" w:rsidP="00EF5B21">
      <w:pPr>
        <w:shd w:val="clear" w:color="auto" w:fill="FFFFFF"/>
        <w:tabs>
          <w:tab w:val="left" w:pos="629"/>
        </w:tabs>
        <w:spacing w:after="200" w:line="276" w:lineRule="auto"/>
        <w:ind w:left="341" w:right="5"/>
        <w:jc w:val="both"/>
        <w:rPr>
          <w:rFonts w:eastAsia="Calibri"/>
          <w:color w:val="1A171B"/>
          <w:sz w:val="24"/>
          <w:szCs w:val="24"/>
          <w:lang w:eastAsia="en-US"/>
        </w:rPr>
      </w:pPr>
      <w:r w:rsidRPr="00EF5B21">
        <w:rPr>
          <w:rFonts w:eastAsia="Calibri"/>
          <w:b/>
          <w:i/>
          <w:iCs/>
          <w:color w:val="1A171B"/>
          <w:sz w:val="24"/>
          <w:szCs w:val="24"/>
          <w:lang w:eastAsia="en-US"/>
        </w:rPr>
        <w:t>2. Системность</w:t>
      </w:r>
      <w:r w:rsidRPr="00EF5B21">
        <w:rPr>
          <w:rFonts w:eastAsia="Calibri"/>
          <w:b/>
          <w:color w:val="1A171B"/>
          <w:sz w:val="24"/>
          <w:szCs w:val="24"/>
          <w:lang w:eastAsia="en-US"/>
        </w:rPr>
        <w:t>.</w:t>
      </w:r>
      <w:r w:rsidRPr="00EF5B21">
        <w:rPr>
          <w:rFonts w:eastAsia="Calibri"/>
          <w:color w:val="1A171B"/>
          <w:sz w:val="24"/>
          <w:szCs w:val="24"/>
          <w:lang w:eastAsia="en-US"/>
        </w:rPr>
        <w:t xml:space="preserve"> Принцип обеспечивает единство диаг</w:t>
      </w:r>
      <w:r w:rsidRPr="00EF5B21">
        <w:rPr>
          <w:rFonts w:eastAsia="Calibri"/>
          <w:color w:val="1A171B"/>
          <w:sz w:val="24"/>
          <w:szCs w:val="24"/>
          <w:lang w:eastAsia="en-US"/>
        </w:rPr>
        <w:softHyphen/>
        <w:t>ностики, коррекции и развития, т. е. системный подход к анализу особенностей развития и коррекции нарушений де</w:t>
      </w:r>
      <w:r w:rsidRPr="00EF5B21">
        <w:rPr>
          <w:rFonts w:eastAsia="Calibri"/>
          <w:color w:val="1A171B"/>
          <w:sz w:val="24"/>
          <w:szCs w:val="24"/>
          <w:lang w:eastAsia="en-US"/>
        </w:rPr>
        <w:softHyphen/>
        <w:t>тей с ограниченными возможностями здоровья, а также все</w:t>
      </w:r>
      <w:r w:rsidRPr="00EF5B21">
        <w:rPr>
          <w:rFonts w:eastAsia="Calibri"/>
          <w:color w:val="1A171B"/>
          <w:sz w:val="24"/>
          <w:szCs w:val="24"/>
          <w:lang w:eastAsia="en-US"/>
        </w:rPr>
        <w:softHyphen/>
        <w:t>сторонний многоуровневый подход специалистов различного профиля, взаимодействие и согласованность их действий в решении проблем ребёнка; участие в данном процессе всех участников образовательного процесса.</w:t>
      </w:r>
    </w:p>
    <w:p w:rsidR="00EF5B21" w:rsidRPr="00EF5B21" w:rsidRDefault="00EF5B21" w:rsidP="00EF5B21">
      <w:pPr>
        <w:shd w:val="clear" w:color="auto" w:fill="FFFFFF"/>
        <w:tabs>
          <w:tab w:val="left" w:pos="629"/>
        </w:tabs>
        <w:spacing w:after="200" w:line="276" w:lineRule="auto"/>
        <w:ind w:left="341" w:right="5"/>
        <w:jc w:val="both"/>
        <w:rPr>
          <w:rFonts w:eastAsia="Calibri"/>
          <w:color w:val="1A171B"/>
          <w:sz w:val="24"/>
          <w:szCs w:val="24"/>
          <w:lang w:eastAsia="en-US"/>
        </w:rPr>
      </w:pPr>
      <w:r w:rsidRPr="00EF5B21">
        <w:rPr>
          <w:rFonts w:eastAsia="Calibri"/>
          <w:b/>
          <w:i/>
          <w:iCs/>
          <w:color w:val="1A171B"/>
          <w:sz w:val="24"/>
          <w:szCs w:val="24"/>
          <w:lang w:eastAsia="en-US"/>
        </w:rPr>
        <w:t>3. Непрерывность</w:t>
      </w:r>
      <w:r w:rsidRPr="00EF5B21">
        <w:rPr>
          <w:rFonts w:eastAsia="Calibri"/>
          <w:b/>
          <w:color w:val="1A171B"/>
          <w:sz w:val="24"/>
          <w:szCs w:val="24"/>
          <w:lang w:eastAsia="en-US"/>
        </w:rPr>
        <w:t>.</w:t>
      </w:r>
      <w:r w:rsidRPr="00EF5B21">
        <w:rPr>
          <w:rFonts w:eastAsia="Calibri"/>
          <w:color w:val="1A171B"/>
          <w:sz w:val="24"/>
          <w:szCs w:val="24"/>
          <w:lang w:eastAsia="en-US"/>
        </w:rPr>
        <w:t xml:space="preserve"> Принцип гарантирует ребёнку и его родителям (законным представителям) непрерывность помо</w:t>
      </w:r>
      <w:r w:rsidRPr="00EF5B21">
        <w:rPr>
          <w:rFonts w:eastAsia="Calibri"/>
          <w:color w:val="1A171B"/>
          <w:sz w:val="24"/>
          <w:szCs w:val="24"/>
          <w:lang w:eastAsia="en-US"/>
        </w:rPr>
        <w:softHyphen/>
        <w:t>щи до полного решения проблемы или определения подхода к её решению.</w:t>
      </w:r>
    </w:p>
    <w:p w:rsidR="00EF5B21" w:rsidRPr="00EF5B21" w:rsidRDefault="00EF5B21" w:rsidP="00EF5B21">
      <w:pPr>
        <w:shd w:val="clear" w:color="auto" w:fill="FFFFFF"/>
        <w:tabs>
          <w:tab w:val="left" w:pos="629"/>
        </w:tabs>
        <w:spacing w:after="200" w:line="276" w:lineRule="auto"/>
        <w:ind w:left="341" w:right="5"/>
        <w:jc w:val="both"/>
        <w:rPr>
          <w:rFonts w:eastAsia="Calibri"/>
          <w:color w:val="1A171B"/>
          <w:sz w:val="24"/>
          <w:szCs w:val="24"/>
          <w:lang w:eastAsia="en-US"/>
        </w:rPr>
      </w:pPr>
      <w:r w:rsidRPr="00EF5B21">
        <w:rPr>
          <w:rFonts w:eastAsia="Calibri"/>
          <w:b/>
          <w:i/>
          <w:iCs/>
          <w:color w:val="1A171B"/>
          <w:sz w:val="24"/>
          <w:szCs w:val="24"/>
          <w:lang w:eastAsia="en-US"/>
        </w:rPr>
        <w:t>4. Вариативность</w:t>
      </w:r>
      <w:r w:rsidRPr="00EF5B21">
        <w:rPr>
          <w:rFonts w:eastAsia="Calibri"/>
          <w:b/>
          <w:color w:val="1A171B"/>
          <w:sz w:val="24"/>
          <w:szCs w:val="24"/>
          <w:lang w:eastAsia="en-US"/>
        </w:rPr>
        <w:t>.</w:t>
      </w:r>
      <w:r w:rsidRPr="00EF5B21">
        <w:rPr>
          <w:rFonts w:eastAsia="Calibri"/>
          <w:color w:val="1A171B"/>
          <w:sz w:val="24"/>
          <w:szCs w:val="24"/>
          <w:lang w:eastAsia="en-US"/>
        </w:rPr>
        <w:t xml:space="preserve"> Принцип предполагает создание вари</w:t>
      </w:r>
      <w:r w:rsidRPr="00EF5B21">
        <w:rPr>
          <w:rFonts w:eastAsia="Calibri"/>
          <w:color w:val="1A171B"/>
          <w:sz w:val="24"/>
          <w:szCs w:val="24"/>
          <w:lang w:eastAsia="en-US"/>
        </w:rPr>
        <w:softHyphen/>
        <w:t>ативных условий для получения образования детьми, имею</w:t>
      </w:r>
      <w:r w:rsidRPr="00EF5B21">
        <w:rPr>
          <w:rFonts w:eastAsia="Calibri"/>
          <w:color w:val="1A171B"/>
          <w:sz w:val="24"/>
          <w:szCs w:val="24"/>
          <w:lang w:eastAsia="en-US"/>
        </w:rPr>
        <w:softHyphen/>
        <w:t>щими различные недостатки в физическом и (или) психичес</w:t>
      </w:r>
      <w:r w:rsidRPr="00EF5B21">
        <w:rPr>
          <w:rFonts w:eastAsia="Calibri"/>
          <w:color w:val="1A171B"/>
          <w:sz w:val="24"/>
          <w:szCs w:val="24"/>
          <w:lang w:eastAsia="en-US"/>
        </w:rPr>
        <w:softHyphen/>
        <w:t>ком развитии.</w:t>
      </w:r>
    </w:p>
    <w:p w:rsidR="00EF5B21" w:rsidRPr="00EF5B21" w:rsidRDefault="00EF5B21" w:rsidP="00EF5B21">
      <w:pPr>
        <w:widowControl/>
        <w:autoSpaceDE/>
        <w:autoSpaceDN/>
        <w:adjustRightInd/>
        <w:ind w:firstLine="341"/>
        <w:jc w:val="both"/>
        <w:rPr>
          <w:rFonts w:eastAsiaTheme="minorHAnsi"/>
          <w:sz w:val="24"/>
          <w:szCs w:val="24"/>
          <w:lang w:eastAsia="en-US"/>
        </w:rPr>
      </w:pPr>
      <w:r w:rsidRPr="00EF5B21">
        <w:rPr>
          <w:rFonts w:eastAsiaTheme="minorHAnsi"/>
          <w:sz w:val="24"/>
          <w:szCs w:val="24"/>
          <w:lang w:eastAsia="en-US"/>
        </w:rPr>
        <w:t xml:space="preserve">5. </w:t>
      </w:r>
      <w:r w:rsidRPr="00EF5B21">
        <w:rPr>
          <w:rFonts w:eastAsiaTheme="minorHAnsi"/>
          <w:b/>
          <w:i/>
          <w:iCs/>
          <w:sz w:val="24"/>
          <w:szCs w:val="24"/>
          <w:lang w:eastAsia="en-US"/>
        </w:rPr>
        <w:t>Рекомендательный характер оказания помощи</w:t>
      </w:r>
      <w:r w:rsidRPr="00EF5B21">
        <w:rPr>
          <w:rFonts w:eastAsiaTheme="minorHAnsi"/>
          <w:b/>
          <w:sz w:val="24"/>
          <w:szCs w:val="24"/>
          <w:lang w:eastAsia="en-US"/>
        </w:rPr>
        <w:t xml:space="preserve">. </w:t>
      </w:r>
      <w:r w:rsidRPr="00EF5B21">
        <w:rPr>
          <w:rFonts w:eastAsiaTheme="minorHAnsi"/>
          <w:sz w:val="24"/>
          <w:szCs w:val="24"/>
          <w:lang w:eastAsia="en-US"/>
        </w:rPr>
        <w:t>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защищать законные права и интересы детей, включая обязательное согласование с родителями (законными представите</w:t>
      </w:r>
      <w:r w:rsidRPr="00EF5B21">
        <w:rPr>
          <w:rFonts w:eastAsiaTheme="minorHAnsi"/>
          <w:sz w:val="24"/>
          <w:szCs w:val="24"/>
          <w:lang w:eastAsia="en-US"/>
        </w:rPr>
        <w:softHyphen/>
        <w:t>лями) вопроса о направлении (переводе) детей с ограничен</w:t>
      </w:r>
      <w:r w:rsidRPr="00EF5B21">
        <w:rPr>
          <w:rFonts w:eastAsiaTheme="minorHAnsi"/>
          <w:sz w:val="24"/>
          <w:szCs w:val="24"/>
          <w:lang w:eastAsia="en-US"/>
        </w:rPr>
        <w:softHyphen/>
        <w:t>ными возможностями здоровья в специальные (коррекционные) образовательные учреждения (классы, группы).</w:t>
      </w:r>
    </w:p>
    <w:p w:rsidR="00EF5B21" w:rsidRPr="00EF5B21" w:rsidRDefault="00EF5B21" w:rsidP="00EF5B21">
      <w:pPr>
        <w:widowControl/>
        <w:autoSpaceDE/>
        <w:autoSpaceDN/>
        <w:adjustRightInd/>
        <w:jc w:val="center"/>
        <w:rPr>
          <w:rFonts w:eastAsiaTheme="minorHAnsi"/>
          <w:sz w:val="24"/>
          <w:szCs w:val="24"/>
          <w:lang w:eastAsia="en-US"/>
        </w:rPr>
      </w:pPr>
      <w:r w:rsidRPr="00EF5B21">
        <w:rPr>
          <w:rFonts w:eastAsiaTheme="minorHAnsi"/>
          <w:b/>
          <w:bCs/>
          <w:sz w:val="24"/>
          <w:szCs w:val="24"/>
          <w:lang w:eastAsia="en-US"/>
        </w:rPr>
        <w:t xml:space="preserve">Направления коррекционной работы с </w:t>
      </w:r>
      <w:proofErr w:type="gramStart"/>
      <w:r w:rsidRPr="00EF5B21">
        <w:rPr>
          <w:rFonts w:eastAsiaTheme="minorHAnsi"/>
          <w:b/>
          <w:bCs/>
          <w:sz w:val="24"/>
          <w:szCs w:val="24"/>
          <w:lang w:eastAsia="en-US"/>
        </w:rPr>
        <w:t>обучающимися</w:t>
      </w:r>
      <w:proofErr w:type="gramEnd"/>
    </w:p>
    <w:p w:rsidR="00EF5B21" w:rsidRPr="00EF5B21" w:rsidRDefault="00EF5B21" w:rsidP="00EF5B21">
      <w:pPr>
        <w:widowControl/>
        <w:autoSpaceDE/>
        <w:autoSpaceDN/>
        <w:adjustRightInd/>
        <w:jc w:val="both"/>
        <w:rPr>
          <w:rFonts w:eastAsia="@Arial Unicode MS"/>
          <w:sz w:val="24"/>
          <w:szCs w:val="24"/>
          <w:lang w:eastAsia="en-US"/>
        </w:rPr>
      </w:pPr>
      <w:r w:rsidRPr="00EF5B21">
        <w:rPr>
          <w:rFonts w:eastAsiaTheme="minorHAnsi"/>
          <w:sz w:val="24"/>
          <w:szCs w:val="24"/>
          <w:lang w:eastAsia="en-US"/>
        </w:rPr>
        <w:t xml:space="preserve">Программа коррекционной работы с </w:t>
      </w:r>
      <w:proofErr w:type="gramStart"/>
      <w:r w:rsidRPr="00EF5B21">
        <w:rPr>
          <w:rFonts w:eastAsiaTheme="minorHAnsi"/>
          <w:sz w:val="24"/>
          <w:szCs w:val="24"/>
          <w:lang w:eastAsia="en-US"/>
        </w:rPr>
        <w:t>обучающимися</w:t>
      </w:r>
      <w:proofErr w:type="gramEnd"/>
      <w:r w:rsidRPr="00EF5B21">
        <w:rPr>
          <w:rFonts w:eastAsiaTheme="minorHAnsi"/>
          <w:sz w:val="24"/>
          <w:szCs w:val="24"/>
          <w:lang w:eastAsia="en-US"/>
        </w:rPr>
        <w:t xml:space="preserve"> на ступени начального общего образования включает в себя взаимосвязанные на</w:t>
      </w:r>
      <w:r w:rsidRPr="00EF5B21">
        <w:rPr>
          <w:rFonts w:eastAsiaTheme="minorHAnsi"/>
          <w:sz w:val="24"/>
          <w:szCs w:val="24"/>
          <w:lang w:eastAsia="en-US"/>
        </w:rPr>
        <w:softHyphen/>
        <w:t>правления (модули). Данные модули отражают её основное содер</w:t>
      </w:r>
      <w:r w:rsidRPr="00EF5B21">
        <w:rPr>
          <w:rFonts w:eastAsiaTheme="minorHAnsi"/>
          <w:sz w:val="24"/>
          <w:szCs w:val="24"/>
          <w:lang w:eastAsia="en-US"/>
        </w:rPr>
        <w:softHyphen/>
        <w:t>жание.</w:t>
      </w:r>
    </w:p>
    <w:p w:rsidR="00EF5B21" w:rsidRPr="00EF5B21" w:rsidRDefault="00EF5B21" w:rsidP="00EF5B21">
      <w:pPr>
        <w:widowControl/>
        <w:autoSpaceDE/>
        <w:autoSpaceDN/>
        <w:adjustRightInd/>
        <w:spacing w:after="200" w:line="276" w:lineRule="auto"/>
        <w:ind w:firstLine="360"/>
        <w:jc w:val="both"/>
        <w:rPr>
          <w:rFonts w:eastAsia="Calibri"/>
          <w:color w:val="1A171B"/>
          <w:sz w:val="24"/>
          <w:szCs w:val="24"/>
          <w:lang w:eastAsia="en-US"/>
        </w:rPr>
      </w:pPr>
      <w:r w:rsidRPr="00EF5B21">
        <w:rPr>
          <w:rFonts w:eastAsia="Calibri"/>
          <w:b/>
          <w:i/>
          <w:iCs/>
          <w:color w:val="1A171B"/>
          <w:sz w:val="24"/>
          <w:szCs w:val="24"/>
          <w:lang w:eastAsia="en-US"/>
        </w:rPr>
        <w:t>Диагностический модуль</w:t>
      </w:r>
      <w:r w:rsidRPr="00EF5B21">
        <w:rPr>
          <w:rFonts w:eastAsia="Calibri"/>
          <w:color w:val="1A171B"/>
          <w:sz w:val="24"/>
          <w:szCs w:val="24"/>
          <w:lang w:eastAsia="en-US"/>
        </w:rPr>
        <w:t xml:space="preserve">  обеспечивает своевременное выявление детей с ограниченными возможностями здоровья, проведение их комплексного обследования и подготовку ре</w:t>
      </w:r>
      <w:r w:rsidRPr="00EF5B21">
        <w:rPr>
          <w:rFonts w:eastAsia="Calibri"/>
          <w:color w:val="1A171B"/>
          <w:sz w:val="24"/>
          <w:szCs w:val="24"/>
          <w:lang w:eastAsia="en-US"/>
        </w:rPr>
        <w:softHyphen/>
        <w:t>комендаций по оказанию им психолого-медико-педагогичес</w:t>
      </w:r>
      <w:r w:rsidRPr="00EF5B21">
        <w:rPr>
          <w:rFonts w:eastAsia="Calibri"/>
          <w:color w:val="1A171B"/>
          <w:sz w:val="24"/>
          <w:szCs w:val="24"/>
          <w:lang w:eastAsia="en-US"/>
        </w:rPr>
        <w:softHyphen/>
        <w:t>кой помощи в условиях школы.</w:t>
      </w:r>
    </w:p>
    <w:p w:rsidR="00EF5B21" w:rsidRPr="00EF5B21" w:rsidRDefault="00EF5B21" w:rsidP="00EF5B21">
      <w:pPr>
        <w:widowControl/>
        <w:autoSpaceDE/>
        <w:autoSpaceDN/>
        <w:adjustRightInd/>
        <w:spacing w:after="200" w:line="276" w:lineRule="auto"/>
        <w:ind w:firstLine="360"/>
        <w:jc w:val="both"/>
        <w:rPr>
          <w:rFonts w:eastAsia="Calibri"/>
          <w:color w:val="1A171B"/>
          <w:sz w:val="24"/>
          <w:szCs w:val="24"/>
          <w:lang w:eastAsia="en-US"/>
        </w:rPr>
      </w:pPr>
      <w:r w:rsidRPr="00EF5B21">
        <w:rPr>
          <w:rFonts w:eastAsia="Calibri"/>
          <w:b/>
          <w:color w:val="1A171B"/>
          <w:sz w:val="24"/>
          <w:szCs w:val="24"/>
          <w:lang w:eastAsia="en-US"/>
        </w:rPr>
        <w:t>Цель:</w:t>
      </w:r>
      <w:r w:rsidRPr="00EF5B21">
        <w:rPr>
          <w:rFonts w:eastAsia="Calibri"/>
          <w:color w:val="1A171B"/>
          <w:sz w:val="24"/>
          <w:szCs w:val="24"/>
          <w:lang w:eastAsia="en-US"/>
        </w:rPr>
        <w:t xml:space="preserve"> выявление характера и интенсивности трудностей развития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w:t>
      </w:r>
      <w:r w:rsidRPr="00EF5B21">
        <w:rPr>
          <w:rFonts w:eastAsia="Calibri"/>
          <w:color w:val="1A171B"/>
          <w:sz w:val="24"/>
          <w:szCs w:val="24"/>
          <w:lang w:eastAsia="en-US"/>
        </w:rPr>
        <w:softHyphen/>
        <w:t>кой помощи.</w:t>
      </w:r>
    </w:p>
    <w:p w:rsidR="00EF5B21" w:rsidRPr="003746B7" w:rsidRDefault="00EF5B21" w:rsidP="00EF5B21">
      <w:pPr>
        <w:widowControl/>
        <w:shd w:val="clear" w:color="auto" w:fill="FFFFFF"/>
        <w:autoSpaceDE/>
        <w:autoSpaceDN/>
        <w:adjustRightInd/>
        <w:spacing w:after="200" w:line="276" w:lineRule="auto"/>
        <w:ind w:left="341"/>
        <w:rPr>
          <w:rFonts w:eastAsia="Calibri"/>
          <w:b/>
          <w:sz w:val="24"/>
          <w:szCs w:val="24"/>
          <w:lang w:eastAsia="en-US"/>
        </w:rPr>
      </w:pPr>
      <w:r w:rsidRPr="003746B7">
        <w:rPr>
          <w:rFonts w:eastAsia="Calibri"/>
          <w:b/>
          <w:iCs/>
          <w:color w:val="1A171B"/>
          <w:sz w:val="24"/>
          <w:szCs w:val="24"/>
          <w:lang w:eastAsia="en-US"/>
        </w:rPr>
        <w:t>Диагностический модуль включает в себя следующие виды деятельности:</w:t>
      </w:r>
    </w:p>
    <w:p w:rsidR="00EF5B21" w:rsidRPr="003746B7" w:rsidRDefault="00EF5B21" w:rsidP="00EF5B21">
      <w:pPr>
        <w:shd w:val="clear" w:color="auto" w:fill="FFFFFF"/>
        <w:tabs>
          <w:tab w:val="left" w:pos="619"/>
        </w:tabs>
        <w:spacing w:after="200" w:line="276" w:lineRule="auto"/>
        <w:ind w:right="5"/>
        <w:jc w:val="both"/>
        <w:rPr>
          <w:rFonts w:eastAsia="Calibri"/>
          <w:color w:val="1A171B"/>
          <w:sz w:val="24"/>
          <w:szCs w:val="24"/>
          <w:lang w:eastAsia="en-US"/>
        </w:rPr>
      </w:pPr>
      <w:r w:rsidRPr="003746B7">
        <w:rPr>
          <w:rFonts w:eastAsia="Calibri"/>
          <w:color w:val="1A171B"/>
          <w:sz w:val="24"/>
          <w:szCs w:val="24"/>
          <w:lang w:eastAsia="en-US"/>
        </w:rPr>
        <w:t>- своевременное выявление детей, нуждающихся в спе</w:t>
      </w:r>
      <w:r w:rsidRPr="003746B7">
        <w:rPr>
          <w:rFonts w:eastAsia="Calibri"/>
          <w:color w:val="1A171B"/>
          <w:sz w:val="24"/>
          <w:szCs w:val="24"/>
          <w:lang w:eastAsia="en-US"/>
        </w:rPr>
        <w:softHyphen/>
        <w:t>циализированной помощи;</w:t>
      </w:r>
    </w:p>
    <w:p w:rsidR="00EF5B21" w:rsidRPr="003746B7" w:rsidRDefault="00EF5B21" w:rsidP="00EF5B21">
      <w:pPr>
        <w:shd w:val="clear" w:color="auto" w:fill="FFFFFF"/>
        <w:tabs>
          <w:tab w:val="left" w:pos="619"/>
        </w:tabs>
        <w:spacing w:after="200" w:line="276" w:lineRule="auto"/>
        <w:ind w:right="5"/>
        <w:jc w:val="both"/>
        <w:rPr>
          <w:rFonts w:eastAsia="Calibri"/>
          <w:color w:val="1A171B"/>
          <w:sz w:val="24"/>
          <w:szCs w:val="24"/>
          <w:lang w:eastAsia="en-US"/>
        </w:rPr>
      </w:pPr>
      <w:r w:rsidRPr="003746B7">
        <w:rPr>
          <w:rFonts w:eastAsia="Calibri"/>
          <w:color w:val="1A171B"/>
          <w:sz w:val="24"/>
          <w:szCs w:val="24"/>
          <w:lang w:eastAsia="en-US"/>
        </w:rPr>
        <w:t>- раннюю (с первых дней пребывания ребёнка в школе) диагностику отклонений в развитии и анализ причин трудностей адаптации;</w:t>
      </w:r>
    </w:p>
    <w:p w:rsidR="00EF5B21" w:rsidRPr="003746B7" w:rsidRDefault="00EF5B21" w:rsidP="00EF5B21">
      <w:pPr>
        <w:shd w:val="clear" w:color="auto" w:fill="FFFFFF"/>
        <w:tabs>
          <w:tab w:val="left" w:pos="624"/>
        </w:tabs>
        <w:spacing w:after="200" w:line="276" w:lineRule="auto"/>
        <w:ind w:right="5"/>
        <w:jc w:val="both"/>
        <w:rPr>
          <w:rFonts w:eastAsia="Calibri"/>
          <w:color w:val="1A171B"/>
          <w:sz w:val="24"/>
          <w:szCs w:val="24"/>
          <w:lang w:eastAsia="en-US"/>
        </w:rPr>
      </w:pPr>
      <w:r w:rsidRPr="003746B7">
        <w:rPr>
          <w:rFonts w:eastAsia="Calibri"/>
          <w:color w:val="1A171B"/>
          <w:sz w:val="24"/>
          <w:szCs w:val="24"/>
          <w:lang w:eastAsia="en-US"/>
        </w:rPr>
        <w:t xml:space="preserve">- комплексный сбор сведений о ребёнке на основании диагностической информации от </w:t>
      </w:r>
      <w:r w:rsidRPr="003746B7">
        <w:rPr>
          <w:rFonts w:eastAsia="Calibri"/>
          <w:color w:val="1A171B"/>
          <w:sz w:val="24"/>
          <w:szCs w:val="24"/>
          <w:lang w:eastAsia="en-US"/>
        </w:rPr>
        <w:lastRenderedPageBreak/>
        <w:t>специалистов разного про</w:t>
      </w:r>
      <w:r w:rsidRPr="003746B7">
        <w:rPr>
          <w:rFonts w:eastAsia="Calibri"/>
          <w:color w:val="1A171B"/>
          <w:sz w:val="24"/>
          <w:szCs w:val="24"/>
          <w:lang w:eastAsia="en-US"/>
        </w:rPr>
        <w:softHyphen/>
        <w:t>филя;</w:t>
      </w:r>
    </w:p>
    <w:p w:rsidR="00EF5B21" w:rsidRPr="003746B7" w:rsidRDefault="00EF5B21" w:rsidP="00EF5B21">
      <w:pPr>
        <w:shd w:val="clear" w:color="auto" w:fill="FFFFFF"/>
        <w:tabs>
          <w:tab w:val="left" w:pos="624"/>
        </w:tabs>
        <w:spacing w:after="200" w:line="276" w:lineRule="auto"/>
        <w:jc w:val="both"/>
        <w:rPr>
          <w:rFonts w:eastAsia="Calibri"/>
          <w:color w:val="1A171B"/>
          <w:sz w:val="24"/>
          <w:szCs w:val="24"/>
          <w:lang w:eastAsia="en-US"/>
        </w:rPr>
      </w:pPr>
      <w:r w:rsidRPr="003746B7">
        <w:rPr>
          <w:rFonts w:eastAsia="Calibri"/>
          <w:color w:val="1A171B"/>
          <w:sz w:val="24"/>
          <w:szCs w:val="24"/>
          <w:lang w:eastAsia="en-US"/>
        </w:rPr>
        <w:t>- определение уровня актуального и зоны ближайшего развития обучающегося с ограниченными возможностями здоровья, выявление его резервных возможностей;</w:t>
      </w:r>
    </w:p>
    <w:p w:rsidR="00EF5B21" w:rsidRPr="003746B7" w:rsidRDefault="00EF5B21" w:rsidP="00EF5B21">
      <w:pPr>
        <w:shd w:val="clear" w:color="auto" w:fill="FFFFFF"/>
        <w:tabs>
          <w:tab w:val="left" w:pos="624"/>
        </w:tabs>
        <w:spacing w:after="200" w:line="276" w:lineRule="auto"/>
        <w:ind w:right="5"/>
        <w:jc w:val="both"/>
        <w:rPr>
          <w:rFonts w:eastAsia="Calibri"/>
          <w:color w:val="1A171B"/>
          <w:sz w:val="24"/>
          <w:szCs w:val="24"/>
          <w:lang w:eastAsia="en-US"/>
        </w:rPr>
      </w:pPr>
      <w:r w:rsidRPr="003746B7">
        <w:rPr>
          <w:rFonts w:eastAsia="Calibri"/>
          <w:color w:val="1A171B"/>
          <w:sz w:val="24"/>
          <w:szCs w:val="24"/>
          <w:lang w:eastAsia="en-US"/>
        </w:rPr>
        <w:t>- изучение развития эмоционально-волевой сферы и лич</w:t>
      </w:r>
      <w:r w:rsidRPr="003746B7">
        <w:rPr>
          <w:rFonts w:eastAsia="Calibri"/>
          <w:color w:val="1A171B"/>
          <w:sz w:val="24"/>
          <w:szCs w:val="24"/>
          <w:lang w:eastAsia="en-US"/>
        </w:rPr>
        <w:softHyphen/>
        <w:t>ностных особенностей обучающихся гимназии;</w:t>
      </w:r>
    </w:p>
    <w:p w:rsidR="00EF5B21" w:rsidRPr="003746B7" w:rsidRDefault="00EF5B21" w:rsidP="00EF5B21">
      <w:pPr>
        <w:shd w:val="clear" w:color="auto" w:fill="FFFFFF"/>
        <w:tabs>
          <w:tab w:val="left" w:pos="624"/>
        </w:tabs>
        <w:spacing w:after="200" w:line="276" w:lineRule="auto"/>
        <w:ind w:right="5"/>
        <w:jc w:val="both"/>
        <w:rPr>
          <w:rFonts w:eastAsia="Calibri"/>
          <w:color w:val="1A171B"/>
          <w:sz w:val="24"/>
          <w:szCs w:val="24"/>
          <w:lang w:eastAsia="en-US"/>
        </w:rPr>
      </w:pPr>
      <w:r w:rsidRPr="003746B7">
        <w:rPr>
          <w:rFonts w:eastAsia="Calibri"/>
          <w:color w:val="1A171B"/>
          <w:sz w:val="24"/>
          <w:szCs w:val="24"/>
          <w:lang w:eastAsia="en-US"/>
        </w:rPr>
        <w:t>- изучение социальной ситуации развития и условий се</w:t>
      </w:r>
      <w:r w:rsidRPr="003746B7">
        <w:rPr>
          <w:rFonts w:eastAsia="Calibri"/>
          <w:color w:val="1A171B"/>
          <w:sz w:val="24"/>
          <w:szCs w:val="24"/>
          <w:lang w:eastAsia="en-US"/>
        </w:rPr>
        <w:softHyphen/>
        <w:t>мейного воспитания ребёнка;</w:t>
      </w:r>
    </w:p>
    <w:p w:rsidR="00EF5B21" w:rsidRPr="003746B7" w:rsidRDefault="00EF5B21" w:rsidP="00EF5B21">
      <w:pPr>
        <w:shd w:val="clear" w:color="auto" w:fill="FFFFFF"/>
        <w:tabs>
          <w:tab w:val="left" w:pos="624"/>
        </w:tabs>
        <w:spacing w:after="200" w:line="276" w:lineRule="auto"/>
        <w:ind w:right="5"/>
        <w:jc w:val="both"/>
        <w:rPr>
          <w:rFonts w:eastAsia="Calibri"/>
          <w:color w:val="1A171B"/>
          <w:sz w:val="24"/>
          <w:szCs w:val="24"/>
          <w:lang w:eastAsia="en-US"/>
        </w:rPr>
      </w:pPr>
      <w:r w:rsidRPr="003746B7">
        <w:rPr>
          <w:rFonts w:eastAsia="Calibri"/>
          <w:color w:val="1A171B"/>
          <w:sz w:val="24"/>
          <w:szCs w:val="24"/>
          <w:lang w:eastAsia="en-US"/>
        </w:rPr>
        <w:t>- изучение адаптивных возможностей и уровня социали</w:t>
      </w:r>
      <w:r w:rsidRPr="003746B7">
        <w:rPr>
          <w:rFonts w:eastAsia="Calibri"/>
          <w:color w:val="1A171B"/>
          <w:sz w:val="24"/>
          <w:szCs w:val="24"/>
          <w:lang w:eastAsia="en-US"/>
        </w:rPr>
        <w:softHyphen/>
        <w:t>зации ребёнка с ограниченными возможностями здоровья;</w:t>
      </w:r>
    </w:p>
    <w:p w:rsidR="00EF5B21" w:rsidRPr="003746B7" w:rsidRDefault="00EF5B21" w:rsidP="00EF5B21">
      <w:pPr>
        <w:shd w:val="clear" w:color="auto" w:fill="FFFFFF"/>
        <w:tabs>
          <w:tab w:val="left" w:pos="624"/>
        </w:tabs>
        <w:spacing w:after="200" w:line="276" w:lineRule="auto"/>
        <w:ind w:right="5"/>
        <w:jc w:val="both"/>
        <w:rPr>
          <w:rFonts w:eastAsia="Calibri"/>
          <w:color w:val="1A171B"/>
          <w:sz w:val="24"/>
          <w:szCs w:val="24"/>
          <w:lang w:eastAsia="en-US"/>
        </w:rPr>
      </w:pPr>
      <w:r w:rsidRPr="003746B7">
        <w:rPr>
          <w:rFonts w:eastAsia="Calibri"/>
          <w:color w:val="1A171B"/>
          <w:sz w:val="24"/>
          <w:szCs w:val="24"/>
          <w:lang w:eastAsia="en-US"/>
        </w:rPr>
        <w:t>- системный разносторонний контроль специалистов за уровнем и динамикой развития ребёнка;</w:t>
      </w:r>
    </w:p>
    <w:p w:rsidR="00EF5B21" w:rsidRPr="003746B7" w:rsidRDefault="00EF5B21" w:rsidP="00EF5B21">
      <w:pPr>
        <w:widowControl/>
        <w:shd w:val="clear" w:color="auto" w:fill="FFFFFF"/>
        <w:tabs>
          <w:tab w:val="left" w:pos="619"/>
        </w:tabs>
        <w:autoSpaceDE/>
        <w:autoSpaceDN/>
        <w:adjustRightInd/>
        <w:spacing w:after="200" w:line="276" w:lineRule="auto"/>
        <w:rPr>
          <w:rFonts w:eastAsia="Calibri"/>
          <w:color w:val="1A171B"/>
          <w:sz w:val="24"/>
          <w:szCs w:val="24"/>
          <w:lang w:eastAsia="en-US"/>
        </w:rPr>
      </w:pPr>
      <w:r w:rsidRPr="003746B7">
        <w:rPr>
          <w:rFonts w:eastAsia="Calibri"/>
          <w:color w:val="1A171B"/>
          <w:sz w:val="24"/>
          <w:szCs w:val="24"/>
          <w:lang w:eastAsia="en-US"/>
        </w:rPr>
        <w:t>- анализ успешности коррекционно-развивающей работы.</w:t>
      </w:r>
    </w:p>
    <w:p w:rsidR="00EF5B21" w:rsidRPr="003746B7" w:rsidRDefault="00EF5B21" w:rsidP="00EF5B21">
      <w:pPr>
        <w:widowControl/>
        <w:shd w:val="clear" w:color="auto" w:fill="FFFFFF"/>
        <w:tabs>
          <w:tab w:val="left" w:pos="619"/>
        </w:tabs>
        <w:autoSpaceDE/>
        <w:autoSpaceDN/>
        <w:adjustRightInd/>
        <w:spacing w:after="200" w:line="276" w:lineRule="auto"/>
        <w:ind w:left="341"/>
        <w:jc w:val="both"/>
        <w:rPr>
          <w:rFonts w:eastAsia="Calibri"/>
          <w:color w:val="1A171B"/>
          <w:sz w:val="24"/>
          <w:szCs w:val="24"/>
          <w:lang w:eastAsia="en-US"/>
        </w:rPr>
      </w:pPr>
      <w:r w:rsidRPr="003746B7">
        <w:rPr>
          <w:rFonts w:eastAsia="Calibri"/>
          <w:color w:val="1A171B"/>
          <w:sz w:val="24"/>
          <w:szCs w:val="24"/>
          <w:lang w:eastAsia="en-US"/>
        </w:rPr>
        <w:tab/>
        <w:t xml:space="preserve">На этапе реализации целей диагностического модуля используется определённый алгоритм работы: </w:t>
      </w:r>
    </w:p>
    <w:p w:rsidR="00EF5B21" w:rsidRPr="003746B7" w:rsidRDefault="00EF5B21" w:rsidP="00EF5B21">
      <w:pPr>
        <w:widowControl/>
        <w:shd w:val="clear" w:color="auto" w:fill="FFFFFF"/>
        <w:tabs>
          <w:tab w:val="left" w:pos="619"/>
        </w:tabs>
        <w:autoSpaceDE/>
        <w:autoSpaceDN/>
        <w:adjustRightInd/>
        <w:spacing w:after="200" w:line="276" w:lineRule="auto"/>
        <w:ind w:left="341"/>
        <w:jc w:val="both"/>
        <w:rPr>
          <w:rFonts w:eastAsia="Calibri"/>
          <w:color w:val="1A171B"/>
          <w:sz w:val="24"/>
          <w:szCs w:val="24"/>
          <w:lang w:eastAsia="en-US"/>
        </w:rPr>
      </w:pPr>
      <w:r w:rsidRPr="003746B7">
        <w:rPr>
          <w:rFonts w:eastAsia="Calibri"/>
          <w:color w:val="1A171B"/>
          <w:sz w:val="24"/>
          <w:szCs w:val="24"/>
          <w:lang w:eastAsia="en-US"/>
        </w:rPr>
        <w:t xml:space="preserve">1. Происходит встреча специалистов ПМПк с учителем и родителями (законными представителями) ребёнка для составления общей картины учебной деятельности в классе. </w:t>
      </w:r>
    </w:p>
    <w:p w:rsidR="00EF5B21" w:rsidRPr="003746B7" w:rsidRDefault="00EF5B21" w:rsidP="00EF5B21">
      <w:pPr>
        <w:widowControl/>
        <w:shd w:val="clear" w:color="auto" w:fill="FFFFFF"/>
        <w:tabs>
          <w:tab w:val="left" w:pos="619"/>
        </w:tabs>
        <w:autoSpaceDE/>
        <w:autoSpaceDN/>
        <w:adjustRightInd/>
        <w:spacing w:after="200" w:line="276" w:lineRule="auto"/>
        <w:ind w:left="341"/>
        <w:jc w:val="both"/>
        <w:rPr>
          <w:rFonts w:eastAsia="Calibri"/>
          <w:color w:val="1A171B"/>
          <w:sz w:val="24"/>
          <w:szCs w:val="24"/>
          <w:lang w:eastAsia="en-US"/>
        </w:rPr>
      </w:pPr>
      <w:r w:rsidRPr="003746B7">
        <w:rPr>
          <w:rFonts w:eastAsia="Calibri"/>
          <w:color w:val="1A171B"/>
          <w:sz w:val="24"/>
          <w:szCs w:val="24"/>
          <w:lang w:eastAsia="en-US"/>
        </w:rPr>
        <w:t>2. Специалисты ведут наблюдение за учеником на уроке и на переменах для сбора информации о том, как он реагирует на учебный процесс, включён ли он в урок, насколько сконцентрирован на задании, есть ли истощаемость и т. д. Наблюдения на переменах позволяют определить, насколько ребёнок адаптировался к детскому коллективу. Беседы с учителем и родителями (законными представителями) дополняют сведения о школьнике, помогают обозначить его проблемы и трудности, не выявленные в процессе наблюдения, представить более полную картину. Кроме того, встреча с родителями (законными представителями) даёт возможность помочь им справиться с трудными ситуациями в воспитании ребёнка и способствует лучшему пониманию его проблем.</w:t>
      </w:r>
    </w:p>
    <w:p w:rsidR="00EF5B21" w:rsidRPr="003746B7" w:rsidRDefault="00EF5B21" w:rsidP="00EF5B21">
      <w:pPr>
        <w:widowControl/>
        <w:shd w:val="clear" w:color="auto" w:fill="FFFFFF"/>
        <w:tabs>
          <w:tab w:val="left" w:pos="619"/>
        </w:tabs>
        <w:autoSpaceDE/>
        <w:autoSpaceDN/>
        <w:adjustRightInd/>
        <w:spacing w:after="200" w:line="276" w:lineRule="auto"/>
        <w:ind w:left="341"/>
        <w:jc w:val="both"/>
        <w:rPr>
          <w:rFonts w:eastAsia="Calibri"/>
          <w:color w:val="1A171B"/>
          <w:sz w:val="24"/>
          <w:szCs w:val="24"/>
          <w:lang w:eastAsia="en-US"/>
        </w:rPr>
      </w:pPr>
      <w:r w:rsidRPr="003746B7">
        <w:rPr>
          <w:rFonts w:eastAsia="Calibri"/>
          <w:color w:val="1A171B"/>
          <w:sz w:val="24"/>
          <w:szCs w:val="24"/>
          <w:lang w:eastAsia="en-US"/>
        </w:rPr>
        <w:t xml:space="preserve">3. Проводится диагностика ученика специалистами ПМПк с целью определения уровня развития ребёнка: психолог изучает познавательную деятельность и эмоционально – личностное развитие ребёнка, логопед исследует речевое развитие обучающегося. По результатам диагностики каждый специалист заполняет представление на </w:t>
      </w:r>
      <w:proofErr w:type="gramStart"/>
      <w:r w:rsidRPr="003746B7">
        <w:rPr>
          <w:rFonts w:eastAsia="Calibri"/>
          <w:color w:val="1A171B"/>
          <w:sz w:val="24"/>
          <w:szCs w:val="24"/>
          <w:lang w:eastAsia="en-US"/>
        </w:rPr>
        <w:t>обучающегося</w:t>
      </w:r>
      <w:proofErr w:type="gramEnd"/>
      <w:r w:rsidRPr="003746B7">
        <w:rPr>
          <w:rFonts w:eastAsia="Calibri"/>
          <w:color w:val="1A171B"/>
          <w:sz w:val="24"/>
          <w:szCs w:val="24"/>
          <w:lang w:eastAsia="en-US"/>
        </w:rPr>
        <w:t xml:space="preserve">. </w:t>
      </w:r>
    </w:p>
    <w:p w:rsidR="00EF5B21" w:rsidRPr="003746B7" w:rsidRDefault="00EF5B21" w:rsidP="00EF5B21">
      <w:pPr>
        <w:widowControl/>
        <w:shd w:val="clear" w:color="auto" w:fill="FFFFFF"/>
        <w:tabs>
          <w:tab w:val="left" w:pos="619"/>
        </w:tabs>
        <w:autoSpaceDE/>
        <w:autoSpaceDN/>
        <w:adjustRightInd/>
        <w:spacing w:after="200" w:line="276" w:lineRule="auto"/>
        <w:ind w:left="341"/>
        <w:jc w:val="both"/>
        <w:rPr>
          <w:rFonts w:eastAsia="Calibri"/>
          <w:color w:val="1A171B"/>
          <w:sz w:val="24"/>
          <w:szCs w:val="24"/>
          <w:lang w:eastAsia="en-US"/>
        </w:rPr>
      </w:pPr>
      <w:r w:rsidRPr="003746B7">
        <w:rPr>
          <w:rFonts w:eastAsia="Calibri"/>
          <w:color w:val="1A171B"/>
          <w:sz w:val="24"/>
          <w:szCs w:val="24"/>
          <w:lang w:eastAsia="en-US"/>
        </w:rPr>
        <w:t>4. Проводится повторная консультативная встреча  с родителями (законными представителями) и учителем с целью доведения до их сведения результатов диагностики, разъяснение этапов коррекционной программы, включения родителей и учителя в реализацию индивидуальной коррекционной программы развития ребёнка.</w:t>
      </w:r>
    </w:p>
    <w:p w:rsidR="00EF5B21" w:rsidRPr="003746B7" w:rsidRDefault="00EF5B21" w:rsidP="00EF5B21">
      <w:pPr>
        <w:widowControl/>
        <w:shd w:val="clear" w:color="auto" w:fill="FFFFFF"/>
        <w:tabs>
          <w:tab w:val="left" w:pos="619"/>
        </w:tabs>
        <w:autoSpaceDE/>
        <w:autoSpaceDN/>
        <w:adjustRightInd/>
        <w:spacing w:after="200" w:line="276" w:lineRule="auto"/>
        <w:ind w:left="341"/>
        <w:jc w:val="both"/>
        <w:rPr>
          <w:rFonts w:eastAsia="Calibri"/>
          <w:color w:val="1A171B"/>
          <w:sz w:val="24"/>
          <w:szCs w:val="24"/>
          <w:lang w:eastAsia="en-US"/>
        </w:rPr>
      </w:pPr>
      <w:r w:rsidRPr="003746B7">
        <w:rPr>
          <w:rFonts w:eastAsia="Calibri"/>
          <w:color w:val="1A171B"/>
          <w:sz w:val="24"/>
          <w:szCs w:val="24"/>
          <w:lang w:eastAsia="en-US"/>
        </w:rPr>
        <w:tab/>
        <w:t>Результатом работы по данному направлению (модулю) является обобщённая таблица данных:</w:t>
      </w:r>
    </w:p>
    <w:p w:rsidR="00EF5B21" w:rsidRPr="0046407E" w:rsidRDefault="0046407E" w:rsidP="00EF5B21">
      <w:pPr>
        <w:widowControl/>
        <w:shd w:val="clear" w:color="auto" w:fill="FFFFFF"/>
        <w:tabs>
          <w:tab w:val="left" w:pos="619"/>
        </w:tabs>
        <w:autoSpaceDE/>
        <w:autoSpaceDN/>
        <w:adjustRightInd/>
        <w:spacing w:after="200" w:line="276" w:lineRule="auto"/>
        <w:ind w:left="341"/>
        <w:jc w:val="right"/>
        <w:rPr>
          <w:rFonts w:eastAsia="Calibri"/>
          <w:color w:val="1A171B"/>
          <w:sz w:val="24"/>
          <w:szCs w:val="24"/>
          <w:lang w:eastAsia="en-US"/>
        </w:rPr>
      </w:pPr>
      <w:r w:rsidRPr="0046407E">
        <w:rPr>
          <w:rFonts w:eastAsia="Calibri"/>
          <w:color w:val="1A171B"/>
          <w:sz w:val="24"/>
          <w:szCs w:val="24"/>
          <w:lang w:eastAsia="en-US"/>
        </w:rPr>
        <w:lastRenderedPageBreak/>
        <w:t>Таблица 24</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6"/>
        <w:gridCol w:w="2081"/>
        <w:gridCol w:w="2226"/>
        <w:gridCol w:w="1652"/>
        <w:gridCol w:w="8"/>
        <w:gridCol w:w="1618"/>
      </w:tblGrid>
      <w:tr w:rsidR="00EF5B21" w:rsidRPr="00EF5B21" w:rsidTr="00EF5B21">
        <w:tc>
          <w:tcPr>
            <w:tcW w:w="1038" w:type="pct"/>
            <w:tcBorders>
              <w:top w:val="single" w:sz="4" w:space="0" w:color="000000"/>
              <w:left w:val="single" w:sz="4" w:space="0" w:color="000000"/>
              <w:bottom w:val="single" w:sz="4" w:space="0" w:color="000000"/>
              <w:right w:val="single" w:sz="4" w:space="0" w:color="000000"/>
            </w:tcBorders>
            <w:vAlign w:val="center"/>
            <w:hideMark/>
          </w:tcPr>
          <w:p w:rsidR="00EF5B21" w:rsidRPr="00EF5B21" w:rsidRDefault="00EF5B21" w:rsidP="00EF5B21">
            <w:pPr>
              <w:widowControl/>
              <w:autoSpaceDE/>
              <w:autoSpaceDN/>
              <w:adjustRightInd/>
              <w:jc w:val="center"/>
              <w:rPr>
                <w:rFonts w:eastAsiaTheme="minorHAnsi"/>
                <w:b/>
                <w:lang w:eastAsia="en-US"/>
              </w:rPr>
            </w:pPr>
            <w:r w:rsidRPr="00EF5B21">
              <w:rPr>
                <w:rFonts w:eastAsiaTheme="minorHAnsi"/>
                <w:b/>
                <w:lang w:eastAsia="en-US"/>
              </w:rPr>
              <w:t>Задачи (направления деятельности)</w:t>
            </w:r>
          </w:p>
        </w:tc>
        <w:tc>
          <w:tcPr>
            <w:tcW w:w="1087" w:type="pct"/>
            <w:tcBorders>
              <w:top w:val="single" w:sz="4" w:space="0" w:color="000000"/>
              <w:left w:val="single" w:sz="4" w:space="0" w:color="000000"/>
              <w:bottom w:val="single" w:sz="4" w:space="0" w:color="000000"/>
              <w:right w:val="single" w:sz="4" w:space="0" w:color="000000"/>
            </w:tcBorders>
            <w:vAlign w:val="center"/>
            <w:hideMark/>
          </w:tcPr>
          <w:p w:rsidR="00EF5B21" w:rsidRPr="00EF5B21" w:rsidRDefault="00EF5B21" w:rsidP="00EF5B21">
            <w:pPr>
              <w:widowControl/>
              <w:autoSpaceDE/>
              <w:autoSpaceDN/>
              <w:adjustRightInd/>
              <w:jc w:val="center"/>
              <w:rPr>
                <w:rFonts w:eastAsiaTheme="minorHAnsi"/>
                <w:b/>
                <w:color w:val="1A171B"/>
                <w:lang w:eastAsia="en-US"/>
              </w:rPr>
            </w:pPr>
            <w:r w:rsidRPr="00EF5B21">
              <w:rPr>
                <w:rFonts w:eastAsiaTheme="minorHAnsi"/>
                <w:b/>
                <w:lang w:eastAsia="en-US"/>
              </w:rPr>
              <w:t>Планируемые результаты</w:t>
            </w:r>
          </w:p>
        </w:tc>
        <w:tc>
          <w:tcPr>
            <w:tcW w:w="1163" w:type="pct"/>
            <w:tcBorders>
              <w:top w:val="single" w:sz="4" w:space="0" w:color="000000"/>
              <w:left w:val="single" w:sz="4" w:space="0" w:color="000000"/>
              <w:bottom w:val="single" w:sz="4" w:space="0" w:color="000000"/>
              <w:right w:val="single" w:sz="4" w:space="0" w:color="000000"/>
            </w:tcBorders>
            <w:vAlign w:val="center"/>
            <w:hideMark/>
          </w:tcPr>
          <w:p w:rsidR="00EF5B21" w:rsidRPr="00EF5B21" w:rsidRDefault="00EF5B21" w:rsidP="00EF5B21">
            <w:pPr>
              <w:widowControl/>
              <w:autoSpaceDE/>
              <w:autoSpaceDN/>
              <w:adjustRightInd/>
              <w:jc w:val="center"/>
              <w:rPr>
                <w:rFonts w:eastAsiaTheme="minorHAnsi"/>
                <w:b/>
                <w:color w:val="1A171B"/>
                <w:lang w:eastAsia="en-US"/>
              </w:rPr>
            </w:pPr>
            <w:r w:rsidRPr="00EF5B21">
              <w:rPr>
                <w:rFonts w:eastAsiaTheme="minorHAnsi"/>
                <w:b/>
                <w:lang w:eastAsia="en-US"/>
              </w:rPr>
              <w:t>Виды и формы деятельности, мероприятия</w:t>
            </w:r>
          </w:p>
        </w:tc>
        <w:tc>
          <w:tcPr>
            <w:tcW w:w="863" w:type="pct"/>
            <w:tcBorders>
              <w:top w:val="single" w:sz="4" w:space="0" w:color="000000"/>
              <w:left w:val="single" w:sz="4" w:space="0" w:color="000000"/>
              <w:bottom w:val="single" w:sz="4" w:space="0" w:color="000000"/>
              <w:right w:val="single" w:sz="4" w:space="0" w:color="000000"/>
            </w:tcBorders>
            <w:vAlign w:val="center"/>
            <w:hideMark/>
          </w:tcPr>
          <w:p w:rsidR="00EF5B21" w:rsidRPr="00EF5B21" w:rsidRDefault="00EF5B21" w:rsidP="00EF5B21">
            <w:pPr>
              <w:widowControl/>
              <w:autoSpaceDE/>
              <w:autoSpaceDN/>
              <w:adjustRightInd/>
              <w:jc w:val="center"/>
              <w:rPr>
                <w:rFonts w:eastAsiaTheme="minorHAnsi"/>
                <w:b/>
                <w:lang w:eastAsia="en-US"/>
              </w:rPr>
            </w:pPr>
            <w:r w:rsidRPr="00EF5B21">
              <w:rPr>
                <w:rFonts w:eastAsiaTheme="minorHAnsi"/>
                <w:b/>
                <w:lang w:eastAsia="en-US"/>
              </w:rPr>
              <w:t>Сроки</w:t>
            </w:r>
          </w:p>
          <w:p w:rsidR="00EF5B21" w:rsidRPr="00EF5B21" w:rsidRDefault="00EF5B21" w:rsidP="00EF5B21">
            <w:pPr>
              <w:widowControl/>
              <w:autoSpaceDE/>
              <w:autoSpaceDN/>
              <w:adjustRightInd/>
              <w:jc w:val="center"/>
              <w:rPr>
                <w:rFonts w:eastAsiaTheme="minorHAnsi"/>
                <w:b/>
                <w:lang w:eastAsia="en-US"/>
              </w:rPr>
            </w:pPr>
            <w:proofErr w:type="gramStart"/>
            <w:r w:rsidRPr="00EF5B21">
              <w:rPr>
                <w:rFonts w:eastAsiaTheme="minorHAnsi"/>
                <w:b/>
                <w:lang w:eastAsia="en-US"/>
              </w:rPr>
              <w:t>(периодичность</w:t>
            </w:r>
            <w:proofErr w:type="gramEnd"/>
          </w:p>
          <w:p w:rsidR="00EF5B21" w:rsidRPr="00EF5B21" w:rsidRDefault="00EF5B21" w:rsidP="00EF5B21">
            <w:pPr>
              <w:widowControl/>
              <w:autoSpaceDE/>
              <w:autoSpaceDN/>
              <w:adjustRightInd/>
              <w:jc w:val="center"/>
              <w:rPr>
                <w:rFonts w:eastAsiaTheme="minorHAnsi"/>
                <w:b/>
                <w:color w:val="1A171B"/>
                <w:lang w:eastAsia="en-US"/>
              </w:rPr>
            </w:pPr>
            <w:r w:rsidRPr="00EF5B21">
              <w:rPr>
                <w:rFonts w:eastAsiaTheme="minorHAnsi"/>
                <w:b/>
                <w:lang w:eastAsia="en-US"/>
              </w:rPr>
              <w:t>в течение года)</w:t>
            </w:r>
          </w:p>
        </w:tc>
        <w:tc>
          <w:tcPr>
            <w:tcW w:w="849" w:type="pct"/>
            <w:gridSpan w:val="2"/>
            <w:tcBorders>
              <w:top w:val="single" w:sz="4" w:space="0" w:color="000000"/>
              <w:left w:val="single" w:sz="4" w:space="0" w:color="000000"/>
              <w:bottom w:val="single" w:sz="4" w:space="0" w:color="000000"/>
              <w:right w:val="single" w:sz="4" w:space="0" w:color="000000"/>
            </w:tcBorders>
            <w:vAlign w:val="center"/>
            <w:hideMark/>
          </w:tcPr>
          <w:p w:rsidR="00EF5B21" w:rsidRPr="00EF5B21" w:rsidRDefault="00EF5B21" w:rsidP="00EF5B21">
            <w:pPr>
              <w:widowControl/>
              <w:autoSpaceDE/>
              <w:autoSpaceDN/>
              <w:adjustRightInd/>
              <w:jc w:val="center"/>
              <w:rPr>
                <w:rFonts w:eastAsiaTheme="minorHAnsi"/>
                <w:b/>
                <w:color w:val="1A171B"/>
                <w:lang w:eastAsia="en-US"/>
              </w:rPr>
            </w:pPr>
            <w:r w:rsidRPr="00EF5B21">
              <w:rPr>
                <w:rFonts w:eastAsiaTheme="minorHAnsi"/>
                <w:b/>
                <w:lang w:eastAsia="en-US"/>
              </w:rPr>
              <w:t>Ответственные</w:t>
            </w:r>
          </w:p>
        </w:tc>
      </w:tr>
      <w:tr w:rsidR="00EF5B21" w:rsidRPr="00EF5B21" w:rsidTr="00EF5B21">
        <w:tc>
          <w:tcPr>
            <w:tcW w:w="5000" w:type="pct"/>
            <w:gridSpan w:val="6"/>
            <w:tcBorders>
              <w:top w:val="single" w:sz="4" w:space="0" w:color="000000"/>
              <w:left w:val="single" w:sz="4" w:space="0" w:color="000000"/>
              <w:bottom w:val="single" w:sz="4" w:space="0" w:color="000000"/>
              <w:right w:val="single" w:sz="4" w:space="0" w:color="000000"/>
            </w:tcBorders>
            <w:hideMark/>
          </w:tcPr>
          <w:p w:rsidR="00EF5B21" w:rsidRPr="00EF5B21" w:rsidRDefault="00EF5B21" w:rsidP="00EF5B21">
            <w:pPr>
              <w:widowControl/>
              <w:autoSpaceDE/>
              <w:autoSpaceDN/>
              <w:adjustRightInd/>
              <w:jc w:val="center"/>
              <w:rPr>
                <w:rFonts w:eastAsiaTheme="minorHAnsi"/>
                <w:b/>
                <w:color w:val="1A171B"/>
                <w:lang w:eastAsia="en-US"/>
              </w:rPr>
            </w:pPr>
            <w:r w:rsidRPr="00EF5B21">
              <w:rPr>
                <w:rFonts w:eastAsiaTheme="minorHAnsi"/>
                <w:b/>
                <w:lang w:eastAsia="en-US"/>
              </w:rPr>
              <w:t>Медицинская диагностика</w:t>
            </w:r>
          </w:p>
        </w:tc>
      </w:tr>
      <w:tr w:rsidR="00EF5B21" w:rsidRPr="00EF5B21" w:rsidTr="00EF5B21">
        <w:tc>
          <w:tcPr>
            <w:tcW w:w="1038" w:type="pct"/>
            <w:tcBorders>
              <w:top w:val="single" w:sz="4" w:space="0" w:color="000000"/>
              <w:left w:val="single" w:sz="4" w:space="0" w:color="000000"/>
              <w:bottom w:val="single" w:sz="4" w:space="0" w:color="000000"/>
              <w:right w:val="single" w:sz="4" w:space="0" w:color="000000"/>
            </w:tcBorders>
            <w:vAlign w:val="center"/>
          </w:tcPr>
          <w:p w:rsidR="00EF5B21" w:rsidRPr="00EF5B21" w:rsidRDefault="00EF5B21" w:rsidP="00EF5B21">
            <w:pPr>
              <w:widowControl/>
              <w:autoSpaceDE/>
              <w:autoSpaceDN/>
              <w:adjustRightInd/>
              <w:rPr>
                <w:rFonts w:eastAsiaTheme="minorHAnsi"/>
                <w:lang w:eastAsia="en-US"/>
              </w:rPr>
            </w:pPr>
            <w:r w:rsidRPr="00EF5B21">
              <w:rPr>
                <w:rFonts w:eastAsiaTheme="minorHAnsi"/>
                <w:lang w:eastAsia="en-US"/>
              </w:rPr>
              <w:t>Определить состояние физического и психического здоровья детей.</w:t>
            </w:r>
          </w:p>
          <w:p w:rsidR="00EF5B21" w:rsidRPr="00EF5B21" w:rsidRDefault="00EF5B21" w:rsidP="00EF5B21">
            <w:pPr>
              <w:widowControl/>
              <w:autoSpaceDE/>
              <w:autoSpaceDN/>
              <w:adjustRightInd/>
              <w:rPr>
                <w:rFonts w:eastAsiaTheme="minorHAnsi"/>
                <w:lang w:eastAsia="en-US"/>
              </w:rPr>
            </w:pPr>
          </w:p>
        </w:tc>
        <w:tc>
          <w:tcPr>
            <w:tcW w:w="1087" w:type="pct"/>
            <w:tcBorders>
              <w:top w:val="single" w:sz="4" w:space="0" w:color="000000"/>
              <w:left w:val="single" w:sz="4" w:space="0" w:color="000000"/>
              <w:bottom w:val="single" w:sz="4" w:space="0" w:color="000000"/>
              <w:right w:val="single" w:sz="4" w:space="0" w:color="000000"/>
            </w:tcBorders>
            <w:vAlign w:val="center"/>
          </w:tcPr>
          <w:p w:rsidR="00EF5B21" w:rsidRPr="00EF5B21" w:rsidRDefault="00EF5B21" w:rsidP="00EF5B21">
            <w:pPr>
              <w:widowControl/>
              <w:autoSpaceDE/>
              <w:autoSpaceDN/>
              <w:adjustRightInd/>
              <w:rPr>
                <w:rFonts w:eastAsiaTheme="minorHAnsi"/>
                <w:lang w:eastAsia="en-US"/>
              </w:rPr>
            </w:pPr>
            <w:r w:rsidRPr="00EF5B21">
              <w:rPr>
                <w:rFonts w:eastAsiaTheme="minorHAnsi"/>
                <w:lang w:eastAsia="en-US"/>
              </w:rPr>
              <w:t>Выявление состояния физического и психического здоровья детей.</w:t>
            </w:r>
          </w:p>
          <w:p w:rsidR="00EF5B21" w:rsidRPr="00EF5B21" w:rsidRDefault="00EF5B21" w:rsidP="00EF5B21">
            <w:pPr>
              <w:widowControl/>
              <w:autoSpaceDE/>
              <w:autoSpaceDN/>
              <w:adjustRightInd/>
              <w:rPr>
                <w:rFonts w:eastAsiaTheme="minorHAnsi"/>
                <w:lang w:eastAsia="en-US"/>
              </w:rPr>
            </w:pPr>
          </w:p>
        </w:tc>
        <w:tc>
          <w:tcPr>
            <w:tcW w:w="1163" w:type="pct"/>
            <w:tcBorders>
              <w:top w:val="single" w:sz="4" w:space="0" w:color="000000"/>
              <w:left w:val="single" w:sz="4" w:space="0" w:color="000000"/>
              <w:bottom w:val="single" w:sz="4" w:space="0" w:color="000000"/>
              <w:right w:val="single" w:sz="4" w:space="0" w:color="000000"/>
            </w:tcBorders>
            <w:vAlign w:val="center"/>
            <w:hideMark/>
          </w:tcPr>
          <w:p w:rsidR="00EF5B21" w:rsidRPr="00EF5B21" w:rsidRDefault="00EF5B21" w:rsidP="00EF5B21">
            <w:pPr>
              <w:widowControl/>
              <w:autoSpaceDE/>
              <w:autoSpaceDN/>
              <w:adjustRightInd/>
              <w:rPr>
                <w:rFonts w:eastAsiaTheme="minorHAnsi"/>
                <w:lang w:eastAsia="en-US"/>
              </w:rPr>
            </w:pPr>
            <w:r w:rsidRPr="00EF5B21">
              <w:rPr>
                <w:rFonts w:eastAsiaTheme="minorHAnsi"/>
                <w:lang w:eastAsia="en-US"/>
              </w:rPr>
              <w:t>Изучение истории развития ребенка, беседа с родителями,</w:t>
            </w:r>
          </w:p>
          <w:p w:rsidR="00EF5B21" w:rsidRPr="00EF5B21" w:rsidRDefault="00EF5B21" w:rsidP="00EF5B21">
            <w:pPr>
              <w:widowControl/>
              <w:autoSpaceDE/>
              <w:autoSpaceDN/>
              <w:adjustRightInd/>
              <w:rPr>
                <w:rFonts w:eastAsiaTheme="minorHAnsi"/>
                <w:lang w:eastAsia="en-US"/>
              </w:rPr>
            </w:pPr>
            <w:r w:rsidRPr="00EF5B21">
              <w:rPr>
                <w:rFonts w:eastAsiaTheme="minorHAnsi"/>
                <w:lang w:eastAsia="en-US"/>
              </w:rPr>
              <w:t>наблюдение классного руководителя,</w:t>
            </w:r>
          </w:p>
          <w:p w:rsidR="00EF5B21" w:rsidRPr="00EF5B21" w:rsidRDefault="00EF5B21" w:rsidP="00EF5B21">
            <w:pPr>
              <w:widowControl/>
              <w:autoSpaceDE/>
              <w:autoSpaceDN/>
              <w:adjustRightInd/>
              <w:rPr>
                <w:rFonts w:eastAsiaTheme="minorHAnsi"/>
                <w:lang w:eastAsia="en-US"/>
              </w:rPr>
            </w:pPr>
            <w:r w:rsidRPr="00EF5B21">
              <w:rPr>
                <w:rFonts w:eastAsiaTheme="minorHAnsi"/>
                <w:lang w:eastAsia="en-US"/>
              </w:rPr>
              <w:t xml:space="preserve">анализ работ обучающихся </w:t>
            </w:r>
          </w:p>
        </w:tc>
        <w:tc>
          <w:tcPr>
            <w:tcW w:w="863" w:type="pct"/>
            <w:tcBorders>
              <w:top w:val="single" w:sz="4" w:space="0" w:color="000000"/>
              <w:left w:val="single" w:sz="4" w:space="0" w:color="000000"/>
              <w:bottom w:val="single" w:sz="4" w:space="0" w:color="000000"/>
              <w:right w:val="single" w:sz="4" w:space="0" w:color="000000"/>
            </w:tcBorders>
            <w:vAlign w:val="center"/>
          </w:tcPr>
          <w:p w:rsidR="00EF5B21" w:rsidRPr="00EF5B21" w:rsidRDefault="00EF5B21" w:rsidP="00EF5B21">
            <w:pPr>
              <w:widowControl/>
              <w:autoSpaceDE/>
              <w:autoSpaceDN/>
              <w:adjustRightInd/>
              <w:rPr>
                <w:rFonts w:eastAsiaTheme="minorHAnsi"/>
                <w:lang w:eastAsia="en-US"/>
              </w:rPr>
            </w:pPr>
          </w:p>
          <w:p w:rsidR="00EF5B21" w:rsidRPr="00EF5B21" w:rsidRDefault="00EF5B21" w:rsidP="00EF5B21">
            <w:pPr>
              <w:widowControl/>
              <w:autoSpaceDE/>
              <w:autoSpaceDN/>
              <w:adjustRightInd/>
              <w:jc w:val="center"/>
              <w:rPr>
                <w:rFonts w:eastAsiaTheme="minorHAnsi"/>
                <w:lang w:eastAsia="en-US"/>
              </w:rPr>
            </w:pPr>
            <w:r w:rsidRPr="00EF5B21">
              <w:rPr>
                <w:rFonts w:eastAsiaTheme="minorHAnsi"/>
                <w:lang w:eastAsia="en-US"/>
              </w:rPr>
              <w:t>сентябрь</w:t>
            </w:r>
          </w:p>
        </w:tc>
        <w:tc>
          <w:tcPr>
            <w:tcW w:w="849" w:type="pct"/>
            <w:gridSpan w:val="2"/>
            <w:tcBorders>
              <w:top w:val="single" w:sz="4" w:space="0" w:color="000000"/>
              <w:left w:val="single" w:sz="4" w:space="0" w:color="000000"/>
              <w:bottom w:val="single" w:sz="4" w:space="0" w:color="000000"/>
              <w:right w:val="single" w:sz="4" w:space="0" w:color="000000"/>
            </w:tcBorders>
            <w:vAlign w:val="center"/>
          </w:tcPr>
          <w:p w:rsidR="00EF5B21" w:rsidRPr="00EF5B21" w:rsidRDefault="00EF5B21" w:rsidP="00EF5B21">
            <w:pPr>
              <w:widowControl/>
              <w:autoSpaceDE/>
              <w:autoSpaceDN/>
              <w:adjustRightInd/>
              <w:rPr>
                <w:rFonts w:eastAsiaTheme="minorHAnsi"/>
                <w:lang w:eastAsia="en-US"/>
              </w:rPr>
            </w:pPr>
            <w:r w:rsidRPr="00EF5B21">
              <w:rPr>
                <w:rFonts w:eastAsiaTheme="minorHAnsi"/>
                <w:lang w:eastAsia="en-US"/>
              </w:rPr>
              <w:t>Классный руководитель</w:t>
            </w:r>
          </w:p>
          <w:p w:rsidR="00EF5B21" w:rsidRPr="00EF5B21" w:rsidRDefault="00EF5B21" w:rsidP="00EF5B21">
            <w:pPr>
              <w:widowControl/>
              <w:autoSpaceDE/>
              <w:autoSpaceDN/>
              <w:adjustRightInd/>
              <w:rPr>
                <w:rFonts w:eastAsiaTheme="minorHAnsi"/>
                <w:lang w:eastAsia="en-US"/>
              </w:rPr>
            </w:pPr>
            <w:r w:rsidRPr="00EF5B21">
              <w:rPr>
                <w:rFonts w:eastAsiaTheme="minorHAnsi"/>
                <w:lang w:eastAsia="en-US"/>
              </w:rPr>
              <w:t>Медицинский работник</w:t>
            </w:r>
          </w:p>
          <w:p w:rsidR="00EF5B21" w:rsidRPr="00EF5B21" w:rsidRDefault="00EF5B21" w:rsidP="00EF5B21">
            <w:pPr>
              <w:widowControl/>
              <w:autoSpaceDE/>
              <w:autoSpaceDN/>
              <w:adjustRightInd/>
              <w:rPr>
                <w:rFonts w:eastAsiaTheme="minorHAnsi"/>
                <w:lang w:eastAsia="en-US"/>
              </w:rPr>
            </w:pPr>
          </w:p>
        </w:tc>
      </w:tr>
      <w:tr w:rsidR="00EF5B21" w:rsidRPr="00EF5B21" w:rsidTr="00EF5B21">
        <w:tc>
          <w:tcPr>
            <w:tcW w:w="5000" w:type="pct"/>
            <w:gridSpan w:val="6"/>
            <w:tcBorders>
              <w:top w:val="single" w:sz="4" w:space="0" w:color="000000"/>
              <w:left w:val="single" w:sz="4" w:space="0" w:color="000000"/>
              <w:bottom w:val="single" w:sz="4" w:space="0" w:color="000000"/>
              <w:right w:val="single" w:sz="4" w:space="0" w:color="000000"/>
            </w:tcBorders>
            <w:hideMark/>
          </w:tcPr>
          <w:p w:rsidR="00EF5B21" w:rsidRPr="00EF5B21" w:rsidRDefault="00EF5B21" w:rsidP="00EF5B21">
            <w:pPr>
              <w:widowControl/>
              <w:autoSpaceDE/>
              <w:autoSpaceDN/>
              <w:adjustRightInd/>
              <w:jc w:val="center"/>
              <w:rPr>
                <w:rFonts w:eastAsiaTheme="minorHAnsi"/>
                <w:b/>
                <w:color w:val="1A171B"/>
                <w:lang w:eastAsia="en-US"/>
              </w:rPr>
            </w:pPr>
            <w:r w:rsidRPr="00EF5B21">
              <w:rPr>
                <w:rFonts w:eastAsiaTheme="minorHAnsi"/>
                <w:b/>
                <w:lang w:eastAsia="en-US"/>
              </w:rPr>
              <w:t>Психолого-педагогическая диагностика</w:t>
            </w:r>
          </w:p>
        </w:tc>
      </w:tr>
      <w:tr w:rsidR="00EF5B21" w:rsidRPr="00EF5B21" w:rsidTr="00EF5B21">
        <w:tc>
          <w:tcPr>
            <w:tcW w:w="1038" w:type="pct"/>
            <w:tcBorders>
              <w:top w:val="single" w:sz="4" w:space="0" w:color="000000"/>
              <w:left w:val="single" w:sz="4" w:space="0" w:color="000000"/>
              <w:bottom w:val="single" w:sz="4" w:space="0" w:color="000000"/>
              <w:right w:val="single" w:sz="4" w:space="0" w:color="000000"/>
            </w:tcBorders>
            <w:vAlign w:val="center"/>
            <w:hideMark/>
          </w:tcPr>
          <w:p w:rsidR="00EF5B21" w:rsidRPr="00EF5B21" w:rsidRDefault="00EF5B21" w:rsidP="00EF5B21">
            <w:pPr>
              <w:widowControl/>
              <w:autoSpaceDE/>
              <w:autoSpaceDN/>
              <w:adjustRightInd/>
              <w:rPr>
                <w:rFonts w:eastAsiaTheme="minorHAnsi"/>
                <w:lang w:eastAsia="en-US"/>
              </w:rPr>
            </w:pPr>
            <w:r w:rsidRPr="00EF5B21">
              <w:rPr>
                <w:rFonts w:eastAsiaTheme="minorHAnsi"/>
                <w:lang w:eastAsia="en-US"/>
              </w:rPr>
              <w:t>Первичная диагностика для выявления группы «риска»</w:t>
            </w:r>
          </w:p>
        </w:tc>
        <w:tc>
          <w:tcPr>
            <w:tcW w:w="1087" w:type="pct"/>
            <w:tcBorders>
              <w:top w:val="single" w:sz="4" w:space="0" w:color="000000"/>
              <w:left w:val="single" w:sz="4" w:space="0" w:color="000000"/>
              <w:bottom w:val="single" w:sz="4" w:space="0" w:color="000000"/>
              <w:right w:val="single" w:sz="4" w:space="0" w:color="000000"/>
            </w:tcBorders>
            <w:vAlign w:val="center"/>
            <w:hideMark/>
          </w:tcPr>
          <w:p w:rsidR="00EF5B21" w:rsidRPr="00EF5B21" w:rsidRDefault="00EF5B21" w:rsidP="00EF5B21">
            <w:pPr>
              <w:widowControl/>
              <w:autoSpaceDE/>
              <w:autoSpaceDN/>
              <w:adjustRightInd/>
              <w:rPr>
                <w:rFonts w:eastAsiaTheme="minorHAnsi"/>
                <w:lang w:eastAsia="en-US"/>
              </w:rPr>
            </w:pPr>
            <w:r w:rsidRPr="00EF5B21">
              <w:rPr>
                <w:rFonts w:eastAsiaTheme="minorHAnsi"/>
                <w:lang w:eastAsia="en-US"/>
              </w:rPr>
              <w:t>Создание банка данных  обучающихся, нуждающихся в специализированной помощи</w:t>
            </w:r>
          </w:p>
          <w:p w:rsidR="00EF5B21" w:rsidRPr="00EF5B21" w:rsidRDefault="00EF5B21" w:rsidP="00EF5B21">
            <w:pPr>
              <w:widowControl/>
              <w:autoSpaceDE/>
              <w:autoSpaceDN/>
              <w:adjustRightInd/>
              <w:rPr>
                <w:rFonts w:eastAsiaTheme="minorHAnsi"/>
                <w:lang w:eastAsia="en-US"/>
              </w:rPr>
            </w:pPr>
            <w:r w:rsidRPr="00EF5B21">
              <w:rPr>
                <w:rFonts w:eastAsiaTheme="minorHAnsi"/>
                <w:lang w:eastAsia="en-US"/>
              </w:rPr>
              <w:t>Формирование характеристики образовательной ситуации в ОУ</w:t>
            </w:r>
          </w:p>
        </w:tc>
        <w:tc>
          <w:tcPr>
            <w:tcW w:w="1163" w:type="pct"/>
            <w:tcBorders>
              <w:top w:val="single" w:sz="4" w:space="0" w:color="000000"/>
              <w:left w:val="single" w:sz="4" w:space="0" w:color="000000"/>
              <w:bottom w:val="single" w:sz="4" w:space="0" w:color="000000"/>
              <w:right w:val="single" w:sz="4" w:space="0" w:color="000000"/>
            </w:tcBorders>
            <w:vAlign w:val="center"/>
            <w:hideMark/>
          </w:tcPr>
          <w:p w:rsidR="00EF5B21" w:rsidRPr="00EF5B21" w:rsidRDefault="00EF5B21" w:rsidP="00EF5B21">
            <w:pPr>
              <w:widowControl/>
              <w:autoSpaceDE/>
              <w:autoSpaceDN/>
              <w:adjustRightInd/>
              <w:rPr>
                <w:rFonts w:eastAsiaTheme="minorHAnsi"/>
                <w:lang w:eastAsia="en-US"/>
              </w:rPr>
            </w:pPr>
            <w:r w:rsidRPr="00EF5B21">
              <w:rPr>
                <w:rFonts w:eastAsiaTheme="minorHAnsi"/>
                <w:lang w:eastAsia="en-US"/>
              </w:rPr>
              <w:t>Наблюдение, логопедическое и психологическое обследование;</w:t>
            </w:r>
          </w:p>
          <w:p w:rsidR="00EF5B21" w:rsidRPr="00EF5B21" w:rsidRDefault="00EF5B21" w:rsidP="00EF5B21">
            <w:pPr>
              <w:widowControl/>
              <w:autoSpaceDE/>
              <w:autoSpaceDN/>
              <w:adjustRightInd/>
              <w:rPr>
                <w:rFonts w:eastAsiaTheme="minorHAnsi"/>
                <w:lang w:eastAsia="en-US"/>
              </w:rPr>
            </w:pPr>
            <w:r w:rsidRPr="00EF5B21">
              <w:rPr>
                <w:rFonts w:eastAsiaTheme="minorHAnsi"/>
                <w:lang w:eastAsia="en-US"/>
              </w:rPr>
              <w:t>анкетирование  родителей, беседы с педагогами</w:t>
            </w:r>
          </w:p>
        </w:tc>
        <w:tc>
          <w:tcPr>
            <w:tcW w:w="863" w:type="pct"/>
            <w:tcBorders>
              <w:top w:val="single" w:sz="4" w:space="0" w:color="000000"/>
              <w:left w:val="single" w:sz="4" w:space="0" w:color="000000"/>
              <w:bottom w:val="single" w:sz="4" w:space="0" w:color="000000"/>
              <w:right w:val="single" w:sz="4" w:space="0" w:color="000000"/>
            </w:tcBorders>
            <w:vAlign w:val="center"/>
            <w:hideMark/>
          </w:tcPr>
          <w:p w:rsidR="00EF5B21" w:rsidRPr="00EF5B21" w:rsidRDefault="00EF5B21" w:rsidP="00EF5B21">
            <w:pPr>
              <w:widowControl/>
              <w:autoSpaceDE/>
              <w:autoSpaceDN/>
              <w:adjustRightInd/>
              <w:jc w:val="center"/>
              <w:rPr>
                <w:rFonts w:eastAsiaTheme="minorHAnsi"/>
                <w:lang w:eastAsia="en-US"/>
              </w:rPr>
            </w:pPr>
            <w:r w:rsidRPr="00EF5B21">
              <w:rPr>
                <w:rFonts w:eastAsiaTheme="minorHAnsi"/>
                <w:lang w:eastAsia="en-US"/>
              </w:rPr>
              <w:t>сентябрь</w:t>
            </w:r>
          </w:p>
        </w:tc>
        <w:tc>
          <w:tcPr>
            <w:tcW w:w="849" w:type="pct"/>
            <w:gridSpan w:val="2"/>
            <w:tcBorders>
              <w:top w:val="single" w:sz="4" w:space="0" w:color="000000"/>
              <w:left w:val="single" w:sz="4" w:space="0" w:color="000000"/>
              <w:bottom w:val="single" w:sz="4" w:space="0" w:color="000000"/>
              <w:right w:val="single" w:sz="4" w:space="0" w:color="000000"/>
            </w:tcBorders>
            <w:vAlign w:val="center"/>
          </w:tcPr>
          <w:p w:rsidR="00EF5B21" w:rsidRPr="00EF5B21" w:rsidRDefault="00EF5B21" w:rsidP="00EF5B21">
            <w:pPr>
              <w:widowControl/>
              <w:autoSpaceDE/>
              <w:autoSpaceDN/>
              <w:adjustRightInd/>
              <w:rPr>
                <w:rFonts w:eastAsiaTheme="minorHAnsi"/>
                <w:lang w:eastAsia="en-US"/>
              </w:rPr>
            </w:pPr>
          </w:p>
          <w:p w:rsidR="00EF5B21" w:rsidRPr="00EF5B21" w:rsidRDefault="00EF5B21" w:rsidP="00EF5B21">
            <w:pPr>
              <w:widowControl/>
              <w:autoSpaceDE/>
              <w:autoSpaceDN/>
              <w:adjustRightInd/>
              <w:rPr>
                <w:rFonts w:eastAsiaTheme="minorHAnsi"/>
                <w:lang w:eastAsia="en-US"/>
              </w:rPr>
            </w:pPr>
            <w:r w:rsidRPr="00EF5B21">
              <w:rPr>
                <w:rFonts w:eastAsiaTheme="minorHAnsi"/>
                <w:lang w:eastAsia="en-US"/>
              </w:rPr>
              <w:t>Классный руководитель</w:t>
            </w:r>
          </w:p>
          <w:p w:rsidR="00EF5B21" w:rsidRPr="00EF5B21" w:rsidRDefault="00EF5B21" w:rsidP="00EF5B21">
            <w:pPr>
              <w:widowControl/>
              <w:autoSpaceDE/>
              <w:autoSpaceDN/>
              <w:adjustRightInd/>
              <w:rPr>
                <w:rFonts w:eastAsiaTheme="minorHAnsi"/>
                <w:lang w:eastAsia="en-US"/>
              </w:rPr>
            </w:pPr>
            <w:r w:rsidRPr="00EF5B21">
              <w:rPr>
                <w:rFonts w:eastAsiaTheme="minorHAnsi"/>
                <w:lang w:eastAsia="en-US"/>
              </w:rPr>
              <w:t>Педагог-психолог</w:t>
            </w:r>
          </w:p>
          <w:p w:rsidR="00EF5B21" w:rsidRPr="00EF5B21" w:rsidRDefault="00EF5B21" w:rsidP="00EF5B21">
            <w:pPr>
              <w:widowControl/>
              <w:autoSpaceDE/>
              <w:autoSpaceDN/>
              <w:adjustRightInd/>
              <w:rPr>
                <w:rFonts w:eastAsiaTheme="minorHAnsi"/>
                <w:lang w:eastAsia="en-US"/>
              </w:rPr>
            </w:pPr>
            <w:r w:rsidRPr="00EF5B21">
              <w:rPr>
                <w:rFonts w:eastAsiaTheme="minorHAnsi"/>
                <w:lang w:eastAsia="en-US"/>
              </w:rPr>
              <w:t xml:space="preserve">Учитель-логопед </w:t>
            </w:r>
          </w:p>
          <w:p w:rsidR="00EF5B21" w:rsidRPr="00EF5B21" w:rsidRDefault="00EF5B21" w:rsidP="00EF5B21">
            <w:pPr>
              <w:widowControl/>
              <w:autoSpaceDE/>
              <w:autoSpaceDN/>
              <w:adjustRightInd/>
              <w:rPr>
                <w:rFonts w:eastAsiaTheme="minorHAnsi"/>
                <w:lang w:eastAsia="en-US"/>
              </w:rPr>
            </w:pPr>
          </w:p>
        </w:tc>
      </w:tr>
      <w:tr w:rsidR="00EF5B21" w:rsidRPr="00EF5B21" w:rsidTr="00EF5B21">
        <w:tc>
          <w:tcPr>
            <w:tcW w:w="1038" w:type="pct"/>
            <w:tcBorders>
              <w:top w:val="single" w:sz="4" w:space="0" w:color="000000"/>
              <w:left w:val="single" w:sz="4" w:space="0" w:color="000000"/>
              <w:bottom w:val="single" w:sz="4" w:space="0" w:color="000000"/>
              <w:right w:val="single" w:sz="4" w:space="0" w:color="000000"/>
            </w:tcBorders>
            <w:vAlign w:val="center"/>
          </w:tcPr>
          <w:p w:rsidR="00EF5B21" w:rsidRPr="00EF5B21" w:rsidRDefault="00EF5B21" w:rsidP="00EF5B21">
            <w:pPr>
              <w:widowControl/>
              <w:autoSpaceDE/>
              <w:autoSpaceDN/>
              <w:adjustRightInd/>
              <w:rPr>
                <w:rFonts w:eastAsiaTheme="minorHAnsi"/>
                <w:lang w:eastAsia="en-US"/>
              </w:rPr>
            </w:pPr>
            <w:r w:rsidRPr="00EF5B21">
              <w:rPr>
                <w:rFonts w:eastAsiaTheme="minorHAnsi"/>
                <w:lang w:eastAsia="en-US"/>
              </w:rPr>
              <w:t>Углубленная  диагностика детей с ОВЗ, детей-инвалидов</w:t>
            </w:r>
          </w:p>
          <w:p w:rsidR="00EF5B21" w:rsidRPr="00EF5B21" w:rsidRDefault="00EF5B21" w:rsidP="00EF5B21">
            <w:pPr>
              <w:widowControl/>
              <w:autoSpaceDE/>
              <w:autoSpaceDN/>
              <w:adjustRightInd/>
              <w:rPr>
                <w:rFonts w:eastAsiaTheme="minorHAnsi"/>
                <w:lang w:eastAsia="en-US"/>
              </w:rPr>
            </w:pPr>
          </w:p>
        </w:tc>
        <w:tc>
          <w:tcPr>
            <w:tcW w:w="1087" w:type="pct"/>
            <w:tcBorders>
              <w:top w:val="single" w:sz="4" w:space="0" w:color="000000"/>
              <w:left w:val="single" w:sz="4" w:space="0" w:color="000000"/>
              <w:bottom w:val="single" w:sz="4" w:space="0" w:color="000000"/>
              <w:right w:val="single" w:sz="4" w:space="0" w:color="000000"/>
            </w:tcBorders>
            <w:vAlign w:val="center"/>
            <w:hideMark/>
          </w:tcPr>
          <w:p w:rsidR="00EF5B21" w:rsidRPr="00EF5B21" w:rsidRDefault="00EF5B21" w:rsidP="00EF5B21">
            <w:pPr>
              <w:widowControl/>
              <w:autoSpaceDE/>
              <w:autoSpaceDN/>
              <w:adjustRightInd/>
              <w:rPr>
                <w:rFonts w:eastAsiaTheme="minorHAnsi"/>
                <w:lang w:eastAsia="en-US"/>
              </w:rPr>
            </w:pPr>
            <w:r w:rsidRPr="00EF5B21">
              <w:rPr>
                <w:rFonts w:eastAsiaTheme="minorHAnsi"/>
                <w:lang w:eastAsia="en-US"/>
              </w:rPr>
              <w:t>Получение объективных сведений об обучающемся на основании диагностической информации специалистов разного профиля, создание диагностических «портретов» детей</w:t>
            </w:r>
          </w:p>
        </w:tc>
        <w:tc>
          <w:tcPr>
            <w:tcW w:w="1163" w:type="pct"/>
            <w:tcBorders>
              <w:top w:val="single" w:sz="4" w:space="0" w:color="000000"/>
              <w:left w:val="single" w:sz="4" w:space="0" w:color="000000"/>
              <w:bottom w:val="single" w:sz="4" w:space="0" w:color="000000"/>
              <w:right w:val="single" w:sz="4" w:space="0" w:color="000000"/>
            </w:tcBorders>
            <w:vAlign w:val="center"/>
            <w:hideMark/>
          </w:tcPr>
          <w:p w:rsidR="00EF5B21" w:rsidRPr="00EF5B21" w:rsidRDefault="00EF5B21" w:rsidP="00EF5B21">
            <w:pPr>
              <w:widowControl/>
              <w:autoSpaceDE/>
              <w:autoSpaceDN/>
              <w:adjustRightInd/>
              <w:rPr>
                <w:rFonts w:eastAsiaTheme="minorHAnsi"/>
                <w:lang w:eastAsia="en-US"/>
              </w:rPr>
            </w:pPr>
            <w:r w:rsidRPr="00EF5B21">
              <w:rPr>
                <w:rFonts w:eastAsiaTheme="minorHAnsi"/>
                <w:lang w:eastAsia="en-US"/>
              </w:rPr>
              <w:t>Диагностирование</w:t>
            </w:r>
          </w:p>
          <w:p w:rsidR="00EF5B21" w:rsidRPr="00EF5B21" w:rsidRDefault="00EF5B21" w:rsidP="00EF5B21">
            <w:pPr>
              <w:widowControl/>
              <w:autoSpaceDE/>
              <w:autoSpaceDN/>
              <w:adjustRightInd/>
              <w:rPr>
                <w:rFonts w:eastAsiaTheme="minorHAnsi"/>
                <w:lang w:eastAsia="en-US"/>
              </w:rPr>
            </w:pPr>
            <w:r w:rsidRPr="00EF5B21">
              <w:rPr>
                <w:rFonts w:eastAsiaTheme="minorHAnsi"/>
                <w:lang w:eastAsia="en-US"/>
              </w:rPr>
              <w:t xml:space="preserve">Заполнение диагностических документов специалистами (речевой карты, протокола обследования) </w:t>
            </w:r>
          </w:p>
        </w:tc>
        <w:tc>
          <w:tcPr>
            <w:tcW w:w="863" w:type="pct"/>
            <w:tcBorders>
              <w:top w:val="single" w:sz="4" w:space="0" w:color="000000"/>
              <w:left w:val="single" w:sz="4" w:space="0" w:color="000000"/>
              <w:bottom w:val="single" w:sz="4" w:space="0" w:color="000000"/>
              <w:right w:val="single" w:sz="4" w:space="0" w:color="000000"/>
            </w:tcBorders>
            <w:vAlign w:val="center"/>
            <w:hideMark/>
          </w:tcPr>
          <w:p w:rsidR="00EF5B21" w:rsidRPr="00EF5B21" w:rsidRDefault="00EF5B21" w:rsidP="00EF5B21">
            <w:pPr>
              <w:widowControl/>
              <w:autoSpaceDE/>
              <w:autoSpaceDN/>
              <w:adjustRightInd/>
              <w:jc w:val="center"/>
              <w:rPr>
                <w:rFonts w:eastAsiaTheme="minorHAnsi"/>
                <w:lang w:eastAsia="en-US"/>
              </w:rPr>
            </w:pPr>
            <w:r w:rsidRPr="00EF5B21">
              <w:rPr>
                <w:rFonts w:eastAsiaTheme="minorHAnsi"/>
                <w:lang w:eastAsia="en-US"/>
              </w:rPr>
              <w:t>сентябрь</w:t>
            </w:r>
          </w:p>
        </w:tc>
        <w:tc>
          <w:tcPr>
            <w:tcW w:w="849" w:type="pct"/>
            <w:gridSpan w:val="2"/>
            <w:tcBorders>
              <w:top w:val="single" w:sz="4" w:space="0" w:color="000000"/>
              <w:left w:val="single" w:sz="4" w:space="0" w:color="000000"/>
              <w:bottom w:val="single" w:sz="4" w:space="0" w:color="000000"/>
              <w:right w:val="single" w:sz="4" w:space="0" w:color="000000"/>
            </w:tcBorders>
            <w:vAlign w:val="center"/>
          </w:tcPr>
          <w:p w:rsidR="00EF5B21" w:rsidRPr="00EF5B21" w:rsidRDefault="00EF5B21" w:rsidP="00EF5B21">
            <w:pPr>
              <w:widowControl/>
              <w:autoSpaceDE/>
              <w:autoSpaceDN/>
              <w:adjustRightInd/>
              <w:rPr>
                <w:rFonts w:eastAsiaTheme="minorHAnsi"/>
                <w:lang w:eastAsia="en-US"/>
              </w:rPr>
            </w:pPr>
            <w:r w:rsidRPr="00EF5B21">
              <w:rPr>
                <w:rFonts w:eastAsiaTheme="minorHAnsi"/>
                <w:lang w:eastAsia="en-US"/>
              </w:rPr>
              <w:t>Педагог-психолог</w:t>
            </w:r>
          </w:p>
          <w:p w:rsidR="00EF5B21" w:rsidRPr="00EF5B21" w:rsidRDefault="00EF5B21" w:rsidP="00EF5B21">
            <w:pPr>
              <w:widowControl/>
              <w:autoSpaceDE/>
              <w:autoSpaceDN/>
              <w:adjustRightInd/>
              <w:rPr>
                <w:rFonts w:eastAsiaTheme="minorHAnsi"/>
                <w:lang w:eastAsia="en-US"/>
              </w:rPr>
            </w:pPr>
            <w:r w:rsidRPr="00EF5B21">
              <w:rPr>
                <w:rFonts w:eastAsiaTheme="minorHAnsi"/>
                <w:lang w:eastAsia="en-US"/>
              </w:rPr>
              <w:t xml:space="preserve">Учитель-логопед </w:t>
            </w:r>
          </w:p>
          <w:p w:rsidR="00EF5B21" w:rsidRPr="00EF5B21" w:rsidRDefault="00EF5B21" w:rsidP="00EF5B21">
            <w:pPr>
              <w:widowControl/>
              <w:autoSpaceDE/>
              <w:autoSpaceDN/>
              <w:adjustRightInd/>
              <w:rPr>
                <w:rFonts w:eastAsiaTheme="minorHAnsi"/>
                <w:lang w:eastAsia="en-US"/>
              </w:rPr>
            </w:pPr>
          </w:p>
        </w:tc>
      </w:tr>
      <w:tr w:rsidR="00EF5B21" w:rsidRPr="00EF5B21" w:rsidTr="00EF5B21">
        <w:tc>
          <w:tcPr>
            <w:tcW w:w="1038" w:type="pct"/>
            <w:tcBorders>
              <w:top w:val="single" w:sz="4" w:space="0" w:color="000000"/>
              <w:left w:val="single" w:sz="4" w:space="0" w:color="000000"/>
              <w:bottom w:val="single" w:sz="4" w:space="0" w:color="000000"/>
              <w:right w:val="single" w:sz="4" w:space="0" w:color="000000"/>
            </w:tcBorders>
            <w:hideMark/>
          </w:tcPr>
          <w:p w:rsidR="00EF5B21" w:rsidRPr="00EF5B21" w:rsidRDefault="00EF5B21" w:rsidP="00EF5B21">
            <w:pPr>
              <w:widowControl/>
              <w:autoSpaceDE/>
              <w:autoSpaceDN/>
              <w:adjustRightInd/>
              <w:jc w:val="both"/>
              <w:rPr>
                <w:rFonts w:eastAsiaTheme="minorHAnsi"/>
                <w:lang w:eastAsia="en-US"/>
              </w:rPr>
            </w:pPr>
            <w:r w:rsidRPr="00EF5B21">
              <w:rPr>
                <w:rFonts w:eastAsiaTheme="minorHAnsi"/>
                <w:lang w:eastAsia="en-US"/>
              </w:rPr>
              <w:t>Проанализировать причины возникновения трудностей в обучении.</w:t>
            </w:r>
          </w:p>
          <w:p w:rsidR="00EF5B21" w:rsidRPr="00EF5B21" w:rsidRDefault="00EF5B21" w:rsidP="00EF5B21">
            <w:pPr>
              <w:widowControl/>
              <w:autoSpaceDE/>
              <w:autoSpaceDN/>
              <w:adjustRightInd/>
              <w:jc w:val="both"/>
              <w:rPr>
                <w:rFonts w:eastAsiaTheme="minorHAnsi"/>
                <w:lang w:eastAsia="en-US"/>
              </w:rPr>
            </w:pPr>
            <w:r w:rsidRPr="00EF5B21">
              <w:rPr>
                <w:rFonts w:eastAsiaTheme="minorHAnsi"/>
                <w:lang w:eastAsia="en-US"/>
              </w:rPr>
              <w:t>Выявить резервные возможности</w:t>
            </w:r>
          </w:p>
        </w:tc>
        <w:tc>
          <w:tcPr>
            <w:tcW w:w="1087" w:type="pct"/>
            <w:tcBorders>
              <w:top w:val="single" w:sz="4" w:space="0" w:color="000000"/>
              <w:left w:val="single" w:sz="4" w:space="0" w:color="000000"/>
              <w:bottom w:val="single" w:sz="4" w:space="0" w:color="000000"/>
              <w:right w:val="single" w:sz="4" w:space="0" w:color="000000"/>
            </w:tcBorders>
            <w:hideMark/>
          </w:tcPr>
          <w:p w:rsidR="00EF5B21" w:rsidRPr="00EF5B21" w:rsidRDefault="00EF5B21" w:rsidP="00EF5B21">
            <w:pPr>
              <w:widowControl/>
              <w:autoSpaceDE/>
              <w:autoSpaceDN/>
              <w:adjustRightInd/>
              <w:jc w:val="both"/>
              <w:rPr>
                <w:rFonts w:eastAsiaTheme="minorHAnsi"/>
                <w:lang w:eastAsia="en-US"/>
              </w:rPr>
            </w:pPr>
            <w:r w:rsidRPr="00EF5B21">
              <w:rPr>
                <w:rFonts w:eastAsiaTheme="minorHAnsi"/>
                <w:lang w:eastAsia="en-US"/>
              </w:rPr>
              <w:t>Индивидуальная коррекционная программа, соответствующая выявленному уровню развития обучающегося</w:t>
            </w:r>
          </w:p>
        </w:tc>
        <w:tc>
          <w:tcPr>
            <w:tcW w:w="1163" w:type="pct"/>
            <w:tcBorders>
              <w:top w:val="single" w:sz="4" w:space="0" w:color="000000"/>
              <w:left w:val="single" w:sz="4" w:space="0" w:color="000000"/>
              <w:bottom w:val="single" w:sz="4" w:space="0" w:color="000000"/>
              <w:right w:val="single" w:sz="4" w:space="0" w:color="000000"/>
            </w:tcBorders>
            <w:hideMark/>
          </w:tcPr>
          <w:p w:rsidR="00EF5B21" w:rsidRPr="00EF5B21" w:rsidRDefault="00EF5B21" w:rsidP="00EF5B21">
            <w:pPr>
              <w:widowControl/>
              <w:autoSpaceDE/>
              <w:autoSpaceDN/>
              <w:adjustRightInd/>
              <w:jc w:val="both"/>
              <w:rPr>
                <w:rFonts w:eastAsiaTheme="minorHAnsi"/>
                <w:lang w:eastAsia="en-US"/>
              </w:rPr>
            </w:pPr>
            <w:r w:rsidRPr="00EF5B21">
              <w:rPr>
                <w:rFonts w:eastAsiaTheme="minorHAnsi"/>
                <w:lang w:eastAsia="en-US"/>
              </w:rPr>
              <w:t>Разработка коррекционной программы</w:t>
            </w:r>
          </w:p>
        </w:tc>
        <w:tc>
          <w:tcPr>
            <w:tcW w:w="863" w:type="pct"/>
            <w:tcBorders>
              <w:top w:val="single" w:sz="4" w:space="0" w:color="000000"/>
              <w:left w:val="single" w:sz="4" w:space="0" w:color="000000"/>
              <w:bottom w:val="single" w:sz="4" w:space="0" w:color="000000"/>
              <w:right w:val="single" w:sz="4" w:space="0" w:color="000000"/>
            </w:tcBorders>
            <w:hideMark/>
          </w:tcPr>
          <w:p w:rsidR="00EF5B21" w:rsidRPr="00EF5B21" w:rsidRDefault="00EF5B21" w:rsidP="00EF5B21">
            <w:pPr>
              <w:widowControl/>
              <w:autoSpaceDE/>
              <w:autoSpaceDN/>
              <w:adjustRightInd/>
              <w:jc w:val="center"/>
              <w:rPr>
                <w:rFonts w:eastAsiaTheme="minorHAnsi"/>
                <w:lang w:eastAsia="en-US"/>
              </w:rPr>
            </w:pPr>
            <w:r w:rsidRPr="00EF5B21">
              <w:rPr>
                <w:rFonts w:eastAsiaTheme="minorHAnsi"/>
                <w:lang w:eastAsia="en-US"/>
              </w:rPr>
              <w:t>октябрь</w:t>
            </w:r>
          </w:p>
        </w:tc>
        <w:tc>
          <w:tcPr>
            <w:tcW w:w="849" w:type="pct"/>
            <w:gridSpan w:val="2"/>
            <w:tcBorders>
              <w:top w:val="single" w:sz="4" w:space="0" w:color="000000"/>
              <w:left w:val="single" w:sz="4" w:space="0" w:color="000000"/>
              <w:bottom w:val="single" w:sz="4" w:space="0" w:color="000000"/>
              <w:right w:val="single" w:sz="4" w:space="0" w:color="000000"/>
            </w:tcBorders>
          </w:tcPr>
          <w:p w:rsidR="00EF5B21" w:rsidRPr="00EF5B21" w:rsidRDefault="00EF5B21" w:rsidP="00EF5B21">
            <w:pPr>
              <w:widowControl/>
              <w:autoSpaceDE/>
              <w:autoSpaceDN/>
              <w:adjustRightInd/>
              <w:jc w:val="both"/>
              <w:rPr>
                <w:rFonts w:eastAsiaTheme="minorHAnsi"/>
                <w:lang w:eastAsia="en-US"/>
              </w:rPr>
            </w:pPr>
            <w:r w:rsidRPr="00EF5B21">
              <w:rPr>
                <w:rFonts w:eastAsiaTheme="minorHAnsi"/>
                <w:lang w:eastAsia="en-US"/>
              </w:rPr>
              <w:t>Педагог-психолог</w:t>
            </w:r>
          </w:p>
          <w:p w:rsidR="00EF5B21" w:rsidRPr="00EF5B21" w:rsidRDefault="00EF5B21" w:rsidP="00EF5B21">
            <w:pPr>
              <w:widowControl/>
              <w:autoSpaceDE/>
              <w:autoSpaceDN/>
              <w:adjustRightInd/>
              <w:jc w:val="both"/>
              <w:rPr>
                <w:rFonts w:eastAsiaTheme="minorHAnsi"/>
                <w:lang w:eastAsia="en-US"/>
              </w:rPr>
            </w:pPr>
            <w:r w:rsidRPr="00EF5B21">
              <w:rPr>
                <w:rFonts w:eastAsiaTheme="minorHAnsi"/>
                <w:lang w:eastAsia="en-US"/>
              </w:rPr>
              <w:t xml:space="preserve">Учитель-логопед </w:t>
            </w:r>
          </w:p>
          <w:p w:rsidR="00EF5B21" w:rsidRPr="00EF5B21" w:rsidRDefault="00EF5B21" w:rsidP="00EF5B21">
            <w:pPr>
              <w:widowControl/>
              <w:autoSpaceDE/>
              <w:autoSpaceDN/>
              <w:adjustRightInd/>
              <w:jc w:val="both"/>
              <w:rPr>
                <w:rFonts w:eastAsiaTheme="minorHAnsi"/>
                <w:lang w:eastAsia="en-US"/>
              </w:rPr>
            </w:pPr>
          </w:p>
        </w:tc>
      </w:tr>
      <w:tr w:rsidR="00EF5B21" w:rsidRPr="00EF5B21" w:rsidTr="00EF5B21">
        <w:tc>
          <w:tcPr>
            <w:tcW w:w="5000" w:type="pct"/>
            <w:gridSpan w:val="6"/>
            <w:tcBorders>
              <w:top w:val="single" w:sz="4" w:space="0" w:color="000000"/>
              <w:left w:val="single" w:sz="4" w:space="0" w:color="000000"/>
              <w:bottom w:val="single" w:sz="4" w:space="0" w:color="000000"/>
              <w:right w:val="single" w:sz="4" w:space="0" w:color="000000"/>
            </w:tcBorders>
            <w:hideMark/>
          </w:tcPr>
          <w:p w:rsidR="00EF5B21" w:rsidRPr="00EF5B21" w:rsidRDefault="00EF5B21" w:rsidP="00EF5B21">
            <w:pPr>
              <w:widowControl/>
              <w:autoSpaceDE/>
              <w:autoSpaceDN/>
              <w:adjustRightInd/>
              <w:jc w:val="center"/>
              <w:rPr>
                <w:rFonts w:eastAsiaTheme="minorHAnsi"/>
                <w:b/>
                <w:color w:val="1A171B"/>
                <w:lang w:eastAsia="en-US"/>
              </w:rPr>
            </w:pPr>
            <w:r w:rsidRPr="00EF5B21">
              <w:rPr>
                <w:rFonts w:eastAsiaTheme="minorHAnsi"/>
                <w:b/>
                <w:lang w:eastAsia="en-US"/>
              </w:rPr>
              <w:t>Социально – педагогическая диагностика</w:t>
            </w:r>
          </w:p>
        </w:tc>
      </w:tr>
      <w:tr w:rsidR="00EF5B21" w:rsidRPr="00EF5B21" w:rsidTr="00EF5B21">
        <w:tc>
          <w:tcPr>
            <w:tcW w:w="1038" w:type="pct"/>
            <w:tcBorders>
              <w:top w:val="single" w:sz="4" w:space="0" w:color="000000"/>
              <w:left w:val="single" w:sz="4" w:space="0" w:color="000000"/>
              <w:bottom w:val="single" w:sz="4" w:space="0" w:color="000000"/>
              <w:right w:val="single" w:sz="4" w:space="0" w:color="000000"/>
            </w:tcBorders>
            <w:vAlign w:val="center"/>
          </w:tcPr>
          <w:p w:rsidR="00EF5B21" w:rsidRPr="00EF5B21" w:rsidRDefault="00EF5B21" w:rsidP="00EF5B21">
            <w:pPr>
              <w:widowControl/>
              <w:autoSpaceDE/>
              <w:autoSpaceDN/>
              <w:adjustRightInd/>
              <w:rPr>
                <w:rFonts w:eastAsiaTheme="minorHAnsi"/>
                <w:lang w:eastAsia="en-US"/>
              </w:rPr>
            </w:pPr>
            <w:r w:rsidRPr="00EF5B21">
              <w:rPr>
                <w:rFonts w:eastAsiaTheme="minorHAnsi"/>
                <w:lang w:eastAsia="en-US"/>
              </w:rPr>
              <w:t>Определить уровень организованности ребенка, особенности эмоционально-волевой  и личностной сферы; уровень знаний по предметам</w:t>
            </w:r>
          </w:p>
          <w:p w:rsidR="00EF5B21" w:rsidRPr="00EF5B21" w:rsidRDefault="00EF5B21" w:rsidP="00EF5B21">
            <w:pPr>
              <w:widowControl/>
              <w:autoSpaceDE/>
              <w:autoSpaceDN/>
              <w:adjustRightInd/>
              <w:rPr>
                <w:rFonts w:eastAsiaTheme="minorHAnsi"/>
                <w:lang w:eastAsia="en-US"/>
              </w:rPr>
            </w:pPr>
          </w:p>
        </w:tc>
        <w:tc>
          <w:tcPr>
            <w:tcW w:w="1087" w:type="pct"/>
            <w:tcBorders>
              <w:top w:val="single" w:sz="4" w:space="0" w:color="000000"/>
              <w:left w:val="single" w:sz="4" w:space="0" w:color="000000"/>
              <w:bottom w:val="single" w:sz="4" w:space="0" w:color="000000"/>
              <w:right w:val="single" w:sz="4" w:space="0" w:color="000000"/>
            </w:tcBorders>
            <w:vAlign w:val="center"/>
            <w:hideMark/>
          </w:tcPr>
          <w:p w:rsidR="00EF5B21" w:rsidRPr="00EF5B21" w:rsidRDefault="00EF5B21" w:rsidP="00EF5B21">
            <w:pPr>
              <w:widowControl/>
              <w:autoSpaceDE/>
              <w:autoSpaceDN/>
              <w:adjustRightInd/>
              <w:rPr>
                <w:rFonts w:eastAsiaTheme="minorHAnsi"/>
                <w:lang w:eastAsia="en-US"/>
              </w:rPr>
            </w:pPr>
            <w:r w:rsidRPr="00EF5B21">
              <w:rPr>
                <w:rFonts w:eastAsiaTheme="minorHAnsi"/>
                <w:lang w:eastAsia="en-US"/>
              </w:rPr>
              <w:t xml:space="preserve">Получение объективной информации об организованности ребенка, умении учиться, особенности личности, уровню знаний по предметам. </w:t>
            </w:r>
          </w:p>
          <w:p w:rsidR="00EF5B21" w:rsidRPr="00EF5B21" w:rsidRDefault="00EF5B21" w:rsidP="00EF5B21">
            <w:pPr>
              <w:widowControl/>
              <w:autoSpaceDE/>
              <w:autoSpaceDN/>
              <w:adjustRightInd/>
              <w:rPr>
                <w:rFonts w:eastAsiaTheme="minorHAnsi"/>
                <w:lang w:eastAsia="en-US"/>
              </w:rPr>
            </w:pPr>
            <w:r w:rsidRPr="00EF5B21">
              <w:rPr>
                <w:rFonts w:eastAsiaTheme="minorHAnsi"/>
                <w:lang w:eastAsia="en-US"/>
              </w:rPr>
              <w:t xml:space="preserve">Выявление нарушений в поведении (гиперактивность, замкнутость, обидчивость и т.д.) </w:t>
            </w:r>
          </w:p>
        </w:tc>
        <w:tc>
          <w:tcPr>
            <w:tcW w:w="1163" w:type="pct"/>
            <w:tcBorders>
              <w:top w:val="single" w:sz="4" w:space="0" w:color="000000"/>
              <w:left w:val="single" w:sz="4" w:space="0" w:color="000000"/>
              <w:bottom w:val="single" w:sz="4" w:space="0" w:color="000000"/>
              <w:right w:val="single" w:sz="4" w:space="0" w:color="000000"/>
            </w:tcBorders>
            <w:vAlign w:val="center"/>
            <w:hideMark/>
          </w:tcPr>
          <w:p w:rsidR="00EF5B21" w:rsidRPr="00EF5B21" w:rsidRDefault="00EF5B21" w:rsidP="00EF5B21">
            <w:pPr>
              <w:widowControl/>
              <w:autoSpaceDE/>
              <w:autoSpaceDN/>
              <w:adjustRightInd/>
              <w:rPr>
                <w:rFonts w:eastAsiaTheme="minorHAnsi"/>
                <w:lang w:eastAsia="en-US"/>
              </w:rPr>
            </w:pPr>
            <w:r w:rsidRPr="00EF5B21">
              <w:rPr>
                <w:rFonts w:eastAsiaTheme="minorHAnsi"/>
                <w:lang w:eastAsia="en-US"/>
              </w:rPr>
              <w:t>Анкетирование, наблюдение во время занятий, беседа с родителями, посещение семьи. Составление характеристики.</w:t>
            </w:r>
          </w:p>
        </w:tc>
        <w:tc>
          <w:tcPr>
            <w:tcW w:w="867" w:type="pct"/>
            <w:gridSpan w:val="2"/>
            <w:tcBorders>
              <w:top w:val="single" w:sz="4" w:space="0" w:color="000000"/>
              <w:left w:val="single" w:sz="4" w:space="0" w:color="000000"/>
              <w:bottom w:val="single" w:sz="4" w:space="0" w:color="000000"/>
              <w:right w:val="single" w:sz="4" w:space="0" w:color="000000"/>
            </w:tcBorders>
            <w:vAlign w:val="center"/>
          </w:tcPr>
          <w:p w:rsidR="00EF5B21" w:rsidRPr="00EF5B21" w:rsidRDefault="00EF5B21" w:rsidP="00EF5B21">
            <w:pPr>
              <w:widowControl/>
              <w:autoSpaceDE/>
              <w:autoSpaceDN/>
              <w:adjustRightInd/>
              <w:rPr>
                <w:rFonts w:eastAsiaTheme="minorHAnsi"/>
                <w:lang w:eastAsia="en-US"/>
              </w:rPr>
            </w:pPr>
            <w:r w:rsidRPr="00EF5B21">
              <w:rPr>
                <w:rFonts w:eastAsiaTheme="minorHAnsi"/>
                <w:lang w:eastAsia="en-US"/>
              </w:rPr>
              <w:t>Сентябрь – октябрь</w:t>
            </w:r>
          </w:p>
          <w:p w:rsidR="00EF5B21" w:rsidRPr="00EF5B21" w:rsidRDefault="00EF5B21" w:rsidP="00EF5B21">
            <w:pPr>
              <w:widowControl/>
              <w:autoSpaceDE/>
              <w:autoSpaceDN/>
              <w:adjustRightInd/>
              <w:rPr>
                <w:rFonts w:eastAsiaTheme="minorHAnsi"/>
                <w:lang w:eastAsia="en-US"/>
              </w:rPr>
            </w:pPr>
          </w:p>
        </w:tc>
        <w:tc>
          <w:tcPr>
            <w:tcW w:w="844" w:type="pct"/>
            <w:tcBorders>
              <w:top w:val="single" w:sz="4" w:space="0" w:color="000000"/>
              <w:left w:val="single" w:sz="4" w:space="0" w:color="000000"/>
              <w:bottom w:val="single" w:sz="4" w:space="0" w:color="000000"/>
              <w:right w:val="single" w:sz="4" w:space="0" w:color="000000"/>
            </w:tcBorders>
            <w:vAlign w:val="center"/>
            <w:hideMark/>
          </w:tcPr>
          <w:p w:rsidR="00EF5B21" w:rsidRPr="00EF5B21" w:rsidRDefault="00EF5B21" w:rsidP="00EF5B21">
            <w:pPr>
              <w:widowControl/>
              <w:autoSpaceDE/>
              <w:autoSpaceDN/>
              <w:adjustRightInd/>
              <w:rPr>
                <w:rFonts w:eastAsiaTheme="minorHAnsi"/>
                <w:lang w:eastAsia="en-US"/>
              </w:rPr>
            </w:pPr>
            <w:r w:rsidRPr="00EF5B21">
              <w:rPr>
                <w:rFonts w:eastAsiaTheme="minorHAnsi"/>
                <w:lang w:eastAsia="en-US"/>
              </w:rPr>
              <w:t>Классный руководитель</w:t>
            </w:r>
          </w:p>
          <w:p w:rsidR="00EF5B21" w:rsidRPr="00EF5B21" w:rsidRDefault="00EF5B21" w:rsidP="00EF5B21">
            <w:pPr>
              <w:widowControl/>
              <w:autoSpaceDE/>
              <w:autoSpaceDN/>
              <w:adjustRightInd/>
              <w:rPr>
                <w:rFonts w:eastAsiaTheme="minorHAnsi"/>
                <w:lang w:eastAsia="en-US"/>
              </w:rPr>
            </w:pPr>
            <w:r w:rsidRPr="00EF5B21">
              <w:rPr>
                <w:rFonts w:eastAsiaTheme="minorHAnsi"/>
                <w:lang w:eastAsia="en-US"/>
              </w:rPr>
              <w:t>Педагог-психолог</w:t>
            </w:r>
          </w:p>
          <w:p w:rsidR="00EF5B21" w:rsidRPr="00EF5B21" w:rsidRDefault="00EF5B21" w:rsidP="00EF5B21">
            <w:pPr>
              <w:widowControl/>
              <w:autoSpaceDE/>
              <w:autoSpaceDN/>
              <w:adjustRightInd/>
              <w:rPr>
                <w:rFonts w:eastAsiaTheme="minorHAnsi"/>
                <w:lang w:eastAsia="en-US"/>
              </w:rPr>
            </w:pPr>
            <w:r w:rsidRPr="00EF5B21">
              <w:rPr>
                <w:rFonts w:eastAsiaTheme="minorHAnsi"/>
                <w:lang w:eastAsia="en-US"/>
              </w:rPr>
              <w:t>Социальный педагог</w:t>
            </w:r>
          </w:p>
          <w:p w:rsidR="00EF5B21" w:rsidRPr="00EF5B21" w:rsidRDefault="00EF5B21" w:rsidP="00EF5B21">
            <w:pPr>
              <w:widowControl/>
              <w:autoSpaceDE/>
              <w:autoSpaceDN/>
              <w:adjustRightInd/>
              <w:rPr>
                <w:rFonts w:eastAsiaTheme="minorHAnsi"/>
                <w:lang w:eastAsia="en-US"/>
              </w:rPr>
            </w:pPr>
            <w:r w:rsidRPr="00EF5B21">
              <w:rPr>
                <w:rFonts w:eastAsiaTheme="minorHAnsi"/>
                <w:lang w:eastAsia="en-US"/>
              </w:rPr>
              <w:t>Учитель-предметник</w:t>
            </w:r>
          </w:p>
        </w:tc>
      </w:tr>
    </w:tbl>
    <w:p w:rsidR="0046407E" w:rsidRDefault="0046407E" w:rsidP="00EF5B21">
      <w:pPr>
        <w:widowControl/>
        <w:autoSpaceDE/>
        <w:autoSpaceDN/>
        <w:adjustRightInd/>
        <w:jc w:val="both"/>
        <w:rPr>
          <w:rFonts w:eastAsiaTheme="minorHAnsi"/>
          <w:sz w:val="32"/>
          <w:szCs w:val="24"/>
          <w:lang w:eastAsia="en-US"/>
        </w:rPr>
      </w:pPr>
    </w:p>
    <w:p w:rsidR="00EF5B21" w:rsidRPr="00EF5B21" w:rsidRDefault="00EF5B21" w:rsidP="00EF5B21">
      <w:pPr>
        <w:widowControl/>
        <w:autoSpaceDE/>
        <w:autoSpaceDN/>
        <w:adjustRightInd/>
        <w:jc w:val="both"/>
        <w:rPr>
          <w:rFonts w:eastAsiaTheme="minorHAnsi"/>
          <w:sz w:val="32"/>
          <w:szCs w:val="24"/>
          <w:lang w:eastAsia="en-US"/>
        </w:rPr>
      </w:pPr>
      <w:r w:rsidRPr="00EF5B21">
        <w:rPr>
          <w:rFonts w:eastAsiaTheme="minorHAnsi"/>
          <w:sz w:val="24"/>
          <w:lang w:eastAsia="en-US"/>
        </w:rPr>
        <w:lastRenderedPageBreak/>
        <w:t xml:space="preserve">Конечной целью диагностического этапа  является разработка  индивидуальной программы психолого-педагогического и медико-социального сопровождения </w:t>
      </w:r>
      <w:proofErr w:type="gramStart"/>
      <w:r w:rsidRPr="00EF5B21">
        <w:rPr>
          <w:rFonts w:eastAsiaTheme="minorHAnsi"/>
          <w:sz w:val="24"/>
          <w:lang w:eastAsia="en-US"/>
        </w:rPr>
        <w:t>обучающихся</w:t>
      </w:r>
      <w:proofErr w:type="gramEnd"/>
      <w:r w:rsidRPr="00EF5B21">
        <w:rPr>
          <w:rFonts w:eastAsiaTheme="minorHAnsi"/>
          <w:sz w:val="24"/>
          <w:lang w:eastAsia="en-US"/>
        </w:rPr>
        <w:t>, в которой указываются актуальные проблемы ребенка, цель, задачи,  желаемые результаты развития обучающегося. Составление индивидуальной программы развития (психолого-педагогического и медико-социального сопровождения, адаптационной, профилактической или коррекционно-развивающей) поможет учителю-логопеду, педагогу-психологу, социальному педагогу и учителю эффективно реализовать программное содержание. Индивидуальная коррекционно-развивающая программа должна содержать такие задачи, решение которых доступно ребенку в ближайшее время, а также указание на методы и приемы, которые позволят  ему добиться успеха.</w:t>
      </w:r>
      <w:r w:rsidRPr="00EF5B21">
        <w:rPr>
          <w:rFonts w:eastAsiaTheme="minorHAnsi"/>
          <w:sz w:val="24"/>
          <w:lang w:eastAsia="en-US"/>
        </w:rPr>
        <w:br/>
      </w:r>
      <w:r w:rsidRPr="00EF5B21">
        <w:rPr>
          <w:rFonts w:eastAsiaTheme="minorHAnsi"/>
          <w:sz w:val="24"/>
          <w:szCs w:val="24"/>
          <w:lang w:eastAsia="en-US"/>
        </w:rPr>
        <w:t xml:space="preserve">Содержание каждой программы должно быть предметом обсуждения специалистов и учителей, работающих с данным ребёнком. Оно осуществляется под руководством педагога-психолога, который, готовясь к консилиуму, составляет предварительный план работы с ребенком.  При этом решаются следующие </w:t>
      </w:r>
      <w:proofErr w:type="gramStart"/>
      <w:r w:rsidRPr="00EF5B21">
        <w:rPr>
          <w:rFonts w:eastAsiaTheme="minorHAnsi"/>
          <w:sz w:val="24"/>
          <w:szCs w:val="24"/>
          <w:lang w:eastAsia="en-US"/>
        </w:rPr>
        <w:t>вопросы</w:t>
      </w:r>
      <w:proofErr w:type="gramEnd"/>
      <w:r w:rsidRPr="00EF5B21">
        <w:rPr>
          <w:rFonts w:eastAsiaTheme="minorHAnsi"/>
          <w:sz w:val="24"/>
          <w:szCs w:val="24"/>
          <w:lang w:eastAsia="en-US"/>
        </w:rPr>
        <w:t xml:space="preserve">: какие задачи программы будут реализованы на занятиях учителя-логопеда, педагога-психолога и других специалистов, а какие – на учебных занятиях; как будут осуществляться закрепление и перенос усвоенных умений в иную ситуацию.  Программа составляется на один учебный год, фиксируется в «Карте индивидуального сопровождения» и утверждается на психолого–медико–педагогическом консилиуме. </w:t>
      </w:r>
    </w:p>
    <w:p w:rsidR="00EF5B21" w:rsidRPr="003746B7" w:rsidRDefault="00EF5B21" w:rsidP="00EF5B21">
      <w:pPr>
        <w:shd w:val="clear" w:color="auto" w:fill="FFFFFF"/>
        <w:tabs>
          <w:tab w:val="left" w:pos="629"/>
        </w:tabs>
        <w:spacing w:after="200" w:line="276" w:lineRule="auto"/>
        <w:jc w:val="both"/>
        <w:rPr>
          <w:rFonts w:eastAsia="Calibri"/>
          <w:sz w:val="24"/>
          <w:szCs w:val="24"/>
          <w:lang w:eastAsia="en-US"/>
        </w:rPr>
      </w:pPr>
      <w:r w:rsidRPr="00EF5B21">
        <w:rPr>
          <w:rFonts w:ascii="Calibri" w:eastAsia="Calibri" w:hAnsi="Calibri"/>
          <w:sz w:val="22"/>
          <w:szCs w:val="22"/>
          <w:lang w:eastAsia="en-US"/>
        </w:rPr>
        <w:tab/>
      </w:r>
      <w:r w:rsidRPr="003746B7">
        <w:rPr>
          <w:rFonts w:eastAsia="Calibri"/>
          <w:sz w:val="24"/>
          <w:szCs w:val="24"/>
          <w:lang w:eastAsia="en-US"/>
        </w:rPr>
        <w:t>Для проведения групповых занятий комплектуются группы, в которые объединяются   дети, имеющие сходные проблемы. Создаётся банк данных детей, нуждающихся в индивидуальных занятиях. Составляется расписание индивидуальных и подгрупповых занятий.</w:t>
      </w:r>
    </w:p>
    <w:p w:rsidR="00EF5B21" w:rsidRPr="003746B7" w:rsidRDefault="00EF5B21" w:rsidP="00EF5B21">
      <w:pPr>
        <w:widowControl/>
        <w:autoSpaceDE/>
        <w:autoSpaceDN/>
        <w:adjustRightInd/>
        <w:spacing w:after="200" w:line="276" w:lineRule="auto"/>
        <w:jc w:val="both"/>
        <w:rPr>
          <w:rFonts w:eastAsia="Calibri"/>
          <w:sz w:val="24"/>
          <w:szCs w:val="24"/>
          <w:lang w:eastAsia="en-US"/>
        </w:rPr>
      </w:pPr>
      <w:r w:rsidRPr="003746B7">
        <w:rPr>
          <w:rFonts w:eastAsia="Calibri"/>
          <w:sz w:val="24"/>
          <w:szCs w:val="24"/>
          <w:lang w:eastAsia="en-US"/>
        </w:rPr>
        <w:t xml:space="preserve">    Основными формами работы являются групповые занятия (3-5 человек), продолжительностью 20 – 40 минут и индивидуальные занятие (продолжительностью 20 мин.) </w:t>
      </w:r>
    </w:p>
    <w:p w:rsidR="00EF5B21" w:rsidRPr="00EF5B21" w:rsidRDefault="00EF5B21" w:rsidP="00EF5B21">
      <w:pPr>
        <w:widowControl/>
        <w:autoSpaceDE/>
        <w:autoSpaceDN/>
        <w:adjustRightInd/>
        <w:jc w:val="both"/>
        <w:rPr>
          <w:sz w:val="24"/>
        </w:rPr>
      </w:pPr>
      <w:r w:rsidRPr="00EF5B21">
        <w:rPr>
          <w:sz w:val="24"/>
        </w:rPr>
        <w:t xml:space="preserve">     Выявление актуальных проблем ребенка, разработка путей поддержки и коррекции, разработка индивидуальной программы психолого-педагогического и медико-социального сопровождения осуществляется психолого–медико–педагогическом консилиумом. Комплектование групп, составление рабочего расписания осуществляется каждым специалистом под руководством зам</w:t>
      </w:r>
      <w:proofErr w:type="gramStart"/>
      <w:r w:rsidRPr="00EF5B21">
        <w:rPr>
          <w:sz w:val="24"/>
        </w:rPr>
        <w:t>.д</w:t>
      </w:r>
      <w:proofErr w:type="gramEnd"/>
      <w:r w:rsidRPr="00EF5B21">
        <w:rPr>
          <w:sz w:val="24"/>
        </w:rPr>
        <w:t>иректора по УВР.</w:t>
      </w:r>
    </w:p>
    <w:p w:rsidR="00EF5B21" w:rsidRPr="003746B7" w:rsidRDefault="00EF5B21" w:rsidP="00EF5B21">
      <w:pPr>
        <w:shd w:val="clear" w:color="auto" w:fill="FFFFFF"/>
        <w:tabs>
          <w:tab w:val="left" w:pos="629"/>
        </w:tabs>
        <w:spacing w:after="200" w:line="276" w:lineRule="auto"/>
        <w:jc w:val="both"/>
        <w:rPr>
          <w:rFonts w:eastAsia="Calibri"/>
          <w:color w:val="1A171B"/>
          <w:sz w:val="24"/>
          <w:szCs w:val="24"/>
          <w:lang w:eastAsia="en-US"/>
        </w:rPr>
      </w:pPr>
      <w:r w:rsidRPr="00EF5B21">
        <w:rPr>
          <w:rFonts w:ascii="Calibri" w:eastAsia="Calibri" w:hAnsi="Calibri"/>
          <w:b/>
          <w:i/>
          <w:iCs/>
          <w:color w:val="1A171B"/>
          <w:sz w:val="22"/>
          <w:lang w:eastAsia="en-US"/>
        </w:rPr>
        <w:tab/>
      </w:r>
      <w:r w:rsidRPr="003746B7">
        <w:rPr>
          <w:rFonts w:eastAsia="Calibri"/>
          <w:b/>
          <w:iCs/>
          <w:color w:val="1A171B"/>
          <w:sz w:val="24"/>
          <w:szCs w:val="24"/>
          <w:lang w:eastAsia="en-US"/>
        </w:rPr>
        <w:t>Коррекционно-развивающий модуль</w:t>
      </w:r>
      <w:r w:rsidR="007E496A">
        <w:rPr>
          <w:rFonts w:eastAsia="Calibri"/>
          <w:b/>
          <w:iCs/>
          <w:color w:val="1A171B"/>
          <w:sz w:val="24"/>
          <w:szCs w:val="24"/>
          <w:lang w:eastAsia="en-US"/>
        </w:rPr>
        <w:t xml:space="preserve"> </w:t>
      </w:r>
      <w:r w:rsidRPr="003746B7">
        <w:rPr>
          <w:rFonts w:eastAsia="Calibri"/>
          <w:color w:val="1A171B"/>
          <w:sz w:val="24"/>
          <w:szCs w:val="24"/>
          <w:lang w:eastAsia="en-US"/>
        </w:rPr>
        <w:t>обеспечивает свое</w:t>
      </w:r>
      <w:r w:rsidRPr="003746B7">
        <w:rPr>
          <w:rFonts w:eastAsia="Calibri"/>
          <w:color w:val="1A171B"/>
          <w:sz w:val="24"/>
          <w:szCs w:val="24"/>
          <w:lang w:eastAsia="en-US"/>
        </w:rPr>
        <w:softHyphen/>
        <w:t>временную специализированную помощь в освоении содер</w:t>
      </w:r>
      <w:r w:rsidRPr="003746B7">
        <w:rPr>
          <w:rFonts w:eastAsia="Calibri"/>
          <w:color w:val="1A171B"/>
          <w:sz w:val="24"/>
          <w:szCs w:val="24"/>
          <w:lang w:eastAsia="en-US"/>
        </w:rPr>
        <w:softHyphen/>
        <w:t>жания образования и коррекцию недостатков в физическом и (или) психическом развитии детей с ограниченными возмож</w:t>
      </w:r>
      <w:r w:rsidRPr="003746B7">
        <w:rPr>
          <w:rFonts w:eastAsia="Calibri"/>
          <w:color w:val="1A171B"/>
          <w:sz w:val="24"/>
          <w:szCs w:val="24"/>
          <w:lang w:eastAsia="en-US"/>
        </w:rPr>
        <w:softHyphen/>
        <w:t xml:space="preserve">ностями здоровья в условиях гимназии; способствует формированию универсальных учебных действий </w:t>
      </w:r>
      <w:proofErr w:type="gramStart"/>
      <w:r w:rsidRPr="003746B7">
        <w:rPr>
          <w:rFonts w:eastAsia="Calibri"/>
          <w:color w:val="1A171B"/>
          <w:sz w:val="24"/>
          <w:szCs w:val="24"/>
          <w:lang w:eastAsia="en-US"/>
        </w:rPr>
        <w:t>у</w:t>
      </w:r>
      <w:proofErr w:type="gramEnd"/>
      <w:r w:rsidRPr="003746B7">
        <w:rPr>
          <w:rFonts w:eastAsia="Calibri"/>
          <w:color w:val="1A171B"/>
          <w:sz w:val="24"/>
          <w:szCs w:val="24"/>
          <w:lang w:eastAsia="en-US"/>
        </w:rPr>
        <w:t xml:space="preserve"> обучающихся (личностных, регулятивных, позна</w:t>
      </w:r>
      <w:r w:rsidRPr="003746B7">
        <w:rPr>
          <w:rFonts w:eastAsia="Calibri"/>
          <w:color w:val="1A171B"/>
          <w:sz w:val="24"/>
          <w:szCs w:val="24"/>
          <w:lang w:eastAsia="en-US"/>
        </w:rPr>
        <w:softHyphen/>
        <w:t>вательных, коммуникативных);</w:t>
      </w:r>
    </w:p>
    <w:p w:rsidR="00EF5B21" w:rsidRPr="003746B7" w:rsidRDefault="00EF5B21" w:rsidP="00EF5B21">
      <w:pPr>
        <w:widowControl/>
        <w:autoSpaceDE/>
        <w:autoSpaceDN/>
        <w:adjustRightInd/>
        <w:spacing w:after="200" w:line="276" w:lineRule="auto"/>
        <w:jc w:val="both"/>
        <w:rPr>
          <w:rFonts w:eastAsia="Calibri"/>
          <w:i/>
          <w:iCs/>
          <w:color w:val="1A171B"/>
          <w:sz w:val="24"/>
          <w:szCs w:val="24"/>
          <w:lang w:eastAsia="en-US"/>
        </w:rPr>
      </w:pPr>
      <w:r w:rsidRPr="003746B7">
        <w:rPr>
          <w:rFonts w:eastAsia="Calibri"/>
          <w:sz w:val="24"/>
          <w:szCs w:val="24"/>
          <w:lang w:eastAsia="en-US"/>
        </w:rPr>
        <w:t xml:space="preserve">     Целью модуля является обеспечение своевременной специализированной помощи в освоении содержания образования и коррекции недостатков в познавательной и эмоционально-личностной сфере детей с ограниченными возможностями здоровья, детей-инвалидов. </w:t>
      </w:r>
    </w:p>
    <w:p w:rsidR="00EF5B21" w:rsidRPr="003746B7" w:rsidRDefault="00EF5B21" w:rsidP="00EF5B21">
      <w:pPr>
        <w:widowControl/>
        <w:shd w:val="clear" w:color="auto" w:fill="FFFFFF"/>
        <w:tabs>
          <w:tab w:val="left" w:pos="629"/>
        </w:tabs>
        <w:autoSpaceDE/>
        <w:autoSpaceDN/>
        <w:adjustRightInd/>
        <w:spacing w:after="200" w:line="276" w:lineRule="auto"/>
        <w:ind w:left="341"/>
        <w:rPr>
          <w:rFonts w:eastAsia="Calibri"/>
          <w:iCs/>
          <w:color w:val="1A171B"/>
          <w:sz w:val="24"/>
          <w:szCs w:val="24"/>
          <w:lang w:eastAsia="en-US"/>
        </w:rPr>
      </w:pPr>
      <w:r w:rsidRPr="003746B7">
        <w:rPr>
          <w:rFonts w:eastAsia="Calibri"/>
          <w:iCs/>
          <w:color w:val="1A171B"/>
          <w:sz w:val="24"/>
          <w:szCs w:val="24"/>
          <w:lang w:eastAsia="en-US"/>
        </w:rPr>
        <w:t>Коррекционно-развивающий модуль включает:</w:t>
      </w:r>
    </w:p>
    <w:p w:rsidR="00EF5B21" w:rsidRPr="003746B7" w:rsidRDefault="00EF5B21" w:rsidP="00EF5B21">
      <w:pPr>
        <w:widowControl/>
        <w:shd w:val="clear" w:color="auto" w:fill="FFFFFF"/>
        <w:tabs>
          <w:tab w:val="left" w:pos="629"/>
        </w:tabs>
        <w:autoSpaceDE/>
        <w:autoSpaceDN/>
        <w:adjustRightInd/>
        <w:spacing w:after="200" w:line="276" w:lineRule="auto"/>
        <w:rPr>
          <w:rFonts w:eastAsia="Calibri"/>
          <w:color w:val="1A171B"/>
          <w:sz w:val="24"/>
          <w:szCs w:val="24"/>
          <w:lang w:eastAsia="en-US"/>
        </w:rPr>
      </w:pPr>
      <w:r w:rsidRPr="003746B7">
        <w:rPr>
          <w:rFonts w:eastAsia="Calibri"/>
          <w:i/>
          <w:iCs/>
          <w:color w:val="1A171B"/>
          <w:sz w:val="24"/>
          <w:szCs w:val="24"/>
          <w:lang w:eastAsia="en-US"/>
        </w:rPr>
        <w:t xml:space="preserve">- </w:t>
      </w:r>
      <w:r w:rsidRPr="003746B7">
        <w:rPr>
          <w:rFonts w:eastAsia="Calibri"/>
          <w:color w:val="1A171B"/>
          <w:sz w:val="24"/>
          <w:szCs w:val="24"/>
          <w:lang w:eastAsia="en-US"/>
        </w:rPr>
        <w:t>выбор оптимальных для развития ребёнка с ограничен</w:t>
      </w:r>
      <w:r w:rsidRPr="003746B7">
        <w:rPr>
          <w:rFonts w:eastAsia="Calibri"/>
          <w:color w:val="1A171B"/>
          <w:sz w:val="24"/>
          <w:szCs w:val="24"/>
          <w:lang w:eastAsia="en-US"/>
        </w:rPr>
        <w:softHyphen/>
        <w:t>ными возможностями здоровья коррекционных программ/ме</w:t>
      </w:r>
      <w:r w:rsidRPr="003746B7">
        <w:rPr>
          <w:rFonts w:eastAsia="Calibri"/>
          <w:color w:val="1A171B"/>
          <w:sz w:val="24"/>
          <w:szCs w:val="24"/>
          <w:lang w:eastAsia="en-US"/>
        </w:rPr>
        <w:softHyphen/>
        <w:t>тодик, методов и приёмов обучения в соответствии с его осо</w:t>
      </w:r>
      <w:r w:rsidRPr="003746B7">
        <w:rPr>
          <w:rFonts w:eastAsia="Calibri"/>
          <w:color w:val="1A171B"/>
          <w:sz w:val="24"/>
          <w:szCs w:val="24"/>
          <w:lang w:eastAsia="en-US"/>
        </w:rPr>
        <w:softHyphen/>
        <w:t>быми образовательными потребностями;</w:t>
      </w:r>
    </w:p>
    <w:p w:rsidR="00EF5B21" w:rsidRPr="003746B7" w:rsidRDefault="00EF5B21" w:rsidP="00EF5B21">
      <w:pPr>
        <w:shd w:val="clear" w:color="auto" w:fill="FFFFFF"/>
        <w:tabs>
          <w:tab w:val="left" w:pos="629"/>
        </w:tabs>
        <w:spacing w:after="200" w:line="276" w:lineRule="auto"/>
        <w:ind w:right="5"/>
        <w:jc w:val="both"/>
        <w:rPr>
          <w:rFonts w:eastAsia="Calibri"/>
          <w:color w:val="1A171B"/>
          <w:sz w:val="24"/>
          <w:szCs w:val="24"/>
          <w:lang w:eastAsia="en-US"/>
        </w:rPr>
      </w:pPr>
      <w:r w:rsidRPr="003746B7">
        <w:rPr>
          <w:rFonts w:eastAsia="Calibri"/>
          <w:color w:val="1A171B"/>
          <w:sz w:val="24"/>
          <w:szCs w:val="24"/>
          <w:lang w:eastAsia="en-US"/>
        </w:rPr>
        <w:lastRenderedPageBreak/>
        <w:t>- организацию и проведение специалистами школы индивиду</w:t>
      </w:r>
      <w:r w:rsidRPr="003746B7">
        <w:rPr>
          <w:rFonts w:eastAsia="Calibri"/>
          <w:color w:val="1A171B"/>
          <w:sz w:val="24"/>
          <w:szCs w:val="24"/>
          <w:lang w:eastAsia="en-US"/>
        </w:rPr>
        <w:softHyphen/>
        <w:t>альных и групповых коррекционно-развивающих занятий, не</w:t>
      </w:r>
      <w:r w:rsidRPr="003746B7">
        <w:rPr>
          <w:rFonts w:eastAsia="Calibri"/>
          <w:color w:val="1A171B"/>
          <w:sz w:val="24"/>
          <w:szCs w:val="24"/>
          <w:lang w:eastAsia="en-US"/>
        </w:rPr>
        <w:softHyphen/>
        <w:t>обходимых для преодоления нарушений развития и трудно</w:t>
      </w:r>
      <w:r w:rsidRPr="003746B7">
        <w:rPr>
          <w:rFonts w:eastAsia="Calibri"/>
          <w:color w:val="1A171B"/>
          <w:sz w:val="24"/>
          <w:szCs w:val="24"/>
          <w:lang w:eastAsia="en-US"/>
        </w:rPr>
        <w:softHyphen/>
        <w:t>стей обучения;</w:t>
      </w:r>
    </w:p>
    <w:p w:rsidR="00EF5B21" w:rsidRPr="003746B7" w:rsidRDefault="00EF5B21" w:rsidP="00EF5B21">
      <w:pPr>
        <w:shd w:val="clear" w:color="auto" w:fill="FFFFFF"/>
        <w:tabs>
          <w:tab w:val="left" w:pos="629"/>
        </w:tabs>
        <w:spacing w:after="200" w:line="276" w:lineRule="auto"/>
        <w:jc w:val="both"/>
        <w:rPr>
          <w:rFonts w:eastAsia="Calibri"/>
          <w:color w:val="1A171B"/>
          <w:sz w:val="24"/>
          <w:szCs w:val="24"/>
          <w:lang w:eastAsia="en-US"/>
        </w:rPr>
      </w:pPr>
      <w:r w:rsidRPr="003746B7">
        <w:rPr>
          <w:rFonts w:eastAsia="Calibri"/>
          <w:color w:val="1A171B"/>
          <w:sz w:val="24"/>
          <w:szCs w:val="24"/>
          <w:lang w:eastAsia="en-US"/>
        </w:rPr>
        <w:t>- системное воздействие на учебно-познавательную дея</w:t>
      </w:r>
      <w:r w:rsidRPr="003746B7">
        <w:rPr>
          <w:rFonts w:eastAsia="Calibri"/>
          <w:color w:val="1A171B"/>
          <w:sz w:val="24"/>
          <w:szCs w:val="24"/>
          <w:lang w:eastAsia="en-US"/>
        </w:rPr>
        <w:softHyphen/>
        <w:t>тельность ребёнка в динамике образовательного процесса, направленное на формирование универсальных учебных действий и коррекцию отклонений в развитии;</w:t>
      </w:r>
    </w:p>
    <w:p w:rsidR="00EF5B21" w:rsidRPr="003746B7" w:rsidRDefault="00EF5B21" w:rsidP="00EF5B21">
      <w:pPr>
        <w:shd w:val="clear" w:color="auto" w:fill="FFFFFF"/>
        <w:tabs>
          <w:tab w:val="left" w:pos="629"/>
        </w:tabs>
        <w:spacing w:after="200" w:line="276" w:lineRule="auto"/>
        <w:rPr>
          <w:rFonts w:eastAsia="Calibri"/>
          <w:color w:val="1A171B"/>
          <w:sz w:val="24"/>
          <w:szCs w:val="24"/>
          <w:lang w:eastAsia="en-US"/>
        </w:rPr>
      </w:pPr>
      <w:r w:rsidRPr="003746B7">
        <w:rPr>
          <w:rFonts w:eastAsia="Calibri"/>
          <w:color w:val="1A171B"/>
          <w:sz w:val="24"/>
          <w:szCs w:val="24"/>
          <w:lang w:eastAsia="en-US"/>
        </w:rPr>
        <w:t>- коррекцию и развитие высших психических функций;</w:t>
      </w:r>
    </w:p>
    <w:p w:rsidR="00EF5B21" w:rsidRPr="003746B7" w:rsidRDefault="00EF5B21" w:rsidP="00EF5B21">
      <w:pPr>
        <w:shd w:val="clear" w:color="auto" w:fill="FFFFFF"/>
        <w:tabs>
          <w:tab w:val="left" w:pos="629"/>
        </w:tabs>
        <w:spacing w:after="200" w:line="276" w:lineRule="auto"/>
        <w:ind w:right="5"/>
        <w:jc w:val="both"/>
        <w:rPr>
          <w:rFonts w:eastAsia="Calibri"/>
          <w:color w:val="1A171B"/>
          <w:sz w:val="24"/>
          <w:szCs w:val="24"/>
          <w:lang w:eastAsia="en-US"/>
        </w:rPr>
      </w:pPr>
      <w:r w:rsidRPr="003746B7">
        <w:rPr>
          <w:rFonts w:eastAsia="Calibri"/>
          <w:color w:val="1A171B"/>
          <w:sz w:val="24"/>
          <w:szCs w:val="24"/>
          <w:lang w:eastAsia="en-US"/>
        </w:rPr>
        <w:t>- развитие эмоционально-волевой и личностной сфер ре</w:t>
      </w:r>
      <w:r w:rsidRPr="003746B7">
        <w:rPr>
          <w:rFonts w:eastAsia="Calibri"/>
          <w:color w:val="1A171B"/>
          <w:sz w:val="24"/>
          <w:szCs w:val="24"/>
          <w:lang w:eastAsia="en-US"/>
        </w:rPr>
        <w:softHyphen/>
        <w:t>бёнка и психокоррекцию его поведения;</w:t>
      </w:r>
    </w:p>
    <w:p w:rsidR="00EF5B21" w:rsidRPr="003746B7" w:rsidRDefault="00EF5B21" w:rsidP="00EF5B21">
      <w:pPr>
        <w:shd w:val="clear" w:color="auto" w:fill="FFFFFF"/>
        <w:tabs>
          <w:tab w:val="left" w:pos="629"/>
        </w:tabs>
        <w:spacing w:after="200" w:line="276" w:lineRule="auto"/>
        <w:ind w:right="5"/>
        <w:jc w:val="both"/>
        <w:rPr>
          <w:rFonts w:eastAsia="Calibri"/>
          <w:color w:val="1A171B"/>
          <w:sz w:val="24"/>
          <w:szCs w:val="24"/>
          <w:lang w:eastAsia="en-US"/>
        </w:rPr>
      </w:pPr>
      <w:r w:rsidRPr="003746B7">
        <w:rPr>
          <w:rFonts w:eastAsia="Calibri"/>
          <w:color w:val="1A171B"/>
          <w:sz w:val="24"/>
          <w:szCs w:val="24"/>
          <w:lang w:eastAsia="en-US"/>
        </w:rPr>
        <w:t>- социальную защиту ребёнка в случаях неблагоприятных условий жизни при психотравмирующих обстоятельствах.</w:t>
      </w:r>
    </w:p>
    <w:p w:rsidR="00EF5B21" w:rsidRPr="00EF5B21" w:rsidRDefault="00EF5B21" w:rsidP="00EF5B21">
      <w:pPr>
        <w:widowControl/>
        <w:autoSpaceDE/>
        <w:autoSpaceDN/>
        <w:adjustRightInd/>
        <w:ind w:left="341"/>
        <w:rPr>
          <w:sz w:val="24"/>
        </w:rPr>
      </w:pPr>
      <w:r w:rsidRPr="00EF5B21">
        <w:rPr>
          <w:sz w:val="24"/>
        </w:rPr>
        <w:t>Коррекционно – развивающий этап включает в себя:</w:t>
      </w:r>
    </w:p>
    <w:p w:rsidR="00EF5B21" w:rsidRPr="00EF5B21" w:rsidRDefault="00EF5B21" w:rsidP="00EF5B21">
      <w:pPr>
        <w:widowControl/>
        <w:autoSpaceDE/>
        <w:autoSpaceDN/>
        <w:adjustRightInd/>
        <w:ind w:firstLine="341"/>
        <w:jc w:val="both"/>
        <w:rPr>
          <w:sz w:val="24"/>
        </w:rPr>
      </w:pPr>
      <w:r w:rsidRPr="00EF5B21">
        <w:rPr>
          <w:sz w:val="24"/>
        </w:rPr>
        <w:t>1. Психологическое сопровождение – коррекция и психопрофилактика личностной (интеллектуальной, эмоциональной, поведенческой) сферы ребенка.</w:t>
      </w:r>
    </w:p>
    <w:p w:rsidR="00EF5B21" w:rsidRPr="00EF5B21" w:rsidRDefault="00EF5B21" w:rsidP="00EF5B21">
      <w:pPr>
        <w:widowControl/>
        <w:autoSpaceDE/>
        <w:autoSpaceDN/>
        <w:adjustRightInd/>
        <w:ind w:firstLine="341"/>
        <w:jc w:val="both"/>
        <w:rPr>
          <w:sz w:val="24"/>
        </w:rPr>
      </w:pPr>
      <w:r w:rsidRPr="00EF5B21">
        <w:rPr>
          <w:sz w:val="24"/>
        </w:rPr>
        <w:t>2. Логопедическое сопровождение – коррекция и развитие устной речи ребенка, коррекция письменной речи, профилактическая работа по  предупреждению нарушений письменной речи.</w:t>
      </w:r>
    </w:p>
    <w:p w:rsidR="00EF5B21" w:rsidRPr="00EF5B21" w:rsidRDefault="00EF5B21" w:rsidP="00EF5B21">
      <w:pPr>
        <w:widowControl/>
        <w:autoSpaceDE/>
        <w:autoSpaceDN/>
        <w:adjustRightInd/>
        <w:ind w:firstLine="341"/>
        <w:jc w:val="both"/>
        <w:rPr>
          <w:sz w:val="24"/>
        </w:rPr>
      </w:pPr>
      <w:r w:rsidRPr="00EF5B21">
        <w:rPr>
          <w:sz w:val="24"/>
        </w:rPr>
        <w:t>3. Педагогическое сопровождение – коррекция и развитие познавательной деятельности, устранение пробелов в знаниях, помощь в усвоении учебных предметов, обучение детей навыкам выполнения учебных заданий, получения знаний, организации времени, социальной адаптации.</w:t>
      </w:r>
    </w:p>
    <w:p w:rsidR="00EF5B21" w:rsidRPr="00EF5B21" w:rsidRDefault="00EF5B21" w:rsidP="00EF5B21">
      <w:pPr>
        <w:widowControl/>
        <w:autoSpaceDE/>
        <w:autoSpaceDN/>
        <w:adjustRightInd/>
        <w:ind w:firstLine="341"/>
        <w:jc w:val="both"/>
        <w:rPr>
          <w:sz w:val="24"/>
        </w:rPr>
      </w:pPr>
      <w:r w:rsidRPr="00EF5B21">
        <w:rPr>
          <w:sz w:val="24"/>
        </w:rPr>
        <w:t>4. Социальное сопровождение -  обеспечение защиты прав ребенка,  развитие навыков социального поведения, социальной компетенции и правового поведения.</w:t>
      </w:r>
    </w:p>
    <w:p w:rsidR="00EF5B21" w:rsidRPr="00EF5B21" w:rsidRDefault="00EF5B21" w:rsidP="00EF5B21">
      <w:pPr>
        <w:widowControl/>
        <w:autoSpaceDE/>
        <w:autoSpaceDN/>
        <w:adjustRightInd/>
        <w:ind w:firstLine="341"/>
        <w:jc w:val="both"/>
        <w:rPr>
          <w:sz w:val="24"/>
        </w:rPr>
      </w:pPr>
      <w:r w:rsidRPr="00EF5B21">
        <w:rPr>
          <w:sz w:val="24"/>
        </w:rPr>
        <w:t>5. Лечебно-оздоровительное сопровождение – формирование привычек здорового образа жизни, оздоровление обучающихся, профилактика соматических заболеваний, развитие способности справляться со стрессами и болезнями.</w:t>
      </w:r>
    </w:p>
    <w:p w:rsidR="00EF5B21" w:rsidRPr="00EF5B21" w:rsidRDefault="00EF5B21" w:rsidP="00EF5B21">
      <w:pPr>
        <w:widowControl/>
        <w:autoSpaceDE/>
        <w:autoSpaceDN/>
        <w:adjustRightInd/>
        <w:ind w:firstLine="341"/>
        <w:jc w:val="both"/>
        <w:rPr>
          <w:sz w:val="24"/>
        </w:rPr>
      </w:pPr>
      <w:r w:rsidRPr="00EF5B21">
        <w:rPr>
          <w:sz w:val="24"/>
        </w:rPr>
        <w:t xml:space="preserve">На аналитическом этапе данного модуля оценивается результативность занятий посредством анкетных, проективных, экспериментальных  и др. методов,  производится анализ эффективности используемых методов и средств, и подводятся итоги работы, определяются основные направления работы на следующий период. </w:t>
      </w:r>
    </w:p>
    <w:p w:rsidR="00EF5B21" w:rsidRPr="00EF5B21" w:rsidRDefault="00EF5B21" w:rsidP="00EF5B21">
      <w:pPr>
        <w:widowControl/>
        <w:autoSpaceDE/>
        <w:autoSpaceDN/>
        <w:adjustRightInd/>
        <w:ind w:firstLine="341"/>
        <w:jc w:val="both"/>
        <w:rPr>
          <w:sz w:val="24"/>
        </w:rPr>
      </w:pPr>
      <w:r w:rsidRPr="00EF5B21">
        <w:rPr>
          <w:sz w:val="24"/>
        </w:rPr>
        <w:t>Аналитический этап включает в себя изучение динамики нарушенной функции (процесса, состояния), а также включает основные критерии школьной адаптации:</w:t>
      </w:r>
    </w:p>
    <w:p w:rsidR="00EF5B21" w:rsidRPr="00EF5B21" w:rsidRDefault="00EF5B21" w:rsidP="00EF5B21">
      <w:pPr>
        <w:widowControl/>
        <w:autoSpaceDE/>
        <w:autoSpaceDN/>
        <w:adjustRightInd/>
        <w:ind w:firstLine="341"/>
        <w:jc w:val="both"/>
        <w:rPr>
          <w:sz w:val="24"/>
        </w:rPr>
      </w:pPr>
      <w:r w:rsidRPr="00EF5B21">
        <w:rPr>
          <w:sz w:val="24"/>
        </w:rPr>
        <w:t>1. Сравнительный анализ поведения.</w:t>
      </w:r>
    </w:p>
    <w:p w:rsidR="00EF5B21" w:rsidRPr="00EF5B21" w:rsidRDefault="00EF5B21" w:rsidP="00EF5B21">
      <w:pPr>
        <w:widowControl/>
        <w:autoSpaceDE/>
        <w:autoSpaceDN/>
        <w:adjustRightInd/>
        <w:ind w:firstLine="341"/>
        <w:jc w:val="both"/>
        <w:rPr>
          <w:sz w:val="24"/>
        </w:rPr>
      </w:pPr>
      <w:r w:rsidRPr="00EF5B21">
        <w:rPr>
          <w:sz w:val="24"/>
        </w:rPr>
        <w:t>2. Формирование школьной мотивации.</w:t>
      </w:r>
    </w:p>
    <w:p w:rsidR="00EF5B21" w:rsidRPr="00EF5B21" w:rsidRDefault="00EF5B21" w:rsidP="00EF5B21">
      <w:pPr>
        <w:widowControl/>
        <w:autoSpaceDE/>
        <w:autoSpaceDN/>
        <w:adjustRightInd/>
        <w:ind w:firstLine="341"/>
        <w:jc w:val="both"/>
        <w:rPr>
          <w:sz w:val="24"/>
        </w:rPr>
      </w:pPr>
      <w:r w:rsidRPr="00EF5B21">
        <w:rPr>
          <w:sz w:val="24"/>
        </w:rPr>
        <w:t>3. Формирование психических новообразований.</w:t>
      </w:r>
    </w:p>
    <w:p w:rsidR="00EF5B21" w:rsidRPr="00EF5B21" w:rsidRDefault="00EF5B21" w:rsidP="00EF5B21">
      <w:pPr>
        <w:widowControl/>
        <w:autoSpaceDE/>
        <w:autoSpaceDN/>
        <w:adjustRightInd/>
        <w:ind w:firstLine="341"/>
        <w:jc w:val="both"/>
        <w:rPr>
          <w:sz w:val="24"/>
        </w:rPr>
      </w:pPr>
      <w:r w:rsidRPr="00EF5B21">
        <w:rPr>
          <w:sz w:val="24"/>
        </w:rPr>
        <w:t>4. Сравнительный анализ оценок по учебным предметам.</w:t>
      </w:r>
    </w:p>
    <w:p w:rsidR="00EF5B21" w:rsidRPr="00822879" w:rsidRDefault="00EF5B21" w:rsidP="00EF5B21">
      <w:pPr>
        <w:widowControl/>
        <w:shd w:val="clear" w:color="auto" w:fill="FFFFFF"/>
        <w:tabs>
          <w:tab w:val="left" w:pos="619"/>
        </w:tabs>
        <w:autoSpaceDE/>
        <w:autoSpaceDN/>
        <w:adjustRightInd/>
        <w:spacing w:after="200" w:line="276" w:lineRule="auto"/>
        <w:ind w:left="341"/>
        <w:jc w:val="both"/>
        <w:rPr>
          <w:rFonts w:eastAsia="Calibri"/>
          <w:color w:val="1A171B"/>
          <w:sz w:val="24"/>
          <w:szCs w:val="24"/>
          <w:lang w:eastAsia="en-US"/>
        </w:rPr>
      </w:pPr>
      <w:r w:rsidRPr="00822879">
        <w:rPr>
          <w:rFonts w:eastAsia="Calibri"/>
          <w:color w:val="1A171B"/>
          <w:sz w:val="24"/>
          <w:szCs w:val="24"/>
          <w:lang w:eastAsia="en-US"/>
        </w:rPr>
        <w:tab/>
        <w:t>Результатом работы по данному направлению (модулю) является обобщённая таблица данных:</w:t>
      </w:r>
    </w:p>
    <w:p w:rsidR="00EF5B21" w:rsidRPr="00822879" w:rsidRDefault="0046407E" w:rsidP="00EF5B21">
      <w:pPr>
        <w:widowControl/>
        <w:shd w:val="clear" w:color="auto" w:fill="FFFFFF"/>
        <w:tabs>
          <w:tab w:val="left" w:pos="619"/>
        </w:tabs>
        <w:autoSpaceDE/>
        <w:autoSpaceDN/>
        <w:adjustRightInd/>
        <w:spacing w:after="200" w:line="276" w:lineRule="auto"/>
        <w:ind w:left="341"/>
        <w:jc w:val="right"/>
        <w:rPr>
          <w:rFonts w:eastAsia="Calibri"/>
          <w:sz w:val="24"/>
          <w:szCs w:val="24"/>
          <w:lang w:eastAsia="en-US"/>
        </w:rPr>
      </w:pPr>
      <w:r>
        <w:rPr>
          <w:rFonts w:eastAsia="Calibri"/>
          <w:sz w:val="24"/>
          <w:szCs w:val="24"/>
          <w:lang w:eastAsia="en-US"/>
        </w:rPr>
        <w:t>Таблица 25</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68"/>
        <w:gridCol w:w="1668"/>
        <w:gridCol w:w="2377"/>
        <w:gridCol w:w="1844"/>
        <w:gridCol w:w="1814"/>
      </w:tblGrid>
      <w:tr w:rsidR="00EF5B21" w:rsidRPr="00822879" w:rsidTr="00EF5B21">
        <w:trPr>
          <w:trHeight w:val="743"/>
        </w:trPr>
        <w:tc>
          <w:tcPr>
            <w:tcW w:w="1101" w:type="pct"/>
            <w:tcBorders>
              <w:top w:val="single" w:sz="4" w:space="0" w:color="000000"/>
              <w:left w:val="single" w:sz="4" w:space="0" w:color="000000"/>
              <w:bottom w:val="single" w:sz="4" w:space="0" w:color="000000"/>
              <w:right w:val="single" w:sz="4" w:space="0" w:color="000000"/>
            </w:tcBorders>
            <w:vAlign w:val="center"/>
            <w:hideMark/>
          </w:tcPr>
          <w:p w:rsidR="00EF5B21" w:rsidRPr="00822879" w:rsidRDefault="00EF5B21" w:rsidP="00EF5B21">
            <w:pPr>
              <w:widowControl/>
              <w:autoSpaceDE/>
              <w:autoSpaceDN/>
              <w:adjustRightInd/>
              <w:spacing w:after="200" w:line="276" w:lineRule="auto"/>
              <w:jc w:val="center"/>
              <w:rPr>
                <w:rFonts w:eastAsia="Calibri"/>
                <w:b/>
                <w:sz w:val="24"/>
                <w:szCs w:val="24"/>
                <w:lang w:eastAsia="en-US"/>
              </w:rPr>
            </w:pPr>
            <w:r w:rsidRPr="00822879">
              <w:rPr>
                <w:rFonts w:eastAsia="Calibri"/>
                <w:b/>
                <w:sz w:val="24"/>
                <w:szCs w:val="24"/>
                <w:lang w:eastAsia="en-US"/>
              </w:rPr>
              <w:t>Задачи (направления) деятельности</w:t>
            </w:r>
          </w:p>
        </w:tc>
        <w:tc>
          <w:tcPr>
            <w:tcW w:w="844" w:type="pct"/>
            <w:tcBorders>
              <w:top w:val="single" w:sz="4" w:space="0" w:color="000000"/>
              <w:left w:val="single" w:sz="4" w:space="0" w:color="000000"/>
              <w:bottom w:val="single" w:sz="4" w:space="0" w:color="000000"/>
              <w:right w:val="single" w:sz="4" w:space="0" w:color="000000"/>
            </w:tcBorders>
            <w:vAlign w:val="center"/>
          </w:tcPr>
          <w:p w:rsidR="00EF5B21" w:rsidRPr="00822879" w:rsidRDefault="00EF5B21" w:rsidP="00EF5B21">
            <w:pPr>
              <w:widowControl/>
              <w:autoSpaceDE/>
              <w:autoSpaceDN/>
              <w:adjustRightInd/>
              <w:spacing w:after="200" w:line="276" w:lineRule="auto"/>
              <w:jc w:val="center"/>
              <w:rPr>
                <w:rFonts w:eastAsia="Calibri"/>
                <w:b/>
                <w:sz w:val="24"/>
                <w:szCs w:val="24"/>
                <w:lang w:eastAsia="en-US"/>
              </w:rPr>
            </w:pPr>
            <w:r w:rsidRPr="00822879">
              <w:rPr>
                <w:rFonts w:eastAsia="Calibri"/>
                <w:b/>
                <w:sz w:val="24"/>
                <w:szCs w:val="24"/>
                <w:lang w:eastAsia="en-US"/>
              </w:rPr>
              <w:t>Планируемые результаты</w:t>
            </w:r>
          </w:p>
          <w:p w:rsidR="00EF5B21" w:rsidRPr="00822879" w:rsidRDefault="00EF5B21" w:rsidP="00EF5B21">
            <w:pPr>
              <w:widowControl/>
              <w:autoSpaceDE/>
              <w:autoSpaceDN/>
              <w:adjustRightInd/>
              <w:spacing w:after="200" w:line="276" w:lineRule="auto"/>
              <w:jc w:val="center"/>
              <w:rPr>
                <w:rFonts w:eastAsia="Calibri"/>
                <w:b/>
                <w:sz w:val="24"/>
                <w:szCs w:val="24"/>
                <w:lang w:eastAsia="en-US"/>
              </w:rPr>
            </w:pPr>
          </w:p>
        </w:tc>
        <w:tc>
          <w:tcPr>
            <w:tcW w:w="1418" w:type="pct"/>
            <w:tcBorders>
              <w:top w:val="single" w:sz="4" w:space="0" w:color="000000"/>
              <w:left w:val="single" w:sz="4" w:space="0" w:color="000000"/>
              <w:bottom w:val="single" w:sz="4" w:space="0" w:color="000000"/>
              <w:right w:val="single" w:sz="4" w:space="0" w:color="000000"/>
            </w:tcBorders>
            <w:vAlign w:val="center"/>
            <w:hideMark/>
          </w:tcPr>
          <w:p w:rsidR="00EF5B21" w:rsidRPr="00822879" w:rsidRDefault="00EF5B21" w:rsidP="00EF5B21">
            <w:pPr>
              <w:widowControl/>
              <w:autoSpaceDE/>
              <w:autoSpaceDN/>
              <w:adjustRightInd/>
              <w:spacing w:after="200" w:line="276" w:lineRule="auto"/>
              <w:jc w:val="center"/>
              <w:rPr>
                <w:rFonts w:eastAsia="Calibri"/>
                <w:b/>
                <w:sz w:val="24"/>
                <w:szCs w:val="24"/>
                <w:lang w:eastAsia="en-US"/>
              </w:rPr>
            </w:pPr>
            <w:r w:rsidRPr="00822879">
              <w:rPr>
                <w:rFonts w:eastAsia="Calibri"/>
                <w:b/>
                <w:sz w:val="24"/>
                <w:szCs w:val="24"/>
                <w:lang w:eastAsia="en-US"/>
              </w:rPr>
              <w:t>Виды и формы деятельности, мероприятия</w:t>
            </w:r>
          </w:p>
        </w:tc>
        <w:tc>
          <w:tcPr>
            <w:tcW w:w="961" w:type="pct"/>
            <w:tcBorders>
              <w:top w:val="single" w:sz="4" w:space="0" w:color="000000"/>
              <w:left w:val="single" w:sz="4" w:space="0" w:color="000000"/>
              <w:bottom w:val="single" w:sz="4" w:space="0" w:color="000000"/>
              <w:right w:val="single" w:sz="4" w:space="0" w:color="000000"/>
            </w:tcBorders>
            <w:vAlign w:val="center"/>
            <w:hideMark/>
          </w:tcPr>
          <w:p w:rsidR="00EF5B21" w:rsidRPr="00822879" w:rsidRDefault="00EF5B21" w:rsidP="00EF5B21">
            <w:pPr>
              <w:widowControl/>
              <w:autoSpaceDE/>
              <w:autoSpaceDN/>
              <w:adjustRightInd/>
              <w:spacing w:after="200" w:line="276" w:lineRule="auto"/>
              <w:jc w:val="center"/>
              <w:rPr>
                <w:rFonts w:eastAsia="Calibri"/>
                <w:b/>
                <w:sz w:val="24"/>
                <w:szCs w:val="24"/>
                <w:lang w:eastAsia="en-US"/>
              </w:rPr>
            </w:pPr>
            <w:r w:rsidRPr="00822879">
              <w:rPr>
                <w:rFonts w:eastAsia="Calibri"/>
                <w:b/>
                <w:sz w:val="24"/>
                <w:szCs w:val="24"/>
                <w:lang w:eastAsia="en-US"/>
              </w:rPr>
              <w:t>Сроки (периодичность в течение года)</w:t>
            </w:r>
          </w:p>
        </w:tc>
        <w:tc>
          <w:tcPr>
            <w:tcW w:w="676" w:type="pct"/>
            <w:tcBorders>
              <w:top w:val="single" w:sz="4" w:space="0" w:color="000000"/>
              <w:left w:val="single" w:sz="4" w:space="0" w:color="000000"/>
              <w:bottom w:val="single" w:sz="4" w:space="0" w:color="000000"/>
              <w:right w:val="single" w:sz="4" w:space="0" w:color="000000"/>
            </w:tcBorders>
            <w:vAlign w:val="center"/>
          </w:tcPr>
          <w:p w:rsidR="00EF5B21" w:rsidRPr="00822879" w:rsidRDefault="00EF5B21" w:rsidP="00EF5B21">
            <w:pPr>
              <w:widowControl/>
              <w:autoSpaceDE/>
              <w:autoSpaceDN/>
              <w:adjustRightInd/>
              <w:spacing w:after="200" w:line="276" w:lineRule="auto"/>
              <w:jc w:val="center"/>
              <w:rPr>
                <w:rFonts w:eastAsia="Calibri"/>
                <w:b/>
                <w:sz w:val="24"/>
                <w:szCs w:val="24"/>
                <w:lang w:eastAsia="en-US"/>
              </w:rPr>
            </w:pPr>
            <w:r w:rsidRPr="00822879">
              <w:rPr>
                <w:rFonts w:eastAsia="Calibri"/>
                <w:b/>
                <w:sz w:val="24"/>
                <w:szCs w:val="24"/>
                <w:lang w:eastAsia="en-US"/>
              </w:rPr>
              <w:t>Ответственные</w:t>
            </w:r>
          </w:p>
          <w:p w:rsidR="00EF5B21" w:rsidRPr="00822879" w:rsidRDefault="00EF5B21" w:rsidP="00EF5B21">
            <w:pPr>
              <w:widowControl/>
              <w:autoSpaceDE/>
              <w:autoSpaceDN/>
              <w:adjustRightInd/>
              <w:spacing w:after="200" w:line="276" w:lineRule="auto"/>
              <w:jc w:val="center"/>
              <w:rPr>
                <w:rFonts w:eastAsia="Calibri"/>
                <w:b/>
                <w:sz w:val="24"/>
                <w:szCs w:val="24"/>
                <w:lang w:eastAsia="en-US"/>
              </w:rPr>
            </w:pPr>
          </w:p>
        </w:tc>
      </w:tr>
      <w:tr w:rsidR="00EF5B21" w:rsidRPr="00822879" w:rsidTr="00EF5B21">
        <w:trPr>
          <w:trHeight w:val="210"/>
        </w:trPr>
        <w:tc>
          <w:tcPr>
            <w:tcW w:w="5000" w:type="pct"/>
            <w:gridSpan w:val="5"/>
            <w:tcBorders>
              <w:top w:val="single" w:sz="4" w:space="0" w:color="000000"/>
              <w:left w:val="single" w:sz="4" w:space="0" w:color="000000"/>
              <w:bottom w:val="single" w:sz="4" w:space="0" w:color="000000"/>
              <w:right w:val="single" w:sz="4" w:space="0" w:color="000000"/>
            </w:tcBorders>
            <w:hideMark/>
          </w:tcPr>
          <w:p w:rsidR="00EF5B21" w:rsidRPr="00822879" w:rsidRDefault="00EF5B21" w:rsidP="00EF5B21">
            <w:pPr>
              <w:widowControl/>
              <w:autoSpaceDE/>
              <w:autoSpaceDN/>
              <w:adjustRightInd/>
              <w:spacing w:after="200" w:line="276" w:lineRule="auto"/>
              <w:jc w:val="center"/>
              <w:rPr>
                <w:rFonts w:eastAsia="Calibri"/>
                <w:b/>
                <w:sz w:val="24"/>
                <w:szCs w:val="24"/>
                <w:lang w:eastAsia="en-US"/>
              </w:rPr>
            </w:pPr>
            <w:r w:rsidRPr="00822879">
              <w:rPr>
                <w:rFonts w:eastAsia="Calibri"/>
                <w:b/>
                <w:sz w:val="24"/>
                <w:szCs w:val="24"/>
                <w:lang w:eastAsia="en-US"/>
              </w:rPr>
              <w:lastRenderedPageBreak/>
              <w:t>Психолого-педагогическая работа</w:t>
            </w:r>
          </w:p>
        </w:tc>
      </w:tr>
      <w:tr w:rsidR="00EF5B21" w:rsidRPr="00822879" w:rsidTr="00EF5B21">
        <w:trPr>
          <w:trHeight w:val="215"/>
        </w:trPr>
        <w:tc>
          <w:tcPr>
            <w:tcW w:w="1101" w:type="pct"/>
            <w:tcBorders>
              <w:top w:val="single" w:sz="4" w:space="0" w:color="000000"/>
              <w:left w:val="single" w:sz="4" w:space="0" w:color="000000"/>
              <w:bottom w:val="single" w:sz="4" w:space="0" w:color="000000"/>
              <w:right w:val="single" w:sz="4" w:space="0" w:color="000000"/>
            </w:tcBorders>
            <w:hideMark/>
          </w:tcPr>
          <w:p w:rsidR="00EF5B21" w:rsidRPr="00822879" w:rsidRDefault="00EF5B21" w:rsidP="00EF5B21">
            <w:pPr>
              <w:widowControl/>
              <w:autoSpaceDE/>
              <w:autoSpaceDN/>
              <w:adjustRightInd/>
              <w:spacing w:after="200" w:line="276" w:lineRule="auto"/>
              <w:rPr>
                <w:rFonts w:eastAsia="Calibri"/>
                <w:sz w:val="24"/>
                <w:szCs w:val="24"/>
                <w:lang w:eastAsia="en-US"/>
              </w:rPr>
            </w:pPr>
            <w:r w:rsidRPr="00822879">
              <w:rPr>
                <w:rFonts w:eastAsia="Calibri"/>
                <w:sz w:val="24"/>
                <w:szCs w:val="24"/>
                <w:lang w:eastAsia="en-US"/>
              </w:rPr>
              <w:t>Обеспечить педагогическое сопровождение детей с ОВЗ, детей-инвалидов</w:t>
            </w:r>
          </w:p>
        </w:tc>
        <w:tc>
          <w:tcPr>
            <w:tcW w:w="844" w:type="pct"/>
            <w:tcBorders>
              <w:top w:val="single" w:sz="4" w:space="0" w:color="000000"/>
              <w:left w:val="single" w:sz="4" w:space="0" w:color="000000"/>
              <w:bottom w:val="single" w:sz="4" w:space="0" w:color="000000"/>
              <w:right w:val="single" w:sz="4" w:space="0" w:color="000000"/>
            </w:tcBorders>
          </w:tcPr>
          <w:p w:rsidR="00EF5B21" w:rsidRPr="00822879" w:rsidRDefault="00EF5B21" w:rsidP="00EF5B21">
            <w:pPr>
              <w:widowControl/>
              <w:autoSpaceDE/>
              <w:autoSpaceDN/>
              <w:adjustRightInd/>
              <w:spacing w:after="200" w:line="276" w:lineRule="auto"/>
              <w:rPr>
                <w:rFonts w:eastAsia="Calibri"/>
                <w:sz w:val="24"/>
                <w:szCs w:val="24"/>
                <w:lang w:eastAsia="en-US"/>
              </w:rPr>
            </w:pPr>
            <w:r w:rsidRPr="00822879">
              <w:rPr>
                <w:rFonts w:eastAsia="Calibri"/>
                <w:sz w:val="24"/>
                <w:szCs w:val="24"/>
                <w:lang w:eastAsia="en-US"/>
              </w:rPr>
              <w:t>Планы, программы</w:t>
            </w:r>
          </w:p>
          <w:p w:rsidR="00EF5B21" w:rsidRPr="00822879" w:rsidRDefault="00EF5B21" w:rsidP="00EF5B21">
            <w:pPr>
              <w:widowControl/>
              <w:autoSpaceDE/>
              <w:autoSpaceDN/>
              <w:adjustRightInd/>
              <w:spacing w:after="200" w:line="276" w:lineRule="auto"/>
              <w:rPr>
                <w:rFonts w:eastAsia="Calibri"/>
                <w:sz w:val="24"/>
                <w:szCs w:val="24"/>
                <w:lang w:eastAsia="en-US"/>
              </w:rPr>
            </w:pPr>
          </w:p>
        </w:tc>
        <w:tc>
          <w:tcPr>
            <w:tcW w:w="1418" w:type="pct"/>
            <w:tcBorders>
              <w:top w:val="single" w:sz="4" w:space="0" w:color="000000"/>
              <w:left w:val="single" w:sz="4" w:space="0" w:color="000000"/>
              <w:bottom w:val="single" w:sz="4" w:space="0" w:color="000000"/>
              <w:right w:val="single" w:sz="4" w:space="0" w:color="000000"/>
            </w:tcBorders>
            <w:hideMark/>
          </w:tcPr>
          <w:p w:rsidR="00EF5B21" w:rsidRPr="00822879" w:rsidRDefault="00EF5B21" w:rsidP="00EF5B21">
            <w:pPr>
              <w:widowControl/>
              <w:autoSpaceDE/>
              <w:autoSpaceDN/>
              <w:adjustRightInd/>
              <w:spacing w:after="200" w:line="276" w:lineRule="auto"/>
              <w:rPr>
                <w:rFonts w:eastAsia="Calibri"/>
                <w:sz w:val="24"/>
                <w:szCs w:val="24"/>
                <w:lang w:eastAsia="en-US"/>
              </w:rPr>
            </w:pPr>
            <w:r w:rsidRPr="00822879">
              <w:rPr>
                <w:rFonts w:eastAsia="Calibri"/>
                <w:sz w:val="24"/>
                <w:szCs w:val="24"/>
                <w:lang w:eastAsia="en-US"/>
              </w:rPr>
              <w:t>Разработать индивидуальную программу по предмету.</w:t>
            </w:r>
          </w:p>
          <w:p w:rsidR="00EF5B21" w:rsidRPr="00822879" w:rsidRDefault="00EF5B21" w:rsidP="00EF5B21">
            <w:pPr>
              <w:widowControl/>
              <w:autoSpaceDE/>
              <w:autoSpaceDN/>
              <w:adjustRightInd/>
              <w:spacing w:after="200" w:line="276" w:lineRule="auto"/>
              <w:rPr>
                <w:rFonts w:eastAsia="Calibri"/>
                <w:sz w:val="24"/>
                <w:szCs w:val="24"/>
                <w:lang w:eastAsia="en-US"/>
              </w:rPr>
            </w:pPr>
            <w:r w:rsidRPr="00822879">
              <w:rPr>
                <w:rFonts w:eastAsia="Calibri"/>
                <w:sz w:val="24"/>
                <w:szCs w:val="24"/>
                <w:lang w:eastAsia="en-US"/>
              </w:rPr>
              <w:t>Разработать воспитательную программу работы с классом и индивидуальную воспитательную программу для детей с ОВЗ, детей-инвалидов.</w:t>
            </w:r>
          </w:p>
          <w:p w:rsidR="00EF5B21" w:rsidRPr="00822879" w:rsidRDefault="00EF5B21" w:rsidP="00EF5B21">
            <w:pPr>
              <w:widowControl/>
              <w:autoSpaceDE/>
              <w:autoSpaceDN/>
              <w:adjustRightInd/>
              <w:spacing w:after="200" w:line="276" w:lineRule="auto"/>
              <w:rPr>
                <w:rFonts w:eastAsia="Calibri"/>
                <w:sz w:val="24"/>
                <w:szCs w:val="24"/>
                <w:lang w:eastAsia="en-US"/>
              </w:rPr>
            </w:pPr>
            <w:r w:rsidRPr="00822879">
              <w:rPr>
                <w:rFonts w:eastAsia="Calibri"/>
                <w:sz w:val="24"/>
                <w:szCs w:val="24"/>
                <w:lang w:eastAsia="en-US"/>
              </w:rPr>
              <w:t>Разработать план работы с родителями по формированию толерантных отношений между участниками инклюзивного образовательного процесса.</w:t>
            </w:r>
          </w:p>
          <w:p w:rsidR="00EF5B21" w:rsidRPr="00822879" w:rsidRDefault="00EF5B21" w:rsidP="00EF5B21">
            <w:pPr>
              <w:widowControl/>
              <w:autoSpaceDE/>
              <w:autoSpaceDN/>
              <w:adjustRightInd/>
              <w:spacing w:after="200" w:line="276" w:lineRule="auto"/>
              <w:rPr>
                <w:rFonts w:eastAsia="Calibri"/>
                <w:sz w:val="24"/>
                <w:szCs w:val="24"/>
                <w:lang w:eastAsia="en-US"/>
              </w:rPr>
            </w:pPr>
            <w:r w:rsidRPr="00822879">
              <w:rPr>
                <w:rFonts w:eastAsia="Calibri"/>
                <w:sz w:val="24"/>
                <w:szCs w:val="24"/>
                <w:lang w:eastAsia="en-US"/>
              </w:rPr>
              <w:t>Осуществление педагогического мониторинга достижений школьника.</w:t>
            </w:r>
          </w:p>
        </w:tc>
        <w:tc>
          <w:tcPr>
            <w:tcW w:w="961" w:type="pct"/>
            <w:tcBorders>
              <w:top w:val="single" w:sz="4" w:space="0" w:color="000000"/>
              <w:left w:val="single" w:sz="4" w:space="0" w:color="000000"/>
              <w:bottom w:val="single" w:sz="4" w:space="0" w:color="000000"/>
              <w:right w:val="single" w:sz="4" w:space="0" w:color="000000"/>
            </w:tcBorders>
            <w:hideMark/>
          </w:tcPr>
          <w:p w:rsidR="00EF5B21" w:rsidRPr="00822879" w:rsidRDefault="00EF5B21" w:rsidP="00EF5B21">
            <w:pPr>
              <w:widowControl/>
              <w:autoSpaceDE/>
              <w:autoSpaceDN/>
              <w:adjustRightInd/>
              <w:spacing w:after="200" w:line="276" w:lineRule="auto"/>
              <w:jc w:val="center"/>
              <w:rPr>
                <w:rFonts w:eastAsia="Calibri"/>
                <w:sz w:val="24"/>
                <w:szCs w:val="24"/>
                <w:lang w:eastAsia="en-US"/>
              </w:rPr>
            </w:pPr>
            <w:r w:rsidRPr="00822879">
              <w:rPr>
                <w:rFonts w:eastAsia="Calibri"/>
                <w:sz w:val="24"/>
                <w:szCs w:val="24"/>
                <w:lang w:eastAsia="en-US"/>
              </w:rPr>
              <w:t>сентябрь</w:t>
            </w:r>
          </w:p>
        </w:tc>
        <w:tc>
          <w:tcPr>
            <w:tcW w:w="676" w:type="pct"/>
            <w:tcBorders>
              <w:top w:val="single" w:sz="4" w:space="0" w:color="000000"/>
              <w:left w:val="single" w:sz="4" w:space="0" w:color="000000"/>
              <w:bottom w:val="single" w:sz="4" w:space="0" w:color="000000"/>
              <w:right w:val="single" w:sz="4" w:space="0" w:color="000000"/>
            </w:tcBorders>
            <w:hideMark/>
          </w:tcPr>
          <w:p w:rsidR="00EF5B21" w:rsidRPr="00822879" w:rsidRDefault="00EF5B21" w:rsidP="00EF5B21">
            <w:pPr>
              <w:widowControl/>
              <w:autoSpaceDE/>
              <w:autoSpaceDN/>
              <w:adjustRightInd/>
              <w:spacing w:after="200" w:line="276" w:lineRule="auto"/>
              <w:rPr>
                <w:rFonts w:eastAsia="Calibri"/>
                <w:sz w:val="24"/>
                <w:szCs w:val="24"/>
                <w:lang w:eastAsia="en-US"/>
              </w:rPr>
            </w:pPr>
            <w:r w:rsidRPr="00822879">
              <w:rPr>
                <w:rFonts w:eastAsia="Calibri"/>
                <w:sz w:val="24"/>
                <w:szCs w:val="24"/>
                <w:lang w:eastAsia="en-US"/>
              </w:rPr>
              <w:t>Учитель-предметник, классный руководитель, социальный педагог</w:t>
            </w:r>
          </w:p>
        </w:tc>
      </w:tr>
      <w:tr w:rsidR="00EF5B21" w:rsidRPr="00822879" w:rsidTr="00EF5B21">
        <w:trPr>
          <w:trHeight w:val="215"/>
        </w:trPr>
        <w:tc>
          <w:tcPr>
            <w:tcW w:w="1101" w:type="pct"/>
            <w:tcBorders>
              <w:top w:val="single" w:sz="4" w:space="0" w:color="000000"/>
              <w:left w:val="single" w:sz="4" w:space="0" w:color="000000"/>
              <w:bottom w:val="single" w:sz="4" w:space="0" w:color="000000"/>
              <w:right w:val="single" w:sz="4" w:space="0" w:color="000000"/>
            </w:tcBorders>
            <w:hideMark/>
          </w:tcPr>
          <w:p w:rsidR="00EF5B21" w:rsidRPr="00822879" w:rsidRDefault="00EF5B21" w:rsidP="00EF5B21">
            <w:pPr>
              <w:widowControl/>
              <w:autoSpaceDE/>
              <w:autoSpaceDN/>
              <w:adjustRightInd/>
              <w:spacing w:after="200" w:line="276" w:lineRule="auto"/>
              <w:rPr>
                <w:rFonts w:eastAsia="Calibri"/>
                <w:sz w:val="24"/>
                <w:szCs w:val="24"/>
                <w:lang w:eastAsia="en-US"/>
              </w:rPr>
            </w:pPr>
            <w:r w:rsidRPr="00822879">
              <w:rPr>
                <w:rFonts w:eastAsia="Calibri"/>
                <w:sz w:val="24"/>
                <w:szCs w:val="24"/>
                <w:lang w:eastAsia="en-US"/>
              </w:rPr>
              <w:t>Обеспечить психологическое и логопедическое сопровождение детей с ОВЗ, детей-инвалидов</w:t>
            </w:r>
          </w:p>
        </w:tc>
        <w:tc>
          <w:tcPr>
            <w:tcW w:w="844" w:type="pct"/>
            <w:tcBorders>
              <w:top w:val="single" w:sz="4" w:space="0" w:color="000000"/>
              <w:left w:val="single" w:sz="4" w:space="0" w:color="000000"/>
              <w:bottom w:val="single" w:sz="4" w:space="0" w:color="000000"/>
              <w:right w:val="single" w:sz="4" w:space="0" w:color="000000"/>
            </w:tcBorders>
            <w:hideMark/>
          </w:tcPr>
          <w:p w:rsidR="00EF5B21" w:rsidRPr="00822879" w:rsidRDefault="00EF5B21" w:rsidP="00EF5B21">
            <w:pPr>
              <w:widowControl/>
              <w:autoSpaceDE/>
              <w:autoSpaceDN/>
              <w:adjustRightInd/>
              <w:spacing w:after="200" w:line="276" w:lineRule="auto"/>
              <w:rPr>
                <w:rFonts w:eastAsia="Calibri"/>
                <w:sz w:val="24"/>
                <w:szCs w:val="24"/>
                <w:lang w:eastAsia="en-US"/>
              </w:rPr>
            </w:pPr>
            <w:r w:rsidRPr="00822879">
              <w:rPr>
                <w:rFonts w:eastAsia="Calibri"/>
                <w:sz w:val="24"/>
                <w:szCs w:val="24"/>
                <w:lang w:eastAsia="en-US"/>
              </w:rPr>
              <w:t>Позитивная динамика развиваемых параметров</w:t>
            </w:r>
          </w:p>
        </w:tc>
        <w:tc>
          <w:tcPr>
            <w:tcW w:w="1418" w:type="pct"/>
            <w:tcBorders>
              <w:top w:val="single" w:sz="4" w:space="0" w:color="000000"/>
              <w:left w:val="single" w:sz="4" w:space="0" w:color="000000"/>
              <w:bottom w:val="single" w:sz="4" w:space="0" w:color="000000"/>
              <w:right w:val="single" w:sz="4" w:space="0" w:color="000000"/>
            </w:tcBorders>
            <w:hideMark/>
          </w:tcPr>
          <w:p w:rsidR="00EF5B21" w:rsidRPr="00822879" w:rsidRDefault="00EF5B21" w:rsidP="00EF5B21">
            <w:pPr>
              <w:widowControl/>
              <w:autoSpaceDE/>
              <w:autoSpaceDN/>
              <w:adjustRightInd/>
              <w:spacing w:after="200" w:line="276" w:lineRule="auto"/>
              <w:rPr>
                <w:rFonts w:eastAsia="Calibri"/>
                <w:sz w:val="24"/>
                <w:szCs w:val="24"/>
                <w:lang w:eastAsia="en-US"/>
              </w:rPr>
            </w:pPr>
            <w:r w:rsidRPr="00822879">
              <w:rPr>
                <w:rFonts w:eastAsia="Calibri"/>
                <w:sz w:val="24"/>
                <w:szCs w:val="24"/>
                <w:lang w:eastAsia="en-US"/>
              </w:rPr>
              <w:t>1.Формирование групп для коррекционной работы.</w:t>
            </w:r>
          </w:p>
          <w:p w:rsidR="00EF5B21" w:rsidRPr="00822879" w:rsidRDefault="00EF5B21" w:rsidP="00EF5B21">
            <w:pPr>
              <w:widowControl/>
              <w:autoSpaceDE/>
              <w:autoSpaceDN/>
              <w:adjustRightInd/>
              <w:spacing w:after="200" w:line="276" w:lineRule="auto"/>
              <w:rPr>
                <w:rFonts w:eastAsia="Calibri"/>
                <w:sz w:val="24"/>
                <w:szCs w:val="24"/>
                <w:lang w:eastAsia="en-US"/>
              </w:rPr>
            </w:pPr>
            <w:r w:rsidRPr="00822879">
              <w:rPr>
                <w:rFonts w:eastAsia="Calibri"/>
                <w:sz w:val="24"/>
                <w:szCs w:val="24"/>
                <w:lang w:eastAsia="en-US"/>
              </w:rPr>
              <w:t>2.Составление расписания занятий.</w:t>
            </w:r>
          </w:p>
          <w:p w:rsidR="00EF5B21" w:rsidRPr="00822879" w:rsidRDefault="00EF5B21" w:rsidP="00EF5B21">
            <w:pPr>
              <w:widowControl/>
              <w:autoSpaceDE/>
              <w:autoSpaceDN/>
              <w:adjustRightInd/>
              <w:spacing w:after="200" w:line="276" w:lineRule="auto"/>
              <w:rPr>
                <w:rFonts w:eastAsia="Calibri"/>
                <w:sz w:val="24"/>
                <w:szCs w:val="24"/>
                <w:lang w:eastAsia="en-US"/>
              </w:rPr>
            </w:pPr>
            <w:r w:rsidRPr="00822879">
              <w:rPr>
                <w:rFonts w:eastAsia="Calibri"/>
                <w:sz w:val="24"/>
                <w:szCs w:val="24"/>
                <w:lang w:eastAsia="en-US"/>
              </w:rPr>
              <w:t>3. Проведение коррекционных занятий.</w:t>
            </w:r>
          </w:p>
          <w:p w:rsidR="00EF5B21" w:rsidRPr="00822879" w:rsidRDefault="00EF5B21" w:rsidP="00EF5B21">
            <w:pPr>
              <w:widowControl/>
              <w:autoSpaceDE/>
              <w:autoSpaceDN/>
              <w:adjustRightInd/>
              <w:spacing w:after="200" w:line="276" w:lineRule="auto"/>
              <w:rPr>
                <w:rFonts w:eastAsia="Calibri"/>
                <w:sz w:val="24"/>
                <w:szCs w:val="24"/>
                <w:lang w:eastAsia="en-US"/>
              </w:rPr>
            </w:pPr>
            <w:r w:rsidRPr="00822879">
              <w:rPr>
                <w:rFonts w:eastAsia="Calibri"/>
                <w:sz w:val="24"/>
                <w:szCs w:val="24"/>
                <w:lang w:eastAsia="en-US"/>
              </w:rPr>
              <w:t xml:space="preserve">4. Отслеживание динамики развития </w:t>
            </w:r>
            <w:r w:rsidRPr="00822879">
              <w:rPr>
                <w:rFonts w:eastAsia="Calibri"/>
                <w:sz w:val="24"/>
                <w:szCs w:val="24"/>
                <w:lang w:eastAsia="en-US"/>
              </w:rPr>
              <w:lastRenderedPageBreak/>
              <w:t>ребенка</w:t>
            </w:r>
          </w:p>
        </w:tc>
        <w:tc>
          <w:tcPr>
            <w:tcW w:w="961" w:type="pct"/>
            <w:tcBorders>
              <w:top w:val="single" w:sz="4" w:space="0" w:color="000000"/>
              <w:left w:val="single" w:sz="4" w:space="0" w:color="000000"/>
              <w:bottom w:val="single" w:sz="4" w:space="0" w:color="000000"/>
              <w:right w:val="single" w:sz="4" w:space="0" w:color="000000"/>
            </w:tcBorders>
          </w:tcPr>
          <w:p w:rsidR="00EF5B21" w:rsidRPr="00822879" w:rsidRDefault="00EF5B21" w:rsidP="00EF5B21">
            <w:pPr>
              <w:widowControl/>
              <w:autoSpaceDE/>
              <w:autoSpaceDN/>
              <w:adjustRightInd/>
              <w:spacing w:after="200" w:line="276" w:lineRule="auto"/>
              <w:jc w:val="center"/>
              <w:rPr>
                <w:rFonts w:eastAsia="Calibri"/>
                <w:sz w:val="24"/>
                <w:szCs w:val="24"/>
                <w:lang w:eastAsia="en-US"/>
              </w:rPr>
            </w:pPr>
            <w:r w:rsidRPr="00822879">
              <w:rPr>
                <w:rFonts w:eastAsia="Calibri"/>
                <w:sz w:val="24"/>
                <w:szCs w:val="24"/>
                <w:lang w:eastAsia="en-US"/>
              </w:rPr>
              <w:lastRenderedPageBreak/>
              <w:t>октябрь</w:t>
            </w:r>
          </w:p>
          <w:p w:rsidR="00EF5B21" w:rsidRPr="00822879" w:rsidRDefault="00EF5B21" w:rsidP="00EF5B21">
            <w:pPr>
              <w:widowControl/>
              <w:autoSpaceDE/>
              <w:autoSpaceDN/>
              <w:adjustRightInd/>
              <w:spacing w:after="200" w:line="276" w:lineRule="auto"/>
              <w:rPr>
                <w:rFonts w:eastAsia="Calibri"/>
                <w:sz w:val="24"/>
                <w:szCs w:val="24"/>
                <w:lang w:eastAsia="en-US"/>
              </w:rPr>
            </w:pPr>
          </w:p>
          <w:p w:rsidR="00EF5B21" w:rsidRPr="00822879" w:rsidRDefault="00EF5B21" w:rsidP="00EF5B21">
            <w:pPr>
              <w:widowControl/>
              <w:autoSpaceDE/>
              <w:autoSpaceDN/>
              <w:adjustRightInd/>
              <w:spacing w:after="200" w:line="276" w:lineRule="auto"/>
              <w:rPr>
                <w:rFonts w:eastAsia="Calibri"/>
                <w:sz w:val="24"/>
                <w:szCs w:val="24"/>
                <w:lang w:eastAsia="en-US"/>
              </w:rPr>
            </w:pPr>
          </w:p>
          <w:p w:rsidR="00EF5B21" w:rsidRPr="00822879" w:rsidRDefault="00EF5B21" w:rsidP="00EF5B21">
            <w:pPr>
              <w:widowControl/>
              <w:autoSpaceDE/>
              <w:autoSpaceDN/>
              <w:adjustRightInd/>
              <w:spacing w:after="200" w:line="276" w:lineRule="auto"/>
              <w:rPr>
                <w:rFonts w:eastAsia="Calibri"/>
                <w:sz w:val="24"/>
                <w:szCs w:val="24"/>
                <w:lang w:eastAsia="en-US"/>
              </w:rPr>
            </w:pPr>
          </w:p>
          <w:p w:rsidR="00EF5B21" w:rsidRPr="00822879" w:rsidRDefault="00EF5B21" w:rsidP="00EF5B21">
            <w:pPr>
              <w:widowControl/>
              <w:autoSpaceDE/>
              <w:autoSpaceDN/>
              <w:adjustRightInd/>
              <w:spacing w:after="200" w:line="276" w:lineRule="auto"/>
              <w:rPr>
                <w:rFonts w:eastAsia="Calibri"/>
                <w:sz w:val="24"/>
                <w:szCs w:val="24"/>
                <w:lang w:eastAsia="en-US"/>
              </w:rPr>
            </w:pPr>
          </w:p>
          <w:p w:rsidR="00EF5B21" w:rsidRPr="00822879" w:rsidRDefault="00EF5B21" w:rsidP="00EF5B21">
            <w:pPr>
              <w:widowControl/>
              <w:autoSpaceDE/>
              <w:autoSpaceDN/>
              <w:adjustRightInd/>
              <w:spacing w:after="200" w:line="276" w:lineRule="auto"/>
              <w:rPr>
                <w:rFonts w:eastAsia="Calibri"/>
                <w:sz w:val="24"/>
                <w:szCs w:val="24"/>
                <w:lang w:eastAsia="en-US"/>
              </w:rPr>
            </w:pPr>
            <w:r w:rsidRPr="00822879">
              <w:rPr>
                <w:rFonts w:eastAsia="Calibri"/>
                <w:sz w:val="24"/>
                <w:szCs w:val="24"/>
                <w:lang w:eastAsia="en-US"/>
              </w:rPr>
              <w:t>В течение года</w:t>
            </w:r>
          </w:p>
        </w:tc>
        <w:tc>
          <w:tcPr>
            <w:tcW w:w="676" w:type="pct"/>
            <w:tcBorders>
              <w:top w:val="single" w:sz="4" w:space="0" w:color="000000"/>
              <w:left w:val="single" w:sz="4" w:space="0" w:color="000000"/>
              <w:bottom w:val="single" w:sz="4" w:space="0" w:color="000000"/>
              <w:right w:val="single" w:sz="4" w:space="0" w:color="000000"/>
            </w:tcBorders>
          </w:tcPr>
          <w:p w:rsidR="00EF5B21" w:rsidRPr="00822879" w:rsidRDefault="00EF5B21" w:rsidP="00EF5B21">
            <w:pPr>
              <w:widowControl/>
              <w:autoSpaceDE/>
              <w:autoSpaceDN/>
              <w:adjustRightInd/>
              <w:spacing w:after="200" w:line="276" w:lineRule="auto"/>
              <w:rPr>
                <w:rFonts w:eastAsia="Calibri"/>
                <w:sz w:val="24"/>
                <w:szCs w:val="24"/>
                <w:lang w:eastAsia="en-US"/>
              </w:rPr>
            </w:pPr>
            <w:r w:rsidRPr="00822879">
              <w:rPr>
                <w:rFonts w:eastAsia="Calibri"/>
                <w:sz w:val="24"/>
                <w:szCs w:val="24"/>
                <w:lang w:eastAsia="en-US"/>
              </w:rPr>
              <w:t>Педагог-психолог</w:t>
            </w:r>
          </w:p>
          <w:p w:rsidR="00EF5B21" w:rsidRPr="00822879" w:rsidRDefault="00EF5B21" w:rsidP="00EF5B21">
            <w:pPr>
              <w:widowControl/>
              <w:autoSpaceDE/>
              <w:autoSpaceDN/>
              <w:adjustRightInd/>
              <w:spacing w:after="200" w:line="276" w:lineRule="auto"/>
              <w:rPr>
                <w:rFonts w:eastAsia="Calibri"/>
                <w:sz w:val="24"/>
                <w:szCs w:val="24"/>
                <w:lang w:eastAsia="en-US"/>
              </w:rPr>
            </w:pPr>
            <w:r w:rsidRPr="00822879">
              <w:rPr>
                <w:rFonts w:eastAsia="Calibri"/>
                <w:sz w:val="24"/>
                <w:szCs w:val="24"/>
                <w:lang w:eastAsia="en-US"/>
              </w:rPr>
              <w:t xml:space="preserve">Учитель-логопед </w:t>
            </w:r>
          </w:p>
          <w:p w:rsidR="00EF5B21" w:rsidRPr="00822879" w:rsidRDefault="00EF5B21" w:rsidP="00EF5B21">
            <w:pPr>
              <w:widowControl/>
              <w:autoSpaceDE/>
              <w:autoSpaceDN/>
              <w:adjustRightInd/>
              <w:spacing w:after="200" w:line="276" w:lineRule="auto"/>
              <w:rPr>
                <w:rFonts w:eastAsia="Calibri"/>
                <w:sz w:val="24"/>
                <w:szCs w:val="24"/>
                <w:lang w:eastAsia="en-US"/>
              </w:rPr>
            </w:pPr>
          </w:p>
        </w:tc>
      </w:tr>
      <w:tr w:rsidR="00EF5B21" w:rsidRPr="00822879" w:rsidTr="00EF5B21">
        <w:trPr>
          <w:trHeight w:val="215"/>
        </w:trPr>
        <w:tc>
          <w:tcPr>
            <w:tcW w:w="5000" w:type="pct"/>
            <w:gridSpan w:val="5"/>
            <w:tcBorders>
              <w:top w:val="single" w:sz="4" w:space="0" w:color="000000"/>
              <w:left w:val="single" w:sz="4" w:space="0" w:color="000000"/>
              <w:bottom w:val="single" w:sz="4" w:space="0" w:color="000000"/>
              <w:right w:val="single" w:sz="4" w:space="0" w:color="000000"/>
            </w:tcBorders>
            <w:hideMark/>
          </w:tcPr>
          <w:p w:rsidR="00EF5B21" w:rsidRPr="00822879" w:rsidRDefault="00EF5B21" w:rsidP="00EF5B21">
            <w:pPr>
              <w:widowControl/>
              <w:autoSpaceDE/>
              <w:autoSpaceDN/>
              <w:adjustRightInd/>
              <w:spacing w:after="200" w:line="276" w:lineRule="auto"/>
              <w:jc w:val="center"/>
              <w:rPr>
                <w:rFonts w:eastAsia="Calibri"/>
                <w:b/>
                <w:sz w:val="24"/>
                <w:szCs w:val="24"/>
                <w:lang w:eastAsia="en-US"/>
              </w:rPr>
            </w:pPr>
            <w:r w:rsidRPr="00822879">
              <w:rPr>
                <w:rFonts w:eastAsia="Calibri"/>
                <w:b/>
                <w:sz w:val="24"/>
                <w:szCs w:val="24"/>
                <w:lang w:eastAsia="en-US"/>
              </w:rPr>
              <w:lastRenderedPageBreak/>
              <w:t>Лечебно – профилактическая работа</w:t>
            </w:r>
          </w:p>
        </w:tc>
      </w:tr>
      <w:tr w:rsidR="00EF5B21" w:rsidRPr="00822879" w:rsidTr="00EF5B21">
        <w:trPr>
          <w:trHeight w:val="215"/>
        </w:trPr>
        <w:tc>
          <w:tcPr>
            <w:tcW w:w="1101" w:type="pct"/>
            <w:tcBorders>
              <w:top w:val="single" w:sz="4" w:space="0" w:color="000000"/>
              <w:left w:val="single" w:sz="4" w:space="0" w:color="000000"/>
              <w:bottom w:val="single" w:sz="4" w:space="0" w:color="000000"/>
              <w:right w:val="single" w:sz="4" w:space="0" w:color="000000"/>
            </w:tcBorders>
          </w:tcPr>
          <w:p w:rsidR="00EF5B21" w:rsidRPr="00822879" w:rsidRDefault="00EF5B21" w:rsidP="00EF5B21">
            <w:pPr>
              <w:widowControl/>
              <w:autoSpaceDE/>
              <w:autoSpaceDN/>
              <w:adjustRightInd/>
              <w:spacing w:after="200" w:line="276" w:lineRule="auto"/>
              <w:rPr>
                <w:rFonts w:eastAsia="Calibri"/>
                <w:sz w:val="24"/>
                <w:szCs w:val="24"/>
                <w:lang w:eastAsia="en-US"/>
              </w:rPr>
            </w:pPr>
            <w:r w:rsidRPr="00822879">
              <w:rPr>
                <w:rFonts w:eastAsia="Calibri"/>
                <w:sz w:val="24"/>
                <w:szCs w:val="24"/>
                <w:lang w:eastAsia="en-US"/>
              </w:rPr>
              <w:t>Создание условий для сохранения и укрепления здоровья обучающихся с ОВЗ, детей-инвалидов</w:t>
            </w:r>
          </w:p>
          <w:p w:rsidR="00EF5B21" w:rsidRPr="00822879" w:rsidRDefault="00EF5B21" w:rsidP="00EF5B21">
            <w:pPr>
              <w:widowControl/>
              <w:autoSpaceDE/>
              <w:autoSpaceDN/>
              <w:adjustRightInd/>
              <w:spacing w:after="200" w:line="276" w:lineRule="auto"/>
              <w:rPr>
                <w:rFonts w:eastAsia="Calibri"/>
                <w:sz w:val="24"/>
                <w:szCs w:val="24"/>
                <w:lang w:eastAsia="en-US"/>
              </w:rPr>
            </w:pPr>
          </w:p>
          <w:p w:rsidR="00EF5B21" w:rsidRPr="00822879" w:rsidRDefault="00EF5B21" w:rsidP="00EF5B21">
            <w:pPr>
              <w:widowControl/>
              <w:autoSpaceDE/>
              <w:autoSpaceDN/>
              <w:adjustRightInd/>
              <w:spacing w:after="200" w:line="276" w:lineRule="auto"/>
              <w:rPr>
                <w:rFonts w:eastAsia="Calibri"/>
                <w:sz w:val="24"/>
                <w:szCs w:val="24"/>
                <w:lang w:eastAsia="en-US"/>
              </w:rPr>
            </w:pPr>
          </w:p>
        </w:tc>
        <w:tc>
          <w:tcPr>
            <w:tcW w:w="844" w:type="pct"/>
            <w:tcBorders>
              <w:top w:val="single" w:sz="4" w:space="0" w:color="000000"/>
              <w:left w:val="single" w:sz="4" w:space="0" w:color="000000"/>
              <w:bottom w:val="single" w:sz="4" w:space="0" w:color="000000"/>
              <w:right w:val="single" w:sz="4" w:space="0" w:color="000000"/>
            </w:tcBorders>
          </w:tcPr>
          <w:p w:rsidR="00EF5B21" w:rsidRPr="00822879" w:rsidRDefault="00EF5B21" w:rsidP="00EF5B21">
            <w:pPr>
              <w:widowControl/>
              <w:autoSpaceDE/>
              <w:autoSpaceDN/>
              <w:adjustRightInd/>
              <w:spacing w:after="200" w:line="276" w:lineRule="auto"/>
              <w:rPr>
                <w:rFonts w:eastAsia="Calibri"/>
                <w:sz w:val="24"/>
                <w:szCs w:val="24"/>
                <w:lang w:eastAsia="en-US"/>
              </w:rPr>
            </w:pPr>
          </w:p>
        </w:tc>
        <w:tc>
          <w:tcPr>
            <w:tcW w:w="1418" w:type="pct"/>
            <w:tcBorders>
              <w:top w:val="single" w:sz="4" w:space="0" w:color="000000"/>
              <w:left w:val="single" w:sz="4" w:space="0" w:color="000000"/>
              <w:bottom w:val="single" w:sz="4" w:space="0" w:color="000000"/>
              <w:right w:val="single" w:sz="4" w:space="0" w:color="000000"/>
            </w:tcBorders>
            <w:hideMark/>
          </w:tcPr>
          <w:p w:rsidR="00EF5B21" w:rsidRPr="00822879" w:rsidRDefault="00EF5B21" w:rsidP="00EF5B21">
            <w:pPr>
              <w:widowControl/>
              <w:autoSpaceDE/>
              <w:autoSpaceDN/>
              <w:adjustRightInd/>
              <w:spacing w:after="200" w:line="276" w:lineRule="auto"/>
              <w:rPr>
                <w:rFonts w:eastAsia="Calibri"/>
                <w:sz w:val="24"/>
                <w:szCs w:val="24"/>
                <w:lang w:eastAsia="en-US"/>
              </w:rPr>
            </w:pPr>
            <w:r w:rsidRPr="00822879">
              <w:rPr>
                <w:rFonts w:eastAsia="Calibri"/>
                <w:sz w:val="24"/>
                <w:szCs w:val="24"/>
                <w:lang w:eastAsia="en-US"/>
              </w:rPr>
              <w:t>Разработка  рекомендаций для педагогов, учителя, и родителей по работе с детьми с ОВЗ.</w:t>
            </w:r>
          </w:p>
          <w:p w:rsidR="00EF5B21" w:rsidRPr="00822879" w:rsidRDefault="00EF5B21" w:rsidP="00EF5B21">
            <w:pPr>
              <w:widowControl/>
              <w:autoSpaceDE/>
              <w:autoSpaceDN/>
              <w:adjustRightInd/>
              <w:spacing w:after="200" w:line="276" w:lineRule="auto"/>
              <w:rPr>
                <w:rFonts w:eastAsia="Calibri"/>
                <w:sz w:val="24"/>
                <w:szCs w:val="24"/>
                <w:lang w:eastAsia="en-US"/>
              </w:rPr>
            </w:pPr>
            <w:r w:rsidRPr="00822879">
              <w:rPr>
                <w:rFonts w:eastAsia="Calibri"/>
                <w:sz w:val="24"/>
                <w:szCs w:val="24"/>
                <w:lang w:eastAsia="en-US"/>
              </w:rPr>
              <w:t>Внедрение здоровьесберегающих технологий в образовательный процесс. Организация  и проведение мероприятий, направленных на сохранение, профилактику здоровья и формирование  навыков здорового и безопасного образа жизни.</w:t>
            </w:r>
          </w:p>
          <w:p w:rsidR="00EF5B21" w:rsidRPr="00822879" w:rsidRDefault="00EF5B21" w:rsidP="00EF5B21">
            <w:pPr>
              <w:widowControl/>
              <w:autoSpaceDE/>
              <w:autoSpaceDN/>
              <w:adjustRightInd/>
              <w:spacing w:after="200" w:line="276" w:lineRule="auto"/>
              <w:rPr>
                <w:rFonts w:eastAsia="Calibri"/>
                <w:sz w:val="24"/>
                <w:szCs w:val="24"/>
                <w:lang w:eastAsia="en-US"/>
              </w:rPr>
            </w:pPr>
            <w:r w:rsidRPr="00822879">
              <w:rPr>
                <w:rFonts w:eastAsia="Calibri"/>
                <w:sz w:val="24"/>
                <w:szCs w:val="24"/>
                <w:lang w:eastAsia="en-US"/>
              </w:rPr>
              <w:t>Реализация профилактических образовательных программ.</w:t>
            </w:r>
          </w:p>
        </w:tc>
        <w:tc>
          <w:tcPr>
            <w:tcW w:w="961" w:type="pct"/>
            <w:tcBorders>
              <w:top w:val="single" w:sz="4" w:space="0" w:color="000000"/>
              <w:left w:val="single" w:sz="4" w:space="0" w:color="000000"/>
              <w:bottom w:val="single" w:sz="4" w:space="0" w:color="000000"/>
              <w:right w:val="single" w:sz="4" w:space="0" w:color="000000"/>
            </w:tcBorders>
          </w:tcPr>
          <w:p w:rsidR="00EF5B21" w:rsidRPr="00822879" w:rsidRDefault="00EF5B21" w:rsidP="00EF5B21">
            <w:pPr>
              <w:widowControl/>
              <w:autoSpaceDE/>
              <w:autoSpaceDN/>
              <w:adjustRightInd/>
              <w:spacing w:after="200" w:line="276" w:lineRule="auto"/>
              <w:rPr>
                <w:rFonts w:eastAsia="Calibri"/>
                <w:sz w:val="24"/>
                <w:szCs w:val="24"/>
                <w:lang w:eastAsia="en-US"/>
              </w:rPr>
            </w:pPr>
          </w:p>
          <w:p w:rsidR="00EF5B21" w:rsidRPr="00822879" w:rsidRDefault="00EF5B21" w:rsidP="00EF5B21">
            <w:pPr>
              <w:widowControl/>
              <w:autoSpaceDE/>
              <w:autoSpaceDN/>
              <w:adjustRightInd/>
              <w:spacing w:after="200" w:line="276" w:lineRule="auto"/>
              <w:rPr>
                <w:rFonts w:eastAsia="Calibri"/>
                <w:sz w:val="24"/>
                <w:szCs w:val="24"/>
                <w:lang w:eastAsia="en-US"/>
              </w:rPr>
            </w:pPr>
            <w:r w:rsidRPr="00822879">
              <w:rPr>
                <w:rFonts w:eastAsia="Calibri"/>
                <w:sz w:val="24"/>
                <w:szCs w:val="24"/>
                <w:lang w:eastAsia="en-US"/>
              </w:rPr>
              <w:t>В течение года</w:t>
            </w:r>
          </w:p>
        </w:tc>
        <w:tc>
          <w:tcPr>
            <w:tcW w:w="676" w:type="pct"/>
            <w:tcBorders>
              <w:top w:val="single" w:sz="4" w:space="0" w:color="000000"/>
              <w:left w:val="single" w:sz="4" w:space="0" w:color="000000"/>
              <w:bottom w:val="single" w:sz="4" w:space="0" w:color="000000"/>
              <w:right w:val="single" w:sz="4" w:space="0" w:color="000000"/>
            </w:tcBorders>
            <w:hideMark/>
          </w:tcPr>
          <w:p w:rsidR="00EF5B21" w:rsidRPr="00822879" w:rsidRDefault="00EF5B21" w:rsidP="00EF5B21">
            <w:pPr>
              <w:widowControl/>
              <w:autoSpaceDE/>
              <w:autoSpaceDN/>
              <w:adjustRightInd/>
              <w:spacing w:after="200" w:line="276" w:lineRule="auto"/>
              <w:rPr>
                <w:rFonts w:eastAsia="Calibri"/>
                <w:sz w:val="24"/>
                <w:szCs w:val="24"/>
                <w:lang w:eastAsia="en-US"/>
              </w:rPr>
            </w:pPr>
            <w:r w:rsidRPr="00822879">
              <w:rPr>
                <w:rFonts w:eastAsia="Calibri"/>
                <w:sz w:val="24"/>
                <w:szCs w:val="24"/>
                <w:lang w:eastAsia="en-US"/>
              </w:rPr>
              <w:t xml:space="preserve">Медицинский работник </w:t>
            </w:r>
          </w:p>
        </w:tc>
      </w:tr>
    </w:tbl>
    <w:p w:rsidR="00EF5B21" w:rsidRPr="00822879" w:rsidRDefault="00EF5B21" w:rsidP="00EF5B21">
      <w:pPr>
        <w:shd w:val="clear" w:color="auto" w:fill="FFFFFF"/>
        <w:tabs>
          <w:tab w:val="left" w:pos="1224"/>
        </w:tabs>
        <w:spacing w:after="200" w:line="276" w:lineRule="auto"/>
        <w:jc w:val="both"/>
        <w:rPr>
          <w:rFonts w:eastAsia="Calibri"/>
          <w:bCs/>
          <w:iCs/>
          <w:color w:val="000000"/>
          <w:spacing w:val="-9"/>
          <w:sz w:val="24"/>
          <w:szCs w:val="24"/>
          <w:lang w:eastAsia="en-US"/>
        </w:rPr>
      </w:pPr>
    </w:p>
    <w:p w:rsidR="00EF5B21" w:rsidRPr="00822879" w:rsidRDefault="00EF5B21" w:rsidP="00EF5B21">
      <w:pPr>
        <w:shd w:val="clear" w:color="auto" w:fill="FFFFFF"/>
        <w:tabs>
          <w:tab w:val="left" w:pos="1224"/>
        </w:tabs>
        <w:spacing w:after="200" w:line="276" w:lineRule="auto"/>
        <w:jc w:val="both"/>
        <w:rPr>
          <w:rFonts w:eastAsia="Calibri"/>
          <w:color w:val="1A171B"/>
          <w:sz w:val="24"/>
          <w:szCs w:val="24"/>
          <w:lang w:eastAsia="en-US"/>
        </w:rPr>
      </w:pPr>
      <w:r w:rsidRPr="00822879">
        <w:rPr>
          <w:rFonts w:eastAsia="Calibri"/>
          <w:bCs/>
          <w:iCs/>
          <w:color w:val="000000"/>
          <w:spacing w:val="-9"/>
          <w:sz w:val="24"/>
          <w:szCs w:val="24"/>
          <w:lang w:eastAsia="en-US"/>
        </w:rPr>
        <w:t xml:space="preserve">        В результате реализации программ мы ожидаем </w:t>
      </w:r>
      <w:r w:rsidRPr="00822879">
        <w:rPr>
          <w:rFonts w:eastAsia="Calibri"/>
          <w:sz w:val="24"/>
          <w:szCs w:val="24"/>
          <w:lang w:eastAsia="en-US"/>
        </w:rPr>
        <w:t>улучшения физического и психического здоровья воспитанников, развитие  их познавательной сферы, устной и письменной речи, формирование прочных учебных знаний, умений и навыков, положительных качеств личности, улучшения детского самоконтроля и саморегуляции, снижения уровня агрессивности и тревожности, развития коммуникативных способностей и успешной социальной адаптации.</w:t>
      </w:r>
      <w:r w:rsidRPr="00822879">
        <w:rPr>
          <w:rFonts w:eastAsia="Calibri"/>
          <w:color w:val="1A171B"/>
          <w:sz w:val="24"/>
          <w:szCs w:val="24"/>
          <w:lang w:eastAsia="en-US"/>
        </w:rPr>
        <w:tab/>
      </w:r>
    </w:p>
    <w:p w:rsidR="00EF5B21" w:rsidRPr="00822879" w:rsidRDefault="00EF5B21" w:rsidP="00EF5B21">
      <w:pPr>
        <w:shd w:val="clear" w:color="auto" w:fill="FFFFFF"/>
        <w:tabs>
          <w:tab w:val="left" w:pos="1224"/>
        </w:tabs>
        <w:spacing w:after="200" w:line="276" w:lineRule="auto"/>
        <w:jc w:val="both"/>
        <w:rPr>
          <w:rFonts w:eastAsia="Calibri"/>
          <w:color w:val="1A171B"/>
          <w:sz w:val="24"/>
          <w:szCs w:val="24"/>
          <w:lang w:eastAsia="en-US"/>
        </w:rPr>
      </w:pPr>
      <w:r w:rsidRPr="00822879">
        <w:rPr>
          <w:rFonts w:eastAsia="Calibri"/>
          <w:b/>
          <w:iCs/>
          <w:color w:val="1A171B"/>
          <w:sz w:val="24"/>
          <w:szCs w:val="24"/>
          <w:lang w:eastAsia="en-US"/>
        </w:rPr>
        <w:t>Консультативный модуль</w:t>
      </w:r>
      <w:r w:rsidR="007E496A">
        <w:rPr>
          <w:rFonts w:eastAsia="Calibri"/>
          <w:b/>
          <w:iCs/>
          <w:color w:val="1A171B"/>
          <w:sz w:val="24"/>
          <w:szCs w:val="24"/>
          <w:lang w:eastAsia="en-US"/>
        </w:rPr>
        <w:t xml:space="preserve"> </w:t>
      </w:r>
      <w:r w:rsidRPr="00822879">
        <w:rPr>
          <w:rFonts w:eastAsia="Calibri"/>
          <w:color w:val="1A171B"/>
          <w:sz w:val="24"/>
          <w:szCs w:val="24"/>
          <w:lang w:eastAsia="en-US"/>
        </w:rPr>
        <w:t>обеспечивает непрерывность специального сопровождения  детей с ограниченными воз</w:t>
      </w:r>
      <w:r w:rsidRPr="00822879">
        <w:rPr>
          <w:rFonts w:eastAsia="Calibri"/>
          <w:color w:val="1A171B"/>
          <w:sz w:val="24"/>
          <w:szCs w:val="24"/>
          <w:lang w:eastAsia="en-US"/>
        </w:rPr>
        <w:softHyphen/>
        <w:t>можностями здоровья и их семей по вопросам реализации дифференцированных психолого-педагогических условий обу</w:t>
      </w:r>
      <w:r w:rsidRPr="00822879">
        <w:rPr>
          <w:rFonts w:eastAsia="Calibri"/>
          <w:color w:val="1A171B"/>
          <w:sz w:val="24"/>
          <w:szCs w:val="24"/>
          <w:lang w:eastAsia="en-US"/>
        </w:rPr>
        <w:softHyphen/>
        <w:t>чения, воспитания; коррекция развитие и социализация обу</w:t>
      </w:r>
      <w:r w:rsidRPr="00822879">
        <w:rPr>
          <w:rFonts w:eastAsia="Calibri"/>
          <w:color w:val="1A171B"/>
          <w:sz w:val="24"/>
          <w:szCs w:val="24"/>
          <w:lang w:eastAsia="en-US"/>
        </w:rPr>
        <w:softHyphen/>
        <w:t>чающихся.</w:t>
      </w:r>
    </w:p>
    <w:p w:rsidR="00EF5B21" w:rsidRPr="00822879" w:rsidRDefault="00EF5B21" w:rsidP="00EF5B21">
      <w:pPr>
        <w:widowControl/>
        <w:autoSpaceDE/>
        <w:autoSpaceDN/>
        <w:adjustRightInd/>
        <w:spacing w:after="200" w:line="276" w:lineRule="auto"/>
        <w:ind w:firstLine="367"/>
        <w:jc w:val="both"/>
        <w:rPr>
          <w:rFonts w:eastAsia="Calibri"/>
          <w:color w:val="1A171B"/>
          <w:sz w:val="24"/>
          <w:szCs w:val="24"/>
          <w:lang w:eastAsia="en-US"/>
        </w:rPr>
      </w:pPr>
      <w:r w:rsidRPr="00822879">
        <w:rPr>
          <w:rFonts w:eastAsia="Calibri"/>
          <w:sz w:val="24"/>
          <w:szCs w:val="24"/>
          <w:lang w:eastAsia="en-US"/>
        </w:rPr>
        <w:lastRenderedPageBreak/>
        <w:t>Целью модуля является обеспечение непрерывности специального индивидуального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EF5B21" w:rsidRPr="00EF5B21" w:rsidRDefault="00EF5B21" w:rsidP="00EF5B21">
      <w:pPr>
        <w:widowControl/>
        <w:autoSpaceDE/>
        <w:autoSpaceDN/>
        <w:adjustRightInd/>
        <w:ind w:left="367"/>
        <w:jc w:val="both"/>
        <w:rPr>
          <w:rFonts w:eastAsiaTheme="minorHAnsi"/>
          <w:sz w:val="24"/>
          <w:lang w:eastAsia="en-US"/>
        </w:rPr>
      </w:pPr>
      <w:r w:rsidRPr="00EF5B21">
        <w:rPr>
          <w:rFonts w:eastAsiaTheme="minorHAnsi"/>
          <w:sz w:val="24"/>
          <w:lang w:eastAsia="en-US"/>
        </w:rPr>
        <w:t>Консультативный модуль включает:</w:t>
      </w:r>
    </w:p>
    <w:p w:rsidR="00EF5B21" w:rsidRPr="00EF5B21" w:rsidRDefault="00EF5B21" w:rsidP="00EF5B21">
      <w:pPr>
        <w:widowControl/>
        <w:autoSpaceDE/>
        <w:autoSpaceDN/>
        <w:adjustRightInd/>
        <w:jc w:val="both"/>
        <w:rPr>
          <w:rFonts w:eastAsiaTheme="minorHAnsi"/>
          <w:sz w:val="24"/>
          <w:lang w:eastAsia="en-US"/>
        </w:rPr>
      </w:pPr>
      <w:proofErr w:type="gramStart"/>
      <w:r w:rsidRPr="00EF5B21">
        <w:rPr>
          <w:rFonts w:eastAsiaTheme="minorHAnsi"/>
          <w:sz w:val="24"/>
          <w:lang w:eastAsia="en-US"/>
        </w:rPr>
        <w:t>- выработку совместных обоснованных рекомендаций по основным направлениям работы с обучающимся с ограничен</w:t>
      </w:r>
      <w:r w:rsidRPr="00EF5B21">
        <w:rPr>
          <w:rFonts w:eastAsiaTheme="minorHAnsi"/>
          <w:sz w:val="24"/>
          <w:lang w:eastAsia="en-US"/>
        </w:rPr>
        <w:softHyphen/>
        <w:t>ными возможностями здоровья, единых для всех участников образовательного процесса</w:t>
      </w:r>
      <w:r w:rsidR="001B25A0">
        <w:rPr>
          <w:rFonts w:eastAsiaTheme="minorHAnsi"/>
          <w:sz w:val="24"/>
          <w:lang w:eastAsia="en-US"/>
        </w:rPr>
        <w:t xml:space="preserve">  МАОУ СОШ №32</w:t>
      </w:r>
      <w:r w:rsidRPr="00EF5B21">
        <w:rPr>
          <w:rFonts w:eastAsiaTheme="minorHAnsi"/>
          <w:sz w:val="24"/>
          <w:lang w:eastAsia="en-US"/>
        </w:rPr>
        <w:t>;</w:t>
      </w:r>
      <w:proofErr w:type="gramEnd"/>
    </w:p>
    <w:p w:rsidR="00EF5B21" w:rsidRPr="00EF5B21" w:rsidRDefault="00EF5B21" w:rsidP="00EF5B21">
      <w:pPr>
        <w:widowControl/>
        <w:autoSpaceDE/>
        <w:autoSpaceDN/>
        <w:adjustRightInd/>
        <w:jc w:val="both"/>
        <w:rPr>
          <w:rFonts w:eastAsiaTheme="minorHAnsi"/>
          <w:sz w:val="24"/>
          <w:lang w:eastAsia="en-US"/>
        </w:rPr>
      </w:pPr>
      <w:r w:rsidRPr="00EF5B21">
        <w:rPr>
          <w:rFonts w:eastAsiaTheme="minorHAnsi"/>
          <w:sz w:val="24"/>
          <w:lang w:eastAsia="en-US"/>
        </w:rPr>
        <w:t xml:space="preserve">- консультирование специалистами педагогов по выбору индивидуально-ориентированных методов и приёмов работы с </w:t>
      </w:r>
      <w:proofErr w:type="gramStart"/>
      <w:r w:rsidRPr="00EF5B21">
        <w:rPr>
          <w:rFonts w:eastAsiaTheme="minorHAnsi"/>
          <w:sz w:val="24"/>
          <w:lang w:eastAsia="en-US"/>
        </w:rPr>
        <w:t>обучающимся</w:t>
      </w:r>
      <w:proofErr w:type="gramEnd"/>
      <w:r w:rsidRPr="00EF5B21">
        <w:rPr>
          <w:rFonts w:eastAsiaTheme="minorHAnsi"/>
          <w:sz w:val="24"/>
          <w:lang w:eastAsia="en-US"/>
        </w:rPr>
        <w:t xml:space="preserve"> с ограниченными возможностями здоровья;</w:t>
      </w:r>
    </w:p>
    <w:p w:rsidR="00EF5B21" w:rsidRPr="00EF5B21" w:rsidRDefault="00EF5B21" w:rsidP="00EF5B21">
      <w:pPr>
        <w:widowControl/>
        <w:autoSpaceDE/>
        <w:autoSpaceDN/>
        <w:adjustRightInd/>
        <w:jc w:val="both"/>
        <w:rPr>
          <w:rFonts w:eastAsiaTheme="minorHAnsi"/>
          <w:sz w:val="24"/>
          <w:lang w:eastAsia="en-US"/>
        </w:rPr>
      </w:pPr>
      <w:r w:rsidRPr="00EF5B21">
        <w:rPr>
          <w:rFonts w:eastAsiaTheme="minorHAnsi"/>
          <w:sz w:val="24"/>
          <w:lang w:eastAsia="en-US"/>
        </w:rPr>
        <w:t>- консультативную помощь семье в вопросах выбора стратегии воспитания и приёмов коррекционного обучения ребёнка с ограниченными возможностями здоровья.</w:t>
      </w:r>
    </w:p>
    <w:p w:rsidR="00EF5B21" w:rsidRPr="00822879" w:rsidRDefault="00EF5B21" w:rsidP="00EF5B21">
      <w:pPr>
        <w:widowControl/>
        <w:shd w:val="clear" w:color="auto" w:fill="FFFFFF"/>
        <w:tabs>
          <w:tab w:val="left" w:pos="619"/>
        </w:tabs>
        <w:autoSpaceDE/>
        <w:autoSpaceDN/>
        <w:adjustRightInd/>
        <w:spacing w:after="200" w:line="276" w:lineRule="auto"/>
        <w:ind w:left="341"/>
        <w:jc w:val="both"/>
        <w:rPr>
          <w:rFonts w:eastAsia="Calibri"/>
          <w:color w:val="1A171B"/>
          <w:sz w:val="24"/>
          <w:szCs w:val="24"/>
          <w:lang w:eastAsia="en-US"/>
        </w:rPr>
      </w:pPr>
      <w:r w:rsidRPr="00EF5B21">
        <w:rPr>
          <w:rFonts w:ascii="Calibri" w:eastAsia="Calibri" w:hAnsi="Calibri"/>
          <w:color w:val="1A171B"/>
          <w:sz w:val="22"/>
          <w:lang w:eastAsia="en-US"/>
        </w:rPr>
        <w:tab/>
      </w:r>
      <w:r w:rsidRPr="00822879">
        <w:rPr>
          <w:rFonts w:eastAsia="Calibri"/>
          <w:color w:val="1A171B"/>
          <w:sz w:val="24"/>
          <w:szCs w:val="24"/>
          <w:lang w:eastAsia="en-US"/>
        </w:rPr>
        <w:t>Результатом работы по данному направлению (модулю) является обобщённая таблица данных:</w:t>
      </w:r>
    </w:p>
    <w:p w:rsidR="00EF5B21" w:rsidRPr="00822879" w:rsidRDefault="00EF5B21" w:rsidP="00EF5B21">
      <w:pPr>
        <w:widowControl/>
        <w:shd w:val="clear" w:color="auto" w:fill="FFFFFF"/>
        <w:tabs>
          <w:tab w:val="left" w:pos="619"/>
        </w:tabs>
        <w:autoSpaceDE/>
        <w:autoSpaceDN/>
        <w:adjustRightInd/>
        <w:spacing w:after="200" w:line="276" w:lineRule="auto"/>
        <w:ind w:left="341"/>
        <w:jc w:val="both"/>
        <w:rPr>
          <w:rFonts w:eastAsia="Calibri"/>
          <w:sz w:val="24"/>
          <w:szCs w:val="24"/>
          <w:lang w:eastAsia="en-US"/>
        </w:rPr>
      </w:pPr>
    </w:p>
    <w:p w:rsidR="00EF5B21" w:rsidRPr="00822879" w:rsidRDefault="0046407E" w:rsidP="00EF5B21">
      <w:pPr>
        <w:widowControl/>
        <w:shd w:val="clear" w:color="auto" w:fill="FFFFFF"/>
        <w:tabs>
          <w:tab w:val="left" w:pos="619"/>
        </w:tabs>
        <w:autoSpaceDE/>
        <w:autoSpaceDN/>
        <w:adjustRightInd/>
        <w:spacing w:after="200" w:line="276" w:lineRule="auto"/>
        <w:ind w:left="341"/>
        <w:jc w:val="right"/>
        <w:rPr>
          <w:rFonts w:eastAsia="Calibri"/>
          <w:sz w:val="24"/>
          <w:szCs w:val="24"/>
          <w:lang w:eastAsia="en-US"/>
        </w:rPr>
      </w:pPr>
      <w:r>
        <w:rPr>
          <w:rFonts w:eastAsia="Calibri"/>
          <w:sz w:val="24"/>
          <w:szCs w:val="24"/>
          <w:lang w:eastAsia="en-US"/>
        </w:rPr>
        <w:t>Таблица 26</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37"/>
        <w:gridCol w:w="2113"/>
        <w:gridCol w:w="2045"/>
        <w:gridCol w:w="1651"/>
        <w:gridCol w:w="1625"/>
      </w:tblGrid>
      <w:tr w:rsidR="00EF5B21" w:rsidRPr="001B25A0" w:rsidTr="00EF5B21">
        <w:trPr>
          <w:trHeight w:val="896"/>
        </w:trPr>
        <w:tc>
          <w:tcPr>
            <w:tcW w:w="1249" w:type="pct"/>
            <w:tcBorders>
              <w:top w:val="single" w:sz="4" w:space="0" w:color="000000"/>
              <w:left w:val="single" w:sz="4" w:space="0" w:color="000000"/>
              <w:bottom w:val="single" w:sz="4" w:space="0" w:color="000000"/>
              <w:right w:val="single" w:sz="4" w:space="0" w:color="000000"/>
            </w:tcBorders>
            <w:vAlign w:val="center"/>
            <w:hideMark/>
          </w:tcPr>
          <w:p w:rsidR="00EF5B21" w:rsidRPr="001B25A0" w:rsidRDefault="00EF5B21" w:rsidP="00EF5B21">
            <w:pPr>
              <w:widowControl/>
              <w:autoSpaceDE/>
              <w:autoSpaceDN/>
              <w:adjustRightInd/>
              <w:spacing w:after="200" w:line="276" w:lineRule="auto"/>
              <w:jc w:val="center"/>
              <w:rPr>
                <w:rFonts w:eastAsia="Calibri"/>
                <w:b/>
                <w:lang w:eastAsia="en-US"/>
              </w:rPr>
            </w:pPr>
            <w:r w:rsidRPr="001B25A0">
              <w:rPr>
                <w:rFonts w:eastAsia="Calibri"/>
                <w:b/>
                <w:lang w:eastAsia="en-US"/>
              </w:rPr>
              <w:t>Задачи (направления) деятельности</w:t>
            </w:r>
          </w:p>
        </w:tc>
        <w:tc>
          <w:tcPr>
            <w:tcW w:w="1305" w:type="pct"/>
            <w:tcBorders>
              <w:top w:val="single" w:sz="4" w:space="0" w:color="000000"/>
              <w:left w:val="single" w:sz="4" w:space="0" w:color="000000"/>
              <w:bottom w:val="single" w:sz="4" w:space="0" w:color="000000"/>
              <w:right w:val="single" w:sz="4" w:space="0" w:color="000000"/>
            </w:tcBorders>
            <w:vAlign w:val="center"/>
            <w:hideMark/>
          </w:tcPr>
          <w:p w:rsidR="00EF5B21" w:rsidRPr="001B25A0" w:rsidRDefault="00EF5B21" w:rsidP="00EF5B21">
            <w:pPr>
              <w:widowControl/>
              <w:autoSpaceDE/>
              <w:autoSpaceDN/>
              <w:adjustRightInd/>
              <w:spacing w:after="200" w:line="276" w:lineRule="auto"/>
              <w:jc w:val="center"/>
              <w:rPr>
                <w:rFonts w:eastAsia="Calibri"/>
                <w:b/>
                <w:lang w:eastAsia="en-US"/>
              </w:rPr>
            </w:pPr>
            <w:r w:rsidRPr="001B25A0">
              <w:rPr>
                <w:rFonts w:eastAsia="Calibri"/>
                <w:b/>
                <w:lang w:eastAsia="en-US"/>
              </w:rPr>
              <w:t>Планируемые результаты</w:t>
            </w:r>
          </w:p>
        </w:tc>
        <w:tc>
          <w:tcPr>
            <w:tcW w:w="776" w:type="pct"/>
            <w:tcBorders>
              <w:top w:val="single" w:sz="4" w:space="0" w:color="000000"/>
              <w:left w:val="single" w:sz="4" w:space="0" w:color="000000"/>
              <w:bottom w:val="single" w:sz="4" w:space="0" w:color="000000"/>
              <w:right w:val="single" w:sz="4" w:space="0" w:color="000000"/>
            </w:tcBorders>
            <w:vAlign w:val="center"/>
            <w:hideMark/>
          </w:tcPr>
          <w:p w:rsidR="00EF5B21" w:rsidRPr="001B25A0" w:rsidRDefault="00EF5B21" w:rsidP="00EF5B21">
            <w:pPr>
              <w:widowControl/>
              <w:autoSpaceDE/>
              <w:autoSpaceDN/>
              <w:adjustRightInd/>
              <w:spacing w:after="200" w:line="276" w:lineRule="auto"/>
              <w:jc w:val="center"/>
              <w:rPr>
                <w:rFonts w:eastAsia="Calibri"/>
                <w:b/>
                <w:lang w:eastAsia="en-US"/>
              </w:rPr>
            </w:pPr>
            <w:r w:rsidRPr="001B25A0">
              <w:rPr>
                <w:rFonts w:eastAsia="Calibri"/>
                <w:b/>
                <w:lang w:eastAsia="en-US"/>
              </w:rPr>
              <w:t>Виды и формы деятельности, мероприятия</w:t>
            </w:r>
          </w:p>
        </w:tc>
        <w:tc>
          <w:tcPr>
            <w:tcW w:w="700" w:type="pct"/>
            <w:tcBorders>
              <w:top w:val="single" w:sz="4" w:space="0" w:color="000000"/>
              <w:left w:val="single" w:sz="4" w:space="0" w:color="000000"/>
              <w:bottom w:val="single" w:sz="4" w:space="0" w:color="000000"/>
              <w:right w:val="single" w:sz="4" w:space="0" w:color="000000"/>
            </w:tcBorders>
            <w:vAlign w:val="center"/>
            <w:hideMark/>
          </w:tcPr>
          <w:p w:rsidR="00EF5B21" w:rsidRPr="001B25A0" w:rsidRDefault="00EF5B21" w:rsidP="00EF5B21">
            <w:pPr>
              <w:widowControl/>
              <w:autoSpaceDE/>
              <w:autoSpaceDN/>
              <w:adjustRightInd/>
              <w:spacing w:after="200" w:line="276" w:lineRule="auto"/>
              <w:jc w:val="center"/>
              <w:rPr>
                <w:rFonts w:eastAsia="Calibri"/>
                <w:b/>
                <w:lang w:eastAsia="en-US"/>
              </w:rPr>
            </w:pPr>
            <w:r w:rsidRPr="001B25A0">
              <w:rPr>
                <w:rFonts w:eastAsia="Calibri"/>
                <w:b/>
                <w:lang w:eastAsia="en-US"/>
              </w:rPr>
              <w:t>Сроки (периодичность в течение года)</w:t>
            </w:r>
          </w:p>
        </w:tc>
        <w:tc>
          <w:tcPr>
            <w:tcW w:w="970" w:type="pct"/>
            <w:tcBorders>
              <w:top w:val="single" w:sz="4" w:space="0" w:color="000000"/>
              <w:left w:val="single" w:sz="4" w:space="0" w:color="000000"/>
              <w:bottom w:val="single" w:sz="4" w:space="0" w:color="000000"/>
              <w:right w:val="single" w:sz="4" w:space="0" w:color="000000"/>
            </w:tcBorders>
            <w:vAlign w:val="center"/>
            <w:hideMark/>
          </w:tcPr>
          <w:p w:rsidR="00EF5B21" w:rsidRPr="001B25A0" w:rsidRDefault="00EF5B21" w:rsidP="00EF5B21">
            <w:pPr>
              <w:widowControl/>
              <w:autoSpaceDE/>
              <w:autoSpaceDN/>
              <w:adjustRightInd/>
              <w:spacing w:after="200" w:line="276" w:lineRule="auto"/>
              <w:jc w:val="center"/>
              <w:rPr>
                <w:rFonts w:eastAsia="Calibri"/>
                <w:b/>
                <w:lang w:eastAsia="en-US"/>
              </w:rPr>
            </w:pPr>
            <w:r w:rsidRPr="001B25A0">
              <w:rPr>
                <w:rFonts w:eastAsia="Calibri"/>
                <w:b/>
                <w:lang w:eastAsia="en-US"/>
              </w:rPr>
              <w:t>Ответственные</w:t>
            </w:r>
          </w:p>
        </w:tc>
      </w:tr>
      <w:tr w:rsidR="00EF5B21" w:rsidRPr="00822879" w:rsidTr="00EF5B21">
        <w:trPr>
          <w:trHeight w:val="381"/>
        </w:trPr>
        <w:tc>
          <w:tcPr>
            <w:tcW w:w="1249" w:type="pct"/>
            <w:tcBorders>
              <w:top w:val="single" w:sz="4" w:space="0" w:color="000000"/>
              <w:left w:val="single" w:sz="4" w:space="0" w:color="000000"/>
              <w:bottom w:val="single" w:sz="4" w:space="0" w:color="000000"/>
              <w:right w:val="single" w:sz="4" w:space="0" w:color="000000"/>
            </w:tcBorders>
            <w:hideMark/>
          </w:tcPr>
          <w:p w:rsidR="00EF5B21" w:rsidRPr="00822879" w:rsidRDefault="00EF5B21" w:rsidP="00EF5B21">
            <w:pPr>
              <w:widowControl/>
              <w:autoSpaceDE/>
              <w:autoSpaceDN/>
              <w:adjustRightInd/>
              <w:spacing w:after="200" w:line="276" w:lineRule="auto"/>
              <w:rPr>
                <w:rFonts w:eastAsia="Calibri"/>
                <w:sz w:val="24"/>
                <w:szCs w:val="24"/>
                <w:lang w:eastAsia="en-US"/>
              </w:rPr>
            </w:pPr>
            <w:r w:rsidRPr="00822879">
              <w:rPr>
                <w:rFonts w:eastAsia="Calibri"/>
                <w:sz w:val="24"/>
                <w:szCs w:val="24"/>
                <w:lang w:eastAsia="en-US"/>
              </w:rPr>
              <w:t>Консультирование педагогических работников по  вопросам инклюзивного образования</w:t>
            </w:r>
          </w:p>
        </w:tc>
        <w:tc>
          <w:tcPr>
            <w:tcW w:w="1305" w:type="pct"/>
            <w:tcBorders>
              <w:top w:val="single" w:sz="4" w:space="0" w:color="000000"/>
              <w:left w:val="single" w:sz="4" w:space="0" w:color="000000"/>
              <w:bottom w:val="single" w:sz="4" w:space="0" w:color="000000"/>
              <w:right w:val="single" w:sz="4" w:space="0" w:color="000000"/>
            </w:tcBorders>
            <w:hideMark/>
          </w:tcPr>
          <w:p w:rsidR="00EF5B21" w:rsidRPr="00822879" w:rsidRDefault="00EF5B21" w:rsidP="00EF5B21">
            <w:pPr>
              <w:widowControl/>
              <w:autoSpaceDE/>
              <w:autoSpaceDN/>
              <w:adjustRightInd/>
              <w:spacing w:after="200" w:line="276" w:lineRule="auto"/>
              <w:rPr>
                <w:rFonts w:eastAsia="Calibri"/>
                <w:sz w:val="24"/>
                <w:szCs w:val="24"/>
                <w:lang w:eastAsia="en-US"/>
              </w:rPr>
            </w:pPr>
            <w:r w:rsidRPr="00822879">
              <w:rPr>
                <w:rFonts w:eastAsia="Calibri"/>
                <w:sz w:val="24"/>
                <w:szCs w:val="24"/>
                <w:lang w:eastAsia="en-US"/>
              </w:rPr>
              <w:t xml:space="preserve">1. Рекомендации, приёмы, упражнения и др. материалы. </w:t>
            </w:r>
          </w:p>
          <w:p w:rsidR="00EF5B21" w:rsidRPr="00822879" w:rsidRDefault="00EF5B21" w:rsidP="00EF5B21">
            <w:pPr>
              <w:widowControl/>
              <w:autoSpaceDE/>
              <w:autoSpaceDN/>
              <w:adjustRightInd/>
              <w:spacing w:after="200" w:line="276" w:lineRule="auto"/>
              <w:rPr>
                <w:rFonts w:eastAsia="Calibri"/>
                <w:sz w:val="24"/>
                <w:szCs w:val="24"/>
                <w:lang w:eastAsia="en-US"/>
              </w:rPr>
            </w:pPr>
            <w:r w:rsidRPr="00822879">
              <w:rPr>
                <w:rFonts w:eastAsia="Calibri"/>
                <w:sz w:val="24"/>
                <w:szCs w:val="24"/>
                <w:lang w:eastAsia="en-US"/>
              </w:rPr>
              <w:t>2. Разработка плана консультативной работы с ребенком, родителями, классом, работниками школы</w:t>
            </w:r>
          </w:p>
        </w:tc>
        <w:tc>
          <w:tcPr>
            <w:tcW w:w="776" w:type="pct"/>
            <w:tcBorders>
              <w:top w:val="single" w:sz="4" w:space="0" w:color="000000"/>
              <w:left w:val="single" w:sz="4" w:space="0" w:color="000000"/>
              <w:bottom w:val="single" w:sz="4" w:space="0" w:color="000000"/>
              <w:right w:val="single" w:sz="4" w:space="0" w:color="000000"/>
            </w:tcBorders>
          </w:tcPr>
          <w:p w:rsidR="00EF5B21" w:rsidRPr="00822879" w:rsidRDefault="00EF5B21" w:rsidP="00EF5B21">
            <w:pPr>
              <w:widowControl/>
              <w:autoSpaceDE/>
              <w:autoSpaceDN/>
              <w:adjustRightInd/>
              <w:spacing w:after="200" w:line="276" w:lineRule="auto"/>
              <w:rPr>
                <w:rFonts w:eastAsia="Calibri"/>
                <w:sz w:val="24"/>
                <w:szCs w:val="24"/>
                <w:lang w:eastAsia="en-US"/>
              </w:rPr>
            </w:pPr>
            <w:r w:rsidRPr="00822879">
              <w:rPr>
                <w:rFonts w:eastAsia="Calibri"/>
                <w:sz w:val="24"/>
                <w:szCs w:val="24"/>
                <w:lang w:eastAsia="en-US"/>
              </w:rPr>
              <w:t>Индивидуальные, групповые, тематические консультации</w:t>
            </w:r>
          </w:p>
          <w:p w:rsidR="00EF5B21" w:rsidRPr="00822879" w:rsidRDefault="00EF5B21" w:rsidP="00EF5B21">
            <w:pPr>
              <w:widowControl/>
              <w:autoSpaceDE/>
              <w:autoSpaceDN/>
              <w:adjustRightInd/>
              <w:spacing w:after="200" w:line="276" w:lineRule="auto"/>
              <w:rPr>
                <w:rFonts w:eastAsia="Calibri"/>
                <w:sz w:val="24"/>
                <w:szCs w:val="24"/>
                <w:lang w:eastAsia="en-US"/>
              </w:rPr>
            </w:pPr>
          </w:p>
        </w:tc>
        <w:tc>
          <w:tcPr>
            <w:tcW w:w="700" w:type="pct"/>
            <w:tcBorders>
              <w:top w:val="single" w:sz="4" w:space="0" w:color="000000"/>
              <w:left w:val="single" w:sz="4" w:space="0" w:color="000000"/>
              <w:bottom w:val="single" w:sz="4" w:space="0" w:color="000000"/>
              <w:right w:val="single" w:sz="4" w:space="0" w:color="000000"/>
            </w:tcBorders>
            <w:hideMark/>
          </w:tcPr>
          <w:p w:rsidR="00EF5B21" w:rsidRPr="00822879" w:rsidRDefault="00EF5B21" w:rsidP="00EF5B21">
            <w:pPr>
              <w:widowControl/>
              <w:autoSpaceDE/>
              <w:autoSpaceDN/>
              <w:adjustRightInd/>
              <w:spacing w:after="200" w:line="276" w:lineRule="auto"/>
              <w:rPr>
                <w:rFonts w:eastAsia="Calibri"/>
                <w:sz w:val="24"/>
                <w:szCs w:val="24"/>
                <w:lang w:eastAsia="en-US"/>
              </w:rPr>
            </w:pPr>
            <w:r w:rsidRPr="00822879">
              <w:rPr>
                <w:rFonts w:eastAsia="Calibri"/>
                <w:sz w:val="24"/>
                <w:szCs w:val="24"/>
                <w:lang w:eastAsia="en-US"/>
              </w:rPr>
              <w:t>По отдельному плану-графику</w:t>
            </w:r>
          </w:p>
        </w:tc>
        <w:tc>
          <w:tcPr>
            <w:tcW w:w="970" w:type="pct"/>
            <w:tcBorders>
              <w:top w:val="single" w:sz="4" w:space="0" w:color="000000"/>
              <w:left w:val="single" w:sz="4" w:space="0" w:color="000000"/>
              <w:bottom w:val="single" w:sz="4" w:space="0" w:color="000000"/>
              <w:right w:val="single" w:sz="4" w:space="0" w:color="000000"/>
            </w:tcBorders>
            <w:hideMark/>
          </w:tcPr>
          <w:p w:rsidR="00EF5B21" w:rsidRPr="00822879" w:rsidRDefault="00EF5B21" w:rsidP="00EF5B21">
            <w:pPr>
              <w:widowControl/>
              <w:autoSpaceDE/>
              <w:autoSpaceDN/>
              <w:adjustRightInd/>
              <w:spacing w:after="200" w:line="276" w:lineRule="auto"/>
              <w:rPr>
                <w:rFonts w:eastAsia="Calibri"/>
                <w:sz w:val="24"/>
                <w:szCs w:val="24"/>
                <w:lang w:eastAsia="en-US"/>
              </w:rPr>
            </w:pPr>
            <w:r w:rsidRPr="00822879">
              <w:rPr>
                <w:rFonts w:eastAsia="Calibri"/>
                <w:sz w:val="24"/>
                <w:szCs w:val="24"/>
                <w:lang w:eastAsia="en-US"/>
              </w:rPr>
              <w:t>Специалисты ПМПК</w:t>
            </w:r>
          </w:p>
          <w:p w:rsidR="00EF5B21" w:rsidRPr="00822879" w:rsidRDefault="00EF5B21" w:rsidP="00EF5B21">
            <w:pPr>
              <w:widowControl/>
              <w:autoSpaceDE/>
              <w:autoSpaceDN/>
              <w:adjustRightInd/>
              <w:spacing w:after="200" w:line="276" w:lineRule="auto"/>
              <w:rPr>
                <w:rFonts w:eastAsia="Calibri"/>
                <w:sz w:val="24"/>
                <w:szCs w:val="24"/>
                <w:lang w:eastAsia="en-US"/>
              </w:rPr>
            </w:pPr>
            <w:r w:rsidRPr="00822879">
              <w:rPr>
                <w:rFonts w:eastAsia="Calibri"/>
                <w:sz w:val="24"/>
                <w:szCs w:val="24"/>
                <w:lang w:eastAsia="en-US"/>
              </w:rPr>
              <w:t>Учитель – логопед</w:t>
            </w:r>
          </w:p>
          <w:p w:rsidR="00EF5B21" w:rsidRPr="00822879" w:rsidRDefault="00EF5B21" w:rsidP="00EF5B21">
            <w:pPr>
              <w:widowControl/>
              <w:autoSpaceDE/>
              <w:autoSpaceDN/>
              <w:adjustRightInd/>
              <w:spacing w:after="200" w:line="276" w:lineRule="auto"/>
              <w:rPr>
                <w:rFonts w:eastAsia="Calibri"/>
                <w:sz w:val="24"/>
                <w:szCs w:val="24"/>
                <w:lang w:eastAsia="en-US"/>
              </w:rPr>
            </w:pPr>
            <w:r w:rsidRPr="00822879">
              <w:rPr>
                <w:rFonts w:eastAsia="Calibri"/>
                <w:sz w:val="24"/>
                <w:szCs w:val="24"/>
                <w:lang w:eastAsia="en-US"/>
              </w:rPr>
              <w:t>Педагог – психолог</w:t>
            </w:r>
          </w:p>
          <w:p w:rsidR="00EF5B21" w:rsidRPr="00822879" w:rsidRDefault="00EF5B21" w:rsidP="00EF5B21">
            <w:pPr>
              <w:widowControl/>
              <w:autoSpaceDE/>
              <w:autoSpaceDN/>
              <w:adjustRightInd/>
              <w:spacing w:after="200" w:line="276" w:lineRule="auto"/>
              <w:rPr>
                <w:rFonts w:eastAsia="Calibri"/>
                <w:sz w:val="24"/>
                <w:szCs w:val="24"/>
                <w:lang w:eastAsia="en-US"/>
              </w:rPr>
            </w:pPr>
            <w:r w:rsidRPr="00822879">
              <w:rPr>
                <w:rFonts w:eastAsia="Calibri"/>
                <w:sz w:val="24"/>
                <w:szCs w:val="24"/>
                <w:lang w:eastAsia="en-US"/>
              </w:rPr>
              <w:t>Социальный педагог</w:t>
            </w:r>
          </w:p>
          <w:p w:rsidR="00EF5B21" w:rsidRPr="00822879" w:rsidRDefault="00EF5B21" w:rsidP="00EF5B21">
            <w:pPr>
              <w:widowControl/>
              <w:autoSpaceDE/>
              <w:autoSpaceDN/>
              <w:adjustRightInd/>
              <w:spacing w:after="200" w:line="276" w:lineRule="auto"/>
              <w:rPr>
                <w:rFonts w:eastAsia="Calibri"/>
                <w:sz w:val="24"/>
                <w:szCs w:val="24"/>
                <w:lang w:eastAsia="en-US"/>
              </w:rPr>
            </w:pPr>
            <w:r w:rsidRPr="00822879">
              <w:rPr>
                <w:rFonts w:eastAsia="Calibri"/>
                <w:sz w:val="24"/>
                <w:szCs w:val="24"/>
                <w:lang w:eastAsia="en-US"/>
              </w:rPr>
              <w:t>Заместитель директора по УВР</w:t>
            </w:r>
          </w:p>
        </w:tc>
      </w:tr>
      <w:tr w:rsidR="00EF5B21" w:rsidRPr="00822879" w:rsidTr="00EF5B21">
        <w:trPr>
          <w:trHeight w:val="381"/>
        </w:trPr>
        <w:tc>
          <w:tcPr>
            <w:tcW w:w="1249" w:type="pct"/>
            <w:tcBorders>
              <w:top w:val="single" w:sz="4" w:space="0" w:color="000000"/>
              <w:left w:val="single" w:sz="4" w:space="0" w:color="000000"/>
              <w:bottom w:val="single" w:sz="4" w:space="0" w:color="000000"/>
              <w:right w:val="single" w:sz="4" w:space="0" w:color="000000"/>
            </w:tcBorders>
            <w:hideMark/>
          </w:tcPr>
          <w:p w:rsidR="00EF5B21" w:rsidRPr="00822879" w:rsidRDefault="00EF5B21" w:rsidP="00EF5B21">
            <w:pPr>
              <w:widowControl/>
              <w:autoSpaceDE/>
              <w:autoSpaceDN/>
              <w:adjustRightInd/>
              <w:spacing w:after="200" w:line="276" w:lineRule="auto"/>
              <w:rPr>
                <w:rFonts w:eastAsia="Calibri"/>
                <w:sz w:val="24"/>
                <w:szCs w:val="24"/>
                <w:lang w:eastAsia="en-US"/>
              </w:rPr>
            </w:pPr>
            <w:r w:rsidRPr="00822879">
              <w:rPr>
                <w:rFonts w:eastAsia="Calibri"/>
                <w:sz w:val="24"/>
                <w:szCs w:val="24"/>
                <w:lang w:eastAsia="en-US"/>
              </w:rPr>
              <w:t xml:space="preserve">Консультирование </w:t>
            </w:r>
            <w:proofErr w:type="gramStart"/>
            <w:r w:rsidRPr="00822879">
              <w:rPr>
                <w:rFonts w:eastAsia="Calibri"/>
                <w:sz w:val="24"/>
                <w:szCs w:val="24"/>
                <w:lang w:eastAsia="en-US"/>
              </w:rPr>
              <w:t>обучающихся</w:t>
            </w:r>
            <w:proofErr w:type="gramEnd"/>
            <w:r w:rsidRPr="00822879">
              <w:rPr>
                <w:rFonts w:eastAsia="Calibri"/>
                <w:sz w:val="24"/>
                <w:szCs w:val="24"/>
                <w:lang w:eastAsia="en-US"/>
              </w:rPr>
              <w:t xml:space="preserve"> по выявленных проблемам, оказание превентивной помощи</w:t>
            </w:r>
          </w:p>
        </w:tc>
        <w:tc>
          <w:tcPr>
            <w:tcW w:w="1305" w:type="pct"/>
            <w:tcBorders>
              <w:top w:val="single" w:sz="4" w:space="0" w:color="000000"/>
              <w:left w:val="single" w:sz="4" w:space="0" w:color="000000"/>
              <w:bottom w:val="single" w:sz="4" w:space="0" w:color="000000"/>
              <w:right w:val="single" w:sz="4" w:space="0" w:color="000000"/>
            </w:tcBorders>
            <w:hideMark/>
          </w:tcPr>
          <w:p w:rsidR="00EF5B21" w:rsidRPr="00822879" w:rsidRDefault="00EF5B21" w:rsidP="00EF5B21">
            <w:pPr>
              <w:widowControl/>
              <w:autoSpaceDE/>
              <w:autoSpaceDN/>
              <w:adjustRightInd/>
              <w:spacing w:after="200" w:line="276" w:lineRule="auto"/>
              <w:rPr>
                <w:rFonts w:eastAsia="Calibri"/>
                <w:sz w:val="24"/>
                <w:szCs w:val="24"/>
                <w:lang w:eastAsia="en-US"/>
              </w:rPr>
            </w:pPr>
            <w:r w:rsidRPr="00822879">
              <w:rPr>
                <w:rFonts w:eastAsia="Calibri"/>
                <w:sz w:val="24"/>
                <w:szCs w:val="24"/>
                <w:lang w:eastAsia="en-US"/>
              </w:rPr>
              <w:t xml:space="preserve">1. Рекомендации, приёмы, упражнения и др. материалы. </w:t>
            </w:r>
          </w:p>
          <w:p w:rsidR="00EF5B21" w:rsidRPr="00822879" w:rsidRDefault="00EF5B21" w:rsidP="00EF5B21">
            <w:pPr>
              <w:widowControl/>
              <w:autoSpaceDE/>
              <w:autoSpaceDN/>
              <w:adjustRightInd/>
              <w:spacing w:after="200" w:line="276" w:lineRule="auto"/>
              <w:rPr>
                <w:rFonts w:eastAsia="Calibri"/>
                <w:sz w:val="24"/>
                <w:szCs w:val="24"/>
                <w:lang w:eastAsia="en-US"/>
              </w:rPr>
            </w:pPr>
            <w:r w:rsidRPr="00822879">
              <w:rPr>
                <w:rFonts w:eastAsia="Calibri"/>
                <w:sz w:val="24"/>
                <w:szCs w:val="24"/>
                <w:lang w:eastAsia="en-US"/>
              </w:rPr>
              <w:t xml:space="preserve">2. Разработка плана консультативной работы с </w:t>
            </w:r>
            <w:r w:rsidRPr="00822879">
              <w:rPr>
                <w:rFonts w:eastAsia="Calibri"/>
                <w:sz w:val="24"/>
                <w:szCs w:val="24"/>
                <w:lang w:eastAsia="en-US"/>
              </w:rPr>
              <w:lastRenderedPageBreak/>
              <w:t>ребенком</w:t>
            </w:r>
          </w:p>
        </w:tc>
        <w:tc>
          <w:tcPr>
            <w:tcW w:w="776" w:type="pct"/>
            <w:tcBorders>
              <w:top w:val="single" w:sz="4" w:space="0" w:color="000000"/>
              <w:left w:val="single" w:sz="4" w:space="0" w:color="000000"/>
              <w:bottom w:val="single" w:sz="4" w:space="0" w:color="000000"/>
              <w:right w:val="single" w:sz="4" w:space="0" w:color="000000"/>
            </w:tcBorders>
          </w:tcPr>
          <w:p w:rsidR="00EF5B21" w:rsidRPr="00822879" w:rsidRDefault="00EF5B21" w:rsidP="00EF5B21">
            <w:pPr>
              <w:widowControl/>
              <w:autoSpaceDE/>
              <w:autoSpaceDN/>
              <w:adjustRightInd/>
              <w:spacing w:after="200" w:line="276" w:lineRule="auto"/>
              <w:rPr>
                <w:rFonts w:eastAsia="Calibri"/>
                <w:sz w:val="24"/>
                <w:szCs w:val="24"/>
                <w:lang w:eastAsia="en-US"/>
              </w:rPr>
            </w:pPr>
            <w:r w:rsidRPr="00822879">
              <w:rPr>
                <w:rFonts w:eastAsia="Calibri"/>
                <w:sz w:val="24"/>
                <w:szCs w:val="24"/>
                <w:lang w:eastAsia="en-US"/>
              </w:rPr>
              <w:lastRenderedPageBreak/>
              <w:t>Индивидуальные, групповые, тематические консультации</w:t>
            </w:r>
          </w:p>
          <w:p w:rsidR="00EF5B21" w:rsidRPr="00822879" w:rsidRDefault="00EF5B21" w:rsidP="00EF5B21">
            <w:pPr>
              <w:widowControl/>
              <w:autoSpaceDE/>
              <w:autoSpaceDN/>
              <w:adjustRightInd/>
              <w:spacing w:after="200" w:line="276" w:lineRule="auto"/>
              <w:rPr>
                <w:rFonts w:eastAsia="Calibri"/>
                <w:sz w:val="24"/>
                <w:szCs w:val="24"/>
                <w:lang w:eastAsia="en-US"/>
              </w:rPr>
            </w:pPr>
          </w:p>
        </w:tc>
        <w:tc>
          <w:tcPr>
            <w:tcW w:w="700" w:type="pct"/>
            <w:tcBorders>
              <w:top w:val="single" w:sz="4" w:space="0" w:color="000000"/>
              <w:left w:val="single" w:sz="4" w:space="0" w:color="000000"/>
              <w:bottom w:val="single" w:sz="4" w:space="0" w:color="000000"/>
              <w:right w:val="single" w:sz="4" w:space="0" w:color="000000"/>
            </w:tcBorders>
            <w:hideMark/>
          </w:tcPr>
          <w:p w:rsidR="00EF5B21" w:rsidRPr="00822879" w:rsidRDefault="00EF5B21" w:rsidP="00EF5B21">
            <w:pPr>
              <w:widowControl/>
              <w:autoSpaceDE/>
              <w:autoSpaceDN/>
              <w:adjustRightInd/>
              <w:spacing w:after="200" w:line="276" w:lineRule="auto"/>
              <w:rPr>
                <w:rFonts w:eastAsia="Calibri"/>
                <w:sz w:val="24"/>
                <w:szCs w:val="24"/>
                <w:lang w:eastAsia="en-US"/>
              </w:rPr>
            </w:pPr>
            <w:r w:rsidRPr="00822879">
              <w:rPr>
                <w:rFonts w:eastAsia="Calibri"/>
                <w:sz w:val="24"/>
                <w:szCs w:val="24"/>
                <w:lang w:eastAsia="en-US"/>
              </w:rPr>
              <w:t>По отдельному плану-графику</w:t>
            </w:r>
          </w:p>
        </w:tc>
        <w:tc>
          <w:tcPr>
            <w:tcW w:w="970" w:type="pct"/>
            <w:tcBorders>
              <w:top w:val="single" w:sz="4" w:space="0" w:color="000000"/>
              <w:left w:val="single" w:sz="4" w:space="0" w:color="000000"/>
              <w:bottom w:val="single" w:sz="4" w:space="0" w:color="000000"/>
              <w:right w:val="single" w:sz="4" w:space="0" w:color="000000"/>
            </w:tcBorders>
            <w:hideMark/>
          </w:tcPr>
          <w:p w:rsidR="00EF5B21" w:rsidRPr="00822879" w:rsidRDefault="00EF5B21" w:rsidP="00EF5B21">
            <w:pPr>
              <w:widowControl/>
              <w:autoSpaceDE/>
              <w:autoSpaceDN/>
              <w:adjustRightInd/>
              <w:spacing w:after="200" w:line="276" w:lineRule="auto"/>
              <w:rPr>
                <w:rFonts w:eastAsia="Calibri"/>
                <w:sz w:val="24"/>
                <w:szCs w:val="24"/>
                <w:lang w:eastAsia="en-US"/>
              </w:rPr>
            </w:pPr>
            <w:r w:rsidRPr="00822879">
              <w:rPr>
                <w:rFonts w:eastAsia="Calibri"/>
                <w:sz w:val="24"/>
                <w:szCs w:val="24"/>
                <w:lang w:eastAsia="en-US"/>
              </w:rPr>
              <w:t>Специалисты ПМПК</w:t>
            </w:r>
          </w:p>
          <w:p w:rsidR="00EF5B21" w:rsidRPr="00822879" w:rsidRDefault="00EF5B21" w:rsidP="00EF5B21">
            <w:pPr>
              <w:widowControl/>
              <w:autoSpaceDE/>
              <w:autoSpaceDN/>
              <w:adjustRightInd/>
              <w:spacing w:after="200" w:line="276" w:lineRule="auto"/>
              <w:rPr>
                <w:rFonts w:eastAsia="Calibri"/>
                <w:sz w:val="24"/>
                <w:szCs w:val="24"/>
                <w:lang w:eastAsia="en-US"/>
              </w:rPr>
            </w:pPr>
            <w:r w:rsidRPr="00822879">
              <w:rPr>
                <w:rFonts w:eastAsia="Calibri"/>
                <w:sz w:val="24"/>
                <w:szCs w:val="24"/>
                <w:lang w:eastAsia="en-US"/>
              </w:rPr>
              <w:t>Учитель – логопед</w:t>
            </w:r>
          </w:p>
          <w:p w:rsidR="00EF5B21" w:rsidRPr="00822879" w:rsidRDefault="00EF5B21" w:rsidP="00EF5B21">
            <w:pPr>
              <w:widowControl/>
              <w:autoSpaceDE/>
              <w:autoSpaceDN/>
              <w:adjustRightInd/>
              <w:spacing w:after="200" w:line="276" w:lineRule="auto"/>
              <w:rPr>
                <w:rFonts w:eastAsia="Calibri"/>
                <w:sz w:val="24"/>
                <w:szCs w:val="24"/>
                <w:lang w:eastAsia="en-US"/>
              </w:rPr>
            </w:pPr>
            <w:r w:rsidRPr="00822879">
              <w:rPr>
                <w:rFonts w:eastAsia="Calibri"/>
                <w:sz w:val="24"/>
                <w:szCs w:val="24"/>
                <w:lang w:eastAsia="en-US"/>
              </w:rPr>
              <w:t>Педагог – психолог</w:t>
            </w:r>
          </w:p>
          <w:p w:rsidR="00EF5B21" w:rsidRPr="00822879" w:rsidRDefault="00EF5B21" w:rsidP="00EF5B21">
            <w:pPr>
              <w:widowControl/>
              <w:autoSpaceDE/>
              <w:autoSpaceDN/>
              <w:adjustRightInd/>
              <w:spacing w:after="200" w:line="276" w:lineRule="auto"/>
              <w:rPr>
                <w:rFonts w:eastAsia="Calibri"/>
                <w:sz w:val="24"/>
                <w:szCs w:val="24"/>
                <w:lang w:eastAsia="en-US"/>
              </w:rPr>
            </w:pPr>
            <w:r w:rsidRPr="00822879">
              <w:rPr>
                <w:rFonts w:eastAsia="Calibri"/>
                <w:sz w:val="24"/>
                <w:szCs w:val="24"/>
                <w:lang w:eastAsia="en-US"/>
              </w:rPr>
              <w:t xml:space="preserve">Социальный </w:t>
            </w:r>
            <w:r w:rsidRPr="00822879">
              <w:rPr>
                <w:rFonts w:eastAsia="Calibri"/>
                <w:sz w:val="24"/>
                <w:szCs w:val="24"/>
                <w:lang w:eastAsia="en-US"/>
              </w:rPr>
              <w:lastRenderedPageBreak/>
              <w:t>педагог</w:t>
            </w:r>
          </w:p>
          <w:p w:rsidR="00EF5B21" w:rsidRPr="00822879" w:rsidRDefault="00EF5B21" w:rsidP="00EF5B21">
            <w:pPr>
              <w:widowControl/>
              <w:autoSpaceDE/>
              <w:autoSpaceDN/>
              <w:adjustRightInd/>
              <w:spacing w:after="200" w:line="276" w:lineRule="auto"/>
              <w:rPr>
                <w:rFonts w:eastAsia="Calibri"/>
                <w:sz w:val="24"/>
                <w:szCs w:val="24"/>
                <w:lang w:eastAsia="en-US"/>
              </w:rPr>
            </w:pPr>
            <w:r w:rsidRPr="00822879">
              <w:rPr>
                <w:rFonts w:eastAsia="Calibri"/>
                <w:sz w:val="24"/>
                <w:szCs w:val="24"/>
                <w:lang w:eastAsia="en-US"/>
              </w:rPr>
              <w:t>Заместитель директора по УВР</w:t>
            </w:r>
          </w:p>
        </w:tc>
      </w:tr>
      <w:tr w:rsidR="00EF5B21" w:rsidRPr="00822879" w:rsidTr="00EF5B21">
        <w:trPr>
          <w:trHeight w:val="381"/>
        </w:trPr>
        <w:tc>
          <w:tcPr>
            <w:tcW w:w="1249" w:type="pct"/>
            <w:tcBorders>
              <w:top w:val="single" w:sz="4" w:space="0" w:color="000000"/>
              <w:left w:val="single" w:sz="4" w:space="0" w:color="000000"/>
              <w:bottom w:val="single" w:sz="4" w:space="0" w:color="000000"/>
              <w:right w:val="single" w:sz="4" w:space="0" w:color="000000"/>
            </w:tcBorders>
            <w:hideMark/>
          </w:tcPr>
          <w:p w:rsidR="00EF5B21" w:rsidRPr="00822879" w:rsidRDefault="00EF5B21" w:rsidP="00EF5B21">
            <w:pPr>
              <w:widowControl/>
              <w:autoSpaceDE/>
              <w:autoSpaceDN/>
              <w:adjustRightInd/>
              <w:spacing w:after="200" w:line="276" w:lineRule="auto"/>
              <w:rPr>
                <w:rFonts w:eastAsia="Calibri"/>
                <w:sz w:val="24"/>
                <w:szCs w:val="24"/>
                <w:lang w:eastAsia="en-US"/>
              </w:rPr>
            </w:pPr>
            <w:r w:rsidRPr="00822879">
              <w:rPr>
                <w:rFonts w:eastAsia="Calibri"/>
                <w:sz w:val="24"/>
                <w:szCs w:val="24"/>
                <w:lang w:eastAsia="en-US"/>
              </w:rPr>
              <w:lastRenderedPageBreak/>
              <w:t>Консультирование родителей по  вопросам инклюзивного образования, выбора стратегии воспитания, психолого-физиологическим особенностям детей</w:t>
            </w:r>
          </w:p>
        </w:tc>
        <w:tc>
          <w:tcPr>
            <w:tcW w:w="1305" w:type="pct"/>
            <w:tcBorders>
              <w:top w:val="single" w:sz="4" w:space="0" w:color="000000"/>
              <w:left w:val="single" w:sz="4" w:space="0" w:color="000000"/>
              <w:bottom w:val="single" w:sz="4" w:space="0" w:color="000000"/>
              <w:right w:val="single" w:sz="4" w:space="0" w:color="000000"/>
            </w:tcBorders>
            <w:hideMark/>
          </w:tcPr>
          <w:p w:rsidR="00EF5B21" w:rsidRPr="00822879" w:rsidRDefault="00EF5B21" w:rsidP="00EF5B21">
            <w:pPr>
              <w:widowControl/>
              <w:autoSpaceDE/>
              <w:autoSpaceDN/>
              <w:adjustRightInd/>
              <w:spacing w:after="200" w:line="276" w:lineRule="auto"/>
              <w:rPr>
                <w:rFonts w:eastAsia="Calibri"/>
                <w:sz w:val="24"/>
                <w:szCs w:val="24"/>
                <w:lang w:eastAsia="en-US"/>
              </w:rPr>
            </w:pPr>
            <w:r w:rsidRPr="00822879">
              <w:rPr>
                <w:rFonts w:eastAsia="Calibri"/>
                <w:sz w:val="24"/>
                <w:szCs w:val="24"/>
                <w:lang w:eastAsia="en-US"/>
              </w:rPr>
              <w:t xml:space="preserve">1. Рекомендации, приёмы, упражнения и др. материалы. </w:t>
            </w:r>
          </w:p>
          <w:p w:rsidR="00EF5B21" w:rsidRPr="00822879" w:rsidRDefault="00EF5B21" w:rsidP="00EF5B21">
            <w:pPr>
              <w:widowControl/>
              <w:autoSpaceDE/>
              <w:autoSpaceDN/>
              <w:adjustRightInd/>
              <w:spacing w:after="200" w:line="276" w:lineRule="auto"/>
              <w:rPr>
                <w:rFonts w:eastAsia="Calibri"/>
                <w:sz w:val="24"/>
                <w:szCs w:val="24"/>
                <w:lang w:eastAsia="en-US"/>
              </w:rPr>
            </w:pPr>
            <w:r w:rsidRPr="00822879">
              <w:rPr>
                <w:rFonts w:eastAsia="Calibri"/>
                <w:sz w:val="24"/>
                <w:szCs w:val="24"/>
                <w:lang w:eastAsia="en-US"/>
              </w:rPr>
              <w:t xml:space="preserve">2. Разработка плана консультативной работы с родителями </w:t>
            </w:r>
          </w:p>
        </w:tc>
        <w:tc>
          <w:tcPr>
            <w:tcW w:w="776" w:type="pct"/>
            <w:tcBorders>
              <w:top w:val="single" w:sz="4" w:space="0" w:color="000000"/>
              <w:left w:val="single" w:sz="4" w:space="0" w:color="000000"/>
              <w:bottom w:val="single" w:sz="4" w:space="0" w:color="000000"/>
              <w:right w:val="single" w:sz="4" w:space="0" w:color="000000"/>
            </w:tcBorders>
          </w:tcPr>
          <w:p w:rsidR="00EF5B21" w:rsidRPr="00822879" w:rsidRDefault="00EF5B21" w:rsidP="00EF5B21">
            <w:pPr>
              <w:widowControl/>
              <w:autoSpaceDE/>
              <w:autoSpaceDN/>
              <w:adjustRightInd/>
              <w:spacing w:after="200" w:line="276" w:lineRule="auto"/>
              <w:rPr>
                <w:rFonts w:eastAsia="Calibri"/>
                <w:sz w:val="24"/>
                <w:szCs w:val="24"/>
                <w:lang w:eastAsia="en-US"/>
              </w:rPr>
            </w:pPr>
            <w:r w:rsidRPr="00822879">
              <w:rPr>
                <w:rFonts w:eastAsia="Calibri"/>
                <w:sz w:val="24"/>
                <w:szCs w:val="24"/>
                <w:lang w:eastAsia="en-US"/>
              </w:rPr>
              <w:t>Индивидуальные, групповые, тематические консультации</w:t>
            </w:r>
          </w:p>
          <w:p w:rsidR="00EF5B21" w:rsidRPr="00822879" w:rsidRDefault="00EF5B21" w:rsidP="00EF5B21">
            <w:pPr>
              <w:widowControl/>
              <w:autoSpaceDE/>
              <w:autoSpaceDN/>
              <w:adjustRightInd/>
              <w:spacing w:after="200" w:line="276" w:lineRule="auto"/>
              <w:rPr>
                <w:rFonts w:eastAsia="Calibri"/>
                <w:sz w:val="24"/>
                <w:szCs w:val="24"/>
                <w:lang w:eastAsia="en-US"/>
              </w:rPr>
            </w:pPr>
          </w:p>
        </w:tc>
        <w:tc>
          <w:tcPr>
            <w:tcW w:w="700" w:type="pct"/>
            <w:tcBorders>
              <w:top w:val="single" w:sz="4" w:space="0" w:color="000000"/>
              <w:left w:val="single" w:sz="4" w:space="0" w:color="000000"/>
              <w:bottom w:val="single" w:sz="4" w:space="0" w:color="000000"/>
              <w:right w:val="single" w:sz="4" w:space="0" w:color="000000"/>
            </w:tcBorders>
            <w:hideMark/>
          </w:tcPr>
          <w:p w:rsidR="00EF5B21" w:rsidRPr="00822879" w:rsidRDefault="00EF5B21" w:rsidP="00EF5B21">
            <w:pPr>
              <w:widowControl/>
              <w:autoSpaceDE/>
              <w:autoSpaceDN/>
              <w:adjustRightInd/>
              <w:spacing w:after="200" w:line="276" w:lineRule="auto"/>
              <w:rPr>
                <w:rFonts w:eastAsia="Calibri"/>
                <w:sz w:val="24"/>
                <w:szCs w:val="24"/>
                <w:lang w:eastAsia="en-US"/>
              </w:rPr>
            </w:pPr>
            <w:r w:rsidRPr="00822879">
              <w:rPr>
                <w:rFonts w:eastAsia="Calibri"/>
                <w:sz w:val="24"/>
                <w:szCs w:val="24"/>
                <w:lang w:eastAsia="en-US"/>
              </w:rPr>
              <w:t>По отдельному плану-графику</w:t>
            </w:r>
          </w:p>
        </w:tc>
        <w:tc>
          <w:tcPr>
            <w:tcW w:w="970" w:type="pct"/>
            <w:tcBorders>
              <w:top w:val="single" w:sz="4" w:space="0" w:color="000000"/>
              <w:left w:val="single" w:sz="4" w:space="0" w:color="000000"/>
              <w:bottom w:val="single" w:sz="4" w:space="0" w:color="000000"/>
              <w:right w:val="single" w:sz="4" w:space="0" w:color="000000"/>
            </w:tcBorders>
            <w:hideMark/>
          </w:tcPr>
          <w:p w:rsidR="00EF5B21" w:rsidRPr="00822879" w:rsidRDefault="00EF5B21" w:rsidP="00EF5B21">
            <w:pPr>
              <w:widowControl/>
              <w:autoSpaceDE/>
              <w:autoSpaceDN/>
              <w:adjustRightInd/>
              <w:spacing w:after="200" w:line="276" w:lineRule="auto"/>
              <w:rPr>
                <w:rFonts w:eastAsia="Calibri"/>
                <w:sz w:val="24"/>
                <w:szCs w:val="24"/>
                <w:lang w:eastAsia="en-US"/>
              </w:rPr>
            </w:pPr>
            <w:r w:rsidRPr="00822879">
              <w:rPr>
                <w:rFonts w:eastAsia="Calibri"/>
                <w:sz w:val="24"/>
                <w:szCs w:val="24"/>
                <w:lang w:eastAsia="en-US"/>
              </w:rPr>
              <w:t>Специалисты ПМПК</w:t>
            </w:r>
          </w:p>
          <w:p w:rsidR="00EF5B21" w:rsidRPr="00822879" w:rsidRDefault="00EF5B21" w:rsidP="00EF5B21">
            <w:pPr>
              <w:widowControl/>
              <w:autoSpaceDE/>
              <w:autoSpaceDN/>
              <w:adjustRightInd/>
              <w:spacing w:after="200" w:line="276" w:lineRule="auto"/>
              <w:rPr>
                <w:rFonts w:eastAsia="Calibri"/>
                <w:sz w:val="24"/>
                <w:szCs w:val="24"/>
                <w:lang w:eastAsia="en-US"/>
              </w:rPr>
            </w:pPr>
            <w:r w:rsidRPr="00822879">
              <w:rPr>
                <w:rFonts w:eastAsia="Calibri"/>
                <w:sz w:val="24"/>
                <w:szCs w:val="24"/>
                <w:lang w:eastAsia="en-US"/>
              </w:rPr>
              <w:t>Учитель – логопед</w:t>
            </w:r>
          </w:p>
          <w:p w:rsidR="00EF5B21" w:rsidRPr="00822879" w:rsidRDefault="00EF5B21" w:rsidP="00EF5B21">
            <w:pPr>
              <w:widowControl/>
              <w:autoSpaceDE/>
              <w:autoSpaceDN/>
              <w:adjustRightInd/>
              <w:spacing w:after="200" w:line="276" w:lineRule="auto"/>
              <w:rPr>
                <w:rFonts w:eastAsia="Calibri"/>
                <w:sz w:val="24"/>
                <w:szCs w:val="24"/>
                <w:lang w:eastAsia="en-US"/>
              </w:rPr>
            </w:pPr>
            <w:r w:rsidRPr="00822879">
              <w:rPr>
                <w:rFonts w:eastAsia="Calibri"/>
                <w:sz w:val="24"/>
                <w:szCs w:val="24"/>
                <w:lang w:eastAsia="en-US"/>
              </w:rPr>
              <w:t>Педагог – психолог</w:t>
            </w:r>
          </w:p>
          <w:p w:rsidR="00EF5B21" w:rsidRPr="00822879" w:rsidRDefault="00EF5B21" w:rsidP="00EF5B21">
            <w:pPr>
              <w:widowControl/>
              <w:autoSpaceDE/>
              <w:autoSpaceDN/>
              <w:adjustRightInd/>
              <w:spacing w:after="200" w:line="276" w:lineRule="auto"/>
              <w:rPr>
                <w:rFonts w:eastAsia="Calibri"/>
                <w:sz w:val="24"/>
                <w:szCs w:val="24"/>
                <w:lang w:eastAsia="en-US"/>
              </w:rPr>
            </w:pPr>
            <w:r w:rsidRPr="00822879">
              <w:rPr>
                <w:rFonts w:eastAsia="Calibri"/>
                <w:sz w:val="24"/>
                <w:szCs w:val="24"/>
                <w:lang w:eastAsia="en-US"/>
              </w:rPr>
              <w:t>Социальный педагог</w:t>
            </w:r>
          </w:p>
          <w:p w:rsidR="00EF5B21" w:rsidRPr="00822879" w:rsidRDefault="00EF5B21" w:rsidP="00EF5B21">
            <w:pPr>
              <w:widowControl/>
              <w:autoSpaceDE/>
              <w:autoSpaceDN/>
              <w:adjustRightInd/>
              <w:spacing w:after="200" w:line="276" w:lineRule="auto"/>
              <w:rPr>
                <w:rFonts w:eastAsia="Calibri"/>
                <w:sz w:val="24"/>
                <w:szCs w:val="24"/>
                <w:lang w:eastAsia="en-US"/>
              </w:rPr>
            </w:pPr>
            <w:r w:rsidRPr="00822879">
              <w:rPr>
                <w:rFonts w:eastAsia="Calibri"/>
                <w:sz w:val="24"/>
                <w:szCs w:val="24"/>
                <w:lang w:eastAsia="en-US"/>
              </w:rPr>
              <w:t>Заместитель директора по УВР</w:t>
            </w:r>
          </w:p>
        </w:tc>
      </w:tr>
    </w:tbl>
    <w:p w:rsidR="00EF5B21" w:rsidRPr="00822879" w:rsidRDefault="00EF5B21" w:rsidP="00EF5B21">
      <w:pPr>
        <w:shd w:val="clear" w:color="auto" w:fill="FFFFFF"/>
        <w:tabs>
          <w:tab w:val="left" w:pos="629"/>
        </w:tabs>
        <w:spacing w:after="200" w:line="276" w:lineRule="auto"/>
        <w:jc w:val="both"/>
        <w:rPr>
          <w:rFonts w:eastAsia="Calibri"/>
          <w:b/>
          <w:iCs/>
          <w:color w:val="1A171B"/>
          <w:sz w:val="24"/>
          <w:szCs w:val="24"/>
          <w:lang w:eastAsia="en-US"/>
        </w:rPr>
      </w:pPr>
      <w:r w:rsidRPr="00822879">
        <w:rPr>
          <w:rFonts w:eastAsia="Calibri"/>
          <w:b/>
          <w:iCs/>
          <w:color w:val="1A171B"/>
          <w:sz w:val="24"/>
          <w:szCs w:val="24"/>
          <w:lang w:eastAsia="en-US"/>
        </w:rPr>
        <w:tab/>
      </w:r>
    </w:p>
    <w:p w:rsidR="00EF5B21" w:rsidRPr="00822879" w:rsidRDefault="00EF5B21" w:rsidP="00EF5B21">
      <w:pPr>
        <w:shd w:val="clear" w:color="auto" w:fill="FFFFFF"/>
        <w:tabs>
          <w:tab w:val="left" w:pos="629"/>
        </w:tabs>
        <w:spacing w:after="200" w:line="276" w:lineRule="auto"/>
        <w:jc w:val="both"/>
        <w:rPr>
          <w:rFonts w:eastAsia="Calibri"/>
          <w:color w:val="1A171B"/>
          <w:sz w:val="24"/>
          <w:szCs w:val="24"/>
          <w:lang w:eastAsia="en-US"/>
        </w:rPr>
      </w:pPr>
      <w:r w:rsidRPr="00822879">
        <w:rPr>
          <w:rFonts w:eastAsia="Calibri"/>
          <w:b/>
          <w:iCs/>
          <w:color w:val="1A171B"/>
          <w:sz w:val="24"/>
          <w:szCs w:val="24"/>
          <w:lang w:eastAsia="en-US"/>
        </w:rPr>
        <w:tab/>
        <w:t>Информационно-просветительский модуль</w:t>
      </w:r>
      <w:r w:rsidR="007E496A">
        <w:rPr>
          <w:rFonts w:eastAsia="Calibri"/>
          <w:b/>
          <w:iCs/>
          <w:color w:val="1A171B"/>
          <w:sz w:val="24"/>
          <w:szCs w:val="24"/>
          <w:lang w:eastAsia="en-US"/>
        </w:rPr>
        <w:t xml:space="preserve"> </w:t>
      </w:r>
      <w:r w:rsidRPr="00822879">
        <w:rPr>
          <w:rFonts w:eastAsia="Calibri"/>
          <w:color w:val="1A171B"/>
          <w:sz w:val="24"/>
          <w:szCs w:val="24"/>
          <w:lang w:eastAsia="en-US"/>
        </w:rPr>
        <w:t>направлен на разъяснительную деятельность по вопросам, связанным с особенностями образовательного процесса для данной ка</w:t>
      </w:r>
      <w:r w:rsidRPr="00822879">
        <w:rPr>
          <w:rFonts w:eastAsia="Calibri"/>
          <w:color w:val="1A171B"/>
          <w:sz w:val="24"/>
          <w:szCs w:val="24"/>
          <w:lang w:eastAsia="en-US"/>
        </w:rPr>
        <w:softHyphen/>
        <w:t>тегории детей, со всеми участниками образовательного про</w:t>
      </w:r>
      <w:r w:rsidRPr="00822879">
        <w:rPr>
          <w:rFonts w:eastAsia="Calibri"/>
          <w:color w:val="1A171B"/>
          <w:sz w:val="24"/>
          <w:szCs w:val="24"/>
          <w:lang w:eastAsia="en-US"/>
        </w:rPr>
        <w:softHyphen/>
        <w:t xml:space="preserve">цесса школы </w:t>
      </w:r>
      <w:proofErr w:type="gramStart"/>
      <w:r w:rsidRPr="00822879">
        <w:rPr>
          <w:rFonts w:eastAsia="Calibri"/>
          <w:color w:val="1A171B"/>
          <w:sz w:val="24"/>
          <w:szCs w:val="24"/>
          <w:lang w:eastAsia="en-US"/>
        </w:rPr>
        <w:t>–о</w:t>
      </w:r>
      <w:proofErr w:type="gramEnd"/>
      <w:r w:rsidRPr="00822879">
        <w:rPr>
          <w:rFonts w:eastAsia="Calibri"/>
          <w:color w:val="1A171B"/>
          <w:sz w:val="24"/>
          <w:szCs w:val="24"/>
          <w:lang w:eastAsia="en-US"/>
        </w:rPr>
        <w:t>бучающимися (как имеющими, так и не имеющи</w:t>
      </w:r>
      <w:r w:rsidRPr="00822879">
        <w:rPr>
          <w:rFonts w:eastAsia="Calibri"/>
          <w:color w:val="1A171B"/>
          <w:sz w:val="24"/>
          <w:szCs w:val="24"/>
          <w:lang w:eastAsia="en-US"/>
        </w:rPr>
        <w:softHyphen/>
        <w:t>ми недостатки в развитии), их родителями (законными пред</w:t>
      </w:r>
      <w:r w:rsidRPr="00822879">
        <w:rPr>
          <w:rFonts w:eastAsia="Calibri"/>
          <w:color w:val="1A171B"/>
          <w:sz w:val="24"/>
          <w:szCs w:val="24"/>
          <w:lang w:eastAsia="en-US"/>
        </w:rPr>
        <w:softHyphen/>
        <w:t>ставителями), педагогическими работниками.</w:t>
      </w:r>
    </w:p>
    <w:p w:rsidR="00EF5B21" w:rsidRPr="00822879" w:rsidRDefault="00EF5B21" w:rsidP="00EF5B21">
      <w:pPr>
        <w:widowControl/>
        <w:shd w:val="clear" w:color="auto" w:fill="FFFFFF"/>
        <w:autoSpaceDE/>
        <w:autoSpaceDN/>
        <w:adjustRightInd/>
        <w:spacing w:after="200" w:line="276" w:lineRule="auto"/>
        <w:ind w:right="5" w:firstLine="341"/>
        <w:jc w:val="both"/>
        <w:rPr>
          <w:rFonts w:eastAsia="Calibri"/>
          <w:iCs/>
          <w:color w:val="1A171B"/>
          <w:sz w:val="24"/>
          <w:szCs w:val="24"/>
          <w:lang w:eastAsia="en-US"/>
        </w:rPr>
      </w:pPr>
      <w:r w:rsidRPr="00822879">
        <w:rPr>
          <w:rFonts w:eastAsia="Calibri"/>
          <w:iCs/>
          <w:color w:val="1A171B"/>
          <w:sz w:val="24"/>
          <w:szCs w:val="24"/>
          <w:lang w:eastAsia="en-US"/>
        </w:rPr>
        <w:t>Информационно-просветительский модуль предусмат</w:t>
      </w:r>
      <w:r w:rsidRPr="00822879">
        <w:rPr>
          <w:rFonts w:eastAsia="Calibri"/>
          <w:iCs/>
          <w:color w:val="1A171B"/>
          <w:sz w:val="24"/>
          <w:szCs w:val="24"/>
          <w:lang w:eastAsia="en-US"/>
        </w:rPr>
        <w:softHyphen/>
        <w:t>ривает:</w:t>
      </w:r>
    </w:p>
    <w:p w:rsidR="00EF5B21" w:rsidRPr="00822879" w:rsidRDefault="00EF5B21" w:rsidP="00B57A76">
      <w:pPr>
        <w:widowControl/>
        <w:numPr>
          <w:ilvl w:val="0"/>
          <w:numId w:val="55"/>
        </w:numPr>
        <w:shd w:val="clear" w:color="auto" w:fill="FFFFFF"/>
        <w:autoSpaceDE/>
        <w:autoSpaceDN/>
        <w:adjustRightInd/>
        <w:spacing w:after="200" w:line="276" w:lineRule="auto"/>
        <w:ind w:right="5"/>
        <w:jc w:val="both"/>
        <w:rPr>
          <w:rFonts w:eastAsia="Calibri"/>
          <w:color w:val="1A171B"/>
          <w:sz w:val="24"/>
          <w:szCs w:val="24"/>
          <w:lang w:eastAsia="en-US"/>
        </w:rPr>
      </w:pPr>
      <w:proofErr w:type="gramStart"/>
      <w:r w:rsidRPr="00822879">
        <w:rPr>
          <w:rFonts w:eastAsia="Calibri"/>
          <w:color w:val="1A171B"/>
          <w:sz w:val="24"/>
          <w:szCs w:val="24"/>
          <w:lang w:eastAsia="en-US"/>
        </w:rPr>
        <w:t>различные формы просветительской деятельности (лек</w:t>
      </w:r>
      <w:r w:rsidRPr="00822879">
        <w:rPr>
          <w:rFonts w:eastAsia="Calibri"/>
          <w:color w:val="1A171B"/>
          <w:sz w:val="24"/>
          <w:szCs w:val="24"/>
          <w:lang w:eastAsia="en-US"/>
        </w:rPr>
        <w:softHyphen/>
        <w:t>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w:t>
      </w:r>
      <w:r w:rsidRPr="00822879">
        <w:rPr>
          <w:rFonts w:eastAsia="Calibri"/>
          <w:color w:val="1A171B"/>
          <w:sz w:val="24"/>
          <w:szCs w:val="24"/>
          <w:lang w:eastAsia="en-US"/>
        </w:rPr>
        <w:softHyphen/>
        <w:t>телям), педагогическим работникам, — вопросов, связанных с особенностями образовательного процесса и сопровождения детей с ограниченными возможностями здоровья;</w:t>
      </w:r>
      <w:proofErr w:type="gramEnd"/>
    </w:p>
    <w:p w:rsidR="00EF5B21" w:rsidRPr="00822879" w:rsidRDefault="00EF5B21" w:rsidP="00B57A76">
      <w:pPr>
        <w:widowControl/>
        <w:numPr>
          <w:ilvl w:val="0"/>
          <w:numId w:val="55"/>
        </w:numPr>
        <w:shd w:val="clear" w:color="auto" w:fill="FFFFFF"/>
        <w:autoSpaceDE/>
        <w:autoSpaceDN/>
        <w:adjustRightInd/>
        <w:spacing w:after="200" w:line="276" w:lineRule="auto"/>
        <w:ind w:right="5"/>
        <w:jc w:val="both"/>
        <w:rPr>
          <w:rFonts w:eastAsia="Calibri"/>
          <w:color w:val="1A171B"/>
          <w:sz w:val="24"/>
          <w:szCs w:val="24"/>
          <w:lang w:eastAsia="en-US"/>
        </w:rPr>
      </w:pPr>
      <w:r w:rsidRPr="00822879">
        <w:rPr>
          <w:rFonts w:eastAsia="Calibri"/>
          <w:color w:val="1A171B"/>
          <w:sz w:val="24"/>
          <w:szCs w:val="24"/>
          <w:lang w:eastAsia="en-US"/>
        </w:rPr>
        <w:t xml:space="preserve">проведение тематических выступлений для педагогов школы и </w:t>
      </w:r>
      <w:proofErr w:type="gramStart"/>
      <w:r w:rsidRPr="00822879">
        <w:rPr>
          <w:rFonts w:eastAsia="Calibri"/>
          <w:color w:val="1A171B"/>
          <w:sz w:val="24"/>
          <w:szCs w:val="24"/>
          <w:lang w:eastAsia="en-US"/>
        </w:rPr>
        <w:t>родителей</w:t>
      </w:r>
      <w:proofErr w:type="gramEnd"/>
      <w:r w:rsidRPr="00822879">
        <w:rPr>
          <w:rFonts w:eastAsia="Calibri"/>
          <w:color w:val="1A171B"/>
          <w:sz w:val="24"/>
          <w:szCs w:val="24"/>
          <w:lang w:eastAsia="en-US"/>
        </w:rPr>
        <w:t xml:space="preserve"> обучающихся по разъяснению индивидуально-типологических особенностей различных категорий детей с ограниченными возможностями здоровья.</w:t>
      </w:r>
    </w:p>
    <w:p w:rsidR="00EF5B21" w:rsidRPr="00822879" w:rsidRDefault="00EF5B21" w:rsidP="00EF5B21">
      <w:pPr>
        <w:widowControl/>
        <w:autoSpaceDE/>
        <w:autoSpaceDN/>
        <w:adjustRightInd/>
        <w:spacing w:after="200" w:line="276" w:lineRule="auto"/>
        <w:ind w:firstLine="341"/>
        <w:jc w:val="both"/>
        <w:rPr>
          <w:rFonts w:eastAsia="Calibri"/>
          <w:sz w:val="24"/>
          <w:szCs w:val="24"/>
          <w:lang w:eastAsia="en-US"/>
        </w:rPr>
      </w:pPr>
      <w:r w:rsidRPr="00822879">
        <w:rPr>
          <w:rFonts w:eastAsia="Calibri"/>
          <w:iCs/>
          <w:sz w:val="24"/>
          <w:szCs w:val="24"/>
          <w:lang w:eastAsia="en-US"/>
        </w:rPr>
        <w:t>Целью модуля является</w:t>
      </w:r>
      <w:r w:rsidRPr="00822879">
        <w:rPr>
          <w:rFonts w:eastAsia="Calibri"/>
          <w:sz w:val="24"/>
          <w:szCs w:val="24"/>
          <w:lang w:eastAsia="en-US"/>
        </w:rPr>
        <w:t>организация информационно-просветительской деятельности по вопросам инклюзивного образования со всеми участниками образовательного процесса.</w:t>
      </w:r>
    </w:p>
    <w:p w:rsidR="00EF5B21" w:rsidRPr="00822879" w:rsidRDefault="0046407E" w:rsidP="00EF5B21">
      <w:pPr>
        <w:widowControl/>
        <w:autoSpaceDE/>
        <w:autoSpaceDN/>
        <w:adjustRightInd/>
        <w:spacing w:after="200" w:line="276" w:lineRule="auto"/>
        <w:ind w:firstLine="341"/>
        <w:jc w:val="right"/>
        <w:rPr>
          <w:rFonts w:eastAsia="Calibri"/>
          <w:sz w:val="24"/>
          <w:szCs w:val="24"/>
          <w:lang w:eastAsia="en-US"/>
        </w:rPr>
      </w:pPr>
      <w:r>
        <w:rPr>
          <w:rFonts w:eastAsia="Calibri"/>
          <w:sz w:val="24"/>
          <w:szCs w:val="24"/>
          <w:lang w:eastAsia="en-US"/>
        </w:rPr>
        <w:t>Таблица 27</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78"/>
        <w:gridCol w:w="1887"/>
        <w:gridCol w:w="1764"/>
        <w:gridCol w:w="1651"/>
        <w:gridCol w:w="2291"/>
      </w:tblGrid>
      <w:tr w:rsidR="00EF5B21" w:rsidRPr="00EF5B21" w:rsidTr="00EF5B21">
        <w:trPr>
          <w:trHeight w:val="827"/>
        </w:trPr>
        <w:tc>
          <w:tcPr>
            <w:tcW w:w="1123" w:type="pct"/>
            <w:tcBorders>
              <w:top w:val="single" w:sz="4" w:space="0" w:color="000000"/>
              <w:left w:val="single" w:sz="4" w:space="0" w:color="000000"/>
              <w:bottom w:val="single" w:sz="4" w:space="0" w:color="000000"/>
              <w:right w:val="single" w:sz="4" w:space="0" w:color="000000"/>
            </w:tcBorders>
            <w:vAlign w:val="center"/>
          </w:tcPr>
          <w:p w:rsidR="00EF5B21" w:rsidRPr="00EF5B21" w:rsidRDefault="00EF5B21" w:rsidP="00EF5B21">
            <w:pPr>
              <w:widowControl/>
              <w:autoSpaceDE/>
              <w:autoSpaceDN/>
              <w:adjustRightInd/>
              <w:jc w:val="center"/>
              <w:rPr>
                <w:rFonts w:eastAsiaTheme="minorHAnsi"/>
                <w:b/>
                <w:lang w:eastAsia="en-US"/>
              </w:rPr>
            </w:pPr>
            <w:r w:rsidRPr="00EF5B21">
              <w:rPr>
                <w:rFonts w:eastAsiaTheme="minorHAnsi"/>
                <w:b/>
                <w:lang w:eastAsia="en-US"/>
              </w:rPr>
              <w:lastRenderedPageBreak/>
              <w:t>Задачи (направления) деятельности</w:t>
            </w:r>
          </w:p>
          <w:p w:rsidR="00EF5B21" w:rsidRPr="00EF5B21" w:rsidRDefault="00EF5B21" w:rsidP="00EF5B21">
            <w:pPr>
              <w:widowControl/>
              <w:autoSpaceDE/>
              <w:autoSpaceDN/>
              <w:adjustRightInd/>
              <w:jc w:val="center"/>
              <w:rPr>
                <w:rFonts w:eastAsiaTheme="minorHAnsi"/>
                <w:b/>
                <w:lang w:eastAsia="en-US"/>
              </w:rPr>
            </w:pPr>
          </w:p>
        </w:tc>
        <w:tc>
          <w:tcPr>
            <w:tcW w:w="1075" w:type="pct"/>
            <w:tcBorders>
              <w:top w:val="single" w:sz="4" w:space="0" w:color="000000"/>
              <w:left w:val="single" w:sz="4" w:space="0" w:color="000000"/>
              <w:bottom w:val="single" w:sz="4" w:space="0" w:color="000000"/>
              <w:right w:val="single" w:sz="4" w:space="0" w:color="000000"/>
            </w:tcBorders>
            <w:vAlign w:val="center"/>
          </w:tcPr>
          <w:p w:rsidR="00EF5B21" w:rsidRPr="00EF5B21" w:rsidRDefault="00EF5B21" w:rsidP="00EF5B21">
            <w:pPr>
              <w:widowControl/>
              <w:autoSpaceDE/>
              <w:autoSpaceDN/>
              <w:adjustRightInd/>
              <w:jc w:val="center"/>
              <w:rPr>
                <w:rFonts w:eastAsiaTheme="minorHAnsi"/>
                <w:b/>
                <w:lang w:eastAsia="en-US"/>
              </w:rPr>
            </w:pPr>
            <w:r w:rsidRPr="00EF5B21">
              <w:rPr>
                <w:rFonts w:eastAsiaTheme="minorHAnsi"/>
                <w:b/>
                <w:lang w:eastAsia="en-US"/>
              </w:rPr>
              <w:t>Планируемые результаты</w:t>
            </w:r>
          </w:p>
          <w:p w:rsidR="00EF5B21" w:rsidRPr="00EF5B21" w:rsidRDefault="00EF5B21" w:rsidP="00EF5B21">
            <w:pPr>
              <w:widowControl/>
              <w:autoSpaceDE/>
              <w:autoSpaceDN/>
              <w:adjustRightInd/>
              <w:jc w:val="center"/>
              <w:rPr>
                <w:rFonts w:eastAsiaTheme="minorHAnsi"/>
                <w:b/>
                <w:lang w:eastAsia="en-US"/>
              </w:rPr>
            </w:pPr>
          </w:p>
        </w:tc>
        <w:tc>
          <w:tcPr>
            <w:tcW w:w="787" w:type="pct"/>
            <w:tcBorders>
              <w:top w:val="single" w:sz="4" w:space="0" w:color="000000"/>
              <w:left w:val="single" w:sz="4" w:space="0" w:color="000000"/>
              <w:bottom w:val="single" w:sz="4" w:space="0" w:color="000000"/>
              <w:right w:val="single" w:sz="4" w:space="0" w:color="000000"/>
            </w:tcBorders>
            <w:vAlign w:val="center"/>
            <w:hideMark/>
          </w:tcPr>
          <w:p w:rsidR="00EF5B21" w:rsidRPr="00EF5B21" w:rsidRDefault="00EF5B21" w:rsidP="00EF5B21">
            <w:pPr>
              <w:widowControl/>
              <w:autoSpaceDE/>
              <w:autoSpaceDN/>
              <w:adjustRightInd/>
              <w:jc w:val="center"/>
              <w:rPr>
                <w:rFonts w:eastAsiaTheme="minorHAnsi"/>
                <w:b/>
                <w:lang w:eastAsia="en-US"/>
              </w:rPr>
            </w:pPr>
            <w:r w:rsidRPr="00EF5B21">
              <w:rPr>
                <w:rFonts w:eastAsiaTheme="minorHAnsi"/>
                <w:b/>
                <w:lang w:eastAsia="en-US"/>
              </w:rPr>
              <w:t>Виды и формы деятельности, мероприятия</w:t>
            </w:r>
          </w:p>
        </w:tc>
        <w:tc>
          <w:tcPr>
            <w:tcW w:w="729" w:type="pct"/>
            <w:tcBorders>
              <w:top w:val="single" w:sz="4" w:space="0" w:color="000000"/>
              <w:left w:val="single" w:sz="4" w:space="0" w:color="000000"/>
              <w:bottom w:val="single" w:sz="4" w:space="0" w:color="000000"/>
              <w:right w:val="single" w:sz="4" w:space="0" w:color="000000"/>
            </w:tcBorders>
            <w:vAlign w:val="center"/>
            <w:hideMark/>
          </w:tcPr>
          <w:p w:rsidR="00EF5B21" w:rsidRPr="00EF5B21" w:rsidRDefault="00EF5B21" w:rsidP="00EF5B21">
            <w:pPr>
              <w:widowControl/>
              <w:autoSpaceDE/>
              <w:autoSpaceDN/>
              <w:adjustRightInd/>
              <w:jc w:val="center"/>
              <w:rPr>
                <w:rFonts w:eastAsiaTheme="minorHAnsi"/>
                <w:b/>
                <w:lang w:eastAsia="en-US"/>
              </w:rPr>
            </w:pPr>
            <w:r w:rsidRPr="00EF5B21">
              <w:rPr>
                <w:rFonts w:eastAsiaTheme="minorHAnsi"/>
                <w:b/>
                <w:lang w:eastAsia="en-US"/>
              </w:rPr>
              <w:t>Сроки (периодичность в течение года)</w:t>
            </w:r>
          </w:p>
        </w:tc>
        <w:tc>
          <w:tcPr>
            <w:tcW w:w="1286" w:type="pct"/>
            <w:tcBorders>
              <w:top w:val="single" w:sz="4" w:space="0" w:color="000000"/>
              <w:left w:val="single" w:sz="4" w:space="0" w:color="000000"/>
              <w:bottom w:val="single" w:sz="4" w:space="0" w:color="000000"/>
              <w:right w:val="single" w:sz="4" w:space="0" w:color="000000"/>
            </w:tcBorders>
            <w:vAlign w:val="center"/>
          </w:tcPr>
          <w:p w:rsidR="00EF5B21" w:rsidRPr="00EF5B21" w:rsidRDefault="00EF5B21" w:rsidP="00EF5B21">
            <w:pPr>
              <w:widowControl/>
              <w:autoSpaceDE/>
              <w:autoSpaceDN/>
              <w:adjustRightInd/>
              <w:jc w:val="center"/>
              <w:rPr>
                <w:rFonts w:eastAsiaTheme="minorHAnsi"/>
                <w:b/>
                <w:lang w:eastAsia="en-US"/>
              </w:rPr>
            </w:pPr>
            <w:r w:rsidRPr="00EF5B21">
              <w:rPr>
                <w:rFonts w:eastAsiaTheme="minorHAnsi"/>
                <w:b/>
                <w:lang w:eastAsia="en-US"/>
              </w:rPr>
              <w:t>Ответственные</w:t>
            </w:r>
          </w:p>
          <w:p w:rsidR="00EF5B21" w:rsidRPr="00EF5B21" w:rsidRDefault="00EF5B21" w:rsidP="00EF5B21">
            <w:pPr>
              <w:widowControl/>
              <w:autoSpaceDE/>
              <w:autoSpaceDN/>
              <w:adjustRightInd/>
              <w:jc w:val="center"/>
              <w:rPr>
                <w:rFonts w:eastAsiaTheme="minorHAnsi"/>
                <w:b/>
                <w:lang w:eastAsia="en-US"/>
              </w:rPr>
            </w:pPr>
          </w:p>
        </w:tc>
      </w:tr>
      <w:tr w:rsidR="00EF5B21" w:rsidRPr="00EF5B21" w:rsidTr="00EF5B21">
        <w:trPr>
          <w:trHeight w:val="1568"/>
        </w:trPr>
        <w:tc>
          <w:tcPr>
            <w:tcW w:w="1123" w:type="pct"/>
            <w:tcBorders>
              <w:top w:val="single" w:sz="4" w:space="0" w:color="000000"/>
              <w:left w:val="single" w:sz="4" w:space="0" w:color="000000"/>
              <w:bottom w:val="single" w:sz="4" w:space="0" w:color="000000"/>
              <w:right w:val="single" w:sz="4" w:space="0" w:color="000000"/>
            </w:tcBorders>
          </w:tcPr>
          <w:p w:rsidR="00EF5B21" w:rsidRPr="00EF5B21" w:rsidRDefault="00EF5B21" w:rsidP="00EF5B21">
            <w:pPr>
              <w:widowControl/>
              <w:autoSpaceDE/>
              <w:autoSpaceDN/>
              <w:adjustRightInd/>
              <w:jc w:val="both"/>
              <w:rPr>
                <w:rFonts w:eastAsiaTheme="minorHAnsi"/>
                <w:lang w:eastAsia="en-US"/>
              </w:rPr>
            </w:pPr>
            <w:r w:rsidRPr="00EF5B21">
              <w:rPr>
                <w:rFonts w:eastAsiaTheme="minorHAnsi"/>
                <w:lang w:eastAsia="en-US"/>
              </w:rPr>
              <w:t xml:space="preserve">Информирование родителей (законных представителей) по медицинским, социальным, правовым и другим вопросам </w:t>
            </w:r>
          </w:p>
          <w:p w:rsidR="00EF5B21" w:rsidRPr="00EF5B21" w:rsidRDefault="00EF5B21" w:rsidP="00EF5B21">
            <w:pPr>
              <w:widowControl/>
              <w:autoSpaceDE/>
              <w:autoSpaceDN/>
              <w:adjustRightInd/>
              <w:jc w:val="both"/>
              <w:rPr>
                <w:rFonts w:eastAsiaTheme="minorHAnsi"/>
                <w:i/>
                <w:lang w:eastAsia="en-US"/>
              </w:rPr>
            </w:pPr>
          </w:p>
        </w:tc>
        <w:tc>
          <w:tcPr>
            <w:tcW w:w="1075" w:type="pct"/>
            <w:tcBorders>
              <w:top w:val="single" w:sz="4" w:space="0" w:color="000000"/>
              <w:left w:val="single" w:sz="4" w:space="0" w:color="000000"/>
              <w:bottom w:val="single" w:sz="4" w:space="0" w:color="000000"/>
              <w:right w:val="single" w:sz="4" w:space="0" w:color="000000"/>
            </w:tcBorders>
            <w:hideMark/>
          </w:tcPr>
          <w:p w:rsidR="00EF5B21" w:rsidRPr="00EF5B21" w:rsidRDefault="00EF5B21" w:rsidP="00EF5B21">
            <w:pPr>
              <w:widowControl/>
              <w:autoSpaceDE/>
              <w:autoSpaceDN/>
              <w:adjustRightInd/>
              <w:jc w:val="both"/>
              <w:rPr>
                <w:rFonts w:eastAsiaTheme="minorHAnsi"/>
                <w:lang w:eastAsia="en-US"/>
              </w:rPr>
            </w:pPr>
            <w:r w:rsidRPr="00EF5B21">
              <w:rPr>
                <w:rFonts w:eastAsiaTheme="minorHAnsi"/>
                <w:lang w:eastAsia="en-US"/>
              </w:rPr>
              <w:t xml:space="preserve">Организация работы  семинаров, тренингов и др. по вопросам инклюзивного образования </w:t>
            </w:r>
          </w:p>
        </w:tc>
        <w:tc>
          <w:tcPr>
            <w:tcW w:w="787" w:type="pct"/>
            <w:tcBorders>
              <w:top w:val="single" w:sz="4" w:space="0" w:color="000000"/>
              <w:left w:val="single" w:sz="4" w:space="0" w:color="000000"/>
              <w:bottom w:val="single" w:sz="4" w:space="0" w:color="000000"/>
              <w:right w:val="single" w:sz="4" w:space="0" w:color="000000"/>
            </w:tcBorders>
            <w:hideMark/>
          </w:tcPr>
          <w:p w:rsidR="00EF5B21" w:rsidRPr="00EF5B21" w:rsidRDefault="00EF5B21" w:rsidP="00EF5B21">
            <w:pPr>
              <w:widowControl/>
              <w:autoSpaceDE/>
              <w:autoSpaceDN/>
              <w:adjustRightInd/>
              <w:jc w:val="both"/>
              <w:rPr>
                <w:rFonts w:eastAsiaTheme="minorHAnsi"/>
                <w:lang w:eastAsia="en-US"/>
              </w:rPr>
            </w:pPr>
            <w:r w:rsidRPr="00EF5B21">
              <w:rPr>
                <w:rFonts w:eastAsiaTheme="minorHAnsi"/>
                <w:lang w:eastAsia="en-US"/>
              </w:rPr>
              <w:t>Информационные мероприятия</w:t>
            </w:r>
          </w:p>
        </w:tc>
        <w:tc>
          <w:tcPr>
            <w:tcW w:w="729" w:type="pct"/>
            <w:tcBorders>
              <w:top w:val="single" w:sz="4" w:space="0" w:color="000000"/>
              <w:left w:val="single" w:sz="4" w:space="0" w:color="000000"/>
              <w:bottom w:val="single" w:sz="4" w:space="0" w:color="000000"/>
              <w:right w:val="single" w:sz="4" w:space="0" w:color="000000"/>
            </w:tcBorders>
            <w:hideMark/>
          </w:tcPr>
          <w:p w:rsidR="00EF5B21" w:rsidRPr="00EF5B21" w:rsidRDefault="00EF5B21" w:rsidP="00EF5B21">
            <w:pPr>
              <w:widowControl/>
              <w:autoSpaceDE/>
              <w:autoSpaceDN/>
              <w:adjustRightInd/>
              <w:jc w:val="both"/>
              <w:rPr>
                <w:rFonts w:eastAsiaTheme="minorHAnsi"/>
                <w:i/>
                <w:lang w:eastAsia="en-US"/>
              </w:rPr>
            </w:pPr>
            <w:r w:rsidRPr="00EF5B21">
              <w:rPr>
                <w:rFonts w:eastAsiaTheme="minorHAnsi"/>
                <w:lang w:eastAsia="en-US"/>
              </w:rPr>
              <w:t>По отдельному плану-графику</w:t>
            </w:r>
          </w:p>
        </w:tc>
        <w:tc>
          <w:tcPr>
            <w:tcW w:w="1286" w:type="pct"/>
            <w:tcBorders>
              <w:top w:val="single" w:sz="4" w:space="0" w:color="000000"/>
              <w:left w:val="single" w:sz="4" w:space="0" w:color="000000"/>
              <w:bottom w:val="single" w:sz="4" w:space="0" w:color="000000"/>
              <w:right w:val="single" w:sz="4" w:space="0" w:color="000000"/>
            </w:tcBorders>
            <w:hideMark/>
          </w:tcPr>
          <w:p w:rsidR="00EF5B21" w:rsidRPr="00EF5B21" w:rsidRDefault="00EF5B21" w:rsidP="00EF5B21">
            <w:pPr>
              <w:widowControl/>
              <w:autoSpaceDE/>
              <w:autoSpaceDN/>
              <w:adjustRightInd/>
              <w:jc w:val="both"/>
              <w:rPr>
                <w:rFonts w:eastAsiaTheme="minorHAnsi"/>
                <w:lang w:eastAsia="en-US"/>
              </w:rPr>
            </w:pPr>
            <w:r w:rsidRPr="00EF5B21">
              <w:rPr>
                <w:rFonts w:eastAsiaTheme="minorHAnsi"/>
                <w:lang w:eastAsia="en-US"/>
              </w:rPr>
              <w:t>Специалисты ПМПК</w:t>
            </w:r>
          </w:p>
          <w:p w:rsidR="00EF5B21" w:rsidRPr="00EF5B21" w:rsidRDefault="00EF5B21" w:rsidP="00EF5B21">
            <w:pPr>
              <w:widowControl/>
              <w:autoSpaceDE/>
              <w:autoSpaceDN/>
              <w:adjustRightInd/>
              <w:jc w:val="both"/>
              <w:rPr>
                <w:rFonts w:eastAsiaTheme="minorHAnsi"/>
                <w:lang w:eastAsia="en-US"/>
              </w:rPr>
            </w:pPr>
            <w:r w:rsidRPr="00EF5B21">
              <w:rPr>
                <w:rFonts w:eastAsiaTheme="minorHAnsi"/>
                <w:lang w:eastAsia="en-US"/>
              </w:rPr>
              <w:t>Учитель – логопед</w:t>
            </w:r>
          </w:p>
          <w:p w:rsidR="00EF5B21" w:rsidRPr="00EF5B21" w:rsidRDefault="00EF5B21" w:rsidP="00EF5B21">
            <w:pPr>
              <w:widowControl/>
              <w:autoSpaceDE/>
              <w:autoSpaceDN/>
              <w:adjustRightInd/>
              <w:jc w:val="both"/>
              <w:rPr>
                <w:rFonts w:eastAsiaTheme="minorHAnsi"/>
                <w:lang w:eastAsia="en-US"/>
              </w:rPr>
            </w:pPr>
            <w:r w:rsidRPr="00EF5B21">
              <w:rPr>
                <w:rFonts w:eastAsiaTheme="minorHAnsi"/>
                <w:lang w:eastAsia="en-US"/>
              </w:rPr>
              <w:t>Педагог – психолог</w:t>
            </w:r>
          </w:p>
          <w:p w:rsidR="00EF5B21" w:rsidRPr="00EF5B21" w:rsidRDefault="00EF5B21" w:rsidP="00EF5B21">
            <w:pPr>
              <w:widowControl/>
              <w:autoSpaceDE/>
              <w:autoSpaceDN/>
              <w:adjustRightInd/>
              <w:jc w:val="both"/>
              <w:rPr>
                <w:rFonts w:eastAsiaTheme="minorHAnsi"/>
                <w:lang w:eastAsia="en-US"/>
              </w:rPr>
            </w:pPr>
            <w:r w:rsidRPr="00EF5B21">
              <w:rPr>
                <w:rFonts w:eastAsiaTheme="minorHAnsi"/>
                <w:lang w:eastAsia="en-US"/>
              </w:rPr>
              <w:t>Социальный педагог</w:t>
            </w:r>
          </w:p>
          <w:p w:rsidR="00EF5B21" w:rsidRPr="00EF5B21" w:rsidRDefault="00EF5B21" w:rsidP="00EF5B21">
            <w:pPr>
              <w:widowControl/>
              <w:autoSpaceDE/>
              <w:autoSpaceDN/>
              <w:adjustRightInd/>
              <w:jc w:val="both"/>
              <w:rPr>
                <w:rFonts w:eastAsiaTheme="minorHAnsi"/>
                <w:lang w:eastAsia="en-US"/>
              </w:rPr>
            </w:pPr>
            <w:r w:rsidRPr="00EF5B21">
              <w:rPr>
                <w:rFonts w:eastAsiaTheme="minorHAnsi"/>
                <w:lang w:eastAsia="en-US"/>
              </w:rPr>
              <w:t xml:space="preserve">Заместитель директора по УВР </w:t>
            </w:r>
          </w:p>
          <w:p w:rsidR="00EF5B21" w:rsidRPr="00EF5B21" w:rsidRDefault="00EF5B21" w:rsidP="00EF5B21">
            <w:pPr>
              <w:widowControl/>
              <w:autoSpaceDE/>
              <w:autoSpaceDN/>
              <w:adjustRightInd/>
              <w:jc w:val="both"/>
              <w:rPr>
                <w:rFonts w:eastAsiaTheme="minorHAnsi"/>
                <w:i/>
                <w:lang w:eastAsia="en-US"/>
              </w:rPr>
            </w:pPr>
            <w:r w:rsidRPr="00EF5B21">
              <w:rPr>
                <w:rFonts w:eastAsiaTheme="minorHAnsi"/>
                <w:lang w:eastAsia="en-US"/>
              </w:rPr>
              <w:t>другие организации</w:t>
            </w:r>
          </w:p>
        </w:tc>
      </w:tr>
      <w:tr w:rsidR="00EF5B21" w:rsidRPr="00EF5B21" w:rsidTr="00EF5B21">
        <w:trPr>
          <w:trHeight w:val="716"/>
        </w:trPr>
        <w:tc>
          <w:tcPr>
            <w:tcW w:w="1123" w:type="pct"/>
            <w:tcBorders>
              <w:top w:val="single" w:sz="4" w:space="0" w:color="000000"/>
              <w:left w:val="single" w:sz="4" w:space="0" w:color="000000"/>
              <w:bottom w:val="single" w:sz="4" w:space="0" w:color="000000"/>
              <w:right w:val="single" w:sz="4" w:space="0" w:color="000000"/>
            </w:tcBorders>
            <w:hideMark/>
          </w:tcPr>
          <w:p w:rsidR="00EF5B21" w:rsidRPr="00EF5B21" w:rsidRDefault="00EF5B21" w:rsidP="00EF5B21">
            <w:pPr>
              <w:widowControl/>
              <w:autoSpaceDE/>
              <w:autoSpaceDN/>
              <w:adjustRightInd/>
              <w:jc w:val="both"/>
              <w:rPr>
                <w:rFonts w:eastAsiaTheme="minorHAnsi"/>
                <w:lang w:eastAsia="en-US"/>
              </w:rPr>
            </w:pPr>
            <w:r w:rsidRPr="00EF5B21">
              <w:rPr>
                <w:rFonts w:eastAsiaTheme="minorHAnsi"/>
                <w:lang w:eastAsia="en-US"/>
              </w:rPr>
              <w:t xml:space="preserve">Психолого-педагогическое просвещение педагогических работников по вопросам развития, обучения и воспитания данной категории детей </w:t>
            </w:r>
          </w:p>
        </w:tc>
        <w:tc>
          <w:tcPr>
            <w:tcW w:w="1075" w:type="pct"/>
            <w:tcBorders>
              <w:top w:val="single" w:sz="4" w:space="0" w:color="000000"/>
              <w:left w:val="single" w:sz="4" w:space="0" w:color="000000"/>
              <w:bottom w:val="single" w:sz="4" w:space="0" w:color="000000"/>
              <w:right w:val="single" w:sz="4" w:space="0" w:color="000000"/>
            </w:tcBorders>
            <w:hideMark/>
          </w:tcPr>
          <w:p w:rsidR="00EF5B21" w:rsidRPr="00EF5B21" w:rsidRDefault="00EF5B21" w:rsidP="00EF5B21">
            <w:pPr>
              <w:widowControl/>
              <w:autoSpaceDE/>
              <w:autoSpaceDN/>
              <w:adjustRightInd/>
              <w:jc w:val="both"/>
              <w:rPr>
                <w:rFonts w:eastAsiaTheme="minorHAnsi"/>
                <w:lang w:eastAsia="en-US"/>
              </w:rPr>
            </w:pPr>
            <w:r w:rsidRPr="00EF5B21">
              <w:rPr>
                <w:rFonts w:eastAsiaTheme="minorHAnsi"/>
                <w:lang w:eastAsia="en-US"/>
              </w:rPr>
              <w:t xml:space="preserve">Организация методических мероприятий по вопросам инклюзивного образования </w:t>
            </w:r>
          </w:p>
        </w:tc>
        <w:tc>
          <w:tcPr>
            <w:tcW w:w="787" w:type="pct"/>
            <w:tcBorders>
              <w:top w:val="single" w:sz="4" w:space="0" w:color="000000"/>
              <w:left w:val="single" w:sz="4" w:space="0" w:color="000000"/>
              <w:bottom w:val="single" w:sz="4" w:space="0" w:color="000000"/>
              <w:right w:val="single" w:sz="4" w:space="0" w:color="000000"/>
            </w:tcBorders>
            <w:hideMark/>
          </w:tcPr>
          <w:p w:rsidR="00EF5B21" w:rsidRPr="00EF5B21" w:rsidRDefault="00EF5B21" w:rsidP="00EF5B21">
            <w:pPr>
              <w:widowControl/>
              <w:autoSpaceDE/>
              <w:autoSpaceDN/>
              <w:adjustRightInd/>
              <w:jc w:val="both"/>
              <w:rPr>
                <w:rFonts w:eastAsiaTheme="minorHAnsi"/>
                <w:lang w:eastAsia="en-US"/>
              </w:rPr>
            </w:pPr>
            <w:r w:rsidRPr="00EF5B21">
              <w:rPr>
                <w:rFonts w:eastAsiaTheme="minorHAnsi"/>
                <w:lang w:eastAsia="en-US"/>
              </w:rPr>
              <w:t>Информационные мероприятия</w:t>
            </w:r>
          </w:p>
        </w:tc>
        <w:tc>
          <w:tcPr>
            <w:tcW w:w="729" w:type="pct"/>
            <w:tcBorders>
              <w:top w:val="single" w:sz="4" w:space="0" w:color="000000"/>
              <w:left w:val="single" w:sz="4" w:space="0" w:color="000000"/>
              <w:bottom w:val="single" w:sz="4" w:space="0" w:color="000000"/>
              <w:right w:val="single" w:sz="4" w:space="0" w:color="000000"/>
            </w:tcBorders>
          </w:tcPr>
          <w:p w:rsidR="00EF5B21" w:rsidRPr="00EF5B21" w:rsidRDefault="00EF5B21" w:rsidP="00EF5B21">
            <w:pPr>
              <w:widowControl/>
              <w:autoSpaceDE/>
              <w:autoSpaceDN/>
              <w:adjustRightInd/>
              <w:jc w:val="both"/>
              <w:rPr>
                <w:rFonts w:eastAsiaTheme="minorHAnsi"/>
                <w:lang w:eastAsia="en-US"/>
              </w:rPr>
            </w:pPr>
            <w:r w:rsidRPr="00EF5B21">
              <w:rPr>
                <w:rFonts w:eastAsiaTheme="minorHAnsi"/>
                <w:lang w:eastAsia="en-US"/>
              </w:rPr>
              <w:t xml:space="preserve"> По отдельному плану-графику</w:t>
            </w:r>
          </w:p>
          <w:p w:rsidR="00EF5B21" w:rsidRPr="00EF5B21" w:rsidRDefault="00EF5B21" w:rsidP="00EF5B21">
            <w:pPr>
              <w:widowControl/>
              <w:autoSpaceDE/>
              <w:autoSpaceDN/>
              <w:adjustRightInd/>
              <w:jc w:val="both"/>
              <w:rPr>
                <w:rFonts w:eastAsiaTheme="minorHAnsi"/>
                <w:lang w:eastAsia="en-US"/>
              </w:rPr>
            </w:pPr>
          </w:p>
          <w:p w:rsidR="00EF5B21" w:rsidRPr="00EF5B21" w:rsidRDefault="00EF5B21" w:rsidP="00EF5B21">
            <w:pPr>
              <w:widowControl/>
              <w:autoSpaceDE/>
              <w:autoSpaceDN/>
              <w:adjustRightInd/>
              <w:jc w:val="both"/>
              <w:rPr>
                <w:rFonts w:eastAsiaTheme="minorHAnsi"/>
                <w:lang w:eastAsia="en-US"/>
              </w:rPr>
            </w:pPr>
          </w:p>
          <w:p w:rsidR="00EF5B21" w:rsidRPr="00EF5B21" w:rsidRDefault="00EF5B21" w:rsidP="00EF5B21">
            <w:pPr>
              <w:widowControl/>
              <w:autoSpaceDE/>
              <w:autoSpaceDN/>
              <w:adjustRightInd/>
              <w:jc w:val="both"/>
              <w:rPr>
                <w:rFonts w:eastAsiaTheme="minorHAnsi"/>
                <w:lang w:eastAsia="en-US"/>
              </w:rPr>
            </w:pPr>
          </w:p>
          <w:p w:rsidR="00EF5B21" w:rsidRPr="00EF5B21" w:rsidRDefault="00EF5B21" w:rsidP="00EF5B21">
            <w:pPr>
              <w:widowControl/>
              <w:autoSpaceDE/>
              <w:autoSpaceDN/>
              <w:adjustRightInd/>
              <w:jc w:val="both"/>
              <w:rPr>
                <w:rFonts w:eastAsiaTheme="minorHAnsi"/>
                <w:lang w:eastAsia="en-US"/>
              </w:rPr>
            </w:pPr>
          </w:p>
          <w:p w:rsidR="00EF5B21" w:rsidRPr="00EF5B21" w:rsidRDefault="00EF5B21" w:rsidP="00EF5B21">
            <w:pPr>
              <w:widowControl/>
              <w:autoSpaceDE/>
              <w:autoSpaceDN/>
              <w:adjustRightInd/>
              <w:jc w:val="both"/>
              <w:rPr>
                <w:rFonts w:eastAsiaTheme="minorHAnsi"/>
                <w:lang w:eastAsia="en-US"/>
              </w:rPr>
            </w:pPr>
          </w:p>
          <w:p w:rsidR="00EF5B21" w:rsidRPr="00EF5B21" w:rsidRDefault="00EF5B21" w:rsidP="00EF5B21">
            <w:pPr>
              <w:widowControl/>
              <w:autoSpaceDE/>
              <w:autoSpaceDN/>
              <w:adjustRightInd/>
              <w:jc w:val="both"/>
              <w:rPr>
                <w:rFonts w:eastAsiaTheme="minorHAnsi"/>
                <w:lang w:eastAsia="en-US"/>
              </w:rPr>
            </w:pPr>
          </w:p>
        </w:tc>
        <w:tc>
          <w:tcPr>
            <w:tcW w:w="1286" w:type="pct"/>
            <w:tcBorders>
              <w:top w:val="single" w:sz="4" w:space="0" w:color="000000"/>
              <w:left w:val="single" w:sz="4" w:space="0" w:color="000000"/>
              <w:bottom w:val="single" w:sz="4" w:space="0" w:color="000000"/>
              <w:right w:val="single" w:sz="4" w:space="0" w:color="000000"/>
            </w:tcBorders>
            <w:hideMark/>
          </w:tcPr>
          <w:p w:rsidR="00EF5B21" w:rsidRPr="00EF5B21" w:rsidRDefault="00EF5B21" w:rsidP="00EF5B21">
            <w:pPr>
              <w:widowControl/>
              <w:autoSpaceDE/>
              <w:autoSpaceDN/>
              <w:adjustRightInd/>
              <w:jc w:val="both"/>
              <w:rPr>
                <w:rFonts w:eastAsiaTheme="minorHAnsi"/>
                <w:lang w:eastAsia="en-US"/>
              </w:rPr>
            </w:pPr>
            <w:r w:rsidRPr="00EF5B21">
              <w:rPr>
                <w:rFonts w:eastAsiaTheme="minorHAnsi"/>
                <w:lang w:eastAsia="en-US"/>
              </w:rPr>
              <w:t>Специалисты ПМПК</w:t>
            </w:r>
          </w:p>
          <w:p w:rsidR="00EF5B21" w:rsidRPr="00EF5B21" w:rsidRDefault="00EF5B21" w:rsidP="00EF5B21">
            <w:pPr>
              <w:widowControl/>
              <w:autoSpaceDE/>
              <w:autoSpaceDN/>
              <w:adjustRightInd/>
              <w:jc w:val="both"/>
              <w:rPr>
                <w:rFonts w:eastAsiaTheme="minorHAnsi"/>
                <w:lang w:eastAsia="en-US"/>
              </w:rPr>
            </w:pPr>
            <w:r w:rsidRPr="00EF5B21">
              <w:rPr>
                <w:rFonts w:eastAsiaTheme="minorHAnsi"/>
                <w:lang w:eastAsia="en-US"/>
              </w:rPr>
              <w:t>Учитель – логопед</w:t>
            </w:r>
          </w:p>
          <w:p w:rsidR="00EF5B21" w:rsidRPr="00EF5B21" w:rsidRDefault="00EF5B21" w:rsidP="00EF5B21">
            <w:pPr>
              <w:widowControl/>
              <w:autoSpaceDE/>
              <w:autoSpaceDN/>
              <w:adjustRightInd/>
              <w:jc w:val="both"/>
              <w:rPr>
                <w:rFonts w:eastAsiaTheme="minorHAnsi"/>
                <w:lang w:eastAsia="en-US"/>
              </w:rPr>
            </w:pPr>
            <w:r w:rsidRPr="00EF5B21">
              <w:rPr>
                <w:rFonts w:eastAsiaTheme="minorHAnsi"/>
                <w:lang w:eastAsia="en-US"/>
              </w:rPr>
              <w:t>Педагог – психолог</w:t>
            </w:r>
          </w:p>
          <w:p w:rsidR="00EF5B21" w:rsidRPr="00EF5B21" w:rsidRDefault="00EF5B21" w:rsidP="00EF5B21">
            <w:pPr>
              <w:widowControl/>
              <w:autoSpaceDE/>
              <w:autoSpaceDN/>
              <w:adjustRightInd/>
              <w:jc w:val="both"/>
              <w:rPr>
                <w:rFonts w:eastAsiaTheme="minorHAnsi"/>
                <w:lang w:eastAsia="en-US"/>
              </w:rPr>
            </w:pPr>
            <w:r w:rsidRPr="00EF5B21">
              <w:rPr>
                <w:rFonts w:eastAsiaTheme="minorHAnsi"/>
                <w:lang w:eastAsia="en-US"/>
              </w:rPr>
              <w:t>Социальный педагог</w:t>
            </w:r>
          </w:p>
          <w:p w:rsidR="00EF5B21" w:rsidRPr="00EF5B21" w:rsidRDefault="00EF5B21" w:rsidP="00EF5B21">
            <w:pPr>
              <w:widowControl/>
              <w:autoSpaceDE/>
              <w:autoSpaceDN/>
              <w:adjustRightInd/>
              <w:jc w:val="both"/>
              <w:rPr>
                <w:rFonts w:eastAsiaTheme="minorHAnsi"/>
                <w:lang w:eastAsia="en-US"/>
              </w:rPr>
            </w:pPr>
            <w:r w:rsidRPr="00EF5B21">
              <w:rPr>
                <w:rFonts w:eastAsiaTheme="minorHAnsi"/>
                <w:lang w:eastAsia="en-US"/>
              </w:rPr>
              <w:t>Заместитель директора по УВР,</w:t>
            </w:r>
          </w:p>
          <w:p w:rsidR="00EF5B21" w:rsidRPr="00EF5B21" w:rsidRDefault="00EF5B21" w:rsidP="00EF5B21">
            <w:pPr>
              <w:widowControl/>
              <w:autoSpaceDE/>
              <w:autoSpaceDN/>
              <w:adjustRightInd/>
              <w:jc w:val="both"/>
              <w:rPr>
                <w:rFonts w:eastAsiaTheme="minorHAnsi"/>
                <w:lang w:eastAsia="en-US"/>
              </w:rPr>
            </w:pPr>
            <w:r w:rsidRPr="00EF5B21">
              <w:rPr>
                <w:rFonts w:eastAsiaTheme="minorHAnsi"/>
                <w:lang w:eastAsia="en-US"/>
              </w:rPr>
              <w:t xml:space="preserve">другие организации </w:t>
            </w:r>
          </w:p>
        </w:tc>
      </w:tr>
    </w:tbl>
    <w:p w:rsidR="00EF5B21" w:rsidRPr="00EF5B21" w:rsidRDefault="00EF5B21" w:rsidP="00EF5B21">
      <w:pPr>
        <w:widowControl/>
        <w:autoSpaceDE/>
        <w:autoSpaceDN/>
        <w:adjustRightInd/>
        <w:ind w:firstLine="708"/>
        <w:jc w:val="both"/>
        <w:rPr>
          <w:rFonts w:eastAsiaTheme="minorHAnsi"/>
          <w:sz w:val="24"/>
          <w:lang w:eastAsia="en-US"/>
        </w:rPr>
      </w:pPr>
    </w:p>
    <w:p w:rsidR="00EF5B21" w:rsidRPr="00EF5B21" w:rsidRDefault="00EF5B21" w:rsidP="00EF5B21">
      <w:pPr>
        <w:widowControl/>
        <w:autoSpaceDE/>
        <w:autoSpaceDN/>
        <w:adjustRightInd/>
        <w:ind w:firstLine="708"/>
        <w:jc w:val="both"/>
        <w:rPr>
          <w:rFonts w:eastAsiaTheme="minorHAnsi"/>
          <w:sz w:val="24"/>
          <w:lang w:eastAsia="en-US"/>
        </w:rPr>
      </w:pPr>
      <w:r w:rsidRPr="00EF5B21">
        <w:rPr>
          <w:rFonts w:eastAsiaTheme="minorHAnsi"/>
          <w:sz w:val="24"/>
          <w:lang w:eastAsia="en-US"/>
        </w:rPr>
        <w:t>Этапы реализации программы</w:t>
      </w:r>
    </w:p>
    <w:p w:rsidR="00EF5B21" w:rsidRPr="00EF5B21" w:rsidRDefault="00EF5B21" w:rsidP="00EF5B21">
      <w:pPr>
        <w:widowControl/>
        <w:autoSpaceDE/>
        <w:autoSpaceDN/>
        <w:adjustRightInd/>
        <w:jc w:val="both"/>
        <w:rPr>
          <w:rFonts w:eastAsiaTheme="minorHAnsi"/>
          <w:sz w:val="24"/>
          <w:lang w:eastAsia="en-US"/>
        </w:rPr>
      </w:pPr>
      <w:r w:rsidRPr="00EF5B21">
        <w:rPr>
          <w:rFonts w:eastAsiaTheme="minorHAnsi"/>
          <w:sz w:val="24"/>
          <w:lang w:eastAsia="en-US"/>
        </w:rPr>
        <w:t>Коррекционная работа в рамках программы реализуется поэтапно. Последова</w:t>
      </w:r>
      <w:r w:rsidRPr="00EF5B21">
        <w:rPr>
          <w:rFonts w:eastAsiaTheme="minorHAnsi"/>
          <w:sz w:val="24"/>
          <w:lang w:eastAsia="en-US"/>
        </w:rPr>
        <w:softHyphen/>
        <w:t>тельность этапов и их адресность создают необходимые пред</w:t>
      </w:r>
      <w:r w:rsidRPr="00EF5B21">
        <w:rPr>
          <w:rFonts w:eastAsiaTheme="minorHAnsi"/>
          <w:sz w:val="24"/>
          <w:lang w:eastAsia="en-US"/>
        </w:rPr>
        <w:softHyphen/>
        <w:t>посылки для устранения дезорганизующих факторов.</w:t>
      </w:r>
    </w:p>
    <w:p w:rsidR="00EF5B21" w:rsidRPr="00EF5B21" w:rsidRDefault="00EF5B21" w:rsidP="00EF5B21">
      <w:pPr>
        <w:widowControl/>
        <w:autoSpaceDE/>
        <w:autoSpaceDN/>
        <w:adjustRightInd/>
        <w:ind w:firstLine="708"/>
        <w:jc w:val="both"/>
        <w:rPr>
          <w:rFonts w:eastAsiaTheme="minorHAnsi"/>
          <w:sz w:val="24"/>
          <w:lang w:eastAsia="en-US"/>
        </w:rPr>
      </w:pPr>
      <w:r w:rsidRPr="00EF5B21">
        <w:rPr>
          <w:rFonts w:eastAsiaTheme="minorHAnsi"/>
          <w:iCs/>
          <w:sz w:val="24"/>
          <w:lang w:eastAsia="en-US"/>
        </w:rPr>
        <w:t>1. Этап сбора и анализа информаци</w:t>
      </w:r>
      <w:proofErr w:type="gramStart"/>
      <w:r w:rsidRPr="00EF5B21">
        <w:rPr>
          <w:rFonts w:eastAsiaTheme="minorHAnsi"/>
          <w:iCs/>
          <w:sz w:val="24"/>
          <w:lang w:eastAsia="en-US"/>
        </w:rPr>
        <w:t>и</w:t>
      </w:r>
      <w:r w:rsidRPr="00EF5B21">
        <w:rPr>
          <w:rFonts w:eastAsiaTheme="minorHAnsi"/>
          <w:sz w:val="24"/>
          <w:lang w:eastAsia="en-US"/>
        </w:rPr>
        <w:t>(</w:t>
      </w:r>
      <w:proofErr w:type="gramEnd"/>
      <w:r w:rsidRPr="00EF5B21">
        <w:rPr>
          <w:rFonts w:eastAsiaTheme="minorHAnsi"/>
          <w:sz w:val="24"/>
          <w:lang w:eastAsia="en-US"/>
        </w:rPr>
        <w:t>информационно-аналитическаядеятельность). Результатом данного этапа яв</w:t>
      </w:r>
      <w:r w:rsidRPr="00EF5B21">
        <w:rPr>
          <w:rFonts w:eastAsiaTheme="minorHAnsi"/>
          <w:sz w:val="24"/>
          <w:lang w:eastAsia="en-US"/>
        </w:rPr>
        <w:softHyphen/>
        <w:t>ляется оценка контингента обучающихся для учёта особен</w:t>
      </w:r>
      <w:r w:rsidRPr="00EF5B21">
        <w:rPr>
          <w:rFonts w:eastAsiaTheme="minorHAnsi"/>
          <w:sz w:val="24"/>
          <w:lang w:eastAsia="en-US"/>
        </w:rPr>
        <w:softHyphen/>
        <w:t>ностей развития детей, определения специфики и их особых образовательных потребностей; оценка образовательной сре</w:t>
      </w:r>
      <w:r w:rsidRPr="00EF5B21">
        <w:rPr>
          <w:rFonts w:eastAsiaTheme="minorHAnsi"/>
          <w:sz w:val="24"/>
          <w:lang w:eastAsia="en-US"/>
        </w:rPr>
        <w:softHyphen/>
        <w:t>ды школы с целью соответствия требованиям программно-методичес</w:t>
      </w:r>
      <w:r w:rsidRPr="00EF5B21">
        <w:rPr>
          <w:rFonts w:eastAsiaTheme="minorHAnsi"/>
          <w:sz w:val="24"/>
          <w:lang w:eastAsia="en-US"/>
        </w:rPr>
        <w:softHyphen/>
        <w:t>кого обеспечения, материально-технической и кадровой базы учреждения.</w:t>
      </w:r>
    </w:p>
    <w:p w:rsidR="00EF5B21" w:rsidRPr="00EF5B21" w:rsidRDefault="00EF5B21" w:rsidP="00EF5B21">
      <w:pPr>
        <w:widowControl/>
        <w:autoSpaceDE/>
        <w:autoSpaceDN/>
        <w:adjustRightInd/>
        <w:ind w:firstLine="708"/>
        <w:jc w:val="both"/>
        <w:rPr>
          <w:rFonts w:eastAsiaTheme="minorHAnsi"/>
          <w:sz w:val="24"/>
          <w:lang w:eastAsia="en-US"/>
        </w:rPr>
      </w:pPr>
      <w:r w:rsidRPr="00EF5B21">
        <w:rPr>
          <w:rFonts w:eastAsiaTheme="minorHAnsi"/>
          <w:iCs/>
          <w:sz w:val="24"/>
          <w:lang w:eastAsia="en-US"/>
        </w:rPr>
        <w:t>2. Этап планирования, организации, координаци</w:t>
      </w:r>
      <w:proofErr w:type="gramStart"/>
      <w:r w:rsidRPr="00EF5B21">
        <w:rPr>
          <w:rFonts w:eastAsiaTheme="minorHAnsi"/>
          <w:iCs/>
          <w:sz w:val="24"/>
          <w:lang w:eastAsia="en-US"/>
        </w:rPr>
        <w:t>и</w:t>
      </w:r>
      <w:r w:rsidRPr="00EF5B21">
        <w:rPr>
          <w:rFonts w:eastAsiaTheme="minorHAnsi"/>
          <w:sz w:val="24"/>
          <w:lang w:eastAsia="en-US"/>
        </w:rPr>
        <w:t>(</w:t>
      </w:r>
      <w:proofErr w:type="gramEnd"/>
      <w:r w:rsidRPr="00EF5B21">
        <w:rPr>
          <w:rFonts w:eastAsiaTheme="minorHAnsi"/>
          <w:sz w:val="24"/>
          <w:lang w:eastAsia="en-US"/>
        </w:rPr>
        <w:t>органи</w:t>
      </w:r>
      <w:r w:rsidRPr="00EF5B21">
        <w:rPr>
          <w:rFonts w:eastAsiaTheme="minorHAnsi"/>
          <w:sz w:val="24"/>
          <w:lang w:eastAsia="en-US"/>
        </w:rPr>
        <w:softHyphen/>
        <w:t>зационно-исполнительская деятельность). Результатом работы является особым образом организованный образовательный процесс, имеющий коррекционно-развивающую направлен</w:t>
      </w:r>
      <w:r w:rsidRPr="00EF5B21">
        <w:rPr>
          <w:rFonts w:eastAsiaTheme="minorHAnsi"/>
          <w:sz w:val="24"/>
          <w:lang w:eastAsia="en-US"/>
        </w:rPr>
        <w:softHyphen/>
        <w:t>ность и процесс специального сопровождения детей с огра</w:t>
      </w:r>
      <w:r w:rsidRPr="00EF5B21">
        <w:rPr>
          <w:rFonts w:eastAsiaTheme="minorHAnsi"/>
          <w:sz w:val="24"/>
          <w:lang w:eastAsia="en-US"/>
        </w:rPr>
        <w:softHyphen/>
        <w:t>ниченными возможностями здоровья при специально создан</w:t>
      </w:r>
      <w:r w:rsidRPr="00EF5B21">
        <w:rPr>
          <w:rFonts w:eastAsiaTheme="minorHAnsi"/>
          <w:sz w:val="24"/>
          <w:lang w:eastAsia="en-US"/>
        </w:rPr>
        <w:softHyphen/>
        <w:t>ных (вариативных) условиях обучения, воспитания, развития, социализации   рассматриваемой категории детей.</w:t>
      </w:r>
    </w:p>
    <w:p w:rsidR="00EF5B21" w:rsidRPr="00EF5B21" w:rsidRDefault="00EF5B21" w:rsidP="00EF5B21">
      <w:pPr>
        <w:widowControl/>
        <w:autoSpaceDE/>
        <w:autoSpaceDN/>
        <w:adjustRightInd/>
        <w:ind w:firstLine="708"/>
        <w:jc w:val="both"/>
        <w:rPr>
          <w:rFonts w:eastAsiaTheme="minorHAnsi"/>
          <w:sz w:val="24"/>
          <w:lang w:eastAsia="en-US"/>
        </w:rPr>
      </w:pPr>
      <w:r w:rsidRPr="00EF5B21">
        <w:rPr>
          <w:rFonts w:eastAsiaTheme="minorHAnsi"/>
          <w:iCs/>
          <w:sz w:val="24"/>
          <w:lang w:eastAsia="en-US"/>
        </w:rPr>
        <w:t>3. Этап диагностики коррекционно-развивающей образо</w:t>
      </w:r>
      <w:r w:rsidRPr="00EF5B21">
        <w:rPr>
          <w:rFonts w:eastAsiaTheme="minorHAnsi"/>
          <w:iCs/>
          <w:sz w:val="24"/>
          <w:lang w:eastAsia="en-US"/>
        </w:rPr>
        <w:softHyphen/>
        <w:t>вательной сред</w:t>
      </w:r>
      <w:proofErr w:type="gramStart"/>
      <w:r w:rsidRPr="00EF5B21">
        <w:rPr>
          <w:rFonts w:eastAsiaTheme="minorHAnsi"/>
          <w:iCs/>
          <w:sz w:val="24"/>
          <w:lang w:eastAsia="en-US"/>
        </w:rPr>
        <w:t>ы</w:t>
      </w:r>
      <w:r w:rsidRPr="00EF5B21">
        <w:rPr>
          <w:rFonts w:eastAsiaTheme="minorHAnsi"/>
          <w:sz w:val="24"/>
          <w:lang w:eastAsia="en-US"/>
        </w:rPr>
        <w:t>(</w:t>
      </w:r>
      <w:proofErr w:type="gramEnd"/>
      <w:r w:rsidRPr="00EF5B21">
        <w:rPr>
          <w:rFonts w:eastAsiaTheme="minorHAnsi"/>
          <w:sz w:val="24"/>
          <w:lang w:eastAsia="en-US"/>
        </w:rPr>
        <w:t>контрольно-диагностическая деятельность). Результатом является констатация соответствия созданных ус</w:t>
      </w:r>
      <w:r w:rsidRPr="00EF5B21">
        <w:rPr>
          <w:rFonts w:eastAsiaTheme="minorHAnsi"/>
          <w:sz w:val="24"/>
          <w:lang w:eastAsia="en-US"/>
        </w:rPr>
        <w:softHyphen/>
        <w:t>ловий и выбранных коррекционно-развивающих и образова</w:t>
      </w:r>
      <w:r w:rsidRPr="00EF5B21">
        <w:rPr>
          <w:rFonts w:eastAsiaTheme="minorHAnsi"/>
          <w:sz w:val="24"/>
          <w:lang w:eastAsia="en-US"/>
        </w:rPr>
        <w:softHyphen/>
        <w:t>тельных программ особым образовательным потребностям ре</w:t>
      </w:r>
      <w:r w:rsidRPr="00EF5B21">
        <w:rPr>
          <w:rFonts w:eastAsiaTheme="minorHAnsi"/>
          <w:sz w:val="24"/>
          <w:lang w:eastAsia="en-US"/>
        </w:rPr>
        <w:softHyphen/>
        <w:t>бёнка.</w:t>
      </w:r>
    </w:p>
    <w:p w:rsidR="00EF5B21" w:rsidRPr="00EF5B21" w:rsidRDefault="00EF5B21" w:rsidP="00EF5B21">
      <w:pPr>
        <w:widowControl/>
        <w:autoSpaceDE/>
        <w:autoSpaceDN/>
        <w:adjustRightInd/>
        <w:ind w:firstLine="708"/>
        <w:jc w:val="both"/>
        <w:rPr>
          <w:rFonts w:eastAsiaTheme="minorHAnsi"/>
          <w:sz w:val="24"/>
          <w:lang w:eastAsia="en-US"/>
        </w:rPr>
      </w:pPr>
      <w:r w:rsidRPr="00EF5B21">
        <w:rPr>
          <w:rFonts w:eastAsiaTheme="minorHAnsi"/>
          <w:iCs/>
          <w:sz w:val="24"/>
          <w:lang w:eastAsia="en-US"/>
        </w:rPr>
        <w:t>4. Этап регуляции и корректировк</w:t>
      </w:r>
      <w:proofErr w:type="gramStart"/>
      <w:r w:rsidRPr="00EF5B21">
        <w:rPr>
          <w:rFonts w:eastAsiaTheme="minorHAnsi"/>
          <w:iCs/>
          <w:sz w:val="24"/>
          <w:lang w:eastAsia="en-US"/>
        </w:rPr>
        <w:t>и</w:t>
      </w:r>
      <w:r w:rsidRPr="00EF5B21">
        <w:rPr>
          <w:rFonts w:eastAsiaTheme="minorHAnsi"/>
          <w:sz w:val="24"/>
          <w:lang w:eastAsia="en-US"/>
        </w:rPr>
        <w:t>(</w:t>
      </w:r>
      <w:proofErr w:type="gramEnd"/>
      <w:r w:rsidRPr="00EF5B21">
        <w:rPr>
          <w:rFonts w:eastAsiaTheme="minorHAnsi"/>
          <w:sz w:val="24"/>
          <w:lang w:eastAsia="en-US"/>
        </w:rPr>
        <w:t>регулятивно-корректировочная деятельность). Результатом является внесение не</w:t>
      </w:r>
      <w:r w:rsidRPr="00EF5B21">
        <w:rPr>
          <w:rFonts w:eastAsiaTheme="minorHAnsi"/>
          <w:sz w:val="24"/>
          <w:lang w:eastAsia="en-US"/>
        </w:rPr>
        <w:softHyphen/>
        <w:t>обходимых изменений в образовательный процесс и процесс сопровождения детей с ограниченными возможностями здо</w:t>
      </w:r>
      <w:r w:rsidRPr="00EF5B21">
        <w:rPr>
          <w:rFonts w:eastAsiaTheme="minorHAnsi"/>
          <w:sz w:val="24"/>
          <w:lang w:eastAsia="en-US"/>
        </w:rPr>
        <w:softHyphen/>
        <w:t>ровья, корректировка условий и форм обучения, методов и приёмов работы.</w:t>
      </w:r>
    </w:p>
    <w:p w:rsidR="00EF5B21" w:rsidRPr="00EF5B21" w:rsidRDefault="00EF5B21" w:rsidP="00EF5B21">
      <w:pPr>
        <w:autoSpaceDE/>
        <w:autoSpaceDN/>
        <w:adjustRightInd/>
        <w:spacing w:after="120"/>
        <w:jc w:val="both"/>
        <w:rPr>
          <w:rFonts w:eastAsia="Andale Sans UI"/>
          <w:b/>
          <w:bCs/>
          <w:kern w:val="2"/>
          <w:sz w:val="24"/>
          <w:szCs w:val="24"/>
          <w:lang w:eastAsia="ar-SA"/>
        </w:rPr>
      </w:pPr>
    </w:p>
    <w:p w:rsidR="00EF5B21" w:rsidRPr="00EF5B21" w:rsidRDefault="00EF5B21" w:rsidP="00EF5B21">
      <w:pPr>
        <w:autoSpaceDE/>
        <w:autoSpaceDN/>
        <w:adjustRightInd/>
        <w:spacing w:after="120"/>
        <w:ind w:firstLine="708"/>
        <w:jc w:val="both"/>
        <w:rPr>
          <w:rFonts w:eastAsia="Andale Sans UI"/>
          <w:kern w:val="2"/>
          <w:sz w:val="24"/>
          <w:szCs w:val="24"/>
          <w:lang w:eastAsia="ar-SA"/>
        </w:rPr>
      </w:pPr>
      <w:r w:rsidRPr="00EF5B21">
        <w:rPr>
          <w:rFonts w:eastAsia="Andale Sans UI"/>
          <w:b/>
          <w:bCs/>
          <w:kern w:val="2"/>
          <w:sz w:val="24"/>
          <w:szCs w:val="24"/>
          <w:lang w:eastAsia="ar-SA"/>
        </w:rPr>
        <w:t>Механизмы реализации программы</w:t>
      </w:r>
    </w:p>
    <w:p w:rsidR="00EF5B21" w:rsidRPr="00EF5B21" w:rsidRDefault="00EF5B21" w:rsidP="00EF5B21">
      <w:pPr>
        <w:autoSpaceDE/>
        <w:autoSpaceDN/>
        <w:adjustRightInd/>
        <w:spacing w:after="120"/>
        <w:ind w:firstLine="454"/>
        <w:jc w:val="both"/>
        <w:rPr>
          <w:rFonts w:eastAsia="Andale Sans UI"/>
          <w:kern w:val="2"/>
          <w:sz w:val="24"/>
          <w:szCs w:val="24"/>
          <w:lang w:eastAsia="ar-SA"/>
        </w:rPr>
      </w:pPr>
      <w:r w:rsidRPr="00EF5B21">
        <w:rPr>
          <w:rFonts w:eastAsia="Andale Sans UI"/>
          <w:spacing w:val="2"/>
          <w:kern w:val="2"/>
          <w:sz w:val="24"/>
          <w:szCs w:val="24"/>
          <w:lang w:eastAsia="ar-SA"/>
        </w:rPr>
        <w:t xml:space="preserve">Основными механизмами реализации коррекционной </w:t>
      </w:r>
      <w:r w:rsidRPr="00EF5B21">
        <w:rPr>
          <w:rFonts w:eastAsia="Andale Sans UI"/>
          <w:kern w:val="2"/>
          <w:sz w:val="24"/>
          <w:szCs w:val="24"/>
          <w:lang w:eastAsia="ar-SA"/>
        </w:rPr>
        <w:t>ра</w:t>
      </w:r>
      <w:r w:rsidRPr="00EF5B21">
        <w:rPr>
          <w:rFonts w:eastAsia="Andale Sans UI"/>
          <w:spacing w:val="2"/>
          <w:kern w:val="2"/>
          <w:sz w:val="24"/>
          <w:szCs w:val="24"/>
          <w:lang w:eastAsia="ar-SA"/>
        </w:rPr>
        <w:t xml:space="preserve">боты являются оптимально выстроенное </w:t>
      </w:r>
      <w:r w:rsidRPr="00EF5B21">
        <w:rPr>
          <w:rFonts w:eastAsia="Andale Sans UI"/>
          <w:iCs/>
          <w:spacing w:val="2"/>
          <w:kern w:val="2"/>
          <w:sz w:val="24"/>
          <w:szCs w:val="24"/>
          <w:lang w:eastAsia="ar-SA"/>
        </w:rPr>
        <w:t xml:space="preserve">взаимодействие </w:t>
      </w:r>
      <w:r w:rsidRPr="00EF5B21">
        <w:rPr>
          <w:rFonts w:eastAsia="Andale Sans UI"/>
          <w:iCs/>
          <w:kern w:val="2"/>
          <w:sz w:val="24"/>
          <w:szCs w:val="24"/>
          <w:lang w:eastAsia="ar-SA"/>
        </w:rPr>
        <w:t>специалистов образовательного учреждения</w:t>
      </w:r>
      <w:r w:rsidRPr="00EF5B21">
        <w:rPr>
          <w:rFonts w:eastAsia="Andale Sans UI"/>
          <w:kern w:val="2"/>
          <w:sz w:val="24"/>
          <w:szCs w:val="24"/>
          <w:lang w:eastAsia="ar-SA"/>
        </w:rPr>
        <w:t>, обеспечивающее системное сопровождение детей с ограниченными воз</w:t>
      </w:r>
      <w:r w:rsidRPr="00EF5B21">
        <w:rPr>
          <w:rFonts w:eastAsia="Andale Sans UI"/>
          <w:spacing w:val="2"/>
          <w:kern w:val="2"/>
          <w:sz w:val="24"/>
          <w:szCs w:val="24"/>
          <w:lang w:eastAsia="ar-SA"/>
        </w:rPr>
        <w:t xml:space="preserve">можностями здоровья специалистами различного профиля в образовательном процессе, и </w:t>
      </w:r>
      <w:r w:rsidRPr="00EF5B21">
        <w:rPr>
          <w:rFonts w:eastAsia="Andale Sans UI"/>
          <w:iCs/>
          <w:spacing w:val="2"/>
          <w:kern w:val="2"/>
          <w:sz w:val="24"/>
          <w:szCs w:val="24"/>
          <w:lang w:eastAsia="ar-SA"/>
        </w:rPr>
        <w:t>социальное партнёрство</w:t>
      </w:r>
      <w:r w:rsidRPr="00EF5B21">
        <w:rPr>
          <w:rFonts w:eastAsia="Andale Sans UI"/>
          <w:spacing w:val="2"/>
          <w:kern w:val="2"/>
          <w:sz w:val="24"/>
          <w:szCs w:val="24"/>
          <w:lang w:eastAsia="ar-SA"/>
        </w:rPr>
        <w:t xml:space="preserve">, </w:t>
      </w:r>
      <w:r w:rsidRPr="00EF5B21">
        <w:rPr>
          <w:rFonts w:eastAsia="Andale Sans UI"/>
          <w:spacing w:val="-2"/>
          <w:kern w:val="2"/>
          <w:sz w:val="24"/>
          <w:szCs w:val="24"/>
          <w:lang w:eastAsia="ar-SA"/>
        </w:rPr>
        <w:t>предполагающее профессиональное взаимодействие образо</w:t>
      </w:r>
      <w:r w:rsidRPr="00EF5B21">
        <w:rPr>
          <w:rFonts w:eastAsia="Andale Sans UI"/>
          <w:kern w:val="2"/>
          <w:sz w:val="24"/>
          <w:szCs w:val="24"/>
          <w:lang w:eastAsia="ar-SA"/>
        </w:rPr>
        <w:t xml:space="preserve">вательного учреждения с внешними ресурсами (организациями различных ведомств, общественными </w:t>
      </w:r>
      <w:r w:rsidRPr="00EF5B21">
        <w:rPr>
          <w:rFonts w:eastAsia="Andale Sans UI"/>
          <w:kern w:val="2"/>
          <w:sz w:val="24"/>
          <w:szCs w:val="24"/>
          <w:lang w:eastAsia="ar-SA"/>
        </w:rPr>
        <w:lastRenderedPageBreak/>
        <w:t>организациями и другими институтами общества).</w:t>
      </w:r>
    </w:p>
    <w:p w:rsidR="00EF5B21" w:rsidRPr="00EF5B21" w:rsidRDefault="00EF5B21" w:rsidP="00EF5B21">
      <w:pPr>
        <w:autoSpaceDE/>
        <w:autoSpaceDN/>
        <w:adjustRightInd/>
        <w:spacing w:after="120"/>
        <w:ind w:firstLine="454"/>
        <w:jc w:val="both"/>
        <w:rPr>
          <w:rFonts w:eastAsia="Andale Sans UI"/>
          <w:i/>
          <w:iCs/>
          <w:kern w:val="2"/>
          <w:sz w:val="24"/>
          <w:szCs w:val="24"/>
          <w:lang w:eastAsia="ar-SA"/>
        </w:rPr>
      </w:pPr>
    </w:p>
    <w:p w:rsidR="00EF5B21" w:rsidRPr="00EF5B21" w:rsidRDefault="00EF5B21" w:rsidP="00EF5B21">
      <w:pPr>
        <w:autoSpaceDE/>
        <w:autoSpaceDN/>
        <w:adjustRightInd/>
        <w:spacing w:after="120"/>
        <w:ind w:firstLine="454"/>
        <w:jc w:val="both"/>
        <w:rPr>
          <w:rFonts w:eastAsia="Andale Sans UI"/>
          <w:kern w:val="2"/>
          <w:sz w:val="24"/>
          <w:szCs w:val="24"/>
          <w:lang w:eastAsia="ar-SA"/>
        </w:rPr>
      </w:pPr>
      <w:r w:rsidRPr="00EF5B21">
        <w:rPr>
          <w:rFonts w:eastAsia="Andale Sans UI"/>
          <w:iCs/>
          <w:kern w:val="2"/>
          <w:sz w:val="24"/>
          <w:szCs w:val="24"/>
          <w:lang w:eastAsia="ar-SA"/>
        </w:rPr>
        <w:t>Взаимодействие специалистов образовательного учреждения</w:t>
      </w:r>
      <w:r w:rsidRPr="00EF5B21">
        <w:rPr>
          <w:rFonts w:eastAsia="Andale Sans UI"/>
          <w:kern w:val="2"/>
          <w:sz w:val="24"/>
          <w:szCs w:val="24"/>
          <w:lang w:eastAsia="ar-SA"/>
        </w:rPr>
        <w:t xml:space="preserve"> предусматривает:</w:t>
      </w:r>
    </w:p>
    <w:p w:rsidR="00EF5B21" w:rsidRPr="00EF5B21" w:rsidRDefault="00EF5B21" w:rsidP="00EF5B21">
      <w:pPr>
        <w:widowControl/>
        <w:jc w:val="both"/>
        <w:rPr>
          <w:color w:val="000000"/>
          <w:sz w:val="24"/>
          <w:szCs w:val="24"/>
        </w:rPr>
      </w:pPr>
      <w:r w:rsidRPr="00EF5B21">
        <w:rPr>
          <w:color w:val="000000"/>
          <w:sz w:val="24"/>
          <w:szCs w:val="24"/>
        </w:rPr>
        <w:t>- комплексность в определении и решении проблем ребёнка, предоставлении ему квалифицированной помощи специалистов разного профиля;</w:t>
      </w:r>
    </w:p>
    <w:p w:rsidR="00EF5B21" w:rsidRPr="00EF5B21" w:rsidRDefault="00EF5B21" w:rsidP="00EF5B21">
      <w:pPr>
        <w:widowControl/>
        <w:jc w:val="both"/>
        <w:rPr>
          <w:color w:val="000000"/>
          <w:sz w:val="24"/>
          <w:szCs w:val="24"/>
        </w:rPr>
      </w:pPr>
      <w:r w:rsidRPr="00EF5B21">
        <w:rPr>
          <w:color w:val="000000"/>
          <w:sz w:val="24"/>
          <w:szCs w:val="24"/>
        </w:rPr>
        <w:t>- многоаспектный анализ личностного и познавательного развития ребёнка;</w:t>
      </w:r>
    </w:p>
    <w:p w:rsidR="00EF5B21" w:rsidRPr="00EF5B21" w:rsidRDefault="00EF5B21" w:rsidP="00EF5B21">
      <w:pPr>
        <w:widowControl/>
        <w:jc w:val="both"/>
        <w:rPr>
          <w:color w:val="000000"/>
          <w:sz w:val="24"/>
          <w:szCs w:val="24"/>
        </w:rPr>
      </w:pPr>
      <w:r w:rsidRPr="00EF5B21">
        <w:rPr>
          <w:color w:val="000000"/>
          <w:sz w:val="24"/>
          <w:szCs w:val="24"/>
        </w:rPr>
        <w:t>- составление комплексных индивидуальных программ общего развития и коррекции отдельных сторон учебно</w:t>
      </w:r>
      <w:r w:rsidR="00822879">
        <w:rPr>
          <w:color w:val="000000"/>
          <w:sz w:val="24"/>
          <w:szCs w:val="24"/>
        </w:rPr>
        <w:t>-</w:t>
      </w:r>
      <w:r w:rsidRPr="00EF5B21">
        <w:rPr>
          <w:color w:val="000000"/>
          <w:sz w:val="24"/>
          <w:szCs w:val="24"/>
        </w:rPr>
        <w:softHyphen/>
        <w:t>позна</w:t>
      </w:r>
      <w:r w:rsidRPr="00EF5B21">
        <w:rPr>
          <w:color w:val="000000"/>
          <w:spacing w:val="2"/>
          <w:sz w:val="24"/>
          <w:szCs w:val="24"/>
        </w:rPr>
        <w:t>в</w:t>
      </w:r>
      <w:r w:rsidR="00822879">
        <w:rPr>
          <w:color w:val="000000"/>
          <w:spacing w:val="2"/>
          <w:sz w:val="24"/>
          <w:szCs w:val="24"/>
        </w:rPr>
        <w:t>ательной, речевой, эмоционально-</w:t>
      </w:r>
      <w:r w:rsidRPr="00EF5B21">
        <w:rPr>
          <w:color w:val="000000"/>
          <w:spacing w:val="2"/>
          <w:sz w:val="24"/>
          <w:szCs w:val="24"/>
        </w:rPr>
        <w:softHyphen/>
        <w:t xml:space="preserve">волевой и личностной </w:t>
      </w:r>
      <w:r w:rsidRPr="00EF5B21">
        <w:rPr>
          <w:color w:val="000000"/>
          <w:sz w:val="24"/>
          <w:szCs w:val="24"/>
        </w:rPr>
        <w:t>сфер ребёнка.</w:t>
      </w:r>
    </w:p>
    <w:p w:rsidR="00EF5B21" w:rsidRPr="00EF5B21" w:rsidRDefault="00EF5B21" w:rsidP="00EF5B21">
      <w:pPr>
        <w:autoSpaceDE/>
        <w:autoSpaceDN/>
        <w:adjustRightInd/>
        <w:spacing w:after="120"/>
        <w:ind w:firstLine="454"/>
        <w:jc w:val="both"/>
        <w:rPr>
          <w:rFonts w:eastAsia="Andale Sans UI"/>
          <w:kern w:val="2"/>
          <w:sz w:val="24"/>
          <w:szCs w:val="24"/>
          <w:lang w:eastAsia="ar-SA"/>
        </w:rPr>
      </w:pPr>
      <w:r w:rsidRPr="00EF5B21">
        <w:rPr>
          <w:rFonts w:eastAsia="Andale Sans UI"/>
          <w:spacing w:val="-2"/>
          <w:kern w:val="2"/>
          <w:sz w:val="24"/>
          <w:szCs w:val="24"/>
          <w:lang w:eastAsia="ar-SA"/>
        </w:rPr>
        <w:t>Консолидация усилий разных специалистов в области пси</w:t>
      </w:r>
      <w:r w:rsidRPr="00EF5B21">
        <w:rPr>
          <w:rFonts w:eastAsia="Andale Sans UI"/>
          <w:kern w:val="2"/>
          <w:sz w:val="24"/>
          <w:szCs w:val="24"/>
          <w:lang w:eastAsia="ar-SA"/>
        </w:rPr>
        <w:t>хологии, педагогики, медицины, социальной работы позволит обеспечить систему комплексного психолого</w:t>
      </w:r>
      <w:r w:rsidRPr="00EF5B21">
        <w:rPr>
          <w:rFonts w:eastAsia="Andale Sans UI"/>
          <w:kern w:val="2"/>
          <w:sz w:val="24"/>
          <w:szCs w:val="24"/>
          <w:lang w:eastAsia="ar-SA"/>
        </w:rPr>
        <w:noBreakHyphen/>
        <w:t>медико</w:t>
      </w:r>
      <w:r w:rsidRPr="00EF5B21">
        <w:rPr>
          <w:rFonts w:eastAsia="Andale Sans UI"/>
          <w:kern w:val="2"/>
          <w:sz w:val="24"/>
          <w:szCs w:val="24"/>
          <w:lang w:eastAsia="ar-SA"/>
        </w:rPr>
        <w:softHyphen/>
      </w:r>
      <w:r w:rsidR="00822879">
        <w:rPr>
          <w:rFonts w:eastAsia="Andale Sans UI"/>
          <w:kern w:val="2"/>
          <w:sz w:val="24"/>
          <w:szCs w:val="24"/>
          <w:lang w:eastAsia="ar-SA"/>
        </w:rPr>
        <w:t>-</w:t>
      </w:r>
      <w:r w:rsidRPr="00EF5B21">
        <w:rPr>
          <w:rFonts w:eastAsia="Andale Sans UI"/>
          <w:kern w:val="2"/>
          <w:sz w:val="24"/>
          <w:szCs w:val="24"/>
          <w:lang w:eastAsia="ar-SA"/>
        </w:rPr>
        <w:t>педаго</w:t>
      </w:r>
      <w:r w:rsidRPr="00EF5B21">
        <w:rPr>
          <w:rFonts w:eastAsia="Andale Sans UI"/>
          <w:spacing w:val="2"/>
          <w:kern w:val="2"/>
          <w:sz w:val="24"/>
          <w:szCs w:val="24"/>
          <w:lang w:eastAsia="ar-SA"/>
        </w:rPr>
        <w:t xml:space="preserve">гического сопровождения и эффективно решать проблемы </w:t>
      </w:r>
      <w:r w:rsidRPr="00EF5B21">
        <w:rPr>
          <w:rFonts w:eastAsia="Andale Sans UI"/>
          <w:kern w:val="2"/>
          <w:sz w:val="24"/>
          <w:szCs w:val="24"/>
          <w:lang w:eastAsia="ar-SA"/>
        </w:rPr>
        <w:t>ребёнка. Наиболее распространённые и действенные формы организованного взаимодействия специалистов на современном этапе – это консилиумы и службы сопровождения обр</w:t>
      </w:r>
      <w:r w:rsidRPr="00EF5B21">
        <w:rPr>
          <w:rFonts w:eastAsia="Andale Sans UI"/>
          <w:spacing w:val="-2"/>
          <w:kern w:val="2"/>
          <w:sz w:val="24"/>
          <w:szCs w:val="24"/>
          <w:lang w:eastAsia="ar-SA"/>
        </w:rPr>
        <w:t>а</w:t>
      </w:r>
      <w:r w:rsidRPr="00EF5B21">
        <w:rPr>
          <w:rFonts w:eastAsia="Andale Sans UI"/>
          <w:kern w:val="2"/>
          <w:sz w:val="24"/>
          <w:szCs w:val="24"/>
          <w:lang w:eastAsia="ar-SA"/>
        </w:rPr>
        <w:t>зовательного учреждения, которые предоставляют многопро</w:t>
      </w:r>
      <w:r w:rsidRPr="00EF5B21">
        <w:rPr>
          <w:rFonts w:eastAsia="Andale Sans UI"/>
          <w:spacing w:val="-2"/>
          <w:kern w:val="2"/>
          <w:sz w:val="24"/>
          <w:szCs w:val="24"/>
          <w:lang w:eastAsia="ar-SA"/>
        </w:rPr>
        <w:t xml:space="preserve">фильную помощь ребёнку и его родителям (законным представителям), а также образовательному учреждению в решении </w:t>
      </w:r>
      <w:r w:rsidRPr="00EF5B21">
        <w:rPr>
          <w:rFonts w:eastAsia="Andale Sans UI"/>
          <w:kern w:val="2"/>
          <w:sz w:val="24"/>
          <w:szCs w:val="24"/>
          <w:lang w:eastAsia="ar-SA"/>
        </w:rPr>
        <w:t>вопросов, связанных с адаптацией, обучением, воспитанием, развитием, социализацией детей с ограниченными возможностями здоровья.</w:t>
      </w:r>
    </w:p>
    <w:p w:rsidR="00EF5B21" w:rsidRPr="00EF5B21" w:rsidRDefault="00EF5B21" w:rsidP="00EF5B21">
      <w:pPr>
        <w:autoSpaceDE/>
        <w:autoSpaceDN/>
        <w:adjustRightInd/>
        <w:spacing w:after="120"/>
        <w:ind w:firstLine="454"/>
        <w:jc w:val="both"/>
        <w:rPr>
          <w:rFonts w:eastAsia="Andale Sans UI"/>
          <w:kern w:val="2"/>
          <w:sz w:val="24"/>
          <w:szCs w:val="24"/>
          <w:lang w:eastAsia="ar-SA"/>
        </w:rPr>
      </w:pPr>
      <w:r w:rsidRPr="00EF5B21">
        <w:rPr>
          <w:rFonts w:eastAsia="Andale Sans UI"/>
          <w:iCs/>
          <w:kern w:val="2"/>
          <w:sz w:val="24"/>
          <w:szCs w:val="24"/>
          <w:lang w:eastAsia="ar-SA"/>
        </w:rPr>
        <w:t>Социальноепартнёрство</w:t>
      </w:r>
      <w:r w:rsidRPr="00EF5B21">
        <w:rPr>
          <w:rFonts w:eastAsia="Andale Sans UI"/>
          <w:kern w:val="2"/>
          <w:sz w:val="24"/>
          <w:szCs w:val="24"/>
          <w:lang w:eastAsia="ar-SA"/>
        </w:rPr>
        <w:t xml:space="preserve"> предусматривает:</w:t>
      </w:r>
    </w:p>
    <w:p w:rsidR="00EF5B21" w:rsidRPr="00EF5B21" w:rsidRDefault="00EF5B21" w:rsidP="00EF5B21">
      <w:pPr>
        <w:widowControl/>
        <w:jc w:val="both"/>
        <w:rPr>
          <w:color w:val="000000"/>
          <w:sz w:val="24"/>
          <w:szCs w:val="24"/>
        </w:rPr>
      </w:pPr>
      <w:r w:rsidRPr="00EF5B21">
        <w:rPr>
          <w:color w:val="000000"/>
          <w:sz w:val="24"/>
          <w:szCs w:val="24"/>
        </w:rPr>
        <w:t>- сотрудничество с учреждениями образования и другими ведомствами по вопросам преемственности обучения, разви</w:t>
      </w:r>
      <w:r w:rsidRPr="00EF5B21">
        <w:rPr>
          <w:color w:val="000000"/>
          <w:spacing w:val="2"/>
          <w:sz w:val="24"/>
          <w:szCs w:val="24"/>
        </w:rPr>
        <w:t xml:space="preserve">тия и адаптации, социализации, здоровьесбережения детей </w:t>
      </w:r>
      <w:r w:rsidRPr="00EF5B21">
        <w:rPr>
          <w:color w:val="000000"/>
          <w:sz w:val="24"/>
          <w:szCs w:val="24"/>
        </w:rPr>
        <w:t>с ограниченными возможностями здоровья;</w:t>
      </w:r>
    </w:p>
    <w:p w:rsidR="00EF5B21" w:rsidRPr="00EF5B21" w:rsidRDefault="00EF5B21" w:rsidP="00EF5B21">
      <w:pPr>
        <w:widowControl/>
        <w:jc w:val="both"/>
        <w:rPr>
          <w:color w:val="000000"/>
          <w:sz w:val="24"/>
          <w:szCs w:val="24"/>
        </w:rPr>
      </w:pPr>
      <w:r w:rsidRPr="00EF5B21">
        <w:rPr>
          <w:color w:val="000000"/>
          <w:spacing w:val="2"/>
          <w:sz w:val="24"/>
          <w:szCs w:val="24"/>
        </w:rPr>
        <w:t xml:space="preserve">- сотрудничество со средствами массовой информации, а также с негосударственными структурами, прежде всего </w:t>
      </w:r>
      <w:r w:rsidRPr="00EF5B21">
        <w:rPr>
          <w:color w:val="000000"/>
          <w:sz w:val="24"/>
          <w:szCs w:val="24"/>
        </w:rPr>
        <w:t>с общественными объединениями инвалидов, организациями родителей детей с ограниченными возможностями здоровья;</w:t>
      </w:r>
    </w:p>
    <w:p w:rsidR="00EF5B21" w:rsidRPr="00EF5B21" w:rsidRDefault="00EF5B21" w:rsidP="00EF5B21">
      <w:pPr>
        <w:widowControl/>
        <w:jc w:val="both"/>
        <w:rPr>
          <w:color w:val="000000"/>
          <w:sz w:val="24"/>
          <w:szCs w:val="24"/>
        </w:rPr>
      </w:pPr>
      <w:r w:rsidRPr="00EF5B21">
        <w:rPr>
          <w:color w:val="000000"/>
          <w:sz w:val="24"/>
          <w:szCs w:val="24"/>
        </w:rPr>
        <w:t>- сотрудничество с родительской общественностью.</w:t>
      </w:r>
    </w:p>
    <w:p w:rsidR="00EF5B21" w:rsidRPr="00EF5B21" w:rsidRDefault="00EF5B21" w:rsidP="00EF5B21">
      <w:pPr>
        <w:widowControl/>
        <w:autoSpaceDE/>
        <w:autoSpaceDN/>
        <w:adjustRightInd/>
        <w:jc w:val="both"/>
        <w:rPr>
          <w:rFonts w:eastAsiaTheme="minorHAnsi"/>
          <w:sz w:val="24"/>
          <w:szCs w:val="24"/>
          <w:lang w:eastAsia="en-US"/>
        </w:rPr>
      </w:pPr>
      <w:r w:rsidRPr="00EF5B21">
        <w:rPr>
          <w:rFonts w:eastAsiaTheme="minorHAnsi"/>
          <w:sz w:val="24"/>
          <w:szCs w:val="24"/>
          <w:lang w:eastAsia="en-US"/>
        </w:rPr>
        <w:t>В рамках социального партнёрства  осуществляется сотрудничество с различными учреждениями и организациями:</w:t>
      </w:r>
    </w:p>
    <w:p w:rsidR="00EF5B21" w:rsidRPr="00EF5B21" w:rsidRDefault="00EF5B21" w:rsidP="00EF5B21">
      <w:pPr>
        <w:widowControl/>
        <w:autoSpaceDE/>
        <w:autoSpaceDN/>
        <w:adjustRightInd/>
        <w:jc w:val="both"/>
        <w:rPr>
          <w:rFonts w:eastAsiaTheme="minorHAnsi"/>
          <w:sz w:val="24"/>
          <w:szCs w:val="24"/>
          <w:lang w:eastAsia="en-US"/>
        </w:rPr>
      </w:pPr>
    </w:p>
    <w:p w:rsidR="00EF5B21" w:rsidRPr="00EF5B21" w:rsidRDefault="00EF5B21" w:rsidP="00EF5B21">
      <w:pPr>
        <w:widowControl/>
        <w:autoSpaceDE/>
        <w:autoSpaceDN/>
        <w:adjustRightInd/>
        <w:jc w:val="both"/>
        <w:rPr>
          <w:rFonts w:eastAsiaTheme="minorHAnsi"/>
          <w:sz w:val="24"/>
          <w:szCs w:val="24"/>
          <w:lang w:eastAsia="en-US"/>
        </w:rPr>
      </w:pPr>
    </w:p>
    <w:p w:rsidR="00EF5B21" w:rsidRPr="00822879" w:rsidRDefault="0046407E" w:rsidP="00EF5B21">
      <w:pPr>
        <w:widowControl/>
        <w:autoSpaceDE/>
        <w:autoSpaceDN/>
        <w:adjustRightInd/>
        <w:jc w:val="right"/>
        <w:rPr>
          <w:rFonts w:eastAsiaTheme="minorHAnsi"/>
          <w:sz w:val="24"/>
          <w:szCs w:val="24"/>
          <w:lang w:eastAsia="en-US"/>
        </w:rPr>
      </w:pPr>
      <w:r>
        <w:rPr>
          <w:rFonts w:eastAsiaTheme="minorHAnsi"/>
          <w:sz w:val="24"/>
          <w:szCs w:val="24"/>
          <w:lang w:eastAsia="en-US"/>
        </w:rPr>
        <w:t>Таблица 28</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8"/>
        <w:gridCol w:w="3329"/>
        <w:gridCol w:w="1914"/>
        <w:gridCol w:w="3790"/>
      </w:tblGrid>
      <w:tr w:rsidR="00EF5B21" w:rsidRPr="00822879" w:rsidTr="00EF5B21">
        <w:tc>
          <w:tcPr>
            <w:tcW w:w="281" w:type="pct"/>
            <w:tcBorders>
              <w:top w:val="single" w:sz="4" w:space="0" w:color="000000"/>
              <w:left w:val="single" w:sz="4" w:space="0" w:color="000000"/>
              <w:bottom w:val="single" w:sz="4" w:space="0" w:color="000000"/>
              <w:right w:val="single" w:sz="4" w:space="0" w:color="000000"/>
            </w:tcBorders>
            <w:hideMark/>
          </w:tcPr>
          <w:p w:rsidR="00EF5B21" w:rsidRPr="00822879" w:rsidRDefault="00EF5B21" w:rsidP="00EF5B21">
            <w:pPr>
              <w:widowControl/>
              <w:autoSpaceDE/>
              <w:autoSpaceDN/>
              <w:adjustRightInd/>
              <w:spacing w:after="200" w:line="276" w:lineRule="auto"/>
              <w:jc w:val="both"/>
              <w:rPr>
                <w:rFonts w:eastAsia="Calibri"/>
                <w:sz w:val="24"/>
                <w:szCs w:val="24"/>
                <w:lang w:eastAsia="en-US"/>
              </w:rPr>
            </w:pPr>
            <w:r w:rsidRPr="00822879">
              <w:rPr>
                <w:rFonts w:eastAsia="Calibri"/>
                <w:sz w:val="24"/>
                <w:szCs w:val="24"/>
                <w:lang w:eastAsia="en-US"/>
              </w:rPr>
              <w:t>№</w:t>
            </w:r>
          </w:p>
        </w:tc>
        <w:tc>
          <w:tcPr>
            <w:tcW w:w="1739" w:type="pct"/>
            <w:tcBorders>
              <w:top w:val="single" w:sz="4" w:space="0" w:color="000000"/>
              <w:left w:val="single" w:sz="4" w:space="0" w:color="000000"/>
              <w:bottom w:val="single" w:sz="4" w:space="0" w:color="000000"/>
              <w:right w:val="single" w:sz="4" w:space="0" w:color="000000"/>
            </w:tcBorders>
            <w:hideMark/>
          </w:tcPr>
          <w:p w:rsidR="00EF5B21" w:rsidRPr="00822879" w:rsidRDefault="00EF5B21" w:rsidP="00EF5B21">
            <w:pPr>
              <w:widowControl/>
              <w:autoSpaceDE/>
              <w:autoSpaceDN/>
              <w:adjustRightInd/>
              <w:spacing w:after="200" w:line="276" w:lineRule="auto"/>
              <w:jc w:val="center"/>
              <w:rPr>
                <w:rFonts w:eastAsia="Calibri"/>
                <w:sz w:val="24"/>
                <w:szCs w:val="24"/>
                <w:lang w:eastAsia="en-US"/>
              </w:rPr>
            </w:pPr>
            <w:r w:rsidRPr="00822879">
              <w:rPr>
                <w:rFonts w:eastAsia="Calibri"/>
                <w:sz w:val="24"/>
                <w:szCs w:val="24"/>
                <w:lang w:eastAsia="en-US"/>
              </w:rPr>
              <w:t>Наименование организации</w:t>
            </w:r>
          </w:p>
        </w:tc>
        <w:tc>
          <w:tcPr>
            <w:tcW w:w="1000" w:type="pct"/>
            <w:tcBorders>
              <w:top w:val="single" w:sz="4" w:space="0" w:color="000000"/>
              <w:left w:val="single" w:sz="4" w:space="0" w:color="000000"/>
              <w:bottom w:val="single" w:sz="4" w:space="0" w:color="000000"/>
              <w:right w:val="single" w:sz="4" w:space="0" w:color="000000"/>
            </w:tcBorders>
            <w:hideMark/>
          </w:tcPr>
          <w:p w:rsidR="00EF5B21" w:rsidRPr="00822879" w:rsidRDefault="00EF5B21" w:rsidP="00EF5B21">
            <w:pPr>
              <w:widowControl/>
              <w:autoSpaceDE/>
              <w:autoSpaceDN/>
              <w:adjustRightInd/>
              <w:spacing w:after="200" w:line="276" w:lineRule="auto"/>
              <w:jc w:val="center"/>
              <w:rPr>
                <w:rFonts w:eastAsia="Calibri"/>
                <w:sz w:val="24"/>
                <w:szCs w:val="24"/>
                <w:lang w:eastAsia="en-US"/>
              </w:rPr>
            </w:pPr>
            <w:r w:rsidRPr="00822879">
              <w:rPr>
                <w:rFonts w:eastAsia="Calibri"/>
                <w:sz w:val="24"/>
                <w:szCs w:val="24"/>
                <w:lang w:eastAsia="en-US"/>
              </w:rPr>
              <w:t>Уровень контактов</w:t>
            </w:r>
          </w:p>
        </w:tc>
        <w:tc>
          <w:tcPr>
            <w:tcW w:w="1980" w:type="pct"/>
            <w:tcBorders>
              <w:top w:val="single" w:sz="4" w:space="0" w:color="000000"/>
              <w:left w:val="single" w:sz="4" w:space="0" w:color="000000"/>
              <w:bottom w:val="single" w:sz="4" w:space="0" w:color="000000"/>
              <w:right w:val="single" w:sz="4" w:space="0" w:color="000000"/>
            </w:tcBorders>
            <w:hideMark/>
          </w:tcPr>
          <w:p w:rsidR="00EF5B21" w:rsidRPr="00822879" w:rsidRDefault="00EF5B21" w:rsidP="00EF5B21">
            <w:pPr>
              <w:widowControl/>
              <w:autoSpaceDE/>
              <w:autoSpaceDN/>
              <w:adjustRightInd/>
              <w:spacing w:after="200" w:line="276" w:lineRule="auto"/>
              <w:jc w:val="center"/>
              <w:rPr>
                <w:rFonts w:eastAsia="Calibri"/>
                <w:sz w:val="24"/>
                <w:szCs w:val="24"/>
                <w:lang w:eastAsia="en-US"/>
              </w:rPr>
            </w:pPr>
            <w:r w:rsidRPr="00822879">
              <w:rPr>
                <w:rFonts w:eastAsia="Calibri"/>
                <w:sz w:val="24"/>
                <w:szCs w:val="24"/>
                <w:lang w:eastAsia="en-US"/>
              </w:rPr>
              <w:t>Результат контактов</w:t>
            </w:r>
          </w:p>
        </w:tc>
      </w:tr>
      <w:tr w:rsidR="00EF5B21" w:rsidRPr="00822879" w:rsidTr="00EF5B21">
        <w:tc>
          <w:tcPr>
            <w:tcW w:w="5000" w:type="pct"/>
            <w:gridSpan w:val="4"/>
            <w:tcBorders>
              <w:top w:val="single" w:sz="4" w:space="0" w:color="000000"/>
              <w:left w:val="single" w:sz="4" w:space="0" w:color="000000"/>
              <w:bottom w:val="single" w:sz="4" w:space="0" w:color="000000"/>
              <w:right w:val="single" w:sz="4" w:space="0" w:color="000000"/>
            </w:tcBorders>
            <w:hideMark/>
          </w:tcPr>
          <w:p w:rsidR="00EF5B21" w:rsidRPr="00822879" w:rsidRDefault="00EF5B21" w:rsidP="00EF5B21">
            <w:pPr>
              <w:widowControl/>
              <w:autoSpaceDE/>
              <w:autoSpaceDN/>
              <w:adjustRightInd/>
              <w:spacing w:after="200" w:line="276" w:lineRule="auto"/>
              <w:jc w:val="both"/>
              <w:rPr>
                <w:rFonts w:eastAsia="Calibri"/>
                <w:sz w:val="24"/>
                <w:szCs w:val="24"/>
                <w:lang w:eastAsia="en-US"/>
              </w:rPr>
            </w:pPr>
            <w:r w:rsidRPr="00822879">
              <w:rPr>
                <w:rFonts w:eastAsia="Calibri"/>
                <w:color w:val="1A171B"/>
                <w:sz w:val="24"/>
                <w:szCs w:val="24"/>
                <w:lang w:eastAsia="en-US"/>
              </w:rPr>
              <w:t>Сотрудничество с учреждениями образования и другими ведомствами по вопросам преемственности обучения, разви</w:t>
            </w:r>
            <w:r w:rsidRPr="00822879">
              <w:rPr>
                <w:rFonts w:eastAsia="Calibri"/>
                <w:color w:val="1A171B"/>
                <w:sz w:val="24"/>
                <w:szCs w:val="24"/>
                <w:lang w:eastAsia="en-US"/>
              </w:rPr>
              <w:softHyphen/>
              <w:t>тия и адаптации, социализации, здоровьесбережения детей с ограниченными возможностями здоровья</w:t>
            </w:r>
          </w:p>
        </w:tc>
      </w:tr>
      <w:tr w:rsidR="00EF5B21" w:rsidRPr="00822879" w:rsidTr="00EF5B21">
        <w:tc>
          <w:tcPr>
            <w:tcW w:w="281" w:type="pct"/>
            <w:tcBorders>
              <w:top w:val="single" w:sz="4" w:space="0" w:color="000000"/>
              <w:left w:val="single" w:sz="4" w:space="0" w:color="000000"/>
              <w:bottom w:val="single" w:sz="4" w:space="0" w:color="000000"/>
              <w:right w:val="single" w:sz="4" w:space="0" w:color="000000"/>
            </w:tcBorders>
            <w:hideMark/>
          </w:tcPr>
          <w:p w:rsidR="00EF5B21" w:rsidRPr="00822879" w:rsidRDefault="00EF5B21" w:rsidP="00EF5B21">
            <w:pPr>
              <w:widowControl/>
              <w:autoSpaceDE/>
              <w:autoSpaceDN/>
              <w:adjustRightInd/>
              <w:spacing w:after="200" w:line="276" w:lineRule="auto"/>
              <w:jc w:val="both"/>
              <w:rPr>
                <w:rFonts w:eastAsia="Calibri"/>
                <w:sz w:val="24"/>
                <w:szCs w:val="24"/>
                <w:lang w:eastAsia="en-US"/>
              </w:rPr>
            </w:pPr>
            <w:r w:rsidRPr="00822879">
              <w:rPr>
                <w:rFonts w:eastAsia="Calibri"/>
                <w:sz w:val="24"/>
                <w:szCs w:val="24"/>
                <w:lang w:eastAsia="en-US"/>
              </w:rPr>
              <w:t>1.</w:t>
            </w:r>
          </w:p>
        </w:tc>
        <w:tc>
          <w:tcPr>
            <w:tcW w:w="1739" w:type="pct"/>
            <w:tcBorders>
              <w:top w:val="single" w:sz="4" w:space="0" w:color="000000"/>
              <w:left w:val="single" w:sz="4" w:space="0" w:color="000000"/>
              <w:bottom w:val="single" w:sz="4" w:space="0" w:color="000000"/>
              <w:right w:val="single" w:sz="4" w:space="0" w:color="000000"/>
            </w:tcBorders>
            <w:hideMark/>
          </w:tcPr>
          <w:p w:rsidR="00EF5B21" w:rsidRPr="00822879" w:rsidRDefault="00822879" w:rsidP="00EF5B21">
            <w:pPr>
              <w:widowControl/>
              <w:autoSpaceDE/>
              <w:autoSpaceDN/>
              <w:adjustRightInd/>
              <w:spacing w:after="200" w:line="276" w:lineRule="auto"/>
              <w:rPr>
                <w:rFonts w:eastAsia="Calibri"/>
                <w:sz w:val="24"/>
                <w:szCs w:val="24"/>
                <w:lang w:eastAsia="en-US"/>
              </w:rPr>
            </w:pPr>
            <w:r>
              <w:rPr>
                <w:rFonts w:eastAsia="Calibri"/>
                <w:sz w:val="24"/>
                <w:szCs w:val="24"/>
                <w:lang w:eastAsia="en-US"/>
              </w:rPr>
              <w:t>ММЛПУ «Городская поликлиника №6</w:t>
            </w:r>
            <w:r w:rsidR="00EF5B21" w:rsidRPr="00822879">
              <w:rPr>
                <w:rFonts w:eastAsia="Calibri"/>
                <w:sz w:val="24"/>
                <w:szCs w:val="24"/>
                <w:lang w:eastAsia="en-US"/>
              </w:rPr>
              <w:t>»</w:t>
            </w:r>
          </w:p>
        </w:tc>
        <w:tc>
          <w:tcPr>
            <w:tcW w:w="1000" w:type="pct"/>
            <w:tcBorders>
              <w:top w:val="single" w:sz="4" w:space="0" w:color="000000"/>
              <w:left w:val="single" w:sz="4" w:space="0" w:color="000000"/>
              <w:bottom w:val="single" w:sz="4" w:space="0" w:color="000000"/>
              <w:right w:val="single" w:sz="4" w:space="0" w:color="000000"/>
            </w:tcBorders>
            <w:hideMark/>
          </w:tcPr>
          <w:p w:rsidR="00EF5B21" w:rsidRPr="00822879" w:rsidRDefault="00EF5B21" w:rsidP="00EF5B21">
            <w:pPr>
              <w:widowControl/>
              <w:autoSpaceDE/>
              <w:autoSpaceDN/>
              <w:adjustRightInd/>
              <w:spacing w:after="200" w:line="276" w:lineRule="auto"/>
              <w:jc w:val="both"/>
              <w:rPr>
                <w:rFonts w:eastAsia="Calibri"/>
                <w:sz w:val="24"/>
                <w:szCs w:val="24"/>
                <w:lang w:eastAsia="en-US"/>
              </w:rPr>
            </w:pPr>
            <w:r w:rsidRPr="00822879">
              <w:rPr>
                <w:rFonts w:eastAsia="Calibri"/>
                <w:sz w:val="24"/>
                <w:szCs w:val="24"/>
                <w:lang w:eastAsia="en-US"/>
              </w:rPr>
              <w:t>ПМПк, обучающиеся</w:t>
            </w:r>
          </w:p>
        </w:tc>
        <w:tc>
          <w:tcPr>
            <w:tcW w:w="1980" w:type="pct"/>
            <w:tcBorders>
              <w:top w:val="single" w:sz="4" w:space="0" w:color="000000"/>
              <w:left w:val="single" w:sz="4" w:space="0" w:color="000000"/>
              <w:bottom w:val="single" w:sz="4" w:space="0" w:color="000000"/>
              <w:right w:val="single" w:sz="4" w:space="0" w:color="000000"/>
            </w:tcBorders>
            <w:hideMark/>
          </w:tcPr>
          <w:p w:rsidR="00EF5B21" w:rsidRPr="00822879" w:rsidRDefault="00EF5B21" w:rsidP="00EF5B21">
            <w:pPr>
              <w:widowControl/>
              <w:autoSpaceDE/>
              <w:autoSpaceDN/>
              <w:adjustRightInd/>
              <w:spacing w:after="200" w:line="276" w:lineRule="auto"/>
              <w:rPr>
                <w:rFonts w:eastAsia="Calibri"/>
                <w:sz w:val="24"/>
                <w:szCs w:val="24"/>
                <w:lang w:eastAsia="en-US"/>
              </w:rPr>
            </w:pPr>
            <w:r w:rsidRPr="00822879">
              <w:rPr>
                <w:rFonts w:eastAsia="Calibri"/>
                <w:sz w:val="24"/>
                <w:szCs w:val="24"/>
                <w:lang w:eastAsia="en-US"/>
              </w:rPr>
              <w:t>диагностическая, профилактическая, консультативная помощь</w:t>
            </w:r>
          </w:p>
        </w:tc>
      </w:tr>
      <w:tr w:rsidR="00EF5B21" w:rsidRPr="00822879" w:rsidTr="00EF5B21">
        <w:tc>
          <w:tcPr>
            <w:tcW w:w="281" w:type="pct"/>
            <w:tcBorders>
              <w:top w:val="single" w:sz="4" w:space="0" w:color="000000"/>
              <w:left w:val="single" w:sz="4" w:space="0" w:color="000000"/>
              <w:bottom w:val="single" w:sz="4" w:space="0" w:color="000000"/>
              <w:right w:val="single" w:sz="4" w:space="0" w:color="000000"/>
            </w:tcBorders>
            <w:hideMark/>
          </w:tcPr>
          <w:p w:rsidR="00EF5B21" w:rsidRPr="00822879" w:rsidRDefault="00EF5B21" w:rsidP="00EF5B21">
            <w:pPr>
              <w:widowControl/>
              <w:autoSpaceDE/>
              <w:autoSpaceDN/>
              <w:adjustRightInd/>
              <w:spacing w:after="200" w:line="276" w:lineRule="auto"/>
              <w:jc w:val="both"/>
              <w:rPr>
                <w:rFonts w:eastAsia="Calibri"/>
                <w:sz w:val="24"/>
                <w:szCs w:val="24"/>
                <w:lang w:eastAsia="en-US"/>
              </w:rPr>
            </w:pPr>
            <w:r w:rsidRPr="00822879">
              <w:rPr>
                <w:rFonts w:eastAsia="Calibri"/>
                <w:sz w:val="24"/>
                <w:szCs w:val="24"/>
                <w:lang w:eastAsia="en-US"/>
              </w:rPr>
              <w:t>2.</w:t>
            </w:r>
          </w:p>
        </w:tc>
        <w:tc>
          <w:tcPr>
            <w:tcW w:w="1739" w:type="pct"/>
            <w:tcBorders>
              <w:top w:val="single" w:sz="4" w:space="0" w:color="000000"/>
              <w:left w:val="single" w:sz="4" w:space="0" w:color="000000"/>
              <w:bottom w:val="single" w:sz="4" w:space="0" w:color="000000"/>
              <w:right w:val="single" w:sz="4" w:space="0" w:color="000000"/>
            </w:tcBorders>
            <w:hideMark/>
          </w:tcPr>
          <w:p w:rsidR="00EF5B21" w:rsidRPr="00822879" w:rsidRDefault="00EF5B21" w:rsidP="00EF5B21">
            <w:pPr>
              <w:widowControl/>
              <w:autoSpaceDE/>
              <w:autoSpaceDN/>
              <w:adjustRightInd/>
              <w:spacing w:after="200" w:line="276" w:lineRule="auto"/>
              <w:jc w:val="both"/>
              <w:rPr>
                <w:rFonts w:eastAsia="Calibri"/>
                <w:sz w:val="24"/>
                <w:szCs w:val="24"/>
                <w:lang w:eastAsia="en-US"/>
              </w:rPr>
            </w:pPr>
            <w:r w:rsidRPr="00822879">
              <w:rPr>
                <w:rFonts w:eastAsia="Calibri"/>
                <w:sz w:val="24"/>
                <w:szCs w:val="24"/>
                <w:lang w:eastAsia="en-US"/>
              </w:rPr>
              <w:t>Тюменский областной государственный институт развития регионального образования</w:t>
            </w:r>
          </w:p>
        </w:tc>
        <w:tc>
          <w:tcPr>
            <w:tcW w:w="1000" w:type="pct"/>
            <w:tcBorders>
              <w:top w:val="single" w:sz="4" w:space="0" w:color="000000"/>
              <w:left w:val="single" w:sz="4" w:space="0" w:color="000000"/>
              <w:bottom w:val="single" w:sz="4" w:space="0" w:color="000000"/>
              <w:right w:val="single" w:sz="4" w:space="0" w:color="000000"/>
            </w:tcBorders>
            <w:hideMark/>
          </w:tcPr>
          <w:p w:rsidR="00EF5B21" w:rsidRPr="00822879" w:rsidRDefault="00EF5B21" w:rsidP="00EF5B21">
            <w:pPr>
              <w:widowControl/>
              <w:autoSpaceDE/>
              <w:autoSpaceDN/>
              <w:adjustRightInd/>
              <w:spacing w:after="200" w:line="276" w:lineRule="auto"/>
              <w:jc w:val="both"/>
              <w:rPr>
                <w:rFonts w:eastAsia="Calibri"/>
                <w:sz w:val="24"/>
                <w:szCs w:val="24"/>
                <w:lang w:eastAsia="en-US"/>
              </w:rPr>
            </w:pPr>
            <w:r w:rsidRPr="00822879">
              <w:rPr>
                <w:rFonts w:eastAsia="Calibri"/>
                <w:sz w:val="24"/>
                <w:szCs w:val="24"/>
                <w:lang w:eastAsia="en-US"/>
              </w:rPr>
              <w:t>Педагогический коллектив</w:t>
            </w:r>
          </w:p>
        </w:tc>
        <w:tc>
          <w:tcPr>
            <w:tcW w:w="1980" w:type="pct"/>
            <w:tcBorders>
              <w:top w:val="single" w:sz="4" w:space="0" w:color="000000"/>
              <w:left w:val="single" w:sz="4" w:space="0" w:color="000000"/>
              <w:bottom w:val="single" w:sz="4" w:space="0" w:color="000000"/>
              <w:right w:val="single" w:sz="4" w:space="0" w:color="000000"/>
            </w:tcBorders>
            <w:hideMark/>
          </w:tcPr>
          <w:p w:rsidR="00EF5B21" w:rsidRPr="00822879" w:rsidRDefault="00EF5B21" w:rsidP="00EF5B21">
            <w:pPr>
              <w:widowControl/>
              <w:autoSpaceDE/>
              <w:autoSpaceDN/>
              <w:adjustRightInd/>
              <w:spacing w:after="200" w:line="276" w:lineRule="auto"/>
              <w:rPr>
                <w:rFonts w:eastAsia="Calibri"/>
                <w:sz w:val="24"/>
                <w:szCs w:val="24"/>
                <w:lang w:eastAsia="en-US"/>
              </w:rPr>
            </w:pPr>
            <w:r w:rsidRPr="00822879">
              <w:rPr>
                <w:rFonts w:eastAsia="Calibri"/>
                <w:sz w:val="24"/>
                <w:szCs w:val="24"/>
                <w:lang w:eastAsia="en-US"/>
              </w:rPr>
              <w:t>создание системы повышения квалификации педагогических работников школы, методическая и консультационная помощь</w:t>
            </w:r>
          </w:p>
        </w:tc>
      </w:tr>
      <w:tr w:rsidR="00EF5B21" w:rsidRPr="00822879" w:rsidTr="00EF5B21">
        <w:tc>
          <w:tcPr>
            <w:tcW w:w="281" w:type="pct"/>
            <w:tcBorders>
              <w:top w:val="single" w:sz="4" w:space="0" w:color="000000"/>
              <w:left w:val="single" w:sz="4" w:space="0" w:color="000000"/>
              <w:bottom w:val="single" w:sz="4" w:space="0" w:color="000000"/>
              <w:right w:val="single" w:sz="4" w:space="0" w:color="000000"/>
            </w:tcBorders>
            <w:hideMark/>
          </w:tcPr>
          <w:p w:rsidR="00EF5B21" w:rsidRPr="00822879" w:rsidRDefault="00EF5B21" w:rsidP="00EF5B21">
            <w:pPr>
              <w:widowControl/>
              <w:autoSpaceDE/>
              <w:autoSpaceDN/>
              <w:adjustRightInd/>
              <w:spacing w:after="200" w:line="276" w:lineRule="auto"/>
              <w:jc w:val="both"/>
              <w:rPr>
                <w:rFonts w:eastAsia="Calibri"/>
                <w:sz w:val="24"/>
                <w:szCs w:val="24"/>
                <w:lang w:eastAsia="en-US"/>
              </w:rPr>
            </w:pPr>
            <w:r w:rsidRPr="00822879">
              <w:rPr>
                <w:rFonts w:eastAsia="Calibri"/>
                <w:sz w:val="24"/>
                <w:szCs w:val="24"/>
                <w:lang w:eastAsia="en-US"/>
              </w:rPr>
              <w:t>3.</w:t>
            </w:r>
          </w:p>
        </w:tc>
        <w:tc>
          <w:tcPr>
            <w:tcW w:w="1739" w:type="pct"/>
            <w:tcBorders>
              <w:top w:val="single" w:sz="4" w:space="0" w:color="000000"/>
              <w:left w:val="single" w:sz="4" w:space="0" w:color="000000"/>
              <w:bottom w:val="single" w:sz="4" w:space="0" w:color="000000"/>
              <w:right w:val="single" w:sz="4" w:space="0" w:color="000000"/>
            </w:tcBorders>
            <w:hideMark/>
          </w:tcPr>
          <w:p w:rsidR="00EF5B21" w:rsidRPr="00822879" w:rsidRDefault="00EF5B21" w:rsidP="00EF5B21">
            <w:pPr>
              <w:widowControl/>
              <w:autoSpaceDE/>
              <w:autoSpaceDN/>
              <w:adjustRightInd/>
              <w:spacing w:after="200" w:line="276" w:lineRule="auto"/>
              <w:jc w:val="both"/>
              <w:rPr>
                <w:rFonts w:eastAsia="Calibri"/>
                <w:sz w:val="24"/>
                <w:szCs w:val="24"/>
                <w:lang w:eastAsia="en-US"/>
              </w:rPr>
            </w:pPr>
            <w:r w:rsidRPr="00822879">
              <w:rPr>
                <w:rFonts w:eastAsia="Calibri"/>
                <w:sz w:val="24"/>
                <w:szCs w:val="24"/>
                <w:lang w:eastAsia="en-US"/>
              </w:rPr>
              <w:t xml:space="preserve">Городской информационно – </w:t>
            </w:r>
            <w:r w:rsidRPr="00822879">
              <w:rPr>
                <w:rFonts w:eastAsia="Calibri"/>
                <w:sz w:val="24"/>
                <w:szCs w:val="24"/>
                <w:lang w:eastAsia="en-US"/>
              </w:rPr>
              <w:lastRenderedPageBreak/>
              <w:t>методический центр</w:t>
            </w:r>
          </w:p>
        </w:tc>
        <w:tc>
          <w:tcPr>
            <w:tcW w:w="1000" w:type="pct"/>
            <w:tcBorders>
              <w:top w:val="single" w:sz="4" w:space="0" w:color="000000"/>
              <w:left w:val="single" w:sz="4" w:space="0" w:color="000000"/>
              <w:bottom w:val="single" w:sz="4" w:space="0" w:color="000000"/>
              <w:right w:val="single" w:sz="4" w:space="0" w:color="000000"/>
            </w:tcBorders>
            <w:hideMark/>
          </w:tcPr>
          <w:p w:rsidR="00EF5B21" w:rsidRPr="00822879" w:rsidRDefault="00EF5B21" w:rsidP="00EF5B21">
            <w:pPr>
              <w:widowControl/>
              <w:autoSpaceDE/>
              <w:autoSpaceDN/>
              <w:adjustRightInd/>
              <w:spacing w:after="200" w:line="276" w:lineRule="auto"/>
              <w:jc w:val="both"/>
              <w:rPr>
                <w:rFonts w:eastAsia="Calibri"/>
                <w:sz w:val="24"/>
                <w:szCs w:val="24"/>
                <w:lang w:eastAsia="en-US"/>
              </w:rPr>
            </w:pPr>
            <w:r w:rsidRPr="00822879">
              <w:rPr>
                <w:rFonts w:eastAsia="Calibri"/>
                <w:sz w:val="24"/>
                <w:szCs w:val="24"/>
                <w:lang w:eastAsia="en-US"/>
              </w:rPr>
              <w:lastRenderedPageBreak/>
              <w:t xml:space="preserve">Педагогический </w:t>
            </w:r>
            <w:r w:rsidRPr="00822879">
              <w:rPr>
                <w:rFonts w:eastAsia="Calibri"/>
                <w:sz w:val="24"/>
                <w:szCs w:val="24"/>
                <w:lang w:eastAsia="en-US"/>
              </w:rPr>
              <w:lastRenderedPageBreak/>
              <w:t>коллектив</w:t>
            </w:r>
          </w:p>
        </w:tc>
        <w:tc>
          <w:tcPr>
            <w:tcW w:w="1980" w:type="pct"/>
            <w:tcBorders>
              <w:top w:val="single" w:sz="4" w:space="0" w:color="000000"/>
              <w:left w:val="single" w:sz="4" w:space="0" w:color="000000"/>
              <w:bottom w:val="single" w:sz="4" w:space="0" w:color="000000"/>
              <w:right w:val="single" w:sz="4" w:space="0" w:color="000000"/>
            </w:tcBorders>
            <w:hideMark/>
          </w:tcPr>
          <w:p w:rsidR="00EF5B21" w:rsidRPr="00822879" w:rsidRDefault="00EF5B21" w:rsidP="00EF5B21">
            <w:pPr>
              <w:widowControl/>
              <w:autoSpaceDE/>
              <w:autoSpaceDN/>
              <w:adjustRightInd/>
              <w:spacing w:after="200" w:line="276" w:lineRule="auto"/>
              <w:rPr>
                <w:rFonts w:eastAsia="Calibri"/>
                <w:sz w:val="24"/>
                <w:szCs w:val="24"/>
                <w:lang w:eastAsia="en-US"/>
              </w:rPr>
            </w:pPr>
            <w:r w:rsidRPr="00822879">
              <w:rPr>
                <w:rFonts w:eastAsia="Calibri"/>
                <w:sz w:val="24"/>
                <w:szCs w:val="24"/>
                <w:lang w:eastAsia="en-US"/>
              </w:rPr>
              <w:lastRenderedPageBreak/>
              <w:t xml:space="preserve">методическая и консультационная </w:t>
            </w:r>
            <w:r w:rsidRPr="00822879">
              <w:rPr>
                <w:rFonts w:eastAsia="Calibri"/>
                <w:sz w:val="24"/>
                <w:szCs w:val="24"/>
                <w:lang w:eastAsia="en-US"/>
              </w:rPr>
              <w:lastRenderedPageBreak/>
              <w:t>помощь</w:t>
            </w:r>
          </w:p>
        </w:tc>
      </w:tr>
      <w:tr w:rsidR="00EF5B21" w:rsidRPr="00822879" w:rsidTr="00EF5B21">
        <w:tc>
          <w:tcPr>
            <w:tcW w:w="281" w:type="pct"/>
            <w:tcBorders>
              <w:top w:val="single" w:sz="4" w:space="0" w:color="000000"/>
              <w:left w:val="single" w:sz="4" w:space="0" w:color="000000"/>
              <w:bottom w:val="single" w:sz="4" w:space="0" w:color="000000"/>
              <w:right w:val="single" w:sz="4" w:space="0" w:color="000000"/>
            </w:tcBorders>
            <w:hideMark/>
          </w:tcPr>
          <w:p w:rsidR="00EF5B21" w:rsidRPr="00822879" w:rsidRDefault="00EF5B21" w:rsidP="00EF5B21">
            <w:pPr>
              <w:widowControl/>
              <w:autoSpaceDE/>
              <w:autoSpaceDN/>
              <w:adjustRightInd/>
              <w:spacing w:after="200" w:line="276" w:lineRule="auto"/>
              <w:jc w:val="both"/>
              <w:rPr>
                <w:rFonts w:eastAsia="Calibri"/>
                <w:sz w:val="24"/>
                <w:szCs w:val="24"/>
                <w:lang w:eastAsia="en-US"/>
              </w:rPr>
            </w:pPr>
            <w:r w:rsidRPr="00822879">
              <w:rPr>
                <w:rFonts w:eastAsia="Calibri"/>
                <w:sz w:val="24"/>
                <w:szCs w:val="24"/>
                <w:lang w:eastAsia="en-US"/>
              </w:rPr>
              <w:lastRenderedPageBreak/>
              <w:t>4.</w:t>
            </w:r>
          </w:p>
        </w:tc>
        <w:tc>
          <w:tcPr>
            <w:tcW w:w="1739" w:type="pct"/>
            <w:tcBorders>
              <w:top w:val="single" w:sz="4" w:space="0" w:color="000000"/>
              <w:left w:val="single" w:sz="4" w:space="0" w:color="000000"/>
              <w:bottom w:val="single" w:sz="4" w:space="0" w:color="000000"/>
              <w:right w:val="single" w:sz="4" w:space="0" w:color="000000"/>
            </w:tcBorders>
            <w:hideMark/>
          </w:tcPr>
          <w:p w:rsidR="00EF5B21" w:rsidRPr="00822879" w:rsidRDefault="00EF5B21" w:rsidP="00EF5B21">
            <w:pPr>
              <w:widowControl/>
              <w:autoSpaceDE/>
              <w:autoSpaceDN/>
              <w:adjustRightInd/>
              <w:spacing w:after="200" w:line="276" w:lineRule="auto"/>
              <w:jc w:val="both"/>
              <w:rPr>
                <w:rFonts w:eastAsia="Calibri"/>
                <w:sz w:val="24"/>
                <w:szCs w:val="24"/>
                <w:lang w:eastAsia="en-US"/>
              </w:rPr>
            </w:pPr>
            <w:r w:rsidRPr="00822879">
              <w:rPr>
                <w:rFonts w:eastAsia="Calibri"/>
                <w:color w:val="1A171B"/>
                <w:sz w:val="24"/>
                <w:szCs w:val="24"/>
                <w:lang w:eastAsia="en-US"/>
              </w:rPr>
              <w:t>Городская психолого – медико – педагогическая комиссия</w:t>
            </w:r>
          </w:p>
        </w:tc>
        <w:tc>
          <w:tcPr>
            <w:tcW w:w="1000" w:type="pct"/>
            <w:tcBorders>
              <w:top w:val="single" w:sz="4" w:space="0" w:color="000000"/>
              <w:left w:val="single" w:sz="4" w:space="0" w:color="000000"/>
              <w:bottom w:val="single" w:sz="4" w:space="0" w:color="000000"/>
              <w:right w:val="single" w:sz="4" w:space="0" w:color="000000"/>
            </w:tcBorders>
            <w:hideMark/>
          </w:tcPr>
          <w:p w:rsidR="00EF5B21" w:rsidRPr="00822879" w:rsidRDefault="00EF5B21" w:rsidP="00EF5B21">
            <w:pPr>
              <w:widowControl/>
              <w:autoSpaceDE/>
              <w:autoSpaceDN/>
              <w:adjustRightInd/>
              <w:spacing w:after="200" w:line="276" w:lineRule="auto"/>
              <w:jc w:val="both"/>
              <w:rPr>
                <w:rFonts w:eastAsia="Calibri"/>
                <w:sz w:val="24"/>
                <w:szCs w:val="24"/>
                <w:lang w:eastAsia="en-US"/>
              </w:rPr>
            </w:pPr>
            <w:r w:rsidRPr="00822879">
              <w:rPr>
                <w:rFonts w:eastAsia="Calibri"/>
                <w:sz w:val="24"/>
                <w:szCs w:val="24"/>
                <w:lang w:eastAsia="en-US"/>
              </w:rPr>
              <w:t>ПМПк, педагогический коллектив</w:t>
            </w:r>
          </w:p>
        </w:tc>
        <w:tc>
          <w:tcPr>
            <w:tcW w:w="1980" w:type="pct"/>
            <w:tcBorders>
              <w:top w:val="single" w:sz="4" w:space="0" w:color="000000"/>
              <w:left w:val="single" w:sz="4" w:space="0" w:color="000000"/>
              <w:bottom w:val="single" w:sz="4" w:space="0" w:color="000000"/>
              <w:right w:val="single" w:sz="4" w:space="0" w:color="000000"/>
            </w:tcBorders>
            <w:hideMark/>
          </w:tcPr>
          <w:p w:rsidR="00EF5B21" w:rsidRPr="00822879" w:rsidRDefault="00EF5B21" w:rsidP="00EF5B21">
            <w:pPr>
              <w:widowControl/>
              <w:autoSpaceDE/>
              <w:autoSpaceDN/>
              <w:adjustRightInd/>
              <w:spacing w:after="200" w:line="276" w:lineRule="auto"/>
              <w:rPr>
                <w:rFonts w:eastAsia="Calibri"/>
                <w:sz w:val="24"/>
                <w:szCs w:val="24"/>
                <w:lang w:eastAsia="en-US"/>
              </w:rPr>
            </w:pPr>
            <w:r w:rsidRPr="00822879">
              <w:rPr>
                <w:rFonts w:eastAsia="Calibri"/>
                <w:sz w:val="24"/>
                <w:szCs w:val="24"/>
                <w:lang w:eastAsia="en-US"/>
              </w:rPr>
              <w:t>методическая, диагностическая и консультативная помощь</w:t>
            </w:r>
          </w:p>
        </w:tc>
      </w:tr>
      <w:tr w:rsidR="00EF5B21" w:rsidRPr="00822879" w:rsidTr="00EF5B21">
        <w:tc>
          <w:tcPr>
            <w:tcW w:w="281" w:type="pct"/>
            <w:tcBorders>
              <w:top w:val="single" w:sz="4" w:space="0" w:color="000000"/>
              <w:left w:val="single" w:sz="4" w:space="0" w:color="000000"/>
              <w:bottom w:val="single" w:sz="4" w:space="0" w:color="000000"/>
              <w:right w:val="single" w:sz="4" w:space="0" w:color="000000"/>
            </w:tcBorders>
            <w:hideMark/>
          </w:tcPr>
          <w:p w:rsidR="00EF5B21" w:rsidRPr="00822879" w:rsidRDefault="00EF5B21" w:rsidP="00EF5B21">
            <w:pPr>
              <w:widowControl/>
              <w:autoSpaceDE/>
              <w:autoSpaceDN/>
              <w:adjustRightInd/>
              <w:spacing w:after="200" w:line="276" w:lineRule="auto"/>
              <w:jc w:val="both"/>
              <w:rPr>
                <w:rFonts w:eastAsia="Calibri"/>
                <w:sz w:val="24"/>
                <w:szCs w:val="24"/>
                <w:lang w:eastAsia="en-US"/>
              </w:rPr>
            </w:pPr>
            <w:r w:rsidRPr="00822879">
              <w:rPr>
                <w:rFonts w:eastAsia="Calibri"/>
                <w:sz w:val="24"/>
                <w:szCs w:val="24"/>
                <w:lang w:eastAsia="en-US"/>
              </w:rPr>
              <w:t>5.</w:t>
            </w:r>
          </w:p>
        </w:tc>
        <w:tc>
          <w:tcPr>
            <w:tcW w:w="1739" w:type="pct"/>
            <w:tcBorders>
              <w:top w:val="single" w:sz="4" w:space="0" w:color="000000"/>
              <w:left w:val="single" w:sz="4" w:space="0" w:color="000000"/>
              <w:bottom w:val="single" w:sz="4" w:space="0" w:color="000000"/>
              <w:right w:val="single" w:sz="4" w:space="0" w:color="000000"/>
            </w:tcBorders>
            <w:hideMark/>
          </w:tcPr>
          <w:p w:rsidR="00EF5B21" w:rsidRPr="00822879" w:rsidRDefault="00EF5B21" w:rsidP="00EF5B21">
            <w:pPr>
              <w:widowControl/>
              <w:autoSpaceDE/>
              <w:autoSpaceDN/>
              <w:adjustRightInd/>
              <w:spacing w:after="200" w:line="276" w:lineRule="auto"/>
              <w:jc w:val="both"/>
              <w:rPr>
                <w:rFonts w:eastAsia="Calibri"/>
                <w:sz w:val="24"/>
                <w:szCs w:val="24"/>
                <w:lang w:eastAsia="en-US"/>
              </w:rPr>
            </w:pPr>
            <w:r w:rsidRPr="00822879">
              <w:rPr>
                <w:rFonts w:eastAsia="Calibri"/>
                <w:color w:val="1A171B"/>
                <w:sz w:val="24"/>
                <w:szCs w:val="24"/>
                <w:lang w:eastAsia="en-US"/>
              </w:rPr>
              <w:t>Центр «Семья»</w:t>
            </w:r>
          </w:p>
        </w:tc>
        <w:tc>
          <w:tcPr>
            <w:tcW w:w="1000" w:type="pct"/>
            <w:tcBorders>
              <w:top w:val="single" w:sz="4" w:space="0" w:color="000000"/>
              <w:left w:val="single" w:sz="4" w:space="0" w:color="000000"/>
              <w:bottom w:val="single" w:sz="4" w:space="0" w:color="000000"/>
              <w:right w:val="single" w:sz="4" w:space="0" w:color="000000"/>
            </w:tcBorders>
            <w:hideMark/>
          </w:tcPr>
          <w:p w:rsidR="00EF5B21" w:rsidRPr="00822879" w:rsidRDefault="00EF5B21" w:rsidP="00EF5B21">
            <w:pPr>
              <w:widowControl/>
              <w:autoSpaceDE/>
              <w:autoSpaceDN/>
              <w:adjustRightInd/>
              <w:spacing w:after="200" w:line="276" w:lineRule="auto"/>
              <w:jc w:val="both"/>
              <w:rPr>
                <w:rFonts w:eastAsia="Calibri"/>
                <w:sz w:val="24"/>
                <w:szCs w:val="24"/>
                <w:lang w:eastAsia="en-US"/>
              </w:rPr>
            </w:pPr>
            <w:r w:rsidRPr="00822879">
              <w:rPr>
                <w:rFonts w:eastAsia="Calibri"/>
                <w:sz w:val="24"/>
                <w:szCs w:val="24"/>
                <w:lang w:eastAsia="en-US"/>
              </w:rPr>
              <w:t>ПМПк, педагогический коллектив</w:t>
            </w:r>
          </w:p>
        </w:tc>
        <w:tc>
          <w:tcPr>
            <w:tcW w:w="1980" w:type="pct"/>
            <w:tcBorders>
              <w:top w:val="single" w:sz="4" w:space="0" w:color="000000"/>
              <w:left w:val="single" w:sz="4" w:space="0" w:color="000000"/>
              <w:bottom w:val="single" w:sz="4" w:space="0" w:color="000000"/>
              <w:right w:val="single" w:sz="4" w:space="0" w:color="000000"/>
            </w:tcBorders>
            <w:hideMark/>
          </w:tcPr>
          <w:p w:rsidR="00EF5B21" w:rsidRPr="00822879" w:rsidRDefault="00EF5B21" w:rsidP="00EF5B21">
            <w:pPr>
              <w:widowControl/>
              <w:autoSpaceDE/>
              <w:autoSpaceDN/>
              <w:adjustRightInd/>
              <w:spacing w:after="200" w:line="276" w:lineRule="auto"/>
              <w:rPr>
                <w:rFonts w:eastAsia="Calibri"/>
                <w:sz w:val="24"/>
                <w:szCs w:val="24"/>
                <w:lang w:eastAsia="en-US"/>
              </w:rPr>
            </w:pPr>
            <w:r w:rsidRPr="00822879">
              <w:rPr>
                <w:rFonts w:eastAsia="Calibri"/>
                <w:sz w:val="24"/>
                <w:szCs w:val="24"/>
                <w:lang w:eastAsia="en-US"/>
              </w:rPr>
              <w:t>методическая, профилактическая и консультативная помощь</w:t>
            </w:r>
          </w:p>
        </w:tc>
      </w:tr>
      <w:tr w:rsidR="00EF5B21" w:rsidRPr="00822879" w:rsidTr="00EF5B21">
        <w:tc>
          <w:tcPr>
            <w:tcW w:w="5000" w:type="pct"/>
            <w:gridSpan w:val="4"/>
            <w:tcBorders>
              <w:top w:val="single" w:sz="4" w:space="0" w:color="000000"/>
              <w:left w:val="single" w:sz="4" w:space="0" w:color="000000"/>
              <w:bottom w:val="single" w:sz="4" w:space="0" w:color="000000"/>
              <w:right w:val="single" w:sz="4" w:space="0" w:color="000000"/>
            </w:tcBorders>
            <w:hideMark/>
          </w:tcPr>
          <w:p w:rsidR="00EF5B21" w:rsidRPr="00822879" w:rsidRDefault="00EF5B21" w:rsidP="00EF5B21">
            <w:pPr>
              <w:widowControl/>
              <w:autoSpaceDE/>
              <w:autoSpaceDN/>
              <w:adjustRightInd/>
              <w:spacing w:after="200" w:line="276" w:lineRule="auto"/>
              <w:jc w:val="both"/>
              <w:rPr>
                <w:rFonts w:eastAsia="Calibri"/>
                <w:sz w:val="24"/>
                <w:szCs w:val="24"/>
                <w:lang w:eastAsia="en-US"/>
              </w:rPr>
            </w:pPr>
            <w:r w:rsidRPr="00822879">
              <w:rPr>
                <w:rFonts w:eastAsia="Calibri"/>
                <w:color w:val="1A171B"/>
                <w:sz w:val="24"/>
                <w:szCs w:val="24"/>
                <w:lang w:eastAsia="en-US"/>
              </w:rPr>
              <w:t>Сотрудничество со средствами массовой информации, а также с негосударственными структурами, прежде всего с об</w:t>
            </w:r>
            <w:r w:rsidRPr="00822879">
              <w:rPr>
                <w:rFonts w:eastAsia="Calibri"/>
                <w:color w:val="1A171B"/>
                <w:sz w:val="24"/>
                <w:szCs w:val="24"/>
                <w:lang w:eastAsia="en-US"/>
              </w:rPr>
              <w:softHyphen/>
              <w:t>щественными объединениями инвалидов, организациями ро</w:t>
            </w:r>
            <w:r w:rsidRPr="00822879">
              <w:rPr>
                <w:rFonts w:eastAsia="Calibri"/>
                <w:color w:val="1A171B"/>
                <w:sz w:val="24"/>
                <w:szCs w:val="24"/>
                <w:lang w:eastAsia="en-US"/>
              </w:rPr>
              <w:softHyphen/>
              <w:t>дителей детей с ограниченными возможностями здоровья</w:t>
            </w:r>
          </w:p>
        </w:tc>
      </w:tr>
      <w:tr w:rsidR="00EF5B21" w:rsidRPr="00822879" w:rsidTr="00EF5B21">
        <w:tc>
          <w:tcPr>
            <w:tcW w:w="281" w:type="pct"/>
            <w:tcBorders>
              <w:top w:val="single" w:sz="4" w:space="0" w:color="000000"/>
              <w:left w:val="single" w:sz="4" w:space="0" w:color="000000"/>
              <w:bottom w:val="single" w:sz="4" w:space="0" w:color="000000"/>
              <w:right w:val="single" w:sz="4" w:space="0" w:color="000000"/>
            </w:tcBorders>
            <w:hideMark/>
          </w:tcPr>
          <w:p w:rsidR="00EF5B21" w:rsidRPr="00822879" w:rsidRDefault="00EF5B21" w:rsidP="00EF5B21">
            <w:pPr>
              <w:widowControl/>
              <w:autoSpaceDE/>
              <w:autoSpaceDN/>
              <w:adjustRightInd/>
              <w:spacing w:after="200" w:line="276" w:lineRule="auto"/>
              <w:jc w:val="both"/>
              <w:rPr>
                <w:rFonts w:eastAsia="Calibri"/>
                <w:sz w:val="24"/>
                <w:szCs w:val="24"/>
                <w:lang w:eastAsia="en-US"/>
              </w:rPr>
            </w:pPr>
            <w:r w:rsidRPr="00822879">
              <w:rPr>
                <w:rFonts w:eastAsia="Calibri"/>
                <w:sz w:val="24"/>
                <w:szCs w:val="24"/>
                <w:lang w:eastAsia="en-US"/>
              </w:rPr>
              <w:t>5.</w:t>
            </w:r>
          </w:p>
        </w:tc>
        <w:tc>
          <w:tcPr>
            <w:tcW w:w="1739" w:type="pct"/>
            <w:tcBorders>
              <w:top w:val="single" w:sz="4" w:space="0" w:color="000000"/>
              <w:left w:val="single" w:sz="4" w:space="0" w:color="000000"/>
              <w:bottom w:val="single" w:sz="4" w:space="0" w:color="000000"/>
              <w:right w:val="single" w:sz="4" w:space="0" w:color="000000"/>
            </w:tcBorders>
            <w:hideMark/>
          </w:tcPr>
          <w:p w:rsidR="00EF5B21" w:rsidRPr="00822879" w:rsidRDefault="00EF5B21" w:rsidP="00EF5B21">
            <w:pPr>
              <w:widowControl/>
              <w:autoSpaceDE/>
              <w:autoSpaceDN/>
              <w:adjustRightInd/>
              <w:spacing w:after="200" w:line="276" w:lineRule="auto"/>
              <w:jc w:val="both"/>
              <w:rPr>
                <w:rFonts w:eastAsia="Calibri"/>
                <w:sz w:val="24"/>
                <w:szCs w:val="24"/>
                <w:lang w:eastAsia="en-US"/>
              </w:rPr>
            </w:pPr>
            <w:r w:rsidRPr="00822879">
              <w:rPr>
                <w:rFonts w:eastAsia="Calibri"/>
                <w:sz w:val="24"/>
                <w:szCs w:val="24"/>
                <w:lang w:eastAsia="en-US"/>
              </w:rPr>
              <w:t>Центр  социальной  семьи и детям «Мария»</w:t>
            </w:r>
          </w:p>
        </w:tc>
        <w:tc>
          <w:tcPr>
            <w:tcW w:w="1000" w:type="pct"/>
            <w:tcBorders>
              <w:top w:val="single" w:sz="4" w:space="0" w:color="000000"/>
              <w:left w:val="single" w:sz="4" w:space="0" w:color="000000"/>
              <w:bottom w:val="single" w:sz="4" w:space="0" w:color="000000"/>
              <w:right w:val="single" w:sz="4" w:space="0" w:color="000000"/>
            </w:tcBorders>
            <w:hideMark/>
          </w:tcPr>
          <w:p w:rsidR="00EF5B21" w:rsidRPr="00822879" w:rsidRDefault="00EF5B21" w:rsidP="00EF5B21">
            <w:pPr>
              <w:widowControl/>
              <w:autoSpaceDE/>
              <w:autoSpaceDN/>
              <w:adjustRightInd/>
              <w:spacing w:after="200" w:line="276" w:lineRule="auto"/>
              <w:jc w:val="both"/>
              <w:rPr>
                <w:rFonts w:eastAsia="Calibri"/>
                <w:sz w:val="24"/>
                <w:szCs w:val="24"/>
                <w:lang w:eastAsia="en-US"/>
              </w:rPr>
            </w:pPr>
            <w:r w:rsidRPr="00822879">
              <w:rPr>
                <w:rFonts w:eastAsia="Calibri"/>
                <w:sz w:val="24"/>
                <w:szCs w:val="24"/>
                <w:lang w:eastAsia="en-US"/>
              </w:rPr>
              <w:t>ПМПк, социальный педагог</w:t>
            </w:r>
          </w:p>
        </w:tc>
        <w:tc>
          <w:tcPr>
            <w:tcW w:w="1980" w:type="pct"/>
            <w:tcBorders>
              <w:top w:val="single" w:sz="4" w:space="0" w:color="000000"/>
              <w:left w:val="single" w:sz="4" w:space="0" w:color="000000"/>
              <w:bottom w:val="single" w:sz="4" w:space="0" w:color="000000"/>
              <w:right w:val="single" w:sz="4" w:space="0" w:color="000000"/>
            </w:tcBorders>
            <w:hideMark/>
          </w:tcPr>
          <w:p w:rsidR="00EF5B21" w:rsidRPr="00822879" w:rsidRDefault="00EF5B21" w:rsidP="00EF5B21">
            <w:pPr>
              <w:widowControl/>
              <w:autoSpaceDE/>
              <w:autoSpaceDN/>
              <w:adjustRightInd/>
              <w:spacing w:after="200" w:line="276" w:lineRule="auto"/>
              <w:jc w:val="both"/>
              <w:rPr>
                <w:rFonts w:eastAsia="Calibri"/>
                <w:sz w:val="24"/>
                <w:szCs w:val="24"/>
                <w:lang w:eastAsia="en-US"/>
              </w:rPr>
            </w:pPr>
            <w:r w:rsidRPr="00822879">
              <w:rPr>
                <w:rFonts w:eastAsia="Calibri"/>
                <w:sz w:val="24"/>
                <w:szCs w:val="24"/>
                <w:lang w:eastAsia="en-US"/>
              </w:rPr>
              <w:t>консультативная помощь</w:t>
            </w:r>
          </w:p>
        </w:tc>
      </w:tr>
      <w:tr w:rsidR="00EF5B21" w:rsidRPr="00822879" w:rsidTr="00EF5B21">
        <w:tc>
          <w:tcPr>
            <w:tcW w:w="5000" w:type="pct"/>
            <w:gridSpan w:val="4"/>
            <w:tcBorders>
              <w:top w:val="single" w:sz="4" w:space="0" w:color="000000"/>
              <w:left w:val="single" w:sz="4" w:space="0" w:color="000000"/>
              <w:bottom w:val="single" w:sz="4" w:space="0" w:color="000000"/>
              <w:right w:val="single" w:sz="4" w:space="0" w:color="000000"/>
            </w:tcBorders>
            <w:hideMark/>
          </w:tcPr>
          <w:p w:rsidR="00EF5B21" w:rsidRPr="00822879" w:rsidRDefault="00EF5B21" w:rsidP="00EF5B21">
            <w:pPr>
              <w:widowControl/>
              <w:autoSpaceDE/>
              <w:autoSpaceDN/>
              <w:adjustRightInd/>
              <w:spacing w:after="200" w:line="276" w:lineRule="auto"/>
              <w:jc w:val="both"/>
              <w:rPr>
                <w:rFonts w:eastAsia="Calibri"/>
                <w:sz w:val="24"/>
                <w:szCs w:val="24"/>
                <w:lang w:eastAsia="en-US"/>
              </w:rPr>
            </w:pPr>
            <w:r w:rsidRPr="00822879">
              <w:rPr>
                <w:rFonts w:eastAsia="Calibri"/>
                <w:color w:val="1A171B"/>
                <w:sz w:val="24"/>
                <w:szCs w:val="24"/>
                <w:lang w:eastAsia="en-US"/>
              </w:rPr>
              <w:t>Сотрудничество с родительской общественностью</w:t>
            </w:r>
          </w:p>
        </w:tc>
      </w:tr>
      <w:tr w:rsidR="00EF5B21" w:rsidRPr="00822879" w:rsidTr="00EF5B21">
        <w:tc>
          <w:tcPr>
            <w:tcW w:w="281" w:type="pct"/>
            <w:tcBorders>
              <w:top w:val="single" w:sz="4" w:space="0" w:color="000000"/>
              <w:left w:val="single" w:sz="4" w:space="0" w:color="000000"/>
              <w:bottom w:val="single" w:sz="4" w:space="0" w:color="000000"/>
              <w:right w:val="single" w:sz="4" w:space="0" w:color="000000"/>
            </w:tcBorders>
            <w:hideMark/>
          </w:tcPr>
          <w:p w:rsidR="00EF5B21" w:rsidRPr="00822879" w:rsidRDefault="00EF5B21" w:rsidP="00EF5B21">
            <w:pPr>
              <w:widowControl/>
              <w:autoSpaceDE/>
              <w:autoSpaceDN/>
              <w:adjustRightInd/>
              <w:spacing w:after="200" w:line="276" w:lineRule="auto"/>
              <w:jc w:val="both"/>
              <w:rPr>
                <w:rFonts w:eastAsia="Calibri"/>
                <w:sz w:val="24"/>
                <w:szCs w:val="24"/>
                <w:lang w:eastAsia="en-US"/>
              </w:rPr>
            </w:pPr>
            <w:r w:rsidRPr="00822879">
              <w:rPr>
                <w:rFonts w:eastAsia="Calibri"/>
                <w:sz w:val="24"/>
                <w:szCs w:val="24"/>
                <w:lang w:eastAsia="en-US"/>
              </w:rPr>
              <w:t>6.</w:t>
            </w:r>
          </w:p>
        </w:tc>
        <w:tc>
          <w:tcPr>
            <w:tcW w:w="1739" w:type="pct"/>
            <w:tcBorders>
              <w:top w:val="single" w:sz="4" w:space="0" w:color="000000"/>
              <w:left w:val="single" w:sz="4" w:space="0" w:color="000000"/>
              <w:bottom w:val="single" w:sz="4" w:space="0" w:color="000000"/>
              <w:right w:val="single" w:sz="4" w:space="0" w:color="000000"/>
            </w:tcBorders>
            <w:hideMark/>
          </w:tcPr>
          <w:p w:rsidR="00EF5B21" w:rsidRPr="00822879" w:rsidRDefault="00EF5B21" w:rsidP="00EF5B21">
            <w:pPr>
              <w:widowControl/>
              <w:autoSpaceDE/>
              <w:autoSpaceDN/>
              <w:adjustRightInd/>
              <w:spacing w:after="200" w:line="276" w:lineRule="auto"/>
              <w:jc w:val="both"/>
              <w:rPr>
                <w:rFonts w:eastAsia="Calibri"/>
                <w:sz w:val="24"/>
                <w:szCs w:val="24"/>
                <w:lang w:eastAsia="en-US"/>
              </w:rPr>
            </w:pPr>
            <w:r w:rsidRPr="00822879">
              <w:rPr>
                <w:rFonts w:eastAsia="Calibri"/>
                <w:color w:val="1A171B"/>
                <w:sz w:val="24"/>
                <w:szCs w:val="24"/>
                <w:lang w:eastAsia="en-US"/>
              </w:rPr>
              <w:t xml:space="preserve">Проведение тематических родительских собраний с приглашением специалистов </w:t>
            </w:r>
            <w:r w:rsidRPr="00822879">
              <w:rPr>
                <w:rFonts w:eastAsia="Calibri"/>
                <w:sz w:val="24"/>
                <w:szCs w:val="24"/>
                <w:lang w:eastAsia="en-US"/>
              </w:rPr>
              <w:t>школы</w:t>
            </w:r>
          </w:p>
        </w:tc>
        <w:tc>
          <w:tcPr>
            <w:tcW w:w="1000" w:type="pct"/>
            <w:tcBorders>
              <w:top w:val="single" w:sz="4" w:space="0" w:color="000000"/>
              <w:left w:val="single" w:sz="4" w:space="0" w:color="000000"/>
              <w:bottom w:val="single" w:sz="4" w:space="0" w:color="000000"/>
              <w:right w:val="single" w:sz="4" w:space="0" w:color="000000"/>
            </w:tcBorders>
            <w:hideMark/>
          </w:tcPr>
          <w:p w:rsidR="00EF5B21" w:rsidRPr="00822879" w:rsidRDefault="00EF5B21" w:rsidP="00EF5B21">
            <w:pPr>
              <w:widowControl/>
              <w:autoSpaceDE/>
              <w:autoSpaceDN/>
              <w:adjustRightInd/>
              <w:spacing w:after="200" w:line="276" w:lineRule="auto"/>
              <w:jc w:val="both"/>
              <w:rPr>
                <w:rFonts w:eastAsia="Calibri"/>
                <w:sz w:val="24"/>
                <w:szCs w:val="24"/>
                <w:lang w:eastAsia="en-US"/>
              </w:rPr>
            </w:pPr>
            <w:r w:rsidRPr="00822879">
              <w:rPr>
                <w:rFonts w:eastAsia="Calibri"/>
                <w:sz w:val="24"/>
                <w:szCs w:val="24"/>
                <w:lang w:eastAsia="en-US"/>
              </w:rPr>
              <w:t>Администрация, педагогический коллектив</w:t>
            </w:r>
          </w:p>
        </w:tc>
        <w:tc>
          <w:tcPr>
            <w:tcW w:w="1980" w:type="pct"/>
            <w:tcBorders>
              <w:top w:val="single" w:sz="4" w:space="0" w:color="000000"/>
              <w:left w:val="single" w:sz="4" w:space="0" w:color="000000"/>
              <w:bottom w:val="single" w:sz="4" w:space="0" w:color="000000"/>
              <w:right w:val="single" w:sz="4" w:space="0" w:color="000000"/>
            </w:tcBorders>
            <w:hideMark/>
          </w:tcPr>
          <w:p w:rsidR="00EF5B21" w:rsidRPr="00822879" w:rsidRDefault="00EF5B21" w:rsidP="00EF5B21">
            <w:pPr>
              <w:widowControl/>
              <w:autoSpaceDE/>
              <w:autoSpaceDN/>
              <w:adjustRightInd/>
              <w:spacing w:after="200" w:line="276" w:lineRule="auto"/>
              <w:jc w:val="both"/>
              <w:rPr>
                <w:rFonts w:eastAsia="Calibri"/>
                <w:sz w:val="24"/>
                <w:szCs w:val="24"/>
                <w:lang w:eastAsia="en-US"/>
              </w:rPr>
            </w:pPr>
            <w:r w:rsidRPr="00822879">
              <w:rPr>
                <w:rFonts w:eastAsia="Calibri"/>
                <w:sz w:val="24"/>
                <w:szCs w:val="24"/>
                <w:lang w:eastAsia="en-US"/>
              </w:rPr>
              <w:t>совместная реализация программы «Семья»</w:t>
            </w:r>
          </w:p>
        </w:tc>
      </w:tr>
    </w:tbl>
    <w:p w:rsidR="00EF5B21" w:rsidRPr="00822879" w:rsidRDefault="00EF5B21" w:rsidP="00EF5B21">
      <w:pPr>
        <w:widowControl/>
        <w:spacing w:line="360" w:lineRule="auto"/>
        <w:ind w:firstLine="454"/>
        <w:jc w:val="both"/>
        <w:rPr>
          <w:color w:val="000000"/>
          <w:sz w:val="24"/>
          <w:szCs w:val="24"/>
        </w:rPr>
      </w:pPr>
    </w:p>
    <w:p w:rsidR="00EF5B21" w:rsidRPr="00EF5B21" w:rsidRDefault="00EF5B21" w:rsidP="00EF5B21">
      <w:pPr>
        <w:autoSpaceDE/>
        <w:autoSpaceDN/>
        <w:adjustRightInd/>
        <w:spacing w:after="120"/>
        <w:ind w:firstLine="454"/>
        <w:jc w:val="both"/>
        <w:rPr>
          <w:rFonts w:eastAsia="Andale Sans UI"/>
          <w:b/>
          <w:bCs/>
          <w:kern w:val="2"/>
          <w:sz w:val="24"/>
          <w:szCs w:val="24"/>
          <w:lang w:eastAsia="ar-SA"/>
        </w:rPr>
      </w:pPr>
      <w:r w:rsidRPr="00EF5B21">
        <w:rPr>
          <w:rFonts w:eastAsia="Andale Sans UI"/>
          <w:b/>
          <w:bCs/>
          <w:kern w:val="2"/>
          <w:sz w:val="24"/>
          <w:szCs w:val="24"/>
          <w:lang w:eastAsia="ar-SA"/>
        </w:rPr>
        <w:t>Условия реализации программы</w:t>
      </w:r>
    </w:p>
    <w:p w:rsidR="00EF5B21" w:rsidRPr="00EF5B21" w:rsidRDefault="00EF5B21" w:rsidP="00EF5B21">
      <w:pPr>
        <w:autoSpaceDE/>
        <w:autoSpaceDN/>
        <w:adjustRightInd/>
        <w:spacing w:after="120"/>
        <w:ind w:firstLine="454"/>
        <w:jc w:val="both"/>
        <w:rPr>
          <w:rFonts w:eastAsia="Andale Sans UI"/>
          <w:i/>
          <w:iCs/>
          <w:kern w:val="2"/>
          <w:sz w:val="24"/>
          <w:szCs w:val="24"/>
          <w:lang w:eastAsia="ar-SA"/>
        </w:rPr>
      </w:pPr>
      <w:r w:rsidRPr="00EF5B21">
        <w:rPr>
          <w:rFonts w:eastAsia="Andale Sans UI"/>
          <w:spacing w:val="2"/>
          <w:kern w:val="2"/>
          <w:sz w:val="24"/>
          <w:szCs w:val="24"/>
          <w:lang w:eastAsia="ar-SA"/>
        </w:rPr>
        <w:t xml:space="preserve">Программа </w:t>
      </w:r>
      <w:proofErr w:type="gramStart"/>
      <w:r w:rsidRPr="00EF5B21">
        <w:rPr>
          <w:rFonts w:eastAsia="Andale Sans UI"/>
          <w:spacing w:val="2"/>
          <w:kern w:val="2"/>
          <w:sz w:val="24"/>
          <w:szCs w:val="24"/>
          <w:lang w:eastAsia="ar-SA"/>
        </w:rPr>
        <w:t>коррекционной</w:t>
      </w:r>
      <w:proofErr w:type="gramEnd"/>
      <w:r w:rsidRPr="00EF5B21">
        <w:rPr>
          <w:rFonts w:eastAsia="Andale Sans UI"/>
          <w:spacing w:val="2"/>
          <w:kern w:val="2"/>
          <w:sz w:val="24"/>
          <w:szCs w:val="24"/>
          <w:lang w:eastAsia="ar-SA"/>
        </w:rPr>
        <w:t xml:space="preserve"> работыпредусматривает соз</w:t>
      </w:r>
      <w:r w:rsidRPr="00EF5B21">
        <w:rPr>
          <w:rFonts w:eastAsia="Andale Sans UI"/>
          <w:kern w:val="2"/>
          <w:sz w:val="24"/>
          <w:szCs w:val="24"/>
          <w:lang w:eastAsia="ar-SA"/>
        </w:rPr>
        <w:t xml:space="preserve">дание в образовательном учреждении специальных условий </w:t>
      </w:r>
      <w:r w:rsidRPr="00EF5B21">
        <w:rPr>
          <w:rFonts w:eastAsia="Andale Sans UI"/>
          <w:spacing w:val="2"/>
          <w:kern w:val="2"/>
          <w:sz w:val="24"/>
          <w:szCs w:val="24"/>
          <w:lang w:eastAsia="ar-SA"/>
        </w:rPr>
        <w:t>обучения и воспитания детей с ограниченными возможно</w:t>
      </w:r>
      <w:r w:rsidRPr="00EF5B21">
        <w:rPr>
          <w:rFonts w:eastAsia="Andale Sans UI"/>
          <w:kern w:val="2"/>
          <w:sz w:val="24"/>
          <w:szCs w:val="24"/>
          <w:lang w:eastAsia="ar-SA"/>
        </w:rPr>
        <w:t>стями здоровья, включающих:</w:t>
      </w:r>
    </w:p>
    <w:p w:rsidR="00EF5B21" w:rsidRPr="00EF5B21" w:rsidRDefault="00EF5B21" w:rsidP="00EF5B21">
      <w:pPr>
        <w:autoSpaceDE/>
        <w:autoSpaceDN/>
        <w:adjustRightInd/>
        <w:spacing w:after="120"/>
        <w:ind w:firstLine="454"/>
        <w:jc w:val="both"/>
        <w:rPr>
          <w:rFonts w:eastAsia="Andale Sans UI"/>
          <w:kern w:val="2"/>
          <w:sz w:val="24"/>
          <w:szCs w:val="24"/>
          <w:lang w:eastAsia="ar-SA"/>
        </w:rPr>
      </w:pPr>
      <w:r w:rsidRPr="00EF5B21">
        <w:rPr>
          <w:rFonts w:eastAsia="Andale Sans UI"/>
          <w:b/>
          <w:iCs/>
          <w:kern w:val="2"/>
          <w:sz w:val="24"/>
          <w:szCs w:val="24"/>
          <w:lang w:eastAsia="ar-SA"/>
        </w:rPr>
        <w:t>Психолого</w:t>
      </w:r>
      <w:r w:rsidRPr="00EF5B21">
        <w:rPr>
          <w:rFonts w:eastAsia="Andale Sans UI"/>
          <w:b/>
          <w:iCs/>
          <w:kern w:val="2"/>
          <w:sz w:val="24"/>
          <w:szCs w:val="24"/>
          <w:lang w:eastAsia="ar-SA"/>
        </w:rPr>
        <w:softHyphen/>
      </w:r>
      <w:r w:rsidR="00822879">
        <w:rPr>
          <w:rFonts w:eastAsia="Andale Sans UI"/>
          <w:b/>
          <w:iCs/>
          <w:kern w:val="2"/>
          <w:sz w:val="24"/>
          <w:szCs w:val="24"/>
          <w:lang w:eastAsia="ar-SA"/>
        </w:rPr>
        <w:t>-</w:t>
      </w:r>
      <w:r w:rsidRPr="00EF5B21">
        <w:rPr>
          <w:rFonts w:eastAsia="Andale Sans UI"/>
          <w:b/>
          <w:iCs/>
          <w:kern w:val="2"/>
          <w:sz w:val="24"/>
          <w:szCs w:val="24"/>
          <w:lang w:eastAsia="ar-SA"/>
        </w:rPr>
        <w:t>педагогическое обеспечение</w:t>
      </w:r>
      <w:r w:rsidRPr="00EF5B21">
        <w:rPr>
          <w:rFonts w:eastAsia="Andale Sans UI"/>
          <w:i/>
          <w:iCs/>
          <w:kern w:val="2"/>
          <w:sz w:val="24"/>
          <w:szCs w:val="24"/>
          <w:lang w:eastAsia="ar-SA"/>
        </w:rPr>
        <w:t xml:space="preserve">, </w:t>
      </w:r>
      <w:r w:rsidRPr="00EF5B21">
        <w:rPr>
          <w:rFonts w:eastAsia="Andale Sans UI"/>
          <w:kern w:val="2"/>
          <w:sz w:val="24"/>
          <w:szCs w:val="24"/>
          <w:lang w:eastAsia="ar-SA"/>
        </w:rPr>
        <w:t>в том числе:</w:t>
      </w:r>
    </w:p>
    <w:p w:rsidR="00EF5B21" w:rsidRPr="00EF5B21" w:rsidRDefault="00EF5B21" w:rsidP="00EF5B21">
      <w:pPr>
        <w:widowControl/>
        <w:jc w:val="both"/>
        <w:rPr>
          <w:color w:val="000000"/>
          <w:spacing w:val="2"/>
          <w:sz w:val="24"/>
          <w:szCs w:val="24"/>
        </w:rPr>
      </w:pPr>
      <w:r w:rsidRPr="00EF5B21">
        <w:rPr>
          <w:color w:val="000000"/>
          <w:spacing w:val="2"/>
          <w:sz w:val="24"/>
          <w:szCs w:val="24"/>
        </w:rPr>
        <w:t>- 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w:t>
      </w:r>
      <w:r w:rsidRPr="00EF5B21">
        <w:rPr>
          <w:color w:val="000000"/>
          <w:spacing w:val="2"/>
          <w:sz w:val="24"/>
          <w:szCs w:val="24"/>
        </w:rPr>
        <w:softHyphen/>
      </w:r>
      <w:r w:rsidR="00822879">
        <w:rPr>
          <w:color w:val="000000"/>
          <w:spacing w:val="2"/>
          <w:sz w:val="24"/>
          <w:szCs w:val="24"/>
        </w:rPr>
        <w:t>-</w:t>
      </w:r>
      <w:r w:rsidRPr="00EF5B21">
        <w:rPr>
          <w:color w:val="000000"/>
          <w:spacing w:val="2"/>
          <w:sz w:val="24"/>
          <w:szCs w:val="24"/>
        </w:rPr>
        <w:t>медико</w:t>
      </w:r>
      <w:r w:rsidRPr="00EF5B21">
        <w:rPr>
          <w:color w:val="000000"/>
          <w:spacing w:val="2"/>
          <w:sz w:val="24"/>
          <w:szCs w:val="24"/>
        </w:rPr>
        <w:softHyphen/>
      </w:r>
      <w:r w:rsidR="00822879">
        <w:rPr>
          <w:color w:val="000000"/>
          <w:spacing w:val="2"/>
          <w:sz w:val="24"/>
          <w:szCs w:val="24"/>
        </w:rPr>
        <w:t>-</w:t>
      </w:r>
      <w:r w:rsidRPr="00EF5B21">
        <w:rPr>
          <w:color w:val="000000"/>
          <w:spacing w:val="2"/>
          <w:sz w:val="24"/>
          <w:szCs w:val="24"/>
        </w:rPr>
        <w:t>педагогической комиссии;</w:t>
      </w:r>
    </w:p>
    <w:p w:rsidR="00EF5B21" w:rsidRPr="00EF5B21" w:rsidRDefault="00EF5B21" w:rsidP="00EF5B21">
      <w:pPr>
        <w:widowControl/>
        <w:jc w:val="both"/>
        <w:rPr>
          <w:color w:val="000000"/>
          <w:spacing w:val="-2"/>
          <w:sz w:val="24"/>
          <w:szCs w:val="24"/>
        </w:rPr>
      </w:pPr>
      <w:r w:rsidRPr="00EF5B21">
        <w:rPr>
          <w:color w:val="000000"/>
          <w:sz w:val="24"/>
          <w:szCs w:val="24"/>
        </w:rPr>
        <w:t>- обеспечение психолого</w:t>
      </w:r>
      <w:r w:rsidR="00822879">
        <w:rPr>
          <w:color w:val="000000"/>
          <w:sz w:val="24"/>
          <w:szCs w:val="24"/>
        </w:rPr>
        <w:t>-</w:t>
      </w:r>
      <w:r w:rsidRPr="00EF5B21">
        <w:rPr>
          <w:color w:val="000000"/>
          <w:sz w:val="24"/>
          <w:szCs w:val="24"/>
        </w:rPr>
        <w:t>педагогических условий (коррек</w:t>
      </w:r>
      <w:r w:rsidRPr="00EF5B21">
        <w:rPr>
          <w:color w:val="000000"/>
          <w:spacing w:val="2"/>
          <w:sz w:val="24"/>
          <w:szCs w:val="24"/>
        </w:rPr>
        <w:t>ционная направленность учебно</w:t>
      </w:r>
      <w:r w:rsidR="00822879">
        <w:rPr>
          <w:color w:val="000000"/>
          <w:spacing w:val="2"/>
          <w:sz w:val="24"/>
          <w:szCs w:val="24"/>
        </w:rPr>
        <w:t>-</w:t>
      </w:r>
      <w:r w:rsidRPr="00EF5B21">
        <w:rPr>
          <w:color w:val="000000"/>
          <w:spacing w:val="2"/>
          <w:sz w:val="24"/>
          <w:szCs w:val="24"/>
        </w:rPr>
        <w:t xml:space="preserve">воспитательного процесса; </w:t>
      </w:r>
      <w:r w:rsidRPr="00EF5B21">
        <w:rPr>
          <w:color w:val="000000"/>
          <w:spacing w:val="-2"/>
          <w:sz w:val="24"/>
          <w:szCs w:val="24"/>
        </w:rPr>
        <w:t>учёт индивидуальных особенностей ребёнка;</w:t>
      </w:r>
    </w:p>
    <w:p w:rsidR="00EF5B21" w:rsidRPr="00EF5B21" w:rsidRDefault="00EF5B21" w:rsidP="00EF5B21">
      <w:pPr>
        <w:widowControl/>
        <w:jc w:val="both"/>
        <w:rPr>
          <w:color w:val="000000"/>
          <w:spacing w:val="2"/>
          <w:sz w:val="24"/>
          <w:szCs w:val="24"/>
        </w:rPr>
      </w:pPr>
      <w:r w:rsidRPr="00EF5B21">
        <w:rPr>
          <w:color w:val="000000"/>
          <w:spacing w:val="-2"/>
          <w:sz w:val="24"/>
          <w:szCs w:val="24"/>
        </w:rPr>
        <w:t xml:space="preserve"> -соблюдение ком</w:t>
      </w:r>
      <w:r w:rsidRPr="00EF5B21">
        <w:rPr>
          <w:color w:val="000000"/>
          <w:spacing w:val="2"/>
          <w:sz w:val="24"/>
          <w:szCs w:val="24"/>
        </w:rPr>
        <w:t>фортного психоэмоционального режима;</w:t>
      </w:r>
    </w:p>
    <w:p w:rsidR="00EF5B21" w:rsidRPr="00EF5B21" w:rsidRDefault="00EF5B21" w:rsidP="00EF5B21">
      <w:pPr>
        <w:widowControl/>
        <w:jc w:val="both"/>
        <w:rPr>
          <w:color w:val="000000"/>
          <w:spacing w:val="-2"/>
          <w:sz w:val="24"/>
          <w:szCs w:val="24"/>
        </w:rPr>
      </w:pPr>
      <w:r w:rsidRPr="00EF5B21">
        <w:rPr>
          <w:color w:val="000000"/>
          <w:spacing w:val="2"/>
          <w:sz w:val="24"/>
          <w:szCs w:val="24"/>
        </w:rPr>
        <w:t>-  использование со</w:t>
      </w:r>
      <w:r w:rsidRPr="00EF5B21">
        <w:rPr>
          <w:color w:val="000000"/>
          <w:spacing w:val="-2"/>
          <w:sz w:val="24"/>
          <w:szCs w:val="24"/>
        </w:rPr>
        <w:t>временных педагогических технологий, в том числе информа</w:t>
      </w:r>
      <w:r w:rsidRPr="00EF5B21">
        <w:rPr>
          <w:color w:val="000000"/>
          <w:sz w:val="24"/>
          <w:szCs w:val="24"/>
        </w:rPr>
        <w:t xml:space="preserve">ционных, компьютерных, для оптимизации образовательного </w:t>
      </w:r>
      <w:r w:rsidRPr="00EF5B21">
        <w:rPr>
          <w:color w:val="000000"/>
          <w:spacing w:val="-2"/>
          <w:sz w:val="24"/>
          <w:szCs w:val="24"/>
        </w:rPr>
        <w:t>процесса, повышения его эффективности, доступности);</w:t>
      </w:r>
    </w:p>
    <w:p w:rsidR="00EF5B21" w:rsidRPr="00EF5B21" w:rsidRDefault="00EF5B21" w:rsidP="00EF5B21">
      <w:pPr>
        <w:widowControl/>
        <w:jc w:val="both"/>
        <w:rPr>
          <w:color w:val="000000"/>
          <w:sz w:val="24"/>
          <w:szCs w:val="24"/>
        </w:rPr>
      </w:pPr>
      <w:r w:rsidRPr="00EF5B21">
        <w:rPr>
          <w:color w:val="000000"/>
          <w:spacing w:val="2"/>
          <w:sz w:val="24"/>
          <w:szCs w:val="24"/>
        </w:rPr>
        <w:t xml:space="preserve">- обеспечение специализированных условий (выдвижение </w:t>
      </w:r>
      <w:r w:rsidRPr="00EF5B21">
        <w:rPr>
          <w:color w:val="000000"/>
          <w:sz w:val="24"/>
          <w:szCs w:val="24"/>
        </w:rPr>
        <w:t xml:space="preserve">комплекса специальных задач обучения, ориентированных на </w:t>
      </w:r>
      <w:r w:rsidRPr="00EF5B21">
        <w:rPr>
          <w:color w:val="000000"/>
          <w:spacing w:val="2"/>
          <w:sz w:val="24"/>
          <w:szCs w:val="24"/>
        </w:rPr>
        <w:t>особые образовательные потребности обучающихся с огра</w:t>
      </w:r>
      <w:r w:rsidRPr="00EF5B21">
        <w:rPr>
          <w:color w:val="000000"/>
          <w:sz w:val="24"/>
          <w:szCs w:val="24"/>
        </w:rPr>
        <w:t xml:space="preserve">ниченными возможностями здоровья; </w:t>
      </w:r>
    </w:p>
    <w:p w:rsidR="00EF5B21" w:rsidRPr="00EF5B21" w:rsidRDefault="00EF5B21" w:rsidP="00EF5B21">
      <w:pPr>
        <w:widowControl/>
        <w:jc w:val="both"/>
        <w:rPr>
          <w:color w:val="000000"/>
          <w:sz w:val="24"/>
          <w:szCs w:val="24"/>
        </w:rPr>
      </w:pPr>
      <w:r w:rsidRPr="00EF5B21">
        <w:rPr>
          <w:color w:val="000000"/>
          <w:sz w:val="24"/>
          <w:szCs w:val="24"/>
        </w:rPr>
        <w:t xml:space="preserve">- введение в содержание </w:t>
      </w:r>
      <w:r w:rsidRPr="00EF5B21">
        <w:rPr>
          <w:color w:val="000000"/>
          <w:spacing w:val="2"/>
          <w:sz w:val="24"/>
          <w:szCs w:val="24"/>
        </w:rPr>
        <w:t xml:space="preserve">обучения специальных разделов, направленных на решение </w:t>
      </w:r>
      <w:r w:rsidRPr="00EF5B21">
        <w:rPr>
          <w:color w:val="000000"/>
          <w:sz w:val="24"/>
          <w:szCs w:val="24"/>
        </w:rPr>
        <w:t xml:space="preserve">задач развития ребёнка, отсутствующих в содержании образования нормально развивающегося сверстника; </w:t>
      </w:r>
    </w:p>
    <w:p w:rsidR="00EF5B21" w:rsidRPr="00EF5B21" w:rsidRDefault="00EF5B21" w:rsidP="00EF5B21">
      <w:pPr>
        <w:widowControl/>
        <w:jc w:val="both"/>
        <w:rPr>
          <w:color w:val="000000"/>
          <w:spacing w:val="2"/>
          <w:sz w:val="24"/>
          <w:szCs w:val="24"/>
        </w:rPr>
      </w:pPr>
      <w:r w:rsidRPr="00EF5B21">
        <w:rPr>
          <w:color w:val="000000"/>
          <w:sz w:val="24"/>
          <w:szCs w:val="24"/>
        </w:rPr>
        <w:t xml:space="preserve">- использование </w:t>
      </w:r>
      <w:r w:rsidRPr="00EF5B21">
        <w:rPr>
          <w:color w:val="000000"/>
          <w:spacing w:val="2"/>
          <w:sz w:val="24"/>
          <w:szCs w:val="24"/>
        </w:rPr>
        <w:t>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w:t>
      </w:r>
    </w:p>
    <w:p w:rsidR="00EF5B21" w:rsidRPr="00EF5B21" w:rsidRDefault="00EF5B21" w:rsidP="00EF5B21">
      <w:pPr>
        <w:widowControl/>
        <w:jc w:val="both"/>
        <w:rPr>
          <w:color w:val="000000"/>
          <w:spacing w:val="2"/>
          <w:sz w:val="24"/>
          <w:szCs w:val="24"/>
        </w:rPr>
      </w:pPr>
      <w:r w:rsidRPr="00EF5B21">
        <w:rPr>
          <w:color w:val="000000"/>
          <w:spacing w:val="2"/>
          <w:sz w:val="24"/>
          <w:szCs w:val="24"/>
        </w:rPr>
        <w:lastRenderedPageBreak/>
        <w:t xml:space="preserve">- дифференцированное и индивидуализированное обучение с учётом специфики нарушения развития ребёнка; </w:t>
      </w:r>
    </w:p>
    <w:p w:rsidR="00EF5B21" w:rsidRPr="00EF5B21" w:rsidRDefault="00EF5B21" w:rsidP="00EF5B21">
      <w:pPr>
        <w:widowControl/>
        <w:jc w:val="both"/>
        <w:rPr>
          <w:color w:val="000000"/>
          <w:spacing w:val="2"/>
          <w:sz w:val="24"/>
          <w:szCs w:val="24"/>
        </w:rPr>
      </w:pPr>
      <w:r w:rsidRPr="00EF5B21">
        <w:rPr>
          <w:color w:val="000000"/>
          <w:spacing w:val="2"/>
          <w:sz w:val="24"/>
          <w:szCs w:val="24"/>
        </w:rPr>
        <w:t xml:space="preserve">- комплексное воздействие на </w:t>
      </w:r>
      <w:proofErr w:type="gramStart"/>
      <w:r w:rsidRPr="00EF5B21">
        <w:rPr>
          <w:color w:val="000000"/>
          <w:spacing w:val="2"/>
          <w:sz w:val="24"/>
          <w:szCs w:val="24"/>
        </w:rPr>
        <w:t>обучающегося</w:t>
      </w:r>
      <w:proofErr w:type="gramEnd"/>
      <w:r w:rsidRPr="00EF5B21">
        <w:rPr>
          <w:color w:val="000000"/>
          <w:spacing w:val="2"/>
          <w:sz w:val="24"/>
          <w:szCs w:val="24"/>
        </w:rPr>
        <w:t>, осуществляемое на индивидуальных и групповых коррекционных занятиях);</w:t>
      </w:r>
    </w:p>
    <w:p w:rsidR="00EF5B21" w:rsidRPr="00EF5B21" w:rsidRDefault="00EF5B21" w:rsidP="00EF5B21">
      <w:pPr>
        <w:widowControl/>
        <w:jc w:val="both"/>
        <w:rPr>
          <w:color w:val="000000"/>
          <w:sz w:val="24"/>
          <w:szCs w:val="24"/>
        </w:rPr>
      </w:pPr>
      <w:r w:rsidRPr="00EF5B21">
        <w:rPr>
          <w:color w:val="000000"/>
          <w:spacing w:val="-2"/>
          <w:sz w:val="24"/>
          <w:szCs w:val="24"/>
        </w:rPr>
        <w:t>- обеспечение здоровьесберегающих условий (оздоровительный и охранительный режим, укрепление физического и пси</w:t>
      </w:r>
      <w:r w:rsidRPr="00EF5B21">
        <w:rPr>
          <w:color w:val="000000"/>
          <w:sz w:val="24"/>
          <w:szCs w:val="24"/>
        </w:rPr>
        <w:t xml:space="preserve">хического здоровья, профилактика физических, умственных </w:t>
      </w:r>
      <w:r w:rsidRPr="00EF5B21">
        <w:rPr>
          <w:color w:val="000000"/>
          <w:spacing w:val="2"/>
          <w:sz w:val="24"/>
          <w:szCs w:val="24"/>
        </w:rPr>
        <w:t xml:space="preserve">и психологических перегрузок обучающихся, соблюдение </w:t>
      </w:r>
      <w:r w:rsidRPr="00EF5B21">
        <w:rPr>
          <w:color w:val="000000"/>
          <w:sz w:val="24"/>
          <w:szCs w:val="24"/>
        </w:rPr>
        <w:t>санитарно</w:t>
      </w:r>
      <w:r w:rsidRPr="00EF5B21">
        <w:rPr>
          <w:color w:val="000000"/>
          <w:sz w:val="24"/>
          <w:szCs w:val="24"/>
        </w:rPr>
        <w:softHyphen/>
      </w:r>
      <w:r w:rsidR="00822879">
        <w:rPr>
          <w:color w:val="000000"/>
          <w:sz w:val="24"/>
          <w:szCs w:val="24"/>
        </w:rPr>
        <w:t>-</w:t>
      </w:r>
      <w:r w:rsidRPr="00EF5B21">
        <w:rPr>
          <w:color w:val="000000"/>
          <w:sz w:val="24"/>
          <w:szCs w:val="24"/>
        </w:rPr>
        <w:t>гигиенических правил и норм);</w:t>
      </w:r>
    </w:p>
    <w:p w:rsidR="00EF5B21" w:rsidRPr="00EF5B21" w:rsidRDefault="00EF5B21" w:rsidP="00EF5B21">
      <w:pPr>
        <w:widowControl/>
        <w:jc w:val="both"/>
        <w:rPr>
          <w:color w:val="000000"/>
          <w:spacing w:val="2"/>
          <w:sz w:val="24"/>
          <w:szCs w:val="24"/>
        </w:rPr>
      </w:pPr>
      <w:r w:rsidRPr="00EF5B21">
        <w:rPr>
          <w:color w:val="000000"/>
          <w:spacing w:val="2"/>
          <w:sz w:val="24"/>
          <w:szCs w:val="24"/>
        </w:rPr>
        <w:t>- обеспечение участия всех детей с ограниченными воз</w:t>
      </w:r>
      <w:r w:rsidRPr="00EF5B21">
        <w:rPr>
          <w:color w:val="000000"/>
          <w:sz w:val="24"/>
          <w:szCs w:val="24"/>
        </w:rPr>
        <w:t xml:space="preserve">можностями здоровья, независимо от степени выраженности </w:t>
      </w:r>
      <w:r w:rsidRPr="00EF5B21">
        <w:rPr>
          <w:color w:val="000000"/>
          <w:spacing w:val="2"/>
          <w:sz w:val="24"/>
          <w:szCs w:val="24"/>
        </w:rPr>
        <w:t>нарушений их развития, вместе с нормально развивающимися детьми в проведении воспитательных, культурно</w:t>
      </w:r>
      <w:r w:rsidR="00822879">
        <w:rPr>
          <w:color w:val="000000"/>
          <w:spacing w:val="2"/>
          <w:sz w:val="24"/>
          <w:szCs w:val="24"/>
        </w:rPr>
        <w:t>-</w:t>
      </w:r>
      <w:r w:rsidRPr="00EF5B21">
        <w:rPr>
          <w:color w:val="000000"/>
          <w:spacing w:val="2"/>
          <w:sz w:val="24"/>
          <w:szCs w:val="24"/>
        </w:rPr>
        <w:softHyphen/>
        <w:t>раз</w:t>
      </w:r>
      <w:r w:rsidRPr="00EF5B21">
        <w:rPr>
          <w:color w:val="000000"/>
          <w:sz w:val="24"/>
          <w:szCs w:val="24"/>
        </w:rPr>
        <w:t>влекательных, спортивно</w:t>
      </w:r>
      <w:r w:rsidRPr="00EF5B21">
        <w:rPr>
          <w:color w:val="000000"/>
          <w:sz w:val="24"/>
          <w:szCs w:val="24"/>
        </w:rPr>
        <w:softHyphen/>
        <w:t xml:space="preserve">оздоровительных и иных досуговых </w:t>
      </w:r>
      <w:r w:rsidRPr="00EF5B21">
        <w:rPr>
          <w:color w:val="000000"/>
          <w:spacing w:val="2"/>
          <w:sz w:val="24"/>
          <w:szCs w:val="24"/>
        </w:rPr>
        <w:t>мероприятий;</w:t>
      </w:r>
    </w:p>
    <w:p w:rsidR="00EF5B21" w:rsidRPr="00EF5B21" w:rsidRDefault="00EF5B21" w:rsidP="00EF5B21">
      <w:pPr>
        <w:autoSpaceDE/>
        <w:autoSpaceDN/>
        <w:adjustRightInd/>
        <w:spacing w:after="120"/>
        <w:jc w:val="both"/>
        <w:rPr>
          <w:rFonts w:eastAsia="Andale Sans UI"/>
          <w:kern w:val="2"/>
          <w:sz w:val="24"/>
          <w:szCs w:val="24"/>
          <w:lang w:eastAsia="ar-SA"/>
        </w:rPr>
      </w:pPr>
      <w:r w:rsidRPr="00EF5B21">
        <w:rPr>
          <w:rFonts w:eastAsia="Andale Sans UI"/>
          <w:kern w:val="2"/>
          <w:sz w:val="24"/>
          <w:szCs w:val="24"/>
          <w:lang w:eastAsia="ar-SA"/>
        </w:rPr>
        <w:t>- развитие системы обучения и воспитания детей, имеющих сложные нарушения психического и (или) физического развития.</w:t>
      </w:r>
    </w:p>
    <w:p w:rsidR="00EF5B21" w:rsidRPr="00EF5B21" w:rsidRDefault="00EF5B21" w:rsidP="00EF5B21">
      <w:pPr>
        <w:autoSpaceDE/>
        <w:autoSpaceDN/>
        <w:adjustRightInd/>
        <w:spacing w:after="120"/>
        <w:ind w:firstLine="454"/>
        <w:jc w:val="both"/>
        <w:rPr>
          <w:rFonts w:eastAsia="Andale Sans UI"/>
          <w:b/>
          <w:kern w:val="2"/>
          <w:sz w:val="24"/>
          <w:szCs w:val="24"/>
          <w:lang w:eastAsia="ar-SA"/>
        </w:rPr>
      </w:pPr>
      <w:r w:rsidRPr="00EF5B21">
        <w:rPr>
          <w:rFonts w:eastAsia="Andale Sans UI"/>
          <w:b/>
          <w:iCs/>
          <w:kern w:val="2"/>
          <w:sz w:val="24"/>
          <w:szCs w:val="24"/>
          <w:lang w:eastAsia="ar-SA"/>
        </w:rPr>
        <w:t>Программно</w:t>
      </w:r>
      <w:r w:rsidRPr="00EF5B21">
        <w:rPr>
          <w:rFonts w:eastAsia="Andale Sans UI"/>
          <w:b/>
          <w:iCs/>
          <w:kern w:val="2"/>
          <w:sz w:val="24"/>
          <w:szCs w:val="24"/>
          <w:lang w:eastAsia="ar-SA"/>
        </w:rPr>
        <w:softHyphen/>
      </w:r>
      <w:r w:rsidR="00822879">
        <w:rPr>
          <w:rFonts w:eastAsia="Andale Sans UI"/>
          <w:b/>
          <w:iCs/>
          <w:kern w:val="2"/>
          <w:sz w:val="24"/>
          <w:szCs w:val="24"/>
          <w:lang w:eastAsia="ar-SA"/>
        </w:rPr>
        <w:t>-</w:t>
      </w:r>
      <w:r w:rsidRPr="00EF5B21">
        <w:rPr>
          <w:rFonts w:eastAsia="Andale Sans UI"/>
          <w:b/>
          <w:iCs/>
          <w:kern w:val="2"/>
          <w:sz w:val="24"/>
          <w:szCs w:val="24"/>
          <w:lang w:eastAsia="ar-SA"/>
        </w:rPr>
        <w:t>методическое обеспечение</w:t>
      </w:r>
    </w:p>
    <w:p w:rsidR="00EF5B21" w:rsidRPr="00EF5B21" w:rsidRDefault="00EF5B21" w:rsidP="00EF5B21">
      <w:pPr>
        <w:autoSpaceDE/>
        <w:autoSpaceDN/>
        <w:adjustRightInd/>
        <w:spacing w:after="120"/>
        <w:ind w:firstLine="454"/>
        <w:jc w:val="both"/>
        <w:rPr>
          <w:rFonts w:eastAsia="Andale Sans UI"/>
          <w:kern w:val="2"/>
          <w:sz w:val="24"/>
          <w:szCs w:val="24"/>
          <w:lang w:eastAsia="ar-SA"/>
        </w:rPr>
      </w:pPr>
      <w:r w:rsidRPr="00EF5B21">
        <w:rPr>
          <w:rFonts w:eastAsia="Andale Sans UI"/>
          <w:kern w:val="2"/>
          <w:sz w:val="24"/>
          <w:szCs w:val="24"/>
          <w:lang w:eastAsia="ar-SA"/>
        </w:rPr>
        <w:t>В процессе реализации программы коррекционной рабо</w:t>
      </w:r>
      <w:r w:rsidRPr="00EF5B21">
        <w:rPr>
          <w:rFonts w:eastAsia="Andale Sans UI"/>
          <w:spacing w:val="2"/>
          <w:kern w:val="2"/>
          <w:sz w:val="24"/>
          <w:szCs w:val="24"/>
          <w:lang w:eastAsia="ar-SA"/>
        </w:rPr>
        <w:t>ты могут быть использованы коррекционно</w:t>
      </w:r>
      <w:r w:rsidRPr="00EF5B21">
        <w:rPr>
          <w:rFonts w:eastAsia="Andale Sans UI"/>
          <w:spacing w:val="2"/>
          <w:kern w:val="2"/>
          <w:sz w:val="24"/>
          <w:szCs w:val="24"/>
          <w:lang w:eastAsia="ar-SA"/>
        </w:rPr>
        <w:softHyphen/>
      </w:r>
      <w:r w:rsidR="00822879">
        <w:rPr>
          <w:rFonts w:eastAsia="Andale Sans UI"/>
          <w:spacing w:val="2"/>
          <w:kern w:val="2"/>
          <w:sz w:val="24"/>
          <w:szCs w:val="24"/>
          <w:lang w:eastAsia="ar-SA"/>
        </w:rPr>
        <w:t>-</w:t>
      </w:r>
      <w:r w:rsidRPr="00EF5B21">
        <w:rPr>
          <w:rFonts w:eastAsia="Andale Sans UI"/>
          <w:spacing w:val="2"/>
          <w:kern w:val="2"/>
          <w:sz w:val="24"/>
          <w:szCs w:val="24"/>
          <w:lang w:eastAsia="ar-SA"/>
        </w:rPr>
        <w:t xml:space="preserve">развивающие </w:t>
      </w:r>
      <w:r w:rsidRPr="00EF5B21">
        <w:rPr>
          <w:rFonts w:eastAsia="Andale Sans UI"/>
          <w:kern w:val="2"/>
          <w:sz w:val="24"/>
          <w:szCs w:val="24"/>
          <w:lang w:eastAsia="ar-SA"/>
        </w:rPr>
        <w:t>программы, диагностический и коррекционно</w:t>
      </w:r>
      <w:r w:rsidR="00822879">
        <w:rPr>
          <w:rFonts w:eastAsia="Andale Sans UI"/>
          <w:kern w:val="2"/>
          <w:sz w:val="24"/>
          <w:szCs w:val="24"/>
          <w:lang w:eastAsia="ar-SA"/>
        </w:rPr>
        <w:t>-</w:t>
      </w:r>
      <w:r w:rsidRPr="00EF5B21">
        <w:rPr>
          <w:rFonts w:eastAsia="Andale Sans UI"/>
          <w:kern w:val="2"/>
          <w:sz w:val="24"/>
          <w:szCs w:val="24"/>
          <w:lang w:eastAsia="ar-SA"/>
        </w:rPr>
        <w:softHyphen/>
        <w:t xml:space="preserve">развивающий </w:t>
      </w:r>
      <w:r w:rsidRPr="00EF5B21">
        <w:rPr>
          <w:rFonts w:eastAsia="Andale Sans UI"/>
          <w:spacing w:val="-2"/>
          <w:kern w:val="2"/>
          <w:sz w:val="24"/>
          <w:szCs w:val="24"/>
          <w:lang w:eastAsia="ar-SA"/>
        </w:rPr>
        <w:t>инструментарий, необходимый для осуществления профессио</w:t>
      </w:r>
      <w:r w:rsidRPr="00EF5B21">
        <w:rPr>
          <w:rFonts w:eastAsia="Andale Sans UI"/>
          <w:kern w:val="2"/>
          <w:sz w:val="24"/>
          <w:szCs w:val="24"/>
          <w:lang w:eastAsia="ar-SA"/>
        </w:rPr>
        <w:t>нальной деятельности учителя, педагога</w:t>
      </w:r>
      <w:r w:rsidR="00822879">
        <w:rPr>
          <w:rFonts w:eastAsia="Andale Sans UI"/>
          <w:kern w:val="2"/>
          <w:sz w:val="24"/>
          <w:szCs w:val="24"/>
          <w:lang w:eastAsia="ar-SA"/>
        </w:rPr>
        <w:t>-</w:t>
      </w:r>
      <w:r w:rsidRPr="00EF5B21">
        <w:rPr>
          <w:rFonts w:eastAsia="Andale Sans UI"/>
          <w:kern w:val="2"/>
          <w:sz w:val="24"/>
          <w:szCs w:val="24"/>
          <w:lang w:eastAsia="ar-SA"/>
        </w:rPr>
        <w:softHyphen/>
        <w:t>психолога, социального педагога, учителя</w:t>
      </w:r>
      <w:r w:rsidRPr="00EF5B21">
        <w:rPr>
          <w:rFonts w:eastAsia="Andale Sans UI"/>
          <w:kern w:val="2"/>
          <w:sz w:val="24"/>
          <w:szCs w:val="24"/>
          <w:lang w:eastAsia="ar-SA"/>
        </w:rPr>
        <w:softHyphen/>
      </w:r>
      <w:r w:rsidR="00822879">
        <w:rPr>
          <w:rFonts w:eastAsia="Andale Sans UI"/>
          <w:kern w:val="2"/>
          <w:sz w:val="24"/>
          <w:szCs w:val="24"/>
          <w:lang w:eastAsia="ar-SA"/>
        </w:rPr>
        <w:t>-</w:t>
      </w:r>
      <w:r w:rsidRPr="00EF5B21">
        <w:rPr>
          <w:rFonts w:eastAsia="Andale Sans UI"/>
          <w:kern w:val="2"/>
          <w:sz w:val="24"/>
          <w:szCs w:val="24"/>
          <w:lang w:eastAsia="ar-SA"/>
        </w:rPr>
        <w:t>логопеда, учителя</w:t>
      </w:r>
      <w:r w:rsidRPr="00EF5B21">
        <w:rPr>
          <w:rFonts w:eastAsia="Andale Sans UI"/>
          <w:kern w:val="2"/>
          <w:sz w:val="24"/>
          <w:szCs w:val="24"/>
          <w:lang w:eastAsia="ar-SA"/>
        </w:rPr>
        <w:softHyphen/>
        <w:t>дефектолога и</w:t>
      </w:r>
      <w:r w:rsidRPr="00EF5B21">
        <w:rPr>
          <w:rFonts w:eastAsia="Andale Sans UI"/>
          <w:kern w:val="2"/>
          <w:sz w:val="24"/>
          <w:szCs w:val="24"/>
          <w:lang w:eastAsia="ar-SA"/>
        </w:rPr>
        <w:t> </w:t>
      </w:r>
      <w:r w:rsidRPr="00EF5B21">
        <w:rPr>
          <w:rFonts w:eastAsia="Andale Sans UI"/>
          <w:kern w:val="2"/>
          <w:sz w:val="24"/>
          <w:szCs w:val="24"/>
          <w:lang w:eastAsia="ar-SA"/>
        </w:rPr>
        <w:t>др.</w:t>
      </w:r>
    </w:p>
    <w:p w:rsidR="00EF5B21" w:rsidRPr="00EF5B21" w:rsidRDefault="00EF5B21" w:rsidP="00EF5B21">
      <w:pPr>
        <w:autoSpaceDE/>
        <w:autoSpaceDN/>
        <w:adjustRightInd/>
        <w:spacing w:after="120"/>
        <w:ind w:firstLine="454"/>
        <w:jc w:val="both"/>
        <w:rPr>
          <w:rFonts w:eastAsia="Andale Sans UI"/>
          <w:i/>
          <w:iCs/>
          <w:spacing w:val="-2"/>
          <w:kern w:val="2"/>
          <w:sz w:val="24"/>
          <w:szCs w:val="24"/>
          <w:lang w:eastAsia="ar-SA"/>
        </w:rPr>
      </w:pPr>
      <w:r w:rsidRPr="00EF5B21">
        <w:rPr>
          <w:rFonts w:eastAsia="Andale Sans UI"/>
          <w:kern w:val="2"/>
          <w:sz w:val="24"/>
          <w:szCs w:val="24"/>
          <w:lang w:eastAsia="ar-SA"/>
        </w:rPr>
        <w:t xml:space="preserve">В случаях обучения детей с выраженными нарушениями </w:t>
      </w:r>
      <w:r w:rsidRPr="00EF5B21">
        <w:rPr>
          <w:rFonts w:eastAsia="Andale Sans UI"/>
          <w:spacing w:val="-2"/>
          <w:kern w:val="2"/>
          <w:sz w:val="24"/>
          <w:szCs w:val="24"/>
          <w:lang w:eastAsia="ar-SA"/>
        </w:rPr>
        <w:t>психического и (или) физического развития по индивидуаль</w:t>
      </w:r>
      <w:r w:rsidRPr="00EF5B21">
        <w:rPr>
          <w:rFonts w:eastAsia="Andale Sans UI"/>
          <w:kern w:val="2"/>
          <w:sz w:val="24"/>
          <w:szCs w:val="24"/>
          <w:lang w:eastAsia="ar-SA"/>
        </w:rPr>
        <w:t>ному учебному плану целесообразным является использова</w:t>
      </w:r>
      <w:r w:rsidRPr="00EF5B21">
        <w:rPr>
          <w:rFonts w:eastAsia="Andale Sans UI"/>
          <w:spacing w:val="-4"/>
          <w:kern w:val="2"/>
          <w:sz w:val="24"/>
          <w:szCs w:val="24"/>
          <w:lang w:eastAsia="ar-SA"/>
        </w:rPr>
        <w:t xml:space="preserve">ние специальных (коррекционных) образовательных программ, </w:t>
      </w:r>
      <w:r w:rsidRPr="00EF5B21">
        <w:rPr>
          <w:rFonts w:eastAsia="Andale Sans UI"/>
          <w:spacing w:val="-2"/>
          <w:kern w:val="2"/>
          <w:sz w:val="24"/>
          <w:szCs w:val="24"/>
          <w:lang w:eastAsia="ar-SA"/>
        </w:rPr>
        <w:t>учебников и учебных пособий для специальных (коррекцион</w:t>
      </w:r>
      <w:r w:rsidRPr="00EF5B21">
        <w:rPr>
          <w:rFonts w:eastAsia="Andale Sans UI"/>
          <w:spacing w:val="2"/>
          <w:kern w:val="2"/>
          <w:sz w:val="24"/>
          <w:szCs w:val="24"/>
          <w:lang w:eastAsia="ar-SA"/>
        </w:rPr>
        <w:t xml:space="preserve">ных) образовательных учреждений (соответствующего вида), </w:t>
      </w:r>
      <w:r w:rsidRPr="00EF5B21">
        <w:rPr>
          <w:rFonts w:eastAsia="Andale Sans UI"/>
          <w:spacing w:val="-2"/>
          <w:kern w:val="2"/>
          <w:sz w:val="24"/>
          <w:szCs w:val="24"/>
          <w:lang w:eastAsia="ar-SA"/>
        </w:rPr>
        <w:t>в том числе цифровых образовательных ресурсов.</w:t>
      </w:r>
    </w:p>
    <w:p w:rsidR="00EF5B21" w:rsidRPr="00EF5B21" w:rsidRDefault="00EF5B21" w:rsidP="00EF5B21">
      <w:pPr>
        <w:autoSpaceDE/>
        <w:autoSpaceDN/>
        <w:adjustRightInd/>
        <w:spacing w:after="120"/>
        <w:ind w:firstLine="454"/>
        <w:jc w:val="both"/>
        <w:rPr>
          <w:rFonts w:eastAsia="Andale Sans UI"/>
          <w:b/>
          <w:kern w:val="2"/>
          <w:sz w:val="24"/>
          <w:szCs w:val="24"/>
          <w:lang w:eastAsia="ar-SA"/>
        </w:rPr>
      </w:pPr>
      <w:r w:rsidRPr="00EF5B21">
        <w:rPr>
          <w:rFonts w:eastAsia="Andale Sans UI"/>
          <w:b/>
          <w:iCs/>
          <w:kern w:val="2"/>
          <w:sz w:val="24"/>
          <w:szCs w:val="24"/>
          <w:lang w:eastAsia="ar-SA"/>
        </w:rPr>
        <w:t>Кадровое обеспечение</w:t>
      </w:r>
    </w:p>
    <w:p w:rsidR="00EF5B21" w:rsidRPr="00EF5B21" w:rsidRDefault="00EF5B21" w:rsidP="00EF5B21">
      <w:pPr>
        <w:autoSpaceDE/>
        <w:autoSpaceDN/>
        <w:adjustRightInd/>
        <w:spacing w:after="120"/>
        <w:ind w:firstLine="454"/>
        <w:jc w:val="both"/>
        <w:rPr>
          <w:rFonts w:eastAsia="Andale Sans UI"/>
          <w:kern w:val="2"/>
          <w:sz w:val="24"/>
          <w:szCs w:val="24"/>
          <w:lang w:eastAsia="ar-SA"/>
        </w:rPr>
      </w:pPr>
      <w:r w:rsidRPr="00EF5B21">
        <w:rPr>
          <w:rFonts w:eastAsia="Andale Sans UI"/>
          <w:spacing w:val="2"/>
          <w:kern w:val="2"/>
          <w:sz w:val="24"/>
          <w:szCs w:val="24"/>
          <w:lang w:eastAsia="ar-SA"/>
        </w:rPr>
        <w:t>Важным моментом реализации программы коррекцион</w:t>
      </w:r>
      <w:r w:rsidRPr="00EF5B21">
        <w:rPr>
          <w:rFonts w:eastAsia="Andale Sans UI"/>
          <w:kern w:val="2"/>
          <w:sz w:val="24"/>
          <w:szCs w:val="24"/>
          <w:lang w:eastAsia="ar-SA"/>
        </w:rPr>
        <w:t>ной работы является кадровое обеспечение. Коррекционная работа должна осуществляться специалистами соответствую</w:t>
      </w:r>
      <w:r w:rsidRPr="00EF5B21">
        <w:rPr>
          <w:rFonts w:eastAsia="Andale Sans UI"/>
          <w:spacing w:val="2"/>
          <w:kern w:val="2"/>
          <w:sz w:val="24"/>
          <w:szCs w:val="24"/>
          <w:lang w:eastAsia="ar-SA"/>
        </w:rPr>
        <w:t>щей квалификации, имеющими специализированное обра</w:t>
      </w:r>
      <w:r w:rsidRPr="00EF5B21">
        <w:rPr>
          <w:rFonts w:eastAsia="Andale Sans UI"/>
          <w:kern w:val="2"/>
          <w:sz w:val="24"/>
          <w:szCs w:val="24"/>
          <w:lang w:eastAsia="ar-SA"/>
        </w:rPr>
        <w:t xml:space="preserve">зование, и педагогами, прошедшими обязательную курсовую подготовку </w:t>
      </w:r>
      <w:r w:rsidRPr="00EF5B21">
        <w:rPr>
          <w:rFonts w:eastAsia="Andale Sans UI"/>
          <w:spacing w:val="2"/>
          <w:kern w:val="2"/>
          <w:sz w:val="24"/>
          <w:szCs w:val="24"/>
          <w:lang w:eastAsia="ar-SA"/>
        </w:rPr>
        <w:t xml:space="preserve">или другие виды профессиональной подготовки в рамках </w:t>
      </w:r>
      <w:r w:rsidRPr="00EF5B21">
        <w:rPr>
          <w:rFonts w:eastAsia="Andale Sans UI"/>
          <w:kern w:val="2"/>
          <w:sz w:val="24"/>
          <w:szCs w:val="24"/>
          <w:lang w:eastAsia="ar-SA"/>
        </w:rPr>
        <w:t>обозначенной темы.</w:t>
      </w:r>
      <w:r w:rsidRPr="00EF5B21">
        <w:rPr>
          <w:rFonts w:eastAsia="Andale Sans UI"/>
          <w:spacing w:val="2"/>
          <w:kern w:val="2"/>
          <w:sz w:val="24"/>
          <w:szCs w:val="24"/>
          <w:lang w:eastAsia="ar-SA"/>
        </w:rPr>
        <w:t xml:space="preserve"> Уровень квалификации работ</w:t>
      </w:r>
      <w:r w:rsidRPr="00EF5B21">
        <w:rPr>
          <w:rFonts w:eastAsia="Andale Sans UI"/>
          <w:kern w:val="2"/>
          <w:sz w:val="24"/>
          <w:szCs w:val="24"/>
          <w:lang w:eastAsia="ar-SA"/>
        </w:rPr>
        <w:t xml:space="preserve">ников образовательного учреждения для каждой занимаемой </w:t>
      </w:r>
      <w:r w:rsidRPr="00EF5B21">
        <w:rPr>
          <w:rFonts w:eastAsia="Andale Sans UI"/>
          <w:spacing w:val="2"/>
          <w:kern w:val="2"/>
          <w:sz w:val="24"/>
          <w:szCs w:val="24"/>
          <w:lang w:eastAsia="ar-SA"/>
        </w:rPr>
        <w:t>должности должен отвечать квалификационным характери</w:t>
      </w:r>
      <w:r w:rsidRPr="00EF5B21">
        <w:rPr>
          <w:rFonts w:eastAsia="Andale Sans UI"/>
          <w:kern w:val="2"/>
          <w:sz w:val="24"/>
          <w:szCs w:val="24"/>
          <w:lang w:eastAsia="ar-SA"/>
        </w:rPr>
        <w:t>стикам по соответствующей должности.</w:t>
      </w:r>
    </w:p>
    <w:p w:rsidR="00EF5B21" w:rsidRPr="00EF5B21" w:rsidRDefault="0046407E" w:rsidP="00EF5B21">
      <w:pPr>
        <w:autoSpaceDE/>
        <w:autoSpaceDN/>
        <w:adjustRightInd/>
        <w:spacing w:after="120"/>
        <w:ind w:firstLine="454"/>
        <w:jc w:val="right"/>
        <w:rPr>
          <w:rFonts w:eastAsia="Andale Sans UI"/>
          <w:kern w:val="2"/>
          <w:sz w:val="24"/>
          <w:szCs w:val="24"/>
          <w:lang w:eastAsia="ar-SA"/>
        </w:rPr>
      </w:pPr>
      <w:r>
        <w:rPr>
          <w:rFonts w:eastAsia="Andale Sans UI"/>
          <w:kern w:val="2"/>
          <w:sz w:val="24"/>
          <w:szCs w:val="24"/>
          <w:lang w:eastAsia="ar-SA"/>
        </w:rPr>
        <w:t>Таблица 29</w:t>
      </w:r>
    </w:p>
    <w:tbl>
      <w:tblPr>
        <w:tblW w:w="5000" w:type="pct"/>
        <w:tblLook w:val="04A0" w:firstRow="1" w:lastRow="0" w:firstColumn="1" w:lastColumn="0" w:noHBand="0" w:noVBand="1"/>
      </w:tblPr>
      <w:tblGrid>
        <w:gridCol w:w="697"/>
        <w:gridCol w:w="2783"/>
        <w:gridCol w:w="6091"/>
      </w:tblGrid>
      <w:tr w:rsidR="00EF5B21" w:rsidRPr="00EF5B21" w:rsidTr="00EF5B21">
        <w:trPr>
          <w:trHeight w:val="295"/>
        </w:trPr>
        <w:tc>
          <w:tcPr>
            <w:tcW w:w="364" w:type="pct"/>
            <w:tcBorders>
              <w:top w:val="outset" w:sz="6" w:space="0" w:color="auto"/>
              <w:left w:val="outset" w:sz="6" w:space="0" w:color="auto"/>
              <w:bottom w:val="single" w:sz="4" w:space="0" w:color="000000"/>
              <w:right w:val="nil"/>
            </w:tcBorders>
            <w:vAlign w:val="center"/>
            <w:hideMark/>
          </w:tcPr>
          <w:p w:rsidR="00EF5B21" w:rsidRPr="00EF5B21" w:rsidRDefault="00EF5B21" w:rsidP="00EF5B21">
            <w:pPr>
              <w:widowControl/>
              <w:autoSpaceDE/>
              <w:autoSpaceDN/>
              <w:adjustRightInd/>
              <w:jc w:val="both"/>
              <w:rPr>
                <w:rFonts w:eastAsiaTheme="minorHAnsi"/>
                <w:b/>
                <w:lang w:eastAsia="en-US"/>
              </w:rPr>
            </w:pPr>
            <w:r w:rsidRPr="00EF5B21">
              <w:rPr>
                <w:rFonts w:eastAsiaTheme="minorHAnsi"/>
                <w:b/>
                <w:lang w:eastAsia="en-US"/>
              </w:rPr>
              <w:t xml:space="preserve">№ </w:t>
            </w:r>
            <w:proofErr w:type="gramStart"/>
            <w:r w:rsidRPr="00EF5B21">
              <w:rPr>
                <w:rFonts w:eastAsiaTheme="minorHAnsi"/>
                <w:b/>
                <w:lang w:eastAsia="en-US"/>
              </w:rPr>
              <w:t>п</w:t>
            </w:r>
            <w:proofErr w:type="gramEnd"/>
            <w:r w:rsidRPr="00EF5B21">
              <w:rPr>
                <w:rFonts w:eastAsiaTheme="minorHAnsi"/>
                <w:b/>
                <w:lang w:eastAsia="en-US"/>
              </w:rPr>
              <w:t>/п</w:t>
            </w:r>
          </w:p>
        </w:tc>
        <w:tc>
          <w:tcPr>
            <w:tcW w:w="1454" w:type="pct"/>
            <w:tcBorders>
              <w:top w:val="outset" w:sz="6" w:space="0" w:color="auto"/>
              <w:left w:val="single" w:sz="4" w:space="0" w:color="000000"/>
              <w:bottom w:val="single" w:sz="4" w:space="0" w:color="000000"/>
              <w:right w:val="nil"/>
            </w:tcBorders>
            <w:vAlign w:val="center"/>
            <w:hideMark/>
          </w:tcPr>
          <w:p w:rsidR="00EF5B21" w:rsidRPr="00EF5B21" w:rsidRDefault="00EF5B21" w:rsidP="00EF5B21">
            <w:pPr>
              <w:widowControl/>
              <w:autoSpaceDE/>
              <w:autoSpaceDN/>
              <w:adjustRightInd/>
              <w:jc w:val="center"/>
              <w:rPr>
                <w:rFonts w:eastAsiaTheme="minorHAnsi"/>
                <w:b/>
                <w:lang w:eastAsia="en-US"/>
              </w:rPr>
            </w:pPr>
            <w:r w:rsidRPr="00EF5B21">
              <w:rPr>
                <w:rFonts w:eastAsiaTheme="minorHAnsi"/>
                <w:b/>
                <w:lang w:eastAsia="en-US"/>
              </w:rPr>
              <w:t>Специалисты</w:t>
            </w:r>
          </w:p>
        </w:tc>
        <w:tc>
          <w:tcPr>
            <w:tcW w:w="3182" w:type="pct"/>
            <w:tcBorders>
              <w:top w:val="outset" w:sz="6" w:space="0" w:color="auto"/>
              <w:left w:val="single" w:sz="4" w:space="0" w:color="000000"/>
              <w:bottom w:val="single" w:sz="4" w:space="0" w:color="000000"/>
              <w:right w:val="inset" w:sz="6" w:space="0" w:color="auto"/>
            </w:tcBorders>
            <w:vAlign w:val="center"/>
            <w:hideMark/>
          </w:tcPr>
          <w:p w:rsidR="00EF5B21" w:rsidRPr="00EF5B21" w:rsidRDefault="00EF5B21" w:rsidP="00EF5B21">
            <w:pPr>
              <w:widowControl/>
              <w:autoSpaceDE/>
              <w:autoSpaceDN/>
              <w:adjustRightInd/>
              <w:jc w:val="center"/>
              <w:rPr>
                <w:rFonts w:eastAsiaTheme="minorHAnsi"/>
                <w:b/>
                <w:lang w:eastAsia="en-US"/>
              </w:rPr>
            </w:pPr>
            <w:r w:rsidRPr="00EF5B21">
              <w:rPr>
                <w:rFonts w:eastAsiaTheme="minorHAnsi"/>
                <w:b/>
                <w:lang w:eastAsia="en-US"/>
              </w:rPr>
              <w:t>Функции</w:t>
            </w:r>
          </w:p>
        </w:tc>
      </w:tr>
      <w:tr w:rsidR="00EF5B21" w:rsidRPr="00EF5B21" w:rsidTr="00EF5B21">
        <w:trPr>
          <w:trHeight w:val="698"/>
        </w:trPr>
        <w:tc>
          <w:tcPr>
            <w:tcW w:w="364" w:type="pct"/>
            <w:tcBorders>
              <w:top w:val="single" w:sz="4" w:space="0" w:color="000000"/>
              <w:left w:val="outset" w:sz="6" w:space="0" w:color="auto"/>
              <w:bottom w:val="nil"/>
              <w:right w:val="nil"/>
            </w:tcBorders>
            <w:vAlign w:val="center"/>
            <w:hideMark/>
          </w:tcPr>
          <w:p w:rsidR="00EF5B21" w:rsidRPr="00EF5B21" w:rsidRDefault="00EF5B21" w:rsidP="00EF5B21">
            <w:pPr>
              <w:widowControl/>
              <w:autoSpaceDE/>
              <w:autoSpaceDN/>
              <w:adjustRightInd/>
              <w:jc w:val="both"/>
              <w:rPr>
                <w:rFonts w:eastAsiaTheme="minorHAnsi"/>
                <w:lang w:eastAsia="en-US"/>
              </w:rPr>
            </w:pPr>
            <w:r w:rsidRPr="00EF5B21">
              <w:rPr>
                <w:rFonts w:eastAsiaTheme="minorHAnsi"/>
                <w:lang w:eastAsia="en-US"/>
              </w:rPr>
              <w:t>1.</w:t>
            </w:r>
          </w:p>
        </w:tc>
        <w:tc>
          <w:tcPr>
            <w:tcW w:w="1454" w:type="pct"/>
            <w:tcBorders>
              <w:top w:val="single" w:sz="4" w:space="0" w:color="000000"/>
              <w:left w:val="single" w:sz="4" w:space="0" w:color="000000"/>
              <w:bottom w:val="nil"/>
              <w:right w:val="nil"/>
            </w:tcBorders>
            <w:vAlign w:val="center"/>
            <w:hideMark/>
          </w:tcPr>
          <w:p w:rsidR="00EF5B21" w:rsidRPr="00EF5B21" w:rsidRDefault="00EF5B21" w:rsidP="00EF5B21">
            <w:pPr>
              <w:widowControl/>
              <w:autoSpaceDE/>
              <w:autoSpaceDN/>
              <w:adjustRightInd/>
              <w:jc w:val="both"/>
              <w:rPr>
                <w:rFonts w:eastAsiaTheme="minorHAnsi"/>
                <w:lang w:eastAsia="en-US"/>
              </w:rPr>
            </w:pPr>
            <w:r w:rsidRPr="00EF5B21">
              <w:rPr>
                <w:rFonts w:eastAsiaTheme="minorHAnsi"/>
                <w:lang w:eastAsia="en-US"/>
              </w:rPr>
              <w:t>Учитель начальных классов, прошедший специальную подготовку</w:t>
            </w:r>
          </w:p>
        </w:tc>
        <w:tc>
          <w:tcPr>
            <w:tcW w:w="3182" w:type="pct"/>
            <w:tcBorders>
              <w:top w:val="single" w:sz="4" w:space="0" w:color="000000"/>
              <w:left w:val="single" w:sz="4" w:space="0" w:color="000000"/>
              <w:bottom w:val="nil"/>
              <w:right w:val="inset" w:sz="6" w:space="0" w:color="auto"/>
            </w:tcBorders>
            <w:hideMark/>
          </w:tcPr>
          <w:p w:rsidR="00EF5B21" w:rsidRPr="00EF5B21" w:rsidRDefault="00EF5B21" w:rsidP="00EF5B21">
            <w:pPr>
              <w:widowControl/>
              <w:autoSpaceDE/>
              <w:autoSpaceDN/>
              <w:adjustRightInd/>
              <w:jc w:val="both"/>
              <w:rPr>
                <w:rFonts w:eastAsiaTheme="minorHAnsi"/>
                <w:lang w:eastAsia="en-US"/>
              </w:rPr>
            </w:pPr>
            <w:r w:rsidRPr="00EF5B21">
              <w:rPr>
                <w:rFonts w:eastAsiaTheme="minorHAnsi"/>
                <w:lang w:eastAsia="en-US"/>
              </w:rPr>
              <w:t>Организация условий для успешного продвижения ребенка с особыми возможностями здоровья в рамках образовательного процесса</w:t>
            </w:r>
          </w:p>
        </w:tc>
      </w:tr>
      <w:tr w:rsidR="00EF5B21" w:rsidRPr="00EF5B21" w:rsidTr="00EF5B21">
        <w:trPr>
          <w:trHeight w:val="840"/>
        </w:trPr>
        <w:tc>
          <w:tcPr>
            <w:tcW w:w="364" w:type="pct"/>
            <w:tcBorders>
              <w:top w:val="single" w:sz="4" w:space="0" w:color="000000"/>
              <w:left w:val="outset" w:sz="6" w:space="0" w:color="auto"/>
              <w:bottom w:val="nil"/>
              <w:right w:val="nil"/>
            </w:tcBorders>
            <w:vAlign w:val="center"/>
            <w:hideMark/>
          </w:tcPr>
          <w:p w:rsidR="00EF5B21" w:rsidRPr="00EF5B21" w:rsidRDefault="00EF5B21" w:rsidP="00EF5B21">
            <w:pPr>
              <w:widowControl/>
              <w:autoSpaceDE/>
              <w:autoSpaceDN/>
              <w:adjustRightInd/>
              <w:jc w:val="both"/>
              <w:rPr>
                <w:rFonts w:eastAsiaTheme="minorHAnsi"/>
                <w:lang w:eastAsia="en-US"/>
              </w:rPr>
            </w:pPr>
            <w:r w:rsidRPr="00EF5B21">
              <w:rPr>
                <w:rFonts w:eastAsiaTheme="minorHAnsi"/>
                <w:lang w:eastAsia="en-US"/>
              </w:rPr>
              <w:t>2.</w:t>
            </w:r>
          </w:p>
        </w:tc>
        <w:tc>
          <w:tcPr>
            <w:tcW w:w="1454" w:type="pct"/>
            <w:tcBorders>
              <w:top w:val="single" w:sz="4" w:space="0" w:color="000000"/>
              <w:left w:val="single" w:sz="4" w:space="0" w:color="000000"/>
              <w:bottom w:val="nil"/>
              <w:right w:val="nil"/>
            </w:tcBorders>
            <w:vAlign w:val="center"/>
            <w:hideMark/>
          </w:tcPr>
          <w:p w:rsidR="00EF5B21" w:rsidRPr="00EF5B21" w:rsidRDefault="00EF5B21" w:rsidP="00EF5B21">
            <w:pPr>
              <w:widowControl/>
              <w:autoSpaceDE/>
              <w:autoSpaceDN/>
              <w:adjustRightInd/>
              <w:jc w:val="both"/>
              <w:rPr>
                <w:rFonts w:eastAsiaTheme="minorHAnsi"/>
                <w:lang w:eastAsia="en-US"/>
              </w:rPr>
            </w:pPr>
            <w:r w:rsidRPr="00EF5B21">
              <w:rPr>
                <w:rFonts w:eastAsiaTheme="minorHAnsi"/>
                <w:lang w:eastAsia="en-US"/>
              </w:rPr>
              <w:t>Педагог-психолог,</w:t>
            </w:r>
          </w:p>
          <w:p w:rsidR="00EF5B21" w:rsidRPr="00EF5B21" w:rsidRDefault="00EF5B21" w:rsidP="00EF5B21">
            <w:pPr>
              <w:widowControl/>
              <w:autoSpaceDE/>
              <w:autoSpaceDN/>
              <w:adjustRightInd/>
              <w:jc w:val="both"/>
              <w:rPr>
                <w:rFonts w:eastAsiaTheme="minorHAnsi"/>
                <w:lang w:eastAsia="en-US"/>
              </w:rPr>
            </w:pPr>
            <w:r w:rsidRPr="00EF5B21">
              <w:rPr>
                <w:rFonts w:eastAsiaTheme="minorHAnsi"/>
                <w:lang w:eastAsia="en-US"/>
              </w:rPr>
              <w:t>учитель-логопед</w:t>
            </w:r>
          </w:p>
        </w:tc>
        <w:tc>
          <w:tcPr>
            <w:tcW w:w="3182" w:type="pct"/>
            <w:tcBorders>
              <w:top w:val="single" w:sz="4" w:space="0" w:color="000000"/>
              <w:left w:val="single" w:sz="4" w:space="0" w:color="000000"/>
              <w:bottom w:val="nil"/>
              <w:right w:val="inset" w:sz="6" w:space="0" w:color="auto"/>
            </w:tcBorders>
            <w:hideMark/>
          </w:tcPr>
          <w:p w:rsidR="00EF5B21" w:rsidRPr="00EF5B21" w:rsidRDefault="00EF5B21" w:rsidP="00EF5B21">
            <w:pPr>
              <w:widowControl/>
              <w:autoSpaceDE/>
              <w:autoSpaceDN/>
              <w:adjustRightInd/>
              <w:jc w:val="both"/>
              <w:rPr>
                <w:rFonts w:eastAsiaTheme="minorHAnsi"/>
                <w:lang w:eastAsia="en-US"/>
              </w:rPr>
            </w:pPr>
            <w:r w:rsidRPr="00EF5B21">
              <w:rPr>
                <w:rFonts w:eastAsiaTheme="minorHAnsi"/>
                <w:lang w:eastAsia="en-US"/>
              </w:rPr>
              <w:t>Помощь педагогу в выявлении условий, необходимых для развития ребенка в соответствии с его возрастными и индивидуальными особенностями. Психолого-педагогическое сопровождение обучающихся, в том числе с особыми образовательными потребностями, с ограниченными возможностями здоровья, детей-инвалидов.</w:t>
            </w:r>
          </w:p>
        </w:tc>
      </w:tr>
      <w:tr w:rsidR="00EF5B21" w:rsidRPr="00EF5B21" w:rsidTr="00EF5B21">
        <w:trPr>
          <w:trHeight w:val="467"/>
        </w:trPr>
        <w:tc>
          <w:tcPr>
            <w:tcW w:w="364" w:type="pct"/>
            <w:tcBorders>
              <w:top w:val="single" w:sz="4" w:space="0" w:color="000000"/>
              <w:left w:val="outset" w:sz="6" w:space="0" w:color="auto"/>
              <w:bottom w:val="outset" w:sz="6" w:space="0" w:color="auto"/>
              <w:right w:val="nil"/>
            </w:tcBorders>
            <w:vAlign w:val="center"/>
            <w:hideMark/>
          </w:tcPr>
          <w:p w:rsidR="00EF5B21" w:rsidRPr="00EF5B21" w:rsidRDefault="00EF5B21" w:rsidP="00EF5B21">
            <w:pPr>
              <w:widowControl/>
              <w:autoSpaceDE/>
              <w:autoSpaceDN/>
              <w:adjustRightInd/>
              <w:jc w:val="both"/>
              <w:rPr>
                <w:rFonts w:eastAsiaTheme="minorHAnsi"/>
                <w:lang w:eastAsia="en-US"/>
              </w:rPr>
            </w:pPr>
            <w:r w:rsidRPr="00EF5B21">
              <w:rPr>
                <w:rFonts w:eastAsiaTheme="minorHAnsi"/>
                <w:lang w:eastAsia="en-US"/>
              </w:rPr>
              <w:t>3.</w:t>
            </w:r>
          </w:p>
        </w:tc>
        <w:tc>
          <w:tcPr>
            <w:tcW w:w="1454" w:type="pct"/>
            <w:tcBorders>
              <w:top w:val="single" w:sz="4" w:space="0" w:color="000000"/>
              <w:left w:val="single" w:sz="4" w:space="0" w:color="000000"/>
              <w:bottom w:val="outset" w:sz="6" w:space="0" w:color="auto"/>
              <w:right w:val="nil"/>
            </w:tcBorders>
            <w:vAlign w:val="center"/>
            <w:hideMark/>
          </w:tcPr>
          <w:p w:rsidR="00EF5B21" w:rsidRPr="00EF5B21" w:rsidRDefault="00EF5B21" w:rsidP="00EF5B21">
            <w:pPr>
              <w:widowControl/>
              <w:autoSpaceDE/>
              <w:autoSpaceDN/>
              <w:adjustRightInd/>
              <w:jc w:val="both"/>
              <w:rPr>
                <w:rFonts w:eastAsiaTheme="minorHAnsi"/>
                <w:lang w:eastAsia="en-US"/>
              </w:rPr>
            </w:pPr>
            <w:r w:rsidRPr="00EF5B21">
              <w:rPr>
                <w:rFonts w:eastAsiaTheme="minorHAnsi"/>
                <w:lang w:eastAsia="en-US"/>
              </w:rPr>
              <w:t>Социальный педагог</w:t>
            </w:r>
          </w:p>
        </w:tc>
        <w:tc>
          <w:tcPr>
            <w:tcW w:w="3182" w:type="pct"/>
            <w:tcBorders>
              <w:top w:val="single" w:sz="4" w:space="0" w:color="000000"/>
              <w:left w:val="single" w:sz="4" w:space="0" w:color="000000"/>
              <w:bottom w:val="outset" w:sz="6" w:space="0" w:color="auto"/>
              <w:right w:val="inset" w:sz="6" w:space="0" w:color="auto"/>
            </w:tcBorders>
            <w:hideMark/>
          </w:tcPr>
          <w:p w:rsidR="00EF5B21" w:rsidRPr="00EF5B21" w:rsidRDefault="00EF5B21" w:rsidP="00EF5B21">
            <w:pPr>
              <w:widowControl/>
              <w:autoSpaceDE/>
              <w:autoSpaceDN/>
              <w:adjustRightInd/>
              <w:jc w:val="both"/>
              <w:rPr>
                <w:rFonts w:eastAsiaTheme="minorHAnsi"/>
                <w:lang w:eastAsia="en-US"/>
              </w:rPr>
            </w:pPr>
            <w:r w:rsidRPr="00EF5B21">
              <w:rPr>
                <w:rFonts w:eastAsiaTheme="minorHAnsi"/>
                <w:lang w:eastAsia="en-US"/>
              </w:rPr>
              <w:t>Обеспечивает помощь педагогам в выявлении условий для успешной адаптации ребенка в социуме.</w:t>
            </w:r>
          </w:p>
        </w:tc>
      </w:tr>
      <w:tr w:rsidR="00EF5B21" w:rsidRPr="00EF5B21" w:rsidTr="00EF5B21">
        <w:trPr>
          <w:trHeight w:val="868"/>
        </w:trPr>
        <w:tc>
          <w:tcPr>
            <w:tcW w:w="364" w:type="pct"/>
            <w:tcBorders>
              <w:top w:val="outset" w:sz="6" w:space="0" w:color="auto"/>
              <w:left w:val="outset" w:sz="6" w:space="0" w:color="auto"/>
              <w:bottom w:val="inset" w:sz="6" w:space="0" w:color="auto"/>
              <w:right w:val="nil"/>
            </w:tcBorders>
            <w:vAlign w:val="center"/>
            <w:hideMark/>
          </w:tcPr>
          <w:p w:rsidR="00EF5B21" w:rsidRPr="00EF5B21" w:rsidRDefault="00EF5B21" w:rsidP="00EF5B21">
            <w:pPr>
              <w:widowControl/>
              <w:autoSpaceDE/>
              <w:autoSpaceDN/>
              <w:adjustRightInd/>
              <w:jc w:val="both"/>
              <w:rPr>
                <w:rFonts w:eastAsiaTheme="minorHAnsi"/>
                <w:lang w:eastAsia="en-US"/>
              </w:rPr>
            </w:pPr>
            <w:r w:rsidRPr="00EF5B21">
              <w:rPr>
                <w:rFonts w:eastAsiaTheme="minorHAnsi"/>
                <w:lang w:eastAsia="en-US"/>
              </w:rPr>
              <w:t>4.</w:t>
            </w:r>
          </w:p>
        </w:tc>
        <w:tc>
          <w:tcPr>
            <w:tcW w:w="1454" w:type="pct"/>
            <w:tcBorders>
              <w:top w:val="outset" w:sz="6" w:space="0" w:color="auto"/>
              <w:left w:val="single" w:sz="4" w:space="0" w:color="000000"/>
              <w:bottom w:val="inset" w:sz="6" w:space="0" w:color="auto"/>
              <w:right w:val="nil"/>
            </w:tcBorders>
            <w:vAlign w:val="center"/>
            <w:hideMark/>
          </w:tcPr>
          <w:p w:rsidR="00EF5B21" w:rsidRPr="00EF5B21" w:rsidRDefault="00EF5B21" w:rsidP="00EF5B21">
            <w:pPr>
              <w:widowControl/>
              <w:autoSpaceDE/>
              <w:autoSpaceDN/>
              <w:adjustRightInd/>
              <w:jc w:val="both"/>
              <w:rPr>
                <w:rFonts w:eastAsiaTheme="minorHAnsi"/>
                <w:lang w:eastAsia="en-US"/>
              </w:rPr>
            </w:pPr>
            <w:r w:rsidRPr="00EF5B21">
              <w:rPr>
                <w:rFonts w:eastAsiaTheme="minorHAnsi"/>
                <w:lang w:eastAsia="en-US"/>
              </w:rPr>
              <w:t>Медицинский персонал</w:t>
            </w:r>
          </w:p>
        </w:tc>
        <w:tc>
          <w:tcPr>
            <w:tcW w:w="3182" w:type="pct"/>
            <w:tcBorders>
              <w:top w:val="outset" w:sz="6" w:space="0" w:color="auto"/>
              <w:left w:val="single" w:sz="4" w:space="0" w:color="000000"/>
              <w:bottom w:val="inset" w:sz="6" w:space="0" w:color="auto"/>
              <w:right w:val="inset" w:sz="6" w:space="0" w:color="auto"/>
            </w:tcBorders>
            <w:hideMark/>
          </w:tcPr>
          <w:p w:rsidR="00EF5B21" w:rsidRPr="00EF5B21" w:rsidRDefault="00EF5B21" w:rsidP="00EF5B21">
            <w:pPr>
              <w:widowControl/>
              <w:autoSpaceDE/>
              <w:autoSpaceDN/>
              <w:adjustRightInd/>
              <w:jc w:val="both"/>
              <w:rPr>
                <w:rFonts w:eastAsiaTheme="minorHAnsi"/>
                <w:lang w:eastAsia="en-US"/>
              </w:rPr>
            </w:pPr>
            <w:r w:rsidRPr="00EF5B21">
              <w:rPr>
                <w:rFonts w:eastAsiaTheme="minorHAnsi"/>
                <w:lang w:eastAsia="en-US"/>
              </w:rPr>
              <w:t>Обеспечивает первую медицинскую помощь и диагностику, функционирование автоматизированной информационной системы мониторинга здоровья  учащихся и выработку рекомендаций по сохранению и укреплению здоровья, организует диспансеризацию и вакцинацию школьников</w:t>
            </w:r>
          </w:p>
        </w:tc>
      </w:tr>
    </w:tbl>
    <w:p w:rsidR="00EF5B21" w:rsidRPr="00EF5B21" w:rsidRDefault="00EF5B21" w:rsidP="00EF5B21">
      <w:pPr>
        <w:autoSpaceDE/>
        <w:autoSpaceDN/>
        <w:adjustRightInd/>
        <w:spacing w:after="120"/>
        <w:ind w:firstLine="454"/>
        <w:jc w:val="both"/>
        <w:rPr>
          <w:rFonts w:eastAsia="Andale Sans UI"/>
          <w:kern w:val="2"/>
          <w:sz w:val="24"/>
          <w:szCs w:val="24"/>
          <w:lang w:eastAsia="ar-SA"/>
        </w:rPr>
      </w:pPr>
    </w:p>
    <w:p w:rsidR="00EF5B21" w:rsidRPr="00EF5B21" w:rsidRDefault="00EF5B21" w:rsidP="00EF5B21">
      <w:pPr>
        <w:autoSpaceDE/>
        <w:autoSpaceDN/>
        <w:adjustRightInd/>
        <w:spacing w:after="120" w:line="360" w:lineRule="auto"/>
        <w:ind w:firstLine="454"/>
        <w:jc w:val="both"/>
        <w:rPr>
          <w:rFonts w:eastAsia="Andale Sans UI"/>
          <w:b/>
          <w:kern w:val="2"/>
          <w:sz w:val="24"/>
          <w:szCs w:val="24"/>
          <w:lang w:eastAsia="ar-SA"/>
        </w:rPr>
      </w:pPr>
      <w:r w:rsidRPr="00EF5B21">
        <w:rPr>
          <w:rFonts w:eastAsia="Andale Sans UI"/>
          <w:b/>
          <w:iCs/>
          <w:kern w:val="2"/>
          <w:sz w:val="24"/>
          <w:szCs w:val="24"/>
          <w:lang w:eastAsia="ar-SA"/>
        </w:rPr>
        <w:t>Материально</w:t>
      </w:r>
      <w:r w:rsidRPr="00EF5B21">
        <w:rPr>
          <w:rFonts w:eastAsia="Andale Sans UI"/>
          <w:b/>
          <w:iCs/>
          <w:kern w:val="2"/>
          <w:sz w:val="24"/>
          <w:szCs w:val="24"/>
          <w:lang w:eastAsia="ar-SA"/>
        </w:rPr>
        <w:softHyphen/>
      </w:r>
      <w:r w:rsidR="001B25A0">
        <w:rPr>
          <w:rFonts w:eastAsia="Andale Sans UI"/>
          <w:b/>
          <w:iCs/>
          <w:kern w:val="2"/>
          <w:sz w:val="24"/>
          <w:szCs w:val="24"/>
          <w:lang w:eastAsia="ar-SA"/>
        </w:rPr>
        <w:t>-т</w:t>
      </w:r>
      <w:r w:rsidRPr="00EF5B21">
        <w:rPr>
          <w:rFonts w:eastAsia="Andale Sans UI"/>
          <w:b/>
          <w:iCs/>
          <w:kern w:val="2"/>
          <w:sz w:val="24"/>
          <w:szCs w:val="24"/>
          <w:lang w:eastAsia="ar-SA"/>
        </w:rPr>
        <w:t>ехническое обеспечение</w:t>
      </w:r>
    </w:p>
    <w:p w:rsidR="00EF5B21" w:rsidRPr="00EF5B21" w:rsidRDefault="00EF5B21" w:rsidP="00EF5B21">
      <w:pPr>
        <w:widowControl/>
        <w:autoSpaceDE/>
        <w:autoSpaceDN/>
        <w:adjustRightInd/>
        <w:jc w:val="both"/>
        <w:rPr>
          <w:rFonts w:eastAsiaTheme="minorHAnsi"/>
          <w:sz w:val="24"/>
          <w:lang w:eastAsia="en-US"/>
        </w:rPr>
      </w:pPr>
      <w:proofErr w:type="gramStart"/>
      <w:r w:rsidRPr="00EF5B21">
        <w:rPr>
          <w:rFonts w:eastAsiaTheme="minorHAnsi"/>
          <w:sz w:val="24"/>
          <w:lang w:eastAsia="en-US"/>
        </w:rPr>
        <w:t>Материально-техническое обеспечение заключается в соз</w:t>
      </w:r>
      <w:r w:rsidR="001B25A0">
        <w:rPr>
          <w:rFonts w:eastAsiaTheme="minorHAnsi"/>
          <w:sz w:val="24"/>
          <w:lang w:eastAsia="en-US"/>
        </w:rPr>
        <w:t>д</w:t>
      </w:r>
      <w:r w:rsidRPr="00EF5B21">
        <w:rPr>
          <w:rFonts w:eastAsiaTheme="minorHAnsi"/>
          <w:sz w:val="24"/>
          <w:lang w:eastAsia="en-US"/>
        </w:rPr>
        <w:softHyphen/>
        <w:t>ани</w:t>
      </w:r>
      <w:r w:rsidR="001B25A0">
        <w:rPr>
          <w:rFonts w:eastAsiaTheme="minorHAnsi"/>
          <w:sz w:val="24"/>
          <w:lang w:eastAsia="en-US"/>
        </w:rPr>
        <w:t>и</w:t>
      </w:r>
      <w:r w:rsidRPr="00EF5B21">
        <w:rPr>
          <w:rFonts w:eastAsiaTheme="minorHAnsi"/>
          <w:sz w:val="24"/>
          <w:lang w:eastAsia="en-US"/>
        </w:rPr>
        <w:t xml:space="preserve"> надлежащей материально-технической базы, позволяю</w:t>
      </w:r>
      <w:r w:rsidRPr="00EF5B21">
        <w:rPr>
          <w:rFonts w:eastAsiaTheme="minorHAnsi"/>
          <w:sz w:val="24"/>
          <w:lang w:eastAsia="en-US"/>
        </w:rPr>
        <w:softHyphen/>
        <w:t>щей обеспечить адаптивную и коррекционно-развивающую среды образовательного учреждения, в том числе надлежа</w:t>
      </w:r>
      <w:r w:rsidRPr="00EF5B21">
        <w:rPr>
          <w:rFonts w:eastAsiaTheme="minorHAnsi"/>
          <w:sz w:val="24"/>
          <w:lang w:eastAsia="en-US"/>
        </w:rPr>
        <w:softHyphen/>
        <w:t>щие материально-технические условия, обеспечивающие воз</w:t>
      </w:r>
      <w:r w:rsidRPr="00EF5B21">
        <w:rPr>
          <w:rFonts w:eastAsiaTheme="minorHAnsi"/>
          <w:sz w:val="24"/>
          <w:lang w:eastAsia="en-US"/>
        </w:rPr>
        <w:softHyphen/>
        <w:t>можность орга</w:t>
      </w:r>
      <w:r w:rsidRPr="00EF5B21">
        <w:rPr>
          <w:rFonts w:eastAsiaTheme="minorHAnsi"/>
          <w:sz w:val="24"/>
          <w:lang w:eastAsia="en-US"/>
        </w:rPr>
        <w:softHyphen/>
        <w:t>низации спортивных и массовых мероприятий, питания, обеспечения медицинского обслуживания, оздоровительных и лечебно-профилактических мероприятий, хозяйственно-быто</w:t>
      </w:r>
      <w:r w:rsidRPr="00EF5B21">
        <w:rPr>
          <w:rFonts w:eastAsiaTheme="minorHAnsi"/>
          <w:sz w:val="24"/>
          <w:lang w:eastAsia="en-US"/>
        </w:rPr>
        <w:softHyphen/>
        <w:t xml:space="preserve">вого и санитарно-гигиенического обслуживания. </w:t>
      </w:r>
      <w:proofErr w:type="gramEnd"/>
    </w:p>
    <w:p w:rsidR="00EF5B21" w:rsidRPr="00EF5B21" w:rsidRDefault="00EF5B21" w:rsidP="00EF5B21">
      <w:pPr>
        <w:autoSpaceDE/>
        <w:autoSpaceDN/>
        <w:adjustRightInd/>
        <w:spacing w:after="120" w:line="360" w:lineRule="auto"/>
        <w:jc w:val="both"/>
        <w:rPr>
          <w:rFonts w:eastAsia="Andale Sans UI"/>
          <w:kern w:val="2"/>
          <w:sz w:val="10"/>
          <w:szCs w:val="24"/>
          <w:lang w:eastAsia="ar-SA"/>
        </w:rPr>
      </w:pPr>
    </w:p>
    <w:p w:rsidR="00EF5B21" w:rsidRPr="00EF5B21" w:rsidRDefault="00EF5B21" w:rsidP="00EF5B21">
      <w:pPr>
        <w:autoSpaceDE/>
        <w:autoSpaceDN/>
        <w:adjustRightInd/>
        <w:spacing w:after="120" w:line="360" w:lineRule="auto"/>
        <w:ind w:firstLine="454"/>
        <w:jc w:val="both"/>
        <w:rPr>
          <w:rFonts w:eastAsia="Andale Sans UI"/>
          <w:b/>
          <w:kern w:val="2"/>
          <w:sz w:val="24"/>
          <w:szCs w:val="24"/>
          <w:lang w:eastAsia="ar-SA"/>
        </w:rPr>
      </w:pPr>
      <w:r w:rsidRPr="00EF5B21">
        <w:rPr>
          <w:rFonts w:eastAsia="Andale Sans UI"/>
          <w:b/>
          <w:iCs/>
          <w:kern w:val="2"/>
          <w:sz w:val="24"/>
          <w:szCs w:val="24"/>
          <w:lang w:eastAsia="ar-SA"/>
        </w:rPr>
        <w:t>Информационное обеспечение</w:t>
      </w:r>
    </w:p>
    <w:p w:rsidR="00EF5B21" w:rsidRPr="00EF5B21" w:rsidRDefault="00EF5B21" w:rsidP="00EF5B21">
      <w:pPr>
        <w:autoSpaceDE/>
        <w:autoSpaceDN/>
        <w:adjustRightInd/>
        <w:spacing w:after="120"/>
        <w:ind w:firstLine="454"/>
        <w:jc w:val="both"/>
        <w:rPr>
          <w:rFonts w:eastAsia="Andale Sans UI"/>
          <w:kern w:val="2"/>
          <w:sz w:val="24"/>
          <w:szCs w:val="24"/>
          <w:lang w:eastAsia="ar-SA"/>
        </w:rPr>
      </w:pPr>
      <w:r w:rsidRPr="00EF5B21">
        <w:rPr>
          <w:rFonts w:eastAsia="Andale Sans UI"/>
          <w:spacing w:val="2"/>
          <w:kern w:val="2"/>
          <w:sz w:val="24"/>
          <w:szCs w:val="24"/>
          <w:lang w:eastAsia="ar-SA"/>
        </w:rPr>
        <w:t>Необходимым условием реализации программы является создание информационной образовательной среды и на</w:t>
      </w:r>
      <w:r w:rsidRPr="00EF5B21">
        <w:rPr>
          <w:rFonts w:eastAsia="Andale Sans UI"/>
          <w:kern w:val="2"/>
          <w:sz w:val="24"/>
          <w:szCs w:val="24"/>
          <w:lang w:eastAsia="ar-SA"/>
        </w:rPr>
        <w:t xml:space="preserve"> этой основе развитие дистанционной формы обучения детей, имеющих трудности в передвижении, с использованием современных информационно</w:t>
      </w:r>
      <w:r w:rsidRPr="00EF5B21">
        <w:rPr>
          <w:rFonts w:eastAsia="Andale Sans UI"/>
          <w:kern w:val="2"/>
          <w:sz w:val="24"/>
          <w:szCs w:val="24"/>
          <w:lang w:eastAsia="ar-SA"/>
        </w:rPr>
        <w:softHyphen/>
        <w:t>коммуникационных технологий.</w:t>
      </w:r>
    </w:p>
    <w:p w:rsidR="00EF5B21" w:rsidRPr="00EF5B21" w:rsidRDefault="00EF5B21" w:rsidP="00EF5B21">
      <w:pPr>
        <w:autoSpaceDE/>
        <w:autoSpaceDN/>
        <w:adjustRightInd/>
        <w:spacing w:after="120"/>
        <w:ind w:firstLine="454"/>
        <w:jc w:val="both"/>
        <w:rPr>
          <w:rFonts w:eastAsia="Andale Sans UI"/>
          <w:kern w:val="2"/>
          <w:sz w:val="24"/>
          <w:szCs w:val="24"/>
          <w:lang w:eastAsia="ar-SA"/>
        </w:rPr>
      </w:pPr>
      <w:r w:rsidRPr="00EF5B21">
        <w:rPr>
          <w:rFonts w:eastAsia="Andale Sans UI"/>
          <w:spacing w:val="2"/>
          <w:kern w:val="2"/>
          <w:sz w:val="24"/>
          <w:szCs w:val="24"/>
          <w:lang w:eastAsia="ar-SA"/>
        </w:rPr>
        <w:t>Обязательным является создание системы широкого доступа детей с ограниченными возможностями здоровья, родителей (законных представителей), педагогов к сетевым источникам информации, к информационно</w:t>
      </w:r>
      <w:r w:rsidR="001B25A0">
        <w:rPr>
          <w:rFonts w:eastAsia="Andale Sans UI"/>
          <w:spacing w:val="2"/>
          <w:kern w:val="2"/>
          <w:sz w:val="24"/>
          <w:szCs w:val="24"/>
          <w:lang w:eastAsia="ar-SA"/>
        </w:rPr>
        <w:t>-</w:t>
      </w:r>
      <w:r w:rsidRPr="00EF5B21">
        <w:rPr>
          <w:rFonts w:eastAsia="Andale Sans UI"/>
          <w:spacing w:val="2"/>
          <w:kern w:val="2"/>
          <w:sz w:val="24"/>
          <w:szCs w:val="24"/>
          <w:lang w:eastAsia="ar-SA"/>
        </w:rPr>
        <w:softHyphen/>
        <w:t xml:space="preserve">методическим фондам, предполагающим наличие методических пособий </w:t>
      </w:r>
      <w:r w:rsidRPr="00EF5B21">
        <w:rPr>
          <w:rFonts w:eastAsia="Andale Sans UI"/>
          <w:kern w:val="2"/>
          <w:sz w:val="24"/>
          <w:szCs w:val="24"/>
          <w:lang w:eastAsia="ar-SA"/>
        </w:rPr>
        <w:t>и рекомендаций по всем направлениям и видам деятельности, наглядных пособий, мультимедийных материалов, аудио</w:t>
      </w:r>
      <w:r w:rsidRPr="00EF5B21">
        <w:rPr>
          <w:rFonts w:eastAsia="Andale Sans UI"/>
          <w:kern w:val="2"/>
          <w:sz w:val="24"/>
          <w:szCs w:val="24"/>
          <w:lang w:eastAsia="ar-SA"/>
        </w:rPr>
        <w:softHyphen/>
        <w:t xml:space="preserve"> и видеоматериалов.</w:t>
      </w:r>
    </w:p>
    <w:p w:rsidR="00EF5B21" w:rsidRPr="00EF5B21" w:rsidRDefault="0046407E" w:rsidP="00EF5B21">
      <w:pPr>
        <w:widowControl/>
        <w:autoSpaceDE/>
        <w:autoSpaceDN/>
        <w:adjustRightInd/>
        <w:ind w:firstLine="454"/>
        <w:jc w:val="right"/>
        <w:rPr>
          <w:rFonts w:eastAsiaTheme="minorHAnsi"/>
          <w:sz w:val="24"/>
          <w:szCs w:val="24"/>
          <w:lang w:eastAsia="en-US"/>
        </w:rPr>
      </w:pPr>
      <w:r>
        <w:rPr>
          <w:rFonts w:eastAsiaTheme="minorHAnsi"/>
          <w:sz w:val="24"/>
          <w:szCs w:val="24"/>
          <w:lang w:eastAsia="en-US"/>
        </w:rPr>
        <w:t>Таблица 30</w:t>
      </w:r>
    </w:p>
    <w:p w:rsidR="00EF5B21" w:rsidRPr="00EF5B21" w:rsidRDefault="00EF5B21" w:rsidP="0046407E">
      <w:pPr>
        <w:widowControl/>
        <w:autoSpaceDE/>
        <w:autoSpaceDN/>
        <w:adjustRightInd/>
        <w:ind w:firstLine="454"/>
        <w:jc w:val="center"/>
        <w:rPr>
          <w:rFonts w:eastAsiaTheme="minorHAnsi"/>
          <w:b/>
          <w:sz w:val="24"/>
          <w:szCs w:val="24"/>
          <w:lang w:eastAsia="en-US"/>
        </w:rPr>
      </w:pPr>
      <w:r w:rsidRPr="00EF5B21">
        <w:rPr>
          <w:rFonts w:eastAsiaTheme="minorHAnsi"/>
          <w:b/>
          <w:sz w:val="24"/>
          <w:szCs w:val="24"/>
          <w:lang w:eastAsia="en-US"/>
        </w:rPr>
        <w:t>Планируемые результаты</w:t>
      </w:r>
    </w:p>
    <w:p w:rsidR="00EF5B21" w:rsidRPr="00EF5B21" w:rsidRDefault="00EF5B21" w:rsidP="00EF5B21">
      <w:pPr>
        <w:widowControl/>
        <w:autoSpaceDE/>
        <w:autoSpaceDN/>
        <w:adjustRightInd/>
        <w:jc w:val="both"/>
        <w:rPr>
          <w:rFonts w:eastAsiaTheme="minorHAnsi"/>
          <w:b/>
          <w:sz w:val="24"/>
          <w:szCs w:val="24"/>
          <w:lang w:eastAsia="en-US"/>
        </w:rPr>
      </w:pPr>
    </w:p>
    <w:tbl>
      <w:tblPr>
        <w:tblW w:w="514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43"/>
        <w:gridCol w:w="5211"/>
      </w:tblGrid>
      <w:tr w:rsidR="00EF5B21" w:rsidRPr="00EF5B21" w:rsidTr="00EF5B21">
        <w:trPr>
          <w:trHeight w:val="159"/>
        </w:trPr>
        <w:tc>
          <w:tcPr>
            <w:tcW w:w="2356" w:type="pct"/>
            <w:tcBorders>
              <w:top w:val="single" w:sz="4" w:space="0" w:color="000000"/>
              <w:left w:val="single" w:sz="4" w:space="0" w:color="000000"/>
              <w:bottom w:val="single" w:sz="4" w:space="0" w:color="000000"/>
              <w:right w:val="single" w:sz="4" w:space="0" w:color="000000"/>
            </w:tcBorders>
            <w:hideMark/>
          </w:tcPr>
          <w:p w:rsidR="00EF5B21" w:rsidRPr="00EF5B21" w:rsidRDefault="00EF5B21" w:rsidP="00EF5B21">
            <w:pPr>
              <w:widowControl/>
              <w:autoSpaceDE/>
              <w:autoSpaceDN/>
              <w:adjustRightInd/>
              <w:jc w:val="center"/>
              <w:rPr>
                <w:rFonts w:eastAsiaTheme="minorHAnsi"/>
                <w:sz w:val="24"/>
                <w:szCs w:val="24"/>
                <w:lang w:eastAsia="en-US"/>
              </w:rPr>
            </w:pPr>
            <w:r w:rsidRPr="00EF5B21">
              <w:rPr>
                <w:rFonts w:eastAsiaTheme="minorHAnsi"/>
                <w:sz w:val="24"/>
                <w:szCs w:val="24"/>
                <w:lang w:eastAsia="en-US"/>
              </w:rPr>
              <w:t>Ожидаемые результаты</w:t>
            </w:r>
          </w:p>
        </w:tc>
        <w:tc>
          <w:tcPr>
            <w:tcW w:w="2644" w:type="pct"/>
            <w:tcBorders>
              <w:top w:val="single" w:sz="4" w:space="0" w:color="000000"/>
              <w:left w:val="single" w:sz="4" w:space="0" w:color="000000"/>
              <w:bottom w:val="single" w:sz="4" w:space="0" w:color="000000"/>
              <w:right w:val="single" w:sz="4" w:space="0" w:color="000000"/>
            </w:tcBorders>
            <w:hideMark/>
          </w:tcPr>
          <w:p w:rsidR="00EF5B21" w:rsidRPr="00EF5B21" w:rsidRDefault="00EF5B21" w:rsidP="00EF5B21">
            <w:pPr>
              <w:widowControl/>
              <w:autoSpaceDE/>
              <w:autoSpaceDN/>
              <w:adjustRightInd/>
              <w:jc w:val="center"/>
              <w:rPr>
                <w:rFonts w:eastAsiaTheme="minorHAnsi"/>
                <w:sz w:val="24"/>
                <w:szCs w:val="24"/>
                <w:lang w:eastAsia="en-US"/>
              </w:rPr>
            </w:pPr>
            <w:r w:rsidRPr="00EF5B21">
              <w:rPr>
                <w:rFonts w:eastAsiaTheme="minorHAnsi"/>
                <w:sz w:val="24"/>
                <w:szCs w:val="24"/>
                <w:lang w:eastAsia="en-US"/>
              </w:rPr>
              <w:t>Измерители, показатели</w:t>
            </w:r>
          </w:p>
        </w:tc>
      </w:tr>
      <w:tr w:rsidR="00EF5B21" w:rsidRPr="00EF5B21" w:rsidTr="00EF5B21">
        <w:trPr>
          <w:trHeight w:val="385"/>
        </w:trPr>
        <w:tc>
          <w:tcPr>
            <w:tcW w:w="2356" w:type="pct"/>
            <w:tcBorders>
              <w:top w:val="single" w:sz="4" w:space="0" w:color="000000"/>
              <w:left w:val="single" w:sz="4" w:space="0" w:color="000000"/>
              <w:bottom w:val="single" w:sz="4" w:space="0" w:color="000000"/>
              <w:right w:val="single" w:sz="4" w:space="0" w:color="000000"/>
            </w:tcBorders>
            <w:hideMark/>
          </w:tcPr>
          <w:p w:rsidR="00EF5B21" w:rsidRPr="00EF5B21" w:rsidRDefault="00EF5B21" w:rsidP="00EF5B21">
            <w:pPr>
              <w:widowControl/>
              <w:autoSpaceDE/>
              <w:autoSpaceDN/>
              <w:adjustRightInd/>
              <w:jc w:val="both"/>
              <w:rPr>
                <w:rFonts w:eastAsiaTheme="minorHAnsi"/>
                <w:sz w:val="24"/>
                <w:szCs w:val="24"/>
                <w:lang w:eastAsia="en-US"/>
              </w:rPr>
            </w:pPr>
            <w:r w:rsidRPr="00EF5B21">
              <w:rPr>
                <w:rFonts w:eastAsiaTheme="minorHAnsi"/>
                <w:sz w:val="24"/>
                <w:szCs w:val="24"/>
                <w:lang w:eastAsia="en-US"/>
              </w:rPr>
              <w:t> Повышение мотивации и качества успеваемости одаренных  обучающихся и детей  с ОВЗ.</w:t>
            </w:r>
          </w:p>
        </w:tc>
        <w:tc>
          <w:tcPr>
            <w:tcW w:w="2644" w:type="pct"/>
            <w:tcBorders>
              <w:top w:val="single" w:sz="4" w:space="0" w:color="000000"/>
              <w:left w:val="single" w:sz="4" w:space="0" w:color="000000"/>
              <w:bottom w:val="single" w:sz="4" w:space="0" w:color="000000"/>
              <w:right w:val="single" w:sz="4" w:space="0" w:color="000000"/>
            </w:tcBorders>
            <w:hideMark/>
          </w:tcPr>
          <w:p w:rsidR="00EF5B21" w:rsidRPr="00EF5B21" w:rsidRDefault="00EF5B21" w:rsidP="00EF5B21">
            <w:pPr>
              <w:widowControl/>
              <w:autoSpaceDE/>
              <w:autoSpaceDN/>
              <w:adjustRightInd/>
              <w:jc w:val="both"/>
              <w:rPr>
                <w:rFonts w:eastAsiaTheme="minorHAnsi"/>
                <w:sz w:val="24"/>
                <w:szCs w:val="24"/>
                <w:lang w:eastAsia="en-US"/>
              </w:rPr>
            </w:pPr>
            <w:r w:rsidRPr="00EF5B21">
              <w:rPr>
                <w:rFonts w:eastAsiaTheme="minorHAnsi"/>
                <w:sz w:val="24"/>
                <w:szCs w:val="24"/>
                <w:lang w:eastAsia="en-US"/>
              </w:rPr>
              <w:t>Мониторинг учебных достижений обучающихся,  стабилизация или рост их образовательных результатов.</w:t>
            </w:r>
          </w:p>
        </w:tc>
      </w:tr>
      <w:tr w:rsidR="00EF5B21" w:rsidRPr="00EF5B21" w:rsidTr="00EF5B21">
        <w:trPr>
          <w:trHeight w:val="282"/>
        </w:trPr>
        <w:tc>
          <w:tcPr>
            <w:tcW w:w="2356" w:type="pct"/>
            <w:tcBorders>
              <w:top w:val="single" w:sz="4" w:space="0" w:color="000000"/>
              <w:left w:val="single" w:sz="4" w:space="0" w:color="000000"/>
              <w:bottom w:val="single" w:sz="4" w:space="0" w:color="000000"/>
              <w:right w:val="single" w:sz="4" w:space="0" w:color="000000"/>
            </w:tcBorders>
            <w:hideMark/>
          </w:tcPr>
          <w:p w:rsidR="00EF5B21" w:rsidRPr="00EF5B21" w:rsidRDefault="00EF5B21" w:rsidP="00EF5B21">
            <w:pPr>
              <w:widowControl/>
              <w:autoSpaceDE/>
              <w:autoSpaceDN/>
              <w:adjustRightInd/>
              <w:jc w:val="both"/>
              <w:rPr>
                <w:rFonts w:eastAsiaTheme="minorHAnsi"/>
                <w:sz w:val="24"/>
                <w:szCs w:val="24"/>
                <w:lang w:eastAsia="en-US"/>
              </w:rPr>
            </w:pPr>
            <w:r w:rsidRPr="00EF5B21">
              <w:rPr>
                <w:rFonts w:eastAsiaTheme="minorHAnsi"/>
                <w:sz w:val="24"/>
                <w:szCs w:val="24"/>
                <w:lang w:eastAsia="en-US"/>
              </w:rPr>
              <w:t>Развитие научно-методического обеспечения педагогического процесса.</w:t>
            </w:r>
          </w:p>
        </w:tc>
        <w:tc>
          <w:tcPr>
            <w:tcW w:w="2644" w:type="pct"/>
            <w:tcBorders>
              <w:top w:val="single" w:sz="4" w:space="0" w:color="000000"/>
              <w:left w:val="single" w:sz="4" w:space="0" w:color="000000"/>
              <w:bottom w:val="single" w:sz="4" w:space="0" w:color="000000"/>
              <w:right w:val="single" w:sz="4" w:space="0" w:color="000000"/>
            </w:tcBorders>
            <w:hideMark/>
          </w:tcPr>
          <w:p w:rsidR="00EF5B21" w:rsidRPr="00EF5B21" w:rsidRDefault="00EF5B21" w:rsidP="00EF5B21">
            <w:pPr>
              <w:widowControl/>
              <w:autoSpaceDE/>
              <w:autoSpaceDN/>
              <w:adjustRightInd/>
              <w:jc w:val="both"/>
              <w:rPr>
                <w:rFonts w:eastAsiaTheme="minorHAnsi"/>
                <w:sz w:val="24"/>
                <w:szCs w:val="24"/>
                <w:lang w:eastAsia="en-US"/>
              </w:rPr>
            </w:pPr>
            <w:r w:rsidRPr="00EF5B21">
              <w:rPr>
                <w:rFonts w:eastAsiaTheme="minorHAnsi"/>
                <w:sz w:val="24"/>
                <w:szCs w:val="24"/>
                <w:lang w:eastAsia="en-US"/>
              </w:rPr>
              <w:t xml:space="preserve">Научно-методические разработки;  электронная база методических рекомендаций по  сопровождению детей.  </w:t>
            </w:r>
          </w:p>
        </w:tc>
      </w:tr>
      <w:tr w:rsidR="00EF5B21" w:rsidRPr="00EF5B21" w:rsidTr="00EF5B21">
        <w:trPr>
          <w:trHeight w:val="849"/>
        </w:trPr>
        <w:tc>
          <w:tcPr>
            <w:tcW w:w="2356" w:type="pct"/>
            <w:tcBorders>
              <w:top w:val="single" w:sz="4" w:space="0" w:color="000000"/>
              <w:left w:val="single" w:sz="4" w:space="0" w:color="000000"/>
              <w:bottom w:val="single" w:sz="4" w:space="0" w:color="000000"/>
              <w:right w:val="single" w:sz="4" w:space="0" w:color="000000"/>
            </w:tcBorders>
            <w:hideMark/>
          </w:tcPr>
          <w:p w:rsidR="00EF5B21" w:rsidRPr="00EF5B21" w:rsidRDefault="00EF5B21" w:rsidP="00EF5B21">
            <w:pPr>
              <w:widowControl/>
              <w:autoSpaceDE/>
              <w:autoSpaceDN/>
              <w:adjustRightInd/>
              <w:jc w:val="both"/>
              <w:rPr>
                <w:rFonts w:eastAsiaTheme="minorHAnsi"/>
                <w:sz w:val="24"/>
                <w:szCs w:val="24"/>
                <w:lang w:eastAsia="en-US"/>
              </w:rPr>
            </w:pPr>
            <w:r w:rsidRPr="00EF5B21">
              <w:rPr>
                <w:rFonts w:eastAsiaTheme="minorHAnsi"/>
                <w:sz w:val="24"/>
                <w:szCs w:val="24"/>
                <w:lang w:eastAsia="en-US"/>
              </w:rPr>
              <w:t>Устойчивый рост  профессиональной компетентности педагогов по комплексному применению современных образовательных и здоровьесберегающих технологий по сопровождению детей.</w:t>
            </w:r>
          </w:p>
        </w:tc>
        <w:tc>
          <w:tcPr>
            <w:tcW w:w="2644" w:type="pct"/>
            <w:tcBorders>
              <w:top w:val="single" w:sz="4" w:space="0" w:color="000000"/>
              <w:left w:val="single" w:sz="4" w:space="0" w:color="000000"/>
              <w:bottom w:val="single" w:sz="4" w:space="0" w:color="000000"/>
              <w:right w:val="single" w:sz="4" w:space="0" w:color="000000"/>
            </w:tcBorders>
            <w:hideMark/>
          </w:tcPr>
          <w:p w:rsidR="00EF5B21" w:rsidRPr="00EF5B21" w:rsidRDefault="00EF5B21" w:rsidP="00EF5B21">
            <w:pPr>
              <w:widowControl/>
              <w:autoSpaceDE/>
              <w:autoSpaceDN/>
              <w:adjustRightInd/>
              <w:jc w:val="both"/>
              <w:rPr>
                <w:rFonts w:eastAsiaTheme="minorHAnsi"/>
                <w:sz w:val="24"/>
                <w:szCs w:val="24"/>
                <w:lang w:eastAsia="en-US"/>
              </w:rPr>
            </w:pPr>
            <w:r w:rsidRPr="00EF5B21">
              <w:rPr>
                <w:rFonts w:eastAsiaTheme="minorHAnsi"/>
                <w:sz w:val="24"/>
                <w:szCs w:val="24"/>
                <w:lang w:eastAsia="en-US"/>
              </w:rPr>
              <w:t>Внутришкольные и районные семинары, круглые столы по проблемам одаренных детей и детей с ОВЗ, открытые уроки, обобщение опыта работы, методические портфолио.</w:t>
            </w:r>
          </w:p>
        </w:tc>
      </w:tr>
    </w:tbl>
    <w:p w:rsidR="003C6A10" w:rsidRDefault="003C6A10" w:rsidP="00F1204C">
      <w:pPr>
        <w:jc w:val="center"/>
        <w:rPr>
          <w:sz w:val="24"/>
          <w:szCs w:val="24"/>
        </w:rPr>
      </w:pPr>
    </w:p>
    <w:p w:rsidR="00B16DE6" w:rsidRPr="0046407E" w:rsidRDefault="00B16DE6" w:rsidP="00B57A76">
      <w:pPr>
        <w:pStyle w:val="af9"/>
        <w:keepNext/>
        <w:numPr>
          <w:ilvl w:val="0"/>
          <w:numId w:val="42"/>
        </w:numPr>
        <w:jc w:val="both"/>
        <w:rPr>
          <w:b/>
          <w:bCs/>
          <w:caps/>
          <w:color w:val="000000"/>
        </w:rPr>
      </w:pPr>
      <w:r w:rsidRPr="0046407E">
        <w:rPr>
          <w:b/>
          <w:bCs/>
          <w:caps/>
          <w:color w:val="000000"/>
        </w:rPr>
        <w:t>Организационный раздел</w:t>
      </w:r>
    </w:p>
    <w:p w:rsidR="00B16DE6" w:rsidRPr="00B16DE6" w:rsidRDefault="00B16DE6" w:rsidP="00B16DE6">
      <w:pPr>
        <w:keepNext/>
        <w:widowControl/>
        <w:ind w:firstLine="454"/>
        <w:jc w:val="both"/>
        <w:rPr>
          <w:b/>
          <w:bCs/>
          <w:caps/>
          <w:color w:val="000000"/>
          <w:sz w:val="24"/>
          <w:szCs w:val="24"/>
        </w:rPr>
      </w:pPr>
    </w:p>
    <w:p w:rsidR="00B16DE6" w:rsidRPr="00B16DE6" w:rsidRDefault="00B16DE6" w:rsidP="00B16DE6">
      <w:pPr>
        <w:keepNext/>
        <w:widowControl/>
        <w:ind w:firstLine="454"/>
        <w:jc w:val="both"/>
        <w:rPr>
          <w:b/>
          <w:bCs/>
          <w:color w:val="000000"/>
          <w:sz w:val="24"/>
          <w:szCs w:val="24"/>
        </w:rPr>
      </w:pPr>
      <w:r w:rsidRPr="00B16DE6">
        <w:rPr>
          <w:b/>
          <w:bCs/>
          <w:color w:val="000000"/>
          <w:sz w:val="24"/>
          <w:szCs w:val="24"/>
        </w:rPr>
        <w:t>3.1. Учебный план начального общего образования</w:t>
      </w:r>
    </w:p>
    <w:p w:rsidR="00B16DE6" w:rsidRPr="00B16DE6" w:rsidRDefault="00B16DE6" w:rsidP="00B16DE6">
      <w:pPr>
        <w:keepNext/>
        <w:widowControl/>
        <w:ind w:firstLine="454"/>
        <w:jc w:val="both"/>
        <w:rPr>
          <w:b/>
          <w:bCs/>
          <w:color w:val="000000"/>
          <w:sz w:val="24"/>
          <w:szCs w:val="24"/>
        </w:rPr>
      </w:pPr>
    </w:p>
    <w:p w:rsidR="00B16DE6" w:rsidRPr="00B16DE6" w:rsidRDefault="00B16DE6" w:rsidP="00B16DE6">
      <w:pPr>
        <w:widowControl/>
        <w:autoSpaceDE/>
        <w:autoSpaceDN/>
        <w:adjustRightInd/>
        <w:ind w:firstLine="454"/>
        <w:contextualSpacing/>
        <w:jc w:val="both"/>
        <w:rPr>
          <w:sz w:val="24"/>
          <w:szCs w:val="24"/>
        </w:rPr>
      </w:pPr>
      <w:proofErr w:type="gramStart"/>
      <w:r w:rsidRPr="00B16DE6">
        <w:rPr>
          <w:spacing w:val="-2"/>
          <w:sz w:val="24"/>
          <w:szCs w:val="24"/>
        </w:rPr>
        <w:t xml:space="preserve">Учебный план </w:t>
      </w:r>
      <w:r>
        <w:rPr>
          <w:spacing w:val="-2"/>
          <w:sz w:val="24"/>
          <w:szCs w:val="24"/>
        </w:rPr>
        <w:t>МАОУ СОШ №3</w:t>
      </w:r>
      <w:r w:rsidRPr="00B16DE6">
        <w:rPr>
          <w:spacing w:val="-2"/>
          <w:sz w:val="24"/>
          <w:szCs w:val="24"/>
        </w:rPr>
        <w:t xml:space="preserve">2, реализующий основную образовательную </w:t>
      </w:r>
      <w:r w:rsidRPr="00B16DE6">
        <w:rPr>
          <w:sz w:val="24"/>
          <w:szCs w:val="24"/>
        </w:rPr>
        <w:t xml:space="preserve">программу начального общего образования (далее  -  учебный план), фиксирует  максимальный объём учебной  нагрузки обучающихся, состав учебных предметов и направлений внеурочной деятельности, распределяет учебное время, отводимое на освоение содержания образования по классам и учебным предметам, отражает особенности образовательной программы начального  общего образования </w:t>
      </w:r>
      <w:r w:rsidR="00633AB0">
        <w:rPr>
          <w:sz w:val="24"/>
          <w:szCs w:val="24"/>
        </w:rPr>
        <w:t>«Школа</w:t>
      </w:r>
      <w:r w:rsidR="007E496A">
        <w:rPr>
          <w:sz w:val="24"/>
          <w:szCs w:val="24"/>
        </w:rPr>
        <w:t xml:space="preserve"> России», «Перспективной начальной школы».</w:t>
      </w:r>
      <w:proofErr w:type="gramEnd"/>
    </w:p>
    <w:p w:rsidR="00B16DE6" w:rsidRPr="00B16DE6" w:rsidRDefault="00B16DE6" w:rsidP="00B16DE6">
      <w:pPr>
        <w:widowControl/>
        <w:autoSpaceDE/>
        <w:autoSpaceDN/>
        <w:adjustRightInd/>
        <w:ind w:firstLine="720"/>
        <w:jc w:val="both"/>
        <w:rPr>
          <w:rFonts w:eastAsia="Calibri"/>
          <w:sz w:val="24"/>
          <w:szCs w:val="24"/>
          <w:lang w:eastAsia="en-US"/>
        </w:rPr>
      </w:pPr>
      <w:r w:rsidRPr="00B16DE6">
        <w:rPr>
          <w:rFonts w:eastAsia="Calibri"/>
          <w:sz w:val="24"/>
          <w:szCs w:val="24"/>
          <w:lang w:eastAsia="en-US"/>
        </w:rPr>
        <w:lastRenderedPageBreak/>
        <w:t>Учебный план сформирован в соответствии с нормативными документами, с учетом образовательной программы, обеспечивающей достижение обучающимися результатов освоения основных общеобразовательных программ, установленных федеральными государственными образовательными стандартами.</w:t>
      </w:r>
    </w:p>
    <w:p w:rsidR="00B16DE6" w:rsidRPr="00B16DE6" w:rsidRDefault="00B16DE6" w:rsidP="00B16DE6">
      <w:pPr>
        <w:autoSpaceDE/>
        <w:autoSpaceDN/>
        <w:adjustRightInd/>
        <w:spacing w:after="120"/>
        <w:ind w:firstLine="454"/>
        <w:jc w:val="both"/>
        <w:rPr>
          <w:rFonts w:eastAsia="Andale Sans UI"/>
          <w:spacing w:val="-4"/>
          <w:kern w:val="2"/>
          <w:sz w:val="24"/>
          <w:szCs w:val="24"/>
          <w:lang w:eastAsia="ar-SA"/>
        </w:rPr>
      </w:pPr>
      <w:r w:rsidRPr="00B16DE6">
        <w:rPr>
          <w:rFonts w:eastAsia="Andale Sans UI"/>
          <w:kern w:val="2"/>
          <w:sz w:val="24"/>
          <w:szCs w:val="24"/>
          <w:lang w:eastAsia="ar-SA"/>
        </w:rPr>
        <w:t>Учебный план определяет общие рамки прини</w:t>
      </w:r>
      <w:r w:rsidRPr="00B16DE6">
        <w:rPr>
          <w:rFonts w:eastAsia="Andale Sans UI"/>
          <w:spacing w:val="2"/>
          <w:kern w:val="2"/>
          <w:sz w:val="24"/>
          <w:szCs w:val="24"/>
          <w:lang w:eastAsia="ar-SA"/>
        </w:rPr>
        <w:t xml:space="preserve">маемых решений при разработке содержания образования, </w:t>
      </w:r>
      <w:r w:rsidRPr="00B16DE6">
        <w:rPr>
          <w:rFonts w:eastAsia="Andale Sans UI"/>
          <w:kern w:val="2"/>
          <w:sz w:val="24"/>
          <w:szCs w:val="24"/>
          <w:lang w:eastAsia="ar-SA"/>
        </w:rPr>
        <w:t>требований к его усвоению и организации образовательного процесса, а также выступает в качестве одного из основных механизмов его реализации.</w:t>
      </w:r>
      <w:r w:rsidRPr="00B16DE6">
        <w:rPr>
          <w:rFonts w:eastAsia="Andale Sans UI"/>
          <w:spacing w:val="-4"/>
          <w:kern w:val="2"/>
          <w:sz w:val="24"/>
          <w:szCs w:val="24"/>
          <w:lang w:eastAsia="ar-SA"/>
        </w:rPr>
        <w:t xml:space="preserve"> Содержание образования на уровне начального общего образования реализуется преимущественно за счёт введения учебных курсов, обеспечивающих целостное восприятие мира, системно</w:t>
      </w:r>
      <w:r>
        <w:rPr>
          <w:rFonts w:eastAsia="Andale Sans UI"/>
          <w:spacing w:val="-4"/>
          <w:kern w:val="2"/>
          <w:sz w:val="24"/>
          <w:szCs w:val="24"/>
          <w:lang w:eastAsia="ar-SA"/>
        </w:rPr>
        <w:t>-</w:t>
      </w:r>
      <w:r w:rsidRPr="00B16DE6">
        <w:rPr>
          <w:rFonts w:eastAsia="Andale Sans UI"/>
          <w:spacing w:val="-4"/>
          <w:kern w:val="2"/>
          <w:sz w:val="24"/>
          <w:szCs w:val="24"/>
          <w:lang w:eastAsia="ar-SA"/>
        </w:rPr>
        <w:softHyphen/>
        <w:t>деятельностный подход и индивидуализацию обучения.</w:t>
      </w:r>
    </w:p>
    <w:p w:rsidR="00B16DE6" w:rsidRPr="00B16DE6" w:rsidRDefault="00B16DE6" w:rsidP="00B16DE6">
      <w:pPr>
        <w:autoSpaceDE/>
        <w:autoSpaceDN/>
        <w:adjustRightInd/>
        <w:spacing w:after="120"/>
        <w:ind w:firstLine="454"/>
        <w:jc w:val="both"/>
        <w:rPr>
          <w:rFonts w:eastAsia="Andale Sans UI"/>
          <w:kern w:val="2"/>
          <w:sz w:val="24"/>
          <w:szCs w:val="24"/>
          <w:lang w:eastAsia="ar-SA"/>
        </w:rPr>
      </w:pPr>
      <w:r w:rsidRPr="00B16DE6">
        <w:rPr>
          <w:rFonts w:eastAsia="Andale Sans UI"/>
          <w:kern w:val="2"/>
          <w:sz w:val="24"/>
          <w:szCs w:val="24"/>
          <w:lang w:eastAsia="ar-SA"/>
        </w:rPr>
        <w:t>Учебный план состоит из двух частей — обязательной части и части, формируемой участниками образовательного процесса.</w:t>
      </w:r>
    </w:p>
    <w:p w:rsidR="00B16DE6" w:rsidRPr="00B16DE6" w:rsidRDefault="00B16DE6" w:rsidP="00B16DE6">
      <w:pPr>
        <w:autoSpaceDE/>
        <w:autoSpaceDN/>
        <w:adjustRightInd/>
        <w:spacing w:after="120"/>
        <w:ind w:firstLine="454"/>
        <w:jc w:val="both"/>
        <w:rPr>
          <w:rFonts w:eastAsia="Andale Sans UI"/>
          <w:kern w:val="2"/>
          <w:sz w:val="24"/>
          <w:szCs w:val="24"/>
          <w:lang w:eastAsia="ar-SA"/>
        </w:rPr>
      </w:pPr>
      <w:r w:rsidRPr="00B16DE6">
        <w:rPr>
          <w:rFonts w:eastAsia="Andale Sans UI"/>
          <w:kern w:val="2"/>
          <w:sz w:val="24"/>
          <w:szCs w:val="24"/>
          <w:lang w:eastAsia="ar-SA"/>
        </w:rPr>
        <w:t xml:space="preserve">Обязательная часть  учебного плана определяет </w:t>
      </w:r>
      <w:r w:rsidRPr="00B16DE6">
        <w:rPr>
          <w:rFonts w:eastAsia="Andale Sans UI"/>
          <w:spacing w:val="2"/>
          <w:kern w:val="2"/>
          <w:sz w:val="24"/>
          <w:szCs w:val="24"/>
          <w:lang w:eastAsia="ar-SA"/>
        </w:rPr>
        <w:t>состав учебных предметов обязательных предметных обла</w:t>
      </w:r>
      <w:r w:rsidRPr="00B16DE6">
        <w:rPr>
          <w:rFonts w:eastAsia="Andale Sans UI"/>
          <w:kern w:val="2"/>
          <w:sz w:val="24"/>
          <w:szCs w:val="24"/>
          <w:lang w:eastAsia="ar-SA"/>
        </w:rPr>
        <w:t>стей, учебное время, отводимое на их изучение по классам (годам) обучения.</w:t>
      </w:r>
    </w:p>
    <w:p w:rsidR="00B16DE6" w:rsidRPr="00B16DE6" w:rsidRDefault="00B16DE6" w:rsidP="00B16DE6">
      <w:pPr>
        <w:autoSpaceDE/>
        <w:autoSpaceDN/>
        <w:adjustRightInd/>
        <w:spacing w:after="120"/>
        <w:ind w:firstLine="454"/>
        <w:jc w:val="both"/>
        <w:rPr>
          <w:rFonts w:eastAsia="Andale Sans UI"/>
          <w:kern w:val="2"/>
          <w:sz w:val="24"/>
          <w:szCs w:val="24"/>
          <w:lang w:eastAsia="ar-SA"/>
        </w:rPr>
      </w:pPr>
      <w:r w:rsidRPr="00B16DE6">
        <w:rPr>
          <w:rFonts w:eastAsia="Andale Sans UI"/>
          <w:spacing w:val="2"/>
          <w:kern w:val="2"/>
          <w:sz w:val="24"/>
          <w:szCs w:val="24"/>
          <w:lang w:eastAsia="ar-SA"/>
        </w:rPr>
        <w:t>Обязательная часть  учебного плана отражает содержание образования, которое обеспечивает достижение</w:t>
      </w:r>
      <w:r w:rsidRPr="00B16DE6">
        <w:rPr>
          <w:rFonts w:eastAsia="Andale Sans UI"/>
          <w:kern w:val="2"/>
          <w:sz w:val="24"/>
          <w:szCs w:val="24"/>
          <w:lang w:eastAsia="ar-SA"/>
        </w:rPr>
        <w:t xml:space="preserve"> важнейших целей современного начального образования:</w:t>
      </w:r>
    </w:p>
    <w:p w:rsidR="00B16DE6" w:rsidRPr="00B16DE6" w:rsidRDefault="00B16DE6" w:rsidP="00B16DE6">
      <w:pPr>
        <w:widowControl/>
        <w:ind w:firstLine="454"/>
        <w:jc w:val="both"/>
        <w:rPr>
          <w:sz w:val="24"/>
          <w:szCs w:val="24"/>
        </w:rPr>
      </w:pPr>
      <w:r w:rsidRPr="00B16DE6">
        <w:rPr>
          <w:sz w:val="24"/>
          <w:szCs w:val="24"/>
        </w:rPr>
        <w:t>- формирование гражданской идентичности обучающихся, приобщение их к общекультурным, национальным и этнокультурным ценностям;</w:t>
      </w:r>
    </w:p>
    <w:p w:rsidR="00B16DE6" w:rsidRPr="00B16DE6" w:rsidRDefault="00B16DE6" w:rsidP="00B16DE6">
      <w:pPr>
        <w:widowControl/>
        <w:ind w:firstLine="454"/>
        <w:jc w:val="both"/>
        <w:rPr>
          <w:sz w:val="24"/>
          <w:szCs w:val="24"/>
        </w:rPr>
      </w:pPr>
      <w:r w:rsidRPr="00B16DE6">
        <w:rPr>
          <w:sz w:val="24"/>
          <w:szCs w:val="24"/>
        </w:rPr>
        <w:t xml:space="preserve">- готовность обучающихся к продолжению образования на </w:t>
      </w:r>
      <w:r w:rsidRPr="00B16DE6">
        <w:rPr>
          <w:spacing w:val="2"/>
          <w:sz w:val="24"/>
          <w:szCs w:val="24"/>
        </w:rPr>
        <w:t xml:space="preserve">последующих ступенях основного общего образования, их </w:t>
      </w:r>
      <w:r w:rsidRPr="00B16DE6">
        <w:rPr>
          <w:sz w:val="24"/>
          <w:szCs w:val="24"/>
        </w:rPr>
        <w:t>приобщение к информационным технологиям;</w:t>
      </w:r>
    </w:p>
    <w:p w:rsidR="00B16DE6" w:rsidRPr="00B16DE6" w:rsidRDefault="00B16DE6" w:rsidP="00B16DE6">
      <w:pPr>
        <w:widowControl/>
        <w:ind w:firstLine="454"/>
        <w:jc w:val="both"/>
        <w:rPr>
          <w:sz w:val="24"/>
          <w:szCs w:val="24"/>
        </w:rPr>
      </w:pPr>
      <w:r w:rsidRPr="00B16DE6">
        <w:rPr>
          <w:spacing w:val="2"/>
          <w:sz w:val="24"/>
          <w:szCs w:val="24"/>
        </w:rPr>
        <w:t xml:space="preserve">- формирование здорового образа жизни, элементарных </w:t>
      </w:r>
      <w:r w:rsidRPr="00B16DE6">
        <w:rPr>
          <w:sz w:val="24"/>
          <w:szCs w:val="24"/>
        </w:rPr>
        <w:t>правил поведения в экстремальных ситуациях;</w:t>
      </w:r>
    </w:p>
    <w:p w:rsidR="00B16DE6" w:rsidRPr="00B16DE6" w:rsidRDefault="00B16DE6" w:rsidP="00B16DE6">
      <w:pPr>
        <w:widowControl/>
        <w:ind w:firstLine="454"/>
        <w:jc w:val="both"/>
        <w:rPr>
          <w:sz w:val="24"/>
          <w:szCs w:val="24"/>
        </w:rPr>
      </w:pPr>
      <w:r w:rsidRPr="00B16DE6">
        <w:rPr>
          <w:sz w:val="24"/>
          <w:szCs w:val="24"/>
        </w:rPr>
        <w:t xml:space="preserve">- личностное развитие </w:t>
      </w:r>
      <w:proofErr w:type="gramStart"/>
      <w:r w:rsidRPr="00B16DE6">
        <w:rPr>
          <w:sz w:val="24"/>
          <w:szCs w:val="24"/>
        </w:rPr>
        <w:t>обучающегося</w:t>
      </w:r>
      <w:proofErr w:type="gramEnd"/>
      <w:r w:rsidRPr="00B16DE6">
        <w:rPr>
          <w:sz w:val="24"/>
          <w:szCs w:val="24"/>
        </w:rPr>
        <w:t xml:space="preserve"> в соответствии с его индивидуальностью.</w:t>
      </w:r>
    </w:p>
    <w:p w:rsidR="00B16DE6" w:rsidRPr="00B16DE6" w:rsidRDefault="00B16DE6" w:rsidP="00B16DE6">
      <w:pPr>
        <w:autoSpaceDE/>
        <w:autoSpaceDN/>
        <w:adjustRightInd/>
        <w:spacing w:after="120"/>
        <w:ind w:firstLine="454"/>
        <w:jc w:val="both"/>
        <w:rPr>
          <w:rFonts w:eastAsia="Andale Sans UI"/>
          <w:b/>
          <w:bCs/>
          <w:kern w:val="2"/>
          <w:sz w:val="24"/>
          <w:szCs w:val="24"/>
          <w:lang w:eastAsia="ar-SA"/>
        </w:rPr>
      </w:pPr>
      <w:r w:rsidRPr="00B16DE6">
        <w:rPr>
          <w:rFonts w:eastAsia="Andale Sans UI"/>
          <w:spacing w:val="2"/>
          <w:kern w:val="2"/>
          <w:sz w:val="24"/>
          <w:szCs w:val="24"/>
          <w:lang w:eastAsia="ar-SA"/>
        </w:rPr>
        <w:t xml:space="preserve">Общие характеристики, направления, цели и практические задачи учебных предметов, курсов, предусмотренных </w:t>
      </w:r>
      <w:r w:rsidRPr="00B16DE6">
        <w:rPr>
          <w:rFonts w:eastAsia="Andale Sans UI"/>
          <w:kern w:val="2"/>
          <w:sz w:val="24"/>
          <w:szCs w:val="24"/>
          <w:lang w:eastAsia="ar-SA"/>
        </w:rPr>
        <w:t>требованиями Стандарта к структуре основной образовательной программы начального общего образования, приведены в разделе «Программы отдельных учебных предметов, курсов» примерной основной образовательной программы начального общего образования.</w:t>
      </w:r>
    </w:p>
    <w:p w:rsidR="00B16DE6" w:rsidRPr="00B16DE6" w:rsidRDefault="00B16DE6" w:rsidP="00B16DE6">
      <w:pPr>
        <w:autoSpaceDE/>
        <w:autoSpaceDN/>
        <w:adjustRightInd/>
        <w:spacing w:after="120"/>
        <w:ind w:firstLine="454"/>
        <w:jc w:val="both"/>
        <w:rPr>
          <w:rFonts w:eastAsia="Andale Sans UI"/>
          <w:kern w:val="2"/>
          <w:sz w:val="24"/>
          <w:szCs w:val="24"/>
          <w:lang w:eastAsia="ar-SA"/>
        </w:rPr>
      </w:pPr>
      <w:r w:rsidRPr="00B16DE6">
        <w:rPr>
          <w:rFonts w:eastAsia="Andale Sans UI"/>
          <w:kern w:val="2"/>
          <w:sz w:val="24"/>
          <w:szCs w:val="24"/>
          <w:lang w:eastAsia="ar-SA"/>
        </w:rPr>
        <w:t xml:space="preserve">Часть учебного плана, формируемая участниками образовательного процесса, обеспечивает реализацию индивидуальных потребностей обучающихся. Время, отводимое на данную часть внутри максимально допустимой недельной </w:t>
      </w:r>
      <w:r w:rsidRPr="00B16DE6">
        <w:rPr>
          <w:rFonts w:eastAsia="Andale Sans UI"/>
          <w:spacing w:val="2"/>
          <w:kern w:val="2"/>
          <w:sz w:val="24"/>
          <w:szCs w:val="24"/>
          <w:lang w:eastAsia="ar-SA"/>
        </w:rPr>
        <w:t>нагрузки обучающихся (в 1 классе в соответствии с сани</w:t>
      </w:r>
      <w:r w:rsidRPr="00B16DE6">
        <w:rPr>
          <w:rFonts w:eastAsia="Andale Sans UI"/>
          <w:kern w:val="2"/>
          <w:sz w:val="24"/>
          <w:szCs w:val="24"/>
          <w:lang w:eastAsia="ar-SA"/>
        </w:rPr>
        <w:t>тарно</w:t>
      </w:r>
      <w:r>
        <w:rPr>
          <w:rFonts w:eastAsia="Andale Sans UI"/>
          <w:kern w:val="2"/>
          <w:sz w:val="24"/>
          <w:szCs w:val="24"/>
          <w:lang w:eastAsia="ar-SA"/>
        </w:rPr>
        <w:t>-</w:t>
      </w:r>
      <w:r w:rsidRPr="00B16DE6">
        <w:rPr>
          <w:rFonts w:eastAsia="Andale Sans UI"/>
          <w:kern w:val="2"/>
          <w:sz w:val="24"/>
          <w:szCs w:val="24"/>
          <w:lang w:eastAsia="ar-SA"/>
        </w:rPr>
        <w:softHyphen/>
        <w:t>гигиеническими требованиями эта часть отсутствует), может быть использовано: на увеличение учебных часов, от</w:t>
      </w:r>
      <w:r w:rsidRPr="00B16DE6">
        <w:rPr>
          <w:rFonts w:eastAsia="Andale Sans UI"/>
          <w:spacing w:val="2"/>
          <w:kern w:val="2"/>
          <w:sz w:val="24"/>
          <w:szCs w:val="24"/>
          <w:lang w:eastAsia="ar-SA"/>
        </w:rPr>
        <w:t>водимых на изучение отдельных учебных предметов обяза</w:t>
      </w:r>
      <w:r w:rsidRPr="00B16DE6">
        <w:rPr>
          <w:rFonts w:eastAsia="Andale Sans UI"/>
          <w:kern w:val="2"/>
          <w:sz w:val="24"/>
          <w:szCs w:val="24"/>
          <w:lang w:eastAsia="ar-SA"/>
        </w:rPr>
        <w:t xml:space="preserve">тельной части; на введение учебных курсов, обеспечивающих </w:t>
      </w:r>
      <w:r w:rsidRPr="00B16DE6">
        <w:rPr>
          <w:rFonts w:eastAsia="Andale Sans UI"/>
          <w:spacing w:val="2"/>
          <w:kern w:val="2"/>
          <w:sz w:val="24"/>
          <w:szCs w:val="24"/>
          <w:lang w:eastAsia="ar-SA"/>
        </w:rPr>
        <w:t>различные интересы обучающихся, в том числе этнокуль</w:t>
      </w:r>
      <w:r w:rsidRPr="00B16DE6">
        <w:rPr>
          <w:rFonts w:eastAsia="Andale Sans UI"/>
          <w:kern w:val="2"/>
          <w:sz w:val="24"/>
          <w:szCs w:val="24"/>
          <w:lang w:eastAsia="ar-SA"/>
        </w:rPr>
        <w:t>турные.</w:t>
      </w:r>
    </w:p>
    <w:p w:rsidR="00B16DE6" w:rsidRPr="00B16DE6" w:rsidRDefault="00B16DE6" w:rsidP="00B16DE6">
      <w:pPr>
        <w:autoSpaceDE/>
        <w:autoSpaceDN/>
        <w:adjustRightInd/>
        <w:spacing w:after="120"/>
        <w:ind w:firstLine="454"/>
        <w:jc w:val="both"/>
        <w:rPr>
          <w:rFonts w:eastAsia="Andale Sans UI"/>
          <w:kern w:val="2"/>
          <w:sz w:val="24"/>
          <w:szCs w:val="24"/>
          <w:lang w:eastAsia="ar-SA"/>
        </w:rPr>
      </w:pPr>
      <w:r w:rsidRPr="00B16DE6">
        <w:rPr>
          <w:rFonts w:eastAsia="Andale Sans UI"/>
          <w:kern w:val="2"/>
          <w:sz w:val="24"/>
          <w:szCs w:val="24"/>
          <w:lang w:eastAsia="ar-SA"/>
        </w:rPr>
        <w:t xml:space="preserve">     В часть, формируемую участниками образовательного процесса, входит и внеурочная деятельность. В соответствии с требованиями Стандарта</w:t>
      </w:r>
      <w:r w:rsidRPr="00B16DE6">
        <w:rPr>
          <w:rFonts w:eastAsia="Andale Sans UI"/>
          <w:bCs/>
          <w:kern w:val="2"/>
          <w:sz w:val="24"/>
          <w:szCs w:val="24"/>
          <w:lang w:eastAsia="ar-SA"/>
        </w:rPr>
        <w:t>внеурочная деятельность</w:t>
      </w:r>
      <w:r w:rsidRPr="00B16DE6">
        <w:rPr>
          <w:rFonts w:eastAsia="Andale Sans UI"/>
          <w:kern w:val="2"/>
          <w:sz w:val="24"/>
          <w:szCs w:val="24"/>
          <w:lang w:eastAsia="ar-SA"/>
        </w:rPr>
        <w:t>организ</w:t>
      </w:r>
      <w:r w:rsidRPr="00B16DE6">
        <w:rPr>
          <w:rFonts w:eastAsia="Andale Sans UI"/>
          <w:spacing w:val="2"/>
          <w:kern w:val="2"/>
          <w:sz w:val="24"/>
          <w:szCs w:val="24"/>
          <w:lang w:eastAsia="ar-SA"/>
        </w:rPr>
        <w:t>уется по направлениям развития личности (духовно</w:t>
      </w:r>
      <w:r w:rsidRPr="00B16DE6">
        <w:rPr>
          <w:rFonts w:eastAsia="Andale Sans UI"/>
          <w:spacing w:val="2"/>
          <w:kern w:val="2"/>
          <w:sz w:val="24"/>
          <w:szCs w:val="24"/>
          <w:lang w:eastAsia="ar-SA"/>
        </w:rPr>
        <w:softHyphen/>
      </w:r>
      <w:r>
        <w:rPr>
          <w:rFonts w:eastAsia="Andale Sans UI"/>
          <w:spacing w:val="2"/>
          <w:kern w:val="2"/>
          <w:sz w:val="24"/>
          <w:szCs w:val="24"/>
          <w:lang w:eastAsia="ar-SA"/>
        </w:rPr>
        <w:t>-</w:t>
      </w:r>
      <w:r w:rsidRPr="00B16DE6">
        <w:rPr>
          <w:rFonts w:eastAsia="Andale Sans UI"/>
          <w:spacing w:val="2"/>
          <w:kern w:val="2"/>
          <w:sz w:val="24"/>
          <w:szCs w:val="24"/>
          <w:lang w:eastAsia="ar-SA"/>
        </w:rPr>
        <w:t>нравственное, социальное, общеинтеллектуальное, общекультур</w:t>
      </w:r>
      <w:r w:rsidRPr="00B16DE6">
        <w:rPr>
          <w:rFonts w:eastAsia="Andale Sans UI"/>
          <w:kern w:val="2"/>
          <w:sz w:val="24"/>
          <w:szCs w:val="24"/>
          <w:lang w:eastAsia="ar-SA"/>
        </w:rPr>
        <w:t>ное, спортивно</w:t>
      </w:r>
      <w:r>
        <w:rPr>
          <w:rFonts w:eastAsia="Andale Sans UI"/>
          <w:kern w:val="2"/>
          <w:sz w:val="24"/>
          <w:szCs w:val="24"/>
          <w:lang w:eastAsia="ar-SA"/>
        </w:rPr>
        <w:t>-</w:t>
      </w:r>
      <w:r w:rsidRPr="00B16DE6">
        <w:rPr>
          <w:rFonts w:eastAsia="Andale Sans UI"/>
          <w:kern w:val="2"/>
          <w:sz w:val="24"/>
          <w:szCs w:val="24"/>
          <w:lang w:eastAsia="ar-SA"/>
        </w:rPr>
        <w:softHyphen/>
        <w:t>оздоровительное).</w:t>
      </w:r>
    </w:p>
    <w:p w:rsidR="00B16DE6" w:rsidRPr="00B16DE6" w:rsidRDefault="00B16DE6" w:rsidP="00B16DE6">
      <w:pPr>
        <w:autoSpaceDE/>
        <w:autoSpaceDN/>
        <w:adjustRightInd/>
        <w:spacing w:after="120"/>
        <w:ind w:firstLine="454"/>
        <w:jc w:val="both"/>
        <w:rPr>
          <w:rFonts w:eastAsia="Andale Sans UI"/>
          <w:kern w:val="2"/>
          <w:sz w:val="24"/>
          <w:szCs w:val="24"/>
          <w:lang w:eastAsia="ar-SA"/>
        </w:rPr>
      </w:pPr>
      <w:r w:rsidRPr="00B16DE6">
        <w:rPr>
          <w:rFonts w:eastAsia="Andale Sans UI"/>
          <w:spacing w:val="2"/>
          <w:kern w:val="2"/>
          <w:sz w:val="24"/>
          <w:szCs w:val="24"/>
          <w:lang w:eastAsia="ar-SA"/>
        </w:rPr>
        <w:t xml:space="preserve">Организация занятий по направлениям внеурочной деятельности является неотъемлемой частью образовательного процесса в образовательном учреждении, </w:t>
      </w:r>
      <w:r w:rsidRPr="00B16DE6">
        <w:rPr>
          <w:rFonts w:eastAsia="Andale Sans UI"/>
          <w:kern w:val="2"/>
          <w:sz w:val="24"/>
          <w:szCs w:val="24"/>
          <w:lang w:eastAsia="ar-SA"/>
        </w:rPr>
        <w:t>обучающимся предоставляется возможность выбора занятий, направленных на их развитие.</w:t>
      </w:r>
    </w:p>
    <w:p w:rsidR="00B16DE6" w:rsidRPr="00B16DE6" w:rsidRDefault="00B16DE6" w:rsidP="00B16DE6">
      <w:pPr>
        <w:autoSpaceDE/>
        <w:autoSpaceDN/>
        <w:adjustRightInd/>
        <w:spacing w:after="120"/>
        <w:ind w:firstLine="454"/>
        <w:jc w:val="both"/>
        <w:rPr>
          <w:rFonts w:eastAsia="Andale Sans UI"/>
          <w:kern w:val="2"/>
          <w:sz w:val="24"/>
          <w:szCs w:val="24"/>
          <w:lang w:eastAsia="ar-SA"/>
        </w:rPr>
      </w:pPr>
      <w:r w:rsidRPr="00B16DE6">
        <w:rPr>
          <w:rFonts w:eastAsia="Andale Sans UI"/>
          <w:kern w:val="2"/>
          <w:sz w:val="24"/>
          <w:szCs w:val="24"/>
          <w:lang w:eastAsia="ar-SA"/>
        </w:rPr>
        <w:t>Чередование учебной и внеурочной деятельности в рамках реализации основной образовательной программы начального общего образования определяет образовательное учреждение.</w:t>
      </w:r>
    </w:p>
    <w:p w:rsidR="00B16DE6" w:rsidRPr="00B16DE6" w:rsidRDefault="00B16DE6" w:rsidP="00B16DE6">
      <w:pPr>
        <w:widowControl/>
        <w:autoSpaceDE/>
        <w:autoSpaceDN/>
        <w:adjustRightInd/>
        <w:ind w:firstLine="454"/>
        <w:contextualSpacing/>
        <w:jc w:val="both"/>
        <w:rPr>
          <w:rFonts w:eastAsia="Calibri"/>
          <w:sz w:val="24"/>
          <w:szCs w:val="24"/>
          <w:lang w:eastAsia="en-US"/>
        </w:rPr>
      </w:pPr>
      <w:r w:rsidRPr="00B16DE6">
        <w:rPr>
          <w:rFonts w:eastAsia="Calibri"/>
          <w:sz w:val="24"/>
          <w:szCs w:val="24"/>
          <w:lang w:eastAsia="en-US"/>
        </w:rPr>
        <w:lastRenderedPageBreak/>
        <w:t>Суммарное число часов, указанных в плане, определяет объем учебной и максимальной учебной нагрузки ученика при 5-дневной учебной неделе, продолжительность учебного года в 1 классе составляет – 33 учебные недели, во 2-4 классах – 34 учебные недели.</w:t>
      </w:r>
    </w:p>
    <w:p w:rsidR="00B16DE6" w:rsidRPr="00B16DE6" w:rsidRDefault="00B16DE6" w:rsidP="00B16DE6">
      <w:pPr>
        <w:widowControl/>
        <w:shd w:val="clear" w:color="auto" w:fill="FFFFFF"/>
        <w:autoSpaceDE/>
        <w:autoSpaceDN/>
        <w:adjustRightInd/>
        <w:ind w:left="67" w:right="110" w:firstLine="706"/>
        <w:contextualSpacing/>
        <w:jc w:val="both"/>
        <w:rPr>
          <w:rFonts w:eastAsia="Calibri"/>
          <w:sz w:val="24"/>
          <w:szCs w:val="24"/>
          <w:lang w:eastAsia="en-US"/>
        </w:rPr>
      </w:pPr>
      <w:r w:rsidRPr="00B16DE6">
        <w:rPr>
          <w:rFonts w:eastAsia="Calibri"/>
          <w:spacing w:val="-2"/>
          <w:sz w:val="24"/>
          <w:szCs w:val="24"/>
          <w:lang w:eastAsia="en-US"/>
        </w:rPr>
        <w:t xml:space="preserve">Количество учебных занятий за 4 учебных года не может составлять </w:t>
      </w:r>
      <w:r w:rsidRPr="00B16DE6">
        <w:rPr>
          <w:rFonts w:eastAsia="Calibri"/>
          <w:sz w:val="24"/>
          <w:szCs w:val="24"/>
          <w:lang w:eastAsia="en-US"/>
        </w:rPr>
        <w:t xml:space="preserve"> более 3345 часов.</w:t>
      </w:r>
    </w:p>
    <w:p w:rsidR="00B16DE6" w:rsidRPr="00B16DE6" w:rsidRDefault="00B16DE6" w:rsidP="00B16DE6">
      <w:pPr>
        <w:widowControl/>
        <w:autoSpaceDE/>
        <w:autoSpaceDN/>
        <w:adjustRightInd/>
        <w:spacing w:line="276" w:lineRule="auto"/>
        <w:ind w:firstLine="720"/>
        <w:jc w:val="both"/>
        <w:rPr>
          <w:rFonts w:eastAsia="Calibri"/>
          <w:sz w:val="24"/>
          <w:szCs w:val="24"/>
          <w:lang w:eastAsia="en-US"/>
        </w:rPr>
      </w:pPr>
      <w:proofErr w:type="gramStart"/>
      <w:r w:rsidRPr="00B16DE6">
        <w:rPr>
          <w:rFonts w:eastAsia="Calibri"/>
          <w:sz w:val="24"/>
          <w:szCs w:val="24"/>
          <w:lang w:eastAsia="en-US"/>
        </w:rPr>
        <w:t>В 1-х классах в соответствии с нормами «Санитарно-эпидемиологические требования к условиям и организации обучения в общеобразовательных учреждениях» применяется «ступенчатый» режим учебных занятий с постепенным наращиванием учебной нагрузки в сентябре, октябре – по 3 урока в день по 35 минут каждый, в ноябре-декабре – по 4 урока по 35 минут каждый; январь – май – по 4 урока по 40 минут каждый.</w:t>
      </w:r>
      <w:proofErr w:type="gramEnd"/>
    </w:p>
    <w:p w:rsidR="00B16DE6" w:rsidRPr="00B16DE6" w:rsidRDefault="00B16DE6" w:rsidP="00B16DE6">
      <w:pPr>
        <w:widowControl/>
        <w:autoSpaceDE/>
        <w:autoSpaceDN/>
        <w:adjustRightInd/>
        <w:spacing w:line="276" w:lineRule="auto"/>
        <w:ind w:firstLine="720"/>
        <w:jc w:val="both"/>
        <w:rPr>
          <w:rFonts w:eastAsia="Calibri"/>
          <w:sz w:val="24"/>
          <w:szCs w:val="24"/>
          <w:lang w:eastAsia="en-US"/>
        </w:rPr>
      </w:pPr>
      <w:r w:rsidRPr="00B16DE6">
        <w:rPr>
          <w:rFonts w:eastAsia="Calibri"/>
          <w:sz w:val="24"/>
          <w:szCs w:val="24"/>
          <w:lang w:eastAsia="en-US"/>
        </w:rPr>
        <w:t xml:space="preserve"> Продолжительность урока (академический час) во 2-4 классах составляет 40 минут.      </w:t>
      </w:r>
    </w:p>
    <w:p w:rsidR="00B16DE6" w:rsidRPr="00B16DE6" w:rsidRDefault="00B16DE6" w:rsidP="00B16DE6">
      <w:pPr>
        <w:widowControl/>
        <w:autoSpaceDE/>
        <w:autoSpaceDN/>
        <w:adjustRightInd/>
        <w:contextualSpacing/>
        <w:jc w:val="both"/>
        <w:rPr>
          <w:rFonts w:eastAsia="Calibri"/>
          <w:color w:val="000080"/>
          <w:sz w:val="24"/>
          <w:szCs w:val="24"/>
          <w:lang w:eastAsia="en-US"/>
        </w:rPr>
      </w:pPr>
    </w:p>
    <w:p w:rsidR="00B16DE6" w:rsidRDefault="0046407E" w:rsidP="00B16DE6">
      <w:pPr>
        <w:widowControl/>
        <w:autoSpaceDE/>
        <w:autoSpaceDN/>
        <w:adjustRightInd/>
        <w:contextualSpacing/>
        <w:jc w:val="right"/>
        <w:rPr>
          <w:rFonts w:eastAsia="Calibri"/>
          <w:sz w:val="24"/>
          <w:szCs w:val="24"/>
          <w:lang w:eastAsia="en-US"/>
        </w:rPr>
      </w:pPr>
      <w:r>
        <w:rPr>
          <w:rFonts w:eastAsia="Calibri"/>
          <w:sz w:val="24"/>
          <w:szCs w:val="24"/>
          <w:lang w:eastAsia="en-US"/>
        </w:rPr>
        <w:t>Таблица 31</w:t>
      </w:r>
    </w:p>
    <w:tbl>
      <w:tblPr>
        <w:tblW w:w="0" w:type="auto"/>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38"/>
        <w:gridCol w:w="1868"/>
        <w:gridCol w:w="869"/>
        <w:gridCol w:w="546"/>
        <w:gridCol w:w="869"/>
        <w:gridCol w:w="546"/>
        <w:gridCol w:w="869"/>
        <w:gridCol w:w="546"/>
        <w:gridCol w:w="869"/>
        <w:gridCol w:w="546"/>
        <w:gridCol w:w="772"/>
      </w:tblGrid>
      <w:tr w:rsidR="00A419D2" w:rsidRPr="00A419D2" w:rsidTr="008609D1">
        <w:tc>
          <w:tcPr>
            <w:tcW w:w="1838" w:type="dxa"/>
            <w:vMerge w:val="restart"/>
            <w:shd w:val="clear" w:color="auto" w:fill="auto"/>
          </w:tcPr>
          <w:p w:rsidR="00A419D2" w:rsidRPr="00A419D2" w:rsidRDefault="00A419D2" w:rsidP="00A419D2">
            <w:pPr>
              <w:widowControl/>
              <w:autoSpaceDE/>
              <w:autoSpaceDN/>
              <w:adjustRightInd/>
              <w:jc w:val="center"/>
              <w:rPr>
                <w:b/>
                <w:color w:val="000000"/>
              </w:rPr>
            </w:pPr>
            <w:r w:rsidRPr="00A419D2">
              <w:rPr>
                <w:b/>
                <w:color w:val="000000"/>
              </w:rPr>
              <w:t>Предметные области</w:t>
            </w:r>
          </w:p>
        </w:tc>
        <w:tc>
          <w:tcPr>
            <w:tcW w:w="1868" w:type="dxa"/>
            <w:vMerge w:val="restart"/>
            <w:shd w:val="clear" w:color="auto" w:fill="auto"/>
          </w:tcPr>
          <w:p w:rsidR="00A419D2" w:rsidRPr="00A419D2" w:rsidRDefault="00A419D2" w:rsidP="00A419D2">
            <w:pPr>
              <w:widowControl/>
              <w:autoSpaceDE/>
              <w:autoSpaceDN/>
              <w:adjustRightInd/>
              <w:jc w:val="center"/>
              <w:rPr>
                <w:b/>
                <w:color w:val="000000"/>
              </w:rPr>
            </w:pPr>
            <w:r w:rsidRPr="00A419D2">
              <w:rPr>
                <w:b/>
                <w:color w:val="000000"/>
              </w:rPr>
              <w:t>Учебные предметы</w:t>
            </w:r>
          </w:p>
        </w:tc>
        <w:tc>
          <w:tcPr>
            <w:tcW w:w="5660" w:type="dxa"/>
            <w:gridSpan w:val="8"/>
            <w:shd w:val="clear" w:color="auto" w:fill="auto"/>
          </w:tcPr>
          <w:p w:rsidR="00A419D2" w:rsidRPr="00A419D2" w:rsidRDefault="00A419D2" w:rsidP="00A419D2">
            <w:pPr>
              <w:widowControl/>
              <w:autoSpaceDE/>
              <w:autoSpaceDN/>
              <w:adjustRightInd/>
              <w:jc w:val="center"/>
              <w:rPr>
                <w:b/>
                <w:color w:val="000000"/>
              </w:rPr>
            </w:pPr>
            <w:r w:rsidRPr="00A419D2">
              <w:rPr>
                <w:b/>
                <w:color w:val="000000"/>
              </w:rPr>
              <w:t>Количество часов</w:t>
            </w:r>
          </w:p>
        </w:tc>
        <w:tc>
          <w:tcPr>
            <w:tcW w:w="772" w:type="dxa"/>
            <w:vMerge w:val="restart"/>
            <w:shd w:val="clear" w:color="auto" w:fill="auto"/>
          </w:tcPr>
          <w:p w:rsidR="00A419D2" w:rsidRPr="00A419D2" w:rsidRDefault="00A419D2" w:rsidP="00A419D2">
            <w:pPr>
              <w:widowControl/>
              <w:autoSpaceDE/>
              <w:autoSpaceDN/>
              <w:adjustRightInd/>
              <w:jc w:val="center"/>
              <w:rPr>
                <w:b/>
                <w:color w:val="000000"/>
              </w:rPr>
            </w:pPr>
            <w:r w:rsidRPr="00A419D2">
              <w:rPr>
                <w:b/>
                <w:color w:val="000000"/>
              </w:rPr>
              <w:t>Всего</w:t>
            </w:r>
          </w:p>
        </w:tc>
      </w:tr>
      <w:tr w:rsidR="00A419D2" w:rsidRPr="00A419D2" w:rsidTr="008609D1">
        <w:tc>
          <w:tcPr>
            <w:tcW w:w="1838" w:type="dxa"/>
            <w:vMerge/>
            <w:shd w:val="clear" w:color="auto" w:fill="auto"/>
          </w:tcPr>
          <w:p w:rsidR="00A419D2" w:rsidRPr="00A419D2" w:rsidRDefault="00A419D2" w:rsidP="00A419D2">
            <w:pPr>
              <w:widowControl/>
              <w:autoSpaceDE/>
              <w:autoSpaceDN/>
              <w:adjustRightInd/>
              <w:jc w:val="center"/>
              <w:rPr>
                <w:color w:val="000000"/>
              </w:rPr>
            </w:pPr>
          </w:p>
        </w:tc>
        <w:tc>
          <w:tcPr>
            <w:tcW w:w="1868" w:type="dxa"/>
            <w:vMerge/>
            <w:shd w:val="clear" w:color="auto" w:fill="auto"/>
          </w:tcPr>
          <w:p w:rsidR="00A419D2" w:rsidRPr="00A419D2" w:rsidRDefault="00A419D2" w:rsidP="00A419D2">
            <w:pPr>
              <w:widowControl/>
              <w:autoSpaceDE/>
              <w:autoSpaceDN/>
              <w:adjustRightInd/>
              <w:jc w:val="center"/>
              <w:rPr>
                <w:color w:val="000000"/>
              </w:rPr>
            </w:pPr>
          </w:p>
        </w:tc>
        <w:tc>
          <w:tcPr>
            <w:tcW w:w="1415" w:type="dxa"/>
            <w:gridSpan w:val="2"/>
            <w:shd w:val="clear" w:color="auto" w:fill="auto"/>
          </w:tcPr>
          <w:p w:rsidR="00A419D2" w:rsidRPr="00A419D2" w:rsidRDefault="00A419D2" w:rsidP="00A419D2">
            <w:pPr>
              <w:widowControl/>
              <w:autoSpaceDE/>
              <w:autoSpaceDN/>
              <w:adjustRightInd/>
              <w:jc w:val="center"/>
              <w:rPr>
                <w:b/>
                <w:color w:val="000000"/>
              </w:rPr>
            </w:pPr>
            <w:r w:rsidRPr="00A419D2">
              <w:rPr>
                <w:b/>
                <w:color w:val="000000"/>
              </w:rPr>
              <w:t>1 класс</w:t>
            </w:r>
          </w:p>
        </w:tc>
        <w:tc>
          <w:tcPr>
            <w:tcW w:w="1415" w:type="dxa"/>
            <w:gridSpan w:val="2"/>
            <w:shd w:val="clear" w:color="auto" w:fill="auto"/>
          </w:tcPr>
          <w:p w:rsidR="00A419D2" w:rsidRPr="00A419D2" w:rsidRDefault="00A419D2" w:rsidP="00A419D2">
            <w:pPr>
              <w:widowControl/>
              <w:autoSpaceDE/>
              <w:autoSpaceDN/>
              <w:adjustRightInd/>
              <w:jc w:val="center"/>
              <w:rPr>
                <w:b/>
                <w:color w:val="000000"/>
              </w:rPr>
            </w:pPr>
            <w:r w:rsidRPr="00A419D2">
              <w:rPr>
                <w:b/>
                <w:color w:val="000000"/>
              </w:rPr>
              <w:t>2 класс</w:t>
            </w:r>
          </w:p>
        </w:tc>
        <w:tc>
          <w:tcPr>
            <w:tcW w:w="1415" w:type="dxa"/>
            <w:gridSpan w:val="2"/>
            <w:shd w:val="clear" w:color="auto" w:fill="auto"/>
          </w:tcPr>
          <w:p w:rsidR="00A419D2" w:rsidRPr="00A419D2" w:rsidRDefault="00A419D2" w:rsidP="00A419D2">
            <w:pPr>
              <w:widowControl/>
              <w:autoSpaceDE/>
              <w:autoSpaceDN/>
              <w:adjustRightInd/>
              <w:jc w:val="center"/>
              <w:rPr>
                <w:b/>
                <w:color w:val="000000"/>
              </w:rPr>
            </w:pPr>
            <w:r w:rsidRPr="00A419D2">
              <w:rPr>
                <w:b/>
                <w:color w:val="000000"/>
              </w:rPr>
              <w:t>3класс</w:t>
            </w:r>
          </w:p>
        </w:tc>
        <w:tc>
          <w:tcPr>
            <w:tcW w:w="1415" w:type="dxa"/>
            <w:gridSpan w:val="2"/>
            <w:shd w:val="clear" w:color="auto" w:fill="auto"/>
          </w:tcPr>
          <w:p w:rsidR="00A419D2" w:rsidRPr="00A419D2" w:rsidRDefault="00A419D2" w:rsidP="00A419D2">
            <w:pPr>
              <w:widowControl/>
              <w:autoSpaceDE/>
              <w:autoSpaceDN/>
              <w:adjustRightInd/>
              <w:jc w:val="center"/>
              <w:rPr>
                <w:b/>
                <w:color w:val="000000"/>
              </w:rPr>
            </w:pPr>
            <w:r w:rsidRPr="00A419D2">
              <w:rPr>
                <w:b/>
                <w:color w:val="000000"/>
              </w:rPr>
              <w:t>4 класс</w:t>
            </w:r>
          </w:p>
        </w:tc>
        <w:tc>
          <w:tcPr>
            <w:tcW w:w="772" w:type="dxa"/>
            <w:vMerge/>
            <w:shd w:val="clear" w:color="auto" w:fill="auto"/>
          </w:tcPr>
          <w:p w:rsidR="00A419D2" w:rsidRPr="00A419D2" w:rsidRDefault="00A419D2" w:rsidP="00A419D2">
            <w:pPr>
              <w:widowControl/>
              <w:autoSpaceDE/>
              <w:autoSpaceDN/>
              <w:adjustRightInd/>
              <w:jc w:val="center"/>
              <w:rPr>
                <w:color w:val="000000"/>
              </w:rPr>
            </w:pPr>
          </w:p>
        </w:tc>
      </w:tr>
      <w:tr w:rsidR="00A419D2" w:rsidRPr="00A419D2" w:rsidTr="008609D1">
        <w:tc>
          <w:tcPr>
            <w:tcW w:w="1838" w:type="dxa"/>
            <w:vMerge/>
            <w:shd w:val="clear" w:color="auto" w:fill="auto"/>
          </w:tcPr>
          <w:p w:rsidR="00A419D2" w:rsidRPr="00A419D2" w:rsidRDefault="00A419D2" w:rsidP="00A419D2">
            <w:pPr>
              <w:widowControl/>
              <w:autoSpaceDE/>
              <w:autoSpaceDN/>
              <w:adjustRightInd/>
              <w:jc w:val="center"/>
              <w:rPr>
                <w:color w:val="000000"/>
              </w:rPr>
            </w:pPr>
          </w:p>
        </w:tc>
        <w:tc>
          <w:tcPr>
            <w:tcW w:w="1868" w:type="dxa"/>
            <w:vMerge/>
            <w:shd w:val="clear" w:color="auto" w:fill="auto"/>
          </w:tcPr>
          <w:p w:rsidR="00A419D2" w:rsidRPr="00A419D2" w:rsidRDefault="00A419D2" w:rsidP="00A419D2">
            <w:pPr>
              <w:widowControl/>
              <w:autoSpaceDE/>
              <w:autoSpaceDN/>
              <w:adjustRightInd/>
              <w:jc w:val="center"/>
              <w:rPr>
                <w:color w:val="000000"/>
              </w:rPr>
            </w:pPr>
          </w:p>
        </w:tc>
        <w:tc>
          <w:tcPr>
            <w:tcW w:w="869" w:type="dxa"/>
            <w:shd w:val="clear" w:color="auto" w:fill="auto"/>
          </w:tcPr>
          <w:p w:rsidR="00A419D2" w:rsidRPr="00A419D2" w:rsidRDefault="00A419D2" w:rsidP="00A419D2">
            <w:pPr>
              <w:widowControl/>
              <w:autoSpaceDE/>
              <w:autoSpaceDN/>
              <w:adjustRightInd/>
              <w:jc w:val="center"/>
              <w:rPr>
                <w:b/>
                <w:color w:val="000000"/>
              </w:rPr>
            </w:pPr>
            <w:r w:rsidRPr="00A419D2">
              <w:rPr>
                <w:b/>
                <w:color w:val="000000"/>
              </w:rPr>
              <w:t>неделя</w:t>
            </w:r>
          </w:p>
        </w:tc>
        <w:tc>
          <w:tcPr>
            <w:tcW w:w="546" w:type="dxa"/>
            <w:shd w:val="clear" w:color="auto" w:fill="auto"/>
          </w:tcPr>
          <w:p w:rsidR="00A419D2" w:rsidRPr="00A419D2" w:rsidRDefault="00A419D2" w:rsidP="00A419D2">
            <w:pPr>
              <w:widowControl/>
              <w:autoSpaceDE/>
              <w:autoSpaceDN/>
              <w:adjustRightInd/>
              <w:jc w:val="center"/>
              <w:rPr>
                <w:b/>
                <w:color w:val="000000"/>
              </w:rPr>
            </w:pPr>
            <w:r w:rsidRPr="00A419D2">
              <w:rPr>
                <w:b/>
                <w:color w:val="000000"/>
              </w:rPr>
              <w:t>год</w:t>
            </w:r>
          </w:p>
        </w:tc>
        <w:tc>
          <w:tcPr>
            <w:tcW w:w="869" w:type="dxa"/>
            <w:shd w:val="clear" w:color="auto" w:fill="auto"/>
          </w:tcPr>
          <w:p w:rsidR="00A419D2" w:rsidRPr="00A419D2" w:rsidRDefault="00A419D2" w:rsidP="00A419D2">
            <w:pPr>
              <w:widowControl/>
              <w:autoSpaceDE/>
              <w:autoSpaceDN/>
              <w:adjustRightInd/>
              <w:jc w:val="center"/>
              <w:rPr>
                <w:b/>
                <w:color w:val="000000"/>
              </w:rPr>
            </w:pPr>
            <w:r w:rsidRPr="00A419D2">
              <w:rPr>
                <w:b/>
                <w:color w:val="000000"/>
              </w:rPr>
              <w:t>неделя</w:t>
            </w:r>
          </w:p>
        </w:tc>
        <w:tc>
          <w:tcPr>
            <w:tcW w:w="546" w:type="dxa"/>
            <w:shd w:val="clear" w:color="auto" w:fill="auto"/>
          </w:tcPr>
          <w:p w:rsidR="00A419D2" w:rsidRPr="00A419D2" w:rsidRDefault="00A419D2" w:rsidP="00A419D2">
            <w:pPr>
              <w:widowControl/>
              <w:autoSpaceDE/>
              <w:autoSpaceDN/>
              <w:adjustRightInd/>
              <w:jc w:val="center"/>
              <w:rPr>
                <w:b/>
                <w:color w:val="000000"/>
              </w:rPr>
            </w:pPr>
            <w:r w:rsidRPr="00A419D2">
              <w:rPr>
                <w:b/>
                <w:color w:val="000000"/>
              </w:rPr>
              <w:t>год</w:t>
            </w:r>
          </w:p>
        </w:tc>
        <w:tc>
          <w:tcPr>
            <w:tcW w:w="869" w:type="dxa"/>
            <w:shd w:val="clear" w:color="auto" w:fill="auto"/>
          </w:tcPr>
          <w:p w:rsidR="00A419D2" w:rsidRPr="00A419D2" w:rsidRDefault="00A419D2" w:rsidP="00A419D2">
            <w:pPr>
              <w:widowControl/>
              <w:autoSpaceDE/>
              <w:autoSpaceDN/>
              <w:adjustRightInd/>
              <w:jc w:val="center"/>
              <w:rPr>
                <w:b/>
                <w:color w:val="000000"/>
              </w:rPr>
            </w:pPr>
            <w:r w:rsidRPr="00A419D2">
              <w:rPr>
                <w:b/>
                <w:color w:val="000000"/>
              </w:rPr>
              <w:t>неделя</w:t>
            </w:r>
          </w:p>
        </w:tc>
        <w:tc>
          <w:tcPr>
            <w:tcW w:w="546" w:type="dxa"/>
            <w:shd w:val="clear" w:color="auto" w:fill="auto"/>
          </w:tcPr>
          <w:p w:rsidR="00A419D2" w:rsidRPr="00A419D2" w:rsidRDefault="00A419D2" w:rsidP="00A419D2">
            <w:pPr>
              <w:widowControl/>
              <w:autoSpaceDE/>
              <w:autoSpaceDN/>
              <w:adjustRightInd/>
              <w:jc w:val="center"/>
              <w:rPr>
                <w:b/>
                <w:color w:val="000000"/>
              </w:rPr>
            </w:pPr>
            <w:r w:rsidRPr="00A419D2">
              <w:rPr>
                <w:b/>
                <w:color w:val="000000"/>
              </w:rPr>
              <w:t>год</w:t>
            </w:r>
          </w:p>
        </w:tc>
        <w:tc>
          <w:tcPr>
            <w:tcW w:w="869" w:type="dxa"/>
            <w:shd w:val="clear" w:color="auto" w:fill="auto"/>
          </w:tcPr>
          <w:p w:rsidR="00A419D2" w:rsidRPr="00A419D2" w:rsidRDefault="00A419D2" w:rsidP="00A419D2">
            <w:pPr>
              <w:widowControl/>
              <w:autoSpaceDE/>
              <w:autoSpaceDN/>
              <w:adjustRightInd/>
              <w:jc w:val="center"/>
              <w:rPr>
                <w:b/>
                <w:color w:val="000000"/>
              </w:rPr>
            </w:pPr>
            <w:r w:rsidRPr="00A419D2">
              <w:rPr>
                <w:b/>
                <w:color w:val="000000"/>
              </w:rPr>
              <w:t>неделя</w:t>
            </w:r>
          </w:p>
        </w:tc>
        <w:tc>
          <w:tcPr>
            <w:tcW w:w="546" w:type="dxa"/>
            <w:shd w:val="clear" w:color="auto" w:fill="auto"/>
          </w:tcPr>
          <w:p w:rsidR="00A419D2" w:rsidRPr="00A419D2" w:rsidRDefault="00A419D2" w:rsidP="00A419D2">
            <w:pPr>
              <w:widowControl/>
              <w:autoSpaceDE/>
              <w:autoSpaceDN/>
              <w:adjustRightInd/>
              <w:jc w:val="center"/>
              <w:rPr>
                <w:b/>
                <w:color w:val="000000"/>
              </w:rPr>
            </w:pPr>
            <w:r w:rsidRPr="00A419D2">
              <w:rPr>
                <w:b/>
                <w:color w:val="000000"/>
              </w:rPr>
              <w:t>год</w:t>
            </w:r>
          </w:p>
        </w:tc>
        <w:tc>
          <w:tcPr>
            <w:tcW w:w="772" w:type="dxa"/>
            <w:vMerge/>
            <w:shd w:val="clear" w:color="auto" w:fill="auto"/>
          </w:tcPr>
          <w:p w:rsidR="00A419D2" w:rsidRPr="00A419D2" w:rsidRDefault="00A419D2" w:rsidP="00A419D2">
            <w:pPr>
              <w:widowControl/>
              <w:autoSpaceDE/>
              <w:autoSpaceDN/>
              <w:adjustRightInd/>
              <w:jc w:val="center"/>
              <w:rPr>
                <w:color w:val="000000"/>
              </w:rPr>
            </w:pPr>
          </w:p>
        </w:tc>
      </w:tr>
      <w:tr w:rsidR="00A419D2" w:rsidRPr="00A419D2" w:rsidTr="008609D1">
        <w:tc>
          <w:tcPr>
            <w:tcW w:w="10138" w:type="dxa"/>
            <w:gridSpan w:val="11"/>
            <w:shd w:val="clear" w:color="auto" w:fill="auto"/>
          </w:tcPr>
          <w:p w:rsidR="00A419D2" w:rsidRPr="00A419D2" w:rsidRDefault="00A419D2" w:rsidP="00B57A76">
            <w:pPr>
              <w:widowControl/>
              <w:numPr>
                <w:ilvl w:val="0"/>
                <w:numId w:val="93"/>
              </w:numPr>
              <w:autoSpaceDE/>
              <w:autoSpaceDN/>
              <w:adjustRightInd/>
              <w:jc w:val="center"/>
              <w:rPr>
                <w:i/>
                <w:color w:val="000000"/>
              </w:rPr>
            </w:pPr>
            <w:r w:rsidRPr="00A419D2">
              <w:rPr>
                <w:i/>
                <w:color w:val="000000"/>
              </w:rPr>
              <w:t>Обязательная часть</w:t>
            </w:r>
          </w:p>
        </w:tc>
      </w:tr>
      <w:tr w:rsidR="00A419D2" w:rsidRPr="00A419D2" w:rsidTr="008609D1">
        <w:tc>
          <w:tcPr>
            <w:tcW w:w="1838" w:type="dxa"/>
            <w:vMerge w:val="restart"/>
            <w:shd w:val="clear" w:color="auto" w:fill="auto"/>
          </w:tcPr>
          <w:p w:rsidR="00A419D2" w:rsidRPr="00A419D2" w:rsidRDefault="00A419D2" w:rsidP="00A419D2">
            <w:pPr>
              <w:widowControl/>
              <w:autoSpaceDE/>
              <w:autoSpaceDN/>
              <w:adjustRightInd/>
              <w:jc w:val="center"/>
              <w:rPr>
                <w:color w:val="000000"/>
              </w:rPr>
            </w:pPr>
            <w:r w:rsidRPr="00A419D2">
              <w:rPr>
                <w:color w:val="000000"/>
              </w:rPr>
              <w:t>Русский язык и литературное чтение</w:t>
            </w:r>
          </w:p>
        </w:tc>
        <w:tc>
          <w:tcPr>
            <w:tcW w:w="1868"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Русский язык</w:t>
            </w:r>
          </w:p>
        </w:tc>
        <w:tc>
          <w:tcPr>
            <w:tcW w:w="869"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4</w:t>
            </w:r>
          </w:p>
        </w:tc>
        <w:tc>
          <w:tcPr>
            <w:tcW w:w="546"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132</w:t>
            </w:r>
          </w:p>
        </w:tc>
        <w:tc>
          <w:tcPr>
            <w:tcW w:w="869"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4</w:t>
            </w:r>
          </w:p>
        </w:tc>
        <w:tc>
          <w:tcPr>
            <w:tcW w:w="546"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136</w:t>
            </w:r>
          </w:p>
        </w:tc>
        <w:tc>
          <w:tcPr>
            <w:tcW w:w="869"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4</w:t>
            </w:r>
          </w:p>
        </w:tc>
        <w:tc>
          <w:tcPr>
            <w:tcW w:w="546"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136</w:t>
            </w:r>
          </w:p>
        </w:tc>
        <w:tc>
          <w:tcPr>
            <w:tcW w:w="869"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4</w:t>
            </w:r>
          </w:p>
        </w:tc>
        <w:tc>
          <w:tcPr>
            <w:tcW w:w="546"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136</w:t>
            </w:r>
          </w:p>
        </w:tc>
        <w:tc>
          <w:tcPr>
            <w:tcW w:w="772"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540</w:t>
            </w:r>
          </w:p>
        </w:tc>
      </w:tr>
      <w:tr w:rsidR="00A419D2" w:rsidRPr="00A419D2" w:rsidTr="008609D1">
        <w:tc>
          <w:tcPr>
            <w:tcW w:w="1838" w:type="dxa"/>
            <w:vMerge/>
            <w:shd w:val="clear" w:color="auto" w:fill="auto"/>
          </w:tcPr>
          <w:p w:rsidR="00A419D2" w:rsidRPr="00A419D2" w:rsidRDefault="00A419D2" w:rsidP="00A419D2">
            <w:pPr>
              <w:widowControl/>
              <w:autoSpaceDE/>
              <w:autoSpaceDN/>
              <w:adjustRightInd/>
              <w:jc w:val="center"/>
              <w:rPr>
                <w:color w:val="000000"/>
              </w:rPr>
            </w:pPr>
          </w:p>
        </w:tc>
        <w:tc>
          <w:tcPr>
            <w:tcW w:w="1868"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Литературное чтение</w:t>
            </w:r>
          </w:p>
        </w:tc>
        <w:tc>
          <w:tcPr>
            <w:tcW w:w="869"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4</w:t>
            </w:r>
          </w:p>
        </w:tc>
        <w:tc>
          <w:tcPr>
            <w:tcW w:w="546"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132</w:t>
            </w:r>
          </w:p>
        </w:tc>
        <w:tc>
          <w:tcPr>
            <w:tcW w:w="869"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4</w:t>
            </w:r>
          </w:p>
        </w:tc>
        <w:tc>
          <w:tcPr>
            <w:tcW w:w="546"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136</w:t>
            </w:r>
          </w:p>
        </w:tc>
        <w:tc>
          <w:tcPr>
            <w:tcW w:w="869"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4</w:t>
            </w:r>
          </w:p>
        </w:tc>
        <w:tc>
          <w:tcPr>
            <w:tcW w:w="546"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136</w:t>
            </w:r>
          </w:p>
        </w:tc>
        <w:tc>
          <w:tcPr>
            <w:tcW w:w="869"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3</w:t>
            </w:r>
          </w:p>
        </w:tc>
        <w:tc>
          <w:tcPr>
            <w:tcW w:w="546"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102</w:t>
            </w:r>
          </w:p>
        </w:tc>
        <w:tc>
          <w:tcPr>
            <w:tcW w:w="772"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506</w:t>
            </w:r>
          </w:p>
        </w:tc>
      </w:tr>
      <w:tr w:rsidR="00A419D2" w:rsidRPr="00A419D2" w:rsidTr="008609D1">
        <w:tc>
          <w:tcPr>
            <w:tcW w:w="1838" w:type="dxa"/>
            <w:vMerge w:val="restart"/>
            <w:shd w:val="clear" w:color="auto" w:fill="auto"/>
          </w:tcPr>
          <w:p w:rsidR="00A419D2" w:rsidRPr="00A419D2" w:rsidRDefault="00A419D2" w:rsidP="00A419D2">
            <w:pPr>
              <w:widowControl/>
              <w:autoSpaceDE/>
              <w:autoSpaceDN/>
              <w:adjustRightInd/>
              <w:jc w:val="center"/>
              <w:rPr>
                <w:color w:val="000000"/>
              </w:rPr>
            </w:pPr>
            <w:r w:rsidRPr="00A419D2">
              <w:rPr>
                <w:color w:val="000000"/>
              </w:rPr>
              <w:t>Родной язык и литературное чтение на родном языке</w:t>
            </w:r>
          </w:p>
        </w:tc>
        <w:tc>
          <w:tcPr>
            <w:tcW w:w="1868"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Родной язык</w:t>
            </w:r>
          </w:p>
        </w:tc>
        <w:tc>
          <w:tcPr>
            <w:tcW w:w="869" w:type="dxa"/>
            <w:shd w:val="clear" w:color="auto" w:fill="auto"/>
          </w:tcPr>
          <w:p w:rsidR="00A419D2" w:rsidRPr="00A419D2" w:rsidRDefault="002202D8" w:rsidP="00A419D2">
            <w:pPr>
              <w:widowControl/>
              <w:autoSpaceDE/>
              <w:autoSpaceDN/>
              <w:adjustRightInd/>
              <w:jc w:val="center"/>
              <w:rPr>
                <w:color w:val="000000"/>
              </w:rPr>
            </w:pPr>
            <w:r>
              <w:rPr>
                <w:color w:val="000000"/>
              </w:rPr>
              <w:t>**</w:t>
            </w:r>
          </w:p>
        </w:tc>
        <w:tc>
          <w:tcPr>
            <w:tcW w:w="546"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w:t>
            </w:r>
          </w:p>
        </w:tc>
        <w:tc>
          <w:tcPr>
            <w:tcW w:w="869" w:type="dxa"/>
            <w:shd w:val="clear" w:color="auto" w:fill="auto"/>
          </w:tcPr>
          <w:p w:rsidR="00A419D2" w:rsidRPr="00A419D2" w:rsidRDefault="002202D8" w:rsidP="00A419D2">
            <w:pPr>
              <w:widowControl/>
              <w:autoSpaceDE/>
              <w:autoSpaceDN/>
              <w:adjustRightInd/>
              <w:jc w:val="center"/>
              <w:rPr>
                <w:color w:val="000000"/>
              </w:rPr>
            </w:pPr>
            <w:r w:rsidRPr="002202D8">
              <w:rPr>
                <w:color w:val="000000"/>
              </w:rPr>
              <w:t>**</w:t>
            </w:r>
          </w:p>
        </w:tc>
        <w:tc>
          <w:tcPr>
            <w:tcW w:w="546"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w:t>
            </w:r>
          </w:p>
        </w:tc>
        <w:tc>
          <w:tcPr>
            <w:tcW w:w="869"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0,5</w:t>
            </w:r>
            <w:r w:rsidR="002202D8">
              <w:rPr>
                <w:color w:val="000000"/>
              </w:rPr>
              <w:t>*</w:t>
            </w:r>
          </w:p>
        </w:tc>
        <w:tc>
          <w:tcPr>
            <w:tcW w:w="546"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17</w:t>
            </w:r>
          </w:p>
        </w:tc>
        <w:tc>
          <w:tcPr>
            <w:tcW w:w="869" w:type="dxa"/>
            <w:shd w:val="clear" w:color="auto" w:fill="auto"/>
          </w:tcPr>
          <w:p w:rsidR="00A419D2" w:rsidRPr="00A419D2" w:rsidRDefault="002202D8" w:rsidP="00A419D2">
            <w:pPr>
              <w:widowControl/>
              <w:autoSpaceDE/>
              <w:autoSpaceDN/>
              <w:adjustRightInd/>
              <w:jc w:val="center"/>
              <w:rPr>
                <w:color w:val="000000"/>
              </w:rPr>
            </w:pPr>
            <w:r w:rsidRPr="002202D8">
              <w:rPr>
                <w:color w:val="000000"/>
              </w:rPr>
              <w:t>**</w:t>
            </w:r>
          </w:p>
        </w:tc>
        <w:tc>
          <w:tcPr>
            <w:tcW w:w="546"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w:t>
            </w:r>
          </w:p>
        </w:tc>
        <w:tc>
          <w:tcPr>
            <w:tcW w:w="772"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17</w:t>
            </w:r>
          </w:p>
        </w:tc>
      </w:tr>
      <w:tr w:rsidR="00A419D2" w:rsidRPr="00A419D2" w:rsidTr="008609D1">
        <w:tc>
          <w:tcPr>
            <w:tcW w:w="1838" w:type="dxa"/>
            <w:vMerge/>
            <w:shd w:val="clear" w:color="auto" w:fill="auto"/>
          </w:tcPr>
          <w:p w:rsidR="00A419D2" w:rsidRPr="00A419D2" w:rsidRDefault="00A419D2" w:rsidP="00A419D2">
            <w:pPr>
              <w:widowControl/>
              <w:autoSpaceDE/>
              <w:autoSpaceDN/>
              <w:adjustRightInd/>
              <w:jc w:val="center"/>
              <w:rPr>
                <w:color w:val="000000"/>
              </w:rPr>
            </w:pPr>
          </w:p>
        </w:tc>
        <w:tc>
          <w:tcPr>
            <w:tcW w:w="1868"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Литературное чтение на родном языке</w:t>
            </w:r>
          </w:p>
        </w:tc>
        <w:tc>
          <w:tcPr>
            <w:tcW w:w="869" w:type="dxa"/>
            <w:shd w:val="clear" w:color="auto" w:fill="auto"/>
          </w:tcPr>
          <w:p w:rsidR="00A419D2" w:rsidRPr="00A419D2" w:rsidRDefault="002202D8" w:rsidP="00A419D2">
            <w:pPr>
              <w:widowControl/>
              <w:autoSpaceDE/>
              <w:autoSpaceDN/>
              <w:adjustRightInd/>
              <w:jc w:val="center"/>
              <w:rPr>
                <w:color w:val="000000"/>
              </w:rPr>
            </w:pPr>
            <w:r w:rsidRPr="002202D8">
              <w:rPr>
                <w:color w:val="000000"/>
              </w:rPr>
              <w:t>**</w:t>
            </w:r>
          </w:p>
        </w:tc>
        <w:tc>
          <w:tcPr>
            <w:tcW w:w="546"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w:t>
            </w:r>
          </w:p>
        </w:tc>
        <w:tc>
          <w:tcPr>
            <w:tcW w:w="869" w:type="dxa"/>
            <w:shd w:val="clear" w:color="auto" w:fill="auto"/>
          </w:tcPr>
          <w:p w:rsidR="00A419D2" w:rsidRPr="00A419D2" w:rsidRDefault="002202D8" w:rsidP="00A419D2">
            <w:pPr>
              <w:widowControl/>
              <w:autoSpaceDE/>
              <w:autoSpaceDN/>
              <w:adjustRightInd/>
              <w:jc w:val="center"/>
              <w:rPr>
                <w:color w:val="000000"/>
              </w:rPr>
            </w:pPr>
            <w:r w:rsidRPr="002202D8">
              <w:rPr>
                <w:color w:val="000000"/>
              </w:rPr>
              <w:t>**</w:t>
            </w:r>
          </w:p>
        </w:tc>
        <w:tc>
          <w:tcPr>
            <w:tcW w:w="546"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w:t>
            </w:r>
          </w:p>
        </w:tc>
        <w:tc>
          <w:tcPr>
            <w:tcW w:w="869"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0,5</w:t>
            </w:r>
            <w:r w:rsidR="002202D8">
              <w:rPr>
                <w:color w:val="000000"/>
              </w:rPr>
              <w:t>*</w:t>
            </w:r>
          </w:p>
        </w:tc>
        <w:tc>
          <w:tcPr>
            <w:tcW w:w="546"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17</w:t>
            </w:r>
          </w:p>
        </w:tc>
        <w:tc>
          <w:tcPr>
            <w:tcW w:w="869" w:type="dxa"/>
            <w:shd w:val="clear" w:color="auto" w:fill="auto"/>
          </w:tcPr>
          <w:p w:rsidR="00A419D2" w:rsidRPr="00A419D2" w:rsidRDefault="002202D8" w:rsidP="00A419D2">
            <w:pPr>
              <w:widowControl/>
              <w:autoSpaceDE/>
              <w:autoSpaceDN/>
              <w:adjustRightInd/>
              <w:jc w:val="center"/>
              <w:rPr>
                <w:color w:val="000000"/>
              </w:rPr>
            </w:pPr>
            <w:r w:rsidRPr="002202D8">
              <w:rPr>
                <w:color w:val="000000"/>
              </w:rPr>
              <w:t>**</w:t>
            </w:r>
          </w:p>
        </w:tc>
        <w:tc>
          <w:tcPr>
            <w:tcW w:w="546"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w:t>
            </w:r>
          </w:p>
        </w:tc>
        <w:tc>
          <w:tcPr>
            <w:tcW w:w="772"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17</w:t>
            </w:r>
          </w:p>
        </w:tc>
      </w:tr>
      <w:tr w:rsidR="00A419D2" w:rsidRPr="00A419D2" w:rsidTr="008609D1">
        <w:tc>
          <w:tcPr>
            <w:tcW w:w="1838" w:type="dxa"/>
            <w:shd w:val="clear" w:color="auto" w:fill="auto"/>
          </w:tcPr>
          <w:p w:rsidR="00A419D2" w:rsidRPr="00A419D2" w:rsidRDefault="002202D8" w:rsidP="00A419D2">
            <w:pPr>
              <w:widowControl/>
              <w:autoSpaceDE/>
              <w:autoSpaceDN/>
              <w:adjustRightInd/>
              <w:jc w:val="center"/>
              <w:rPr>
                <w:color w:val="000000"/>
              </w:rPr>
            </w:pPr>
            <w:r>
              <w:rPr>
                <w:color w:val="000000"/>
              </w:rPr>
              <w:t xml:space="preserve"> </w:t>
            </w:r>
            <w:r w:rsidR="00A419D2" w:rsidRPr="00A419D2">
              <w:rPr>
                <w:color w:val="000000"/>
              </w:rPr>
              <w:t>Иностранный язык</w:t>
            </w:r>
          </w:p>
        </w:tc>
        <w:tc>
          <w:tcPr>
            <w:tcW w:w="1868"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Иностранный язык</w:t>
            </w:r>
          </w:p>
        </w:tc>
        <w:tc>
          <w:tcPr>
            <w:tcW w:w="869"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w:t>
            </w:r>
          </w:p>
        </w:tc>
        <w:tc>
          <w:tcPr>
            <w:tcW w:w="546"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w:t>
            </w:r>
          </w:p>
        </w:tc>
        <w:tc>
          <w:tcPr>
            <w:tcW w:w="869"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2</w:t>
            </w:r>
          </w:p>
        </w:tc>
        <w:tc>
          <w:tcPr>
            <w:tcW w:w="546"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68</w:t>
            </w:r>
          </w:p>
        </w:tc>
        <w:tc>
          <w:tcPr>
            <w:tcW w:w="869"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2</w:t>
            </w:r>
          </w:p>
        </w:tc>
        <w:tc>
          <w:tcPr>
            <w:tcW w:w="546"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68</w:t>
            </w:r>
          </w:p>
        </w:tc>
        <w:tc>
          <w:tcPr>
            <w:tcW w:w="869"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2</w:t>
            </w:r>
          </w:p>
        </w:tc>
        <w:tc>
          <w:tcPr>
            <w:tcW w:w="546"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68</w:t>
            </w:r>
          </w:p>
        </w:tc>
        <w:tc>
          <w:tcPr>
            <w:tcW w:w="772"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204</w:t>
            </w:r>
          </w:p>
        </w:tc>
      </w:tr>
      <w:tr w:rsidR="00A419D2" w:rsidRPr="00A419D2" w:rsidTr="008609D1">
        <w:tc>
          <w:tcPr>
            <w:tcW w:w="1838"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Математика и информатика</w:t>
            </w:r>
          </w:p>
        </w:tc>
        <w:tc>
          <w:tcPr>
            <w:tcW w:w="1868"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Математика</w:t>
            </w:r>
          </w:p>
        </w:tc>
        <w:tc>
          <w:tcPr>
            <w:tcW w:w="869"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4</w:t>
            </w:r>
          </w:p>
        </w:tc>
        <w:tc>
          <w:tcPr>
            <w:tcW w:w="546"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132</w:t>
            </w:r>
          </w:p>
        </w:tc>
        <w:tc>
          <w:tcPr>
            <w:tcW w:w="869"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4</w:t>
            </w:r>
          </w:p>
        </w:tc>
        <w:tc>
          <w:tcPr>
            <w:tcW w:w="546"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136</w:t>
            </w:r>
          </w:p>
        </w:tc>
        <w:tc>
          <w:tcPr>
            <w:tcW w:w="869"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4</w:t>
            </w:r>
          </w:p>
        </w:tc>
        <w:tc>
          <w:tcPr>
            <w:tcW w:w="546"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136</w:t>
            </w:r>
          </w:p>
        </w:tc>
        <w:tc>
          <w:tcPr>
            <w:tcW w:w="869"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4</w:t>
            </w:r>
          </w:p>
        </w:tc>
        <w:tc>
          <w:tcPr>
            <w:tcW w:w="546"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136</w:t>
            </w:r>
          </w:p>
        </w:tc>
        <w:tc>
          <w:tcPr>
            <w:tcW w:w="772"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540</w:t>
            </w:r>
          </w:p>
        </w:tc>
      </w:tr>
      <w:tr w:rsidR="00A419D2" w:rsidRPr="00A419D2" w:rsidTr="008609D1">
        <w:tc>
          <w:tcPr>
            <w:tcW w:w="1838"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Обществознание и естествознание</w:t>
            </w:r>
          </w:p>
        </w:tc>
        <w:tc>
          <w:tcPr>
            <w:tcW w:w="1868"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Окружающий мир</w:t>
            </w:r>
          </w:p>
        </w:tc>
        <w:tc>
          <w:tcPr>
            <w:tcW w:w="869"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2</w:t>
            </w:r>
          </w:p>
        </w:tc>
        <w:tc>
          <w:tcPr>
            <w:tcW w:w="546"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66</w:t>
            </w:r>
          </w:p>
        </w:tc>
        <w:tc>
          <w:tcPr>
            <w:tcW w:w="869"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2</w:t>
            </w:r>
          </w:p>
        </w:tc>
        <w:tc>
          <w:tcPr>
            <w:tcW w:w="546"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68</w:t>
            </w:r>
          </w:p>
        </w:tc>
        <w:tc>
          <w:tcPr>
            <w:tcW w:w="869"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2</w:t>
            </w:r>
          </w:p>
        </w:tc>
        <w:tc>
          <w:tcPr>
            <w:tcW w:w="546"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68</w:t>
            </w:r>
          </w:p>
        </w:tc>
        <w:tc>
          <w:tcPr>
            <w:tcW w:w="869"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2</w:t>
            </w:r>
          </w:p>
        </w:tc>
        <w:tc>
          <w:tcPr>
            <w:tcW w:w="546"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68</w:t>
            </w:r>
          </w:p>
        </w:tc>
        <w:tc>
          <w:tcPr>
            <w:tcW w:w="772"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270</w:t>
            </w:r>
          </w:p>
        </w:tc>
      </w:tr>
      <w:tr w:rsidR="00A419D2" w:rsidRPr="00A419D2" w:rsidTr="008609D1">
        <w:tc>
          <w:tcPr>
            <w:tcW w:w="1838"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Основы религиозных культур и светской этики</w:t>
            </w:r>
          </w:p>
        </w:tc>
        <w:tc>
          <w:tcPr>
            <w:tcW w:w="1868"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Основы религиозных культур и светской этики</w:t>
            </w:r>
          </w:p>
        </w:tc>
        <w:tc>
          <w:tcPr>
            <w:tcW w:w="869"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w:t>
            </w:r>
          </w:p>
        </w:tc>
        <w:tc>
          <w:tcPr>
            <w:tcW w:w="546"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w:t>
            </w:r>
          </w:p>
        </w:tc>
        <w:tc>
          <w:tcPr>
            <w:tcW w:w="869"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w:t>
            </w:r>
          </w:p>
        </w:tc>
        <w:tc>
          <w:tcPr>
            <w:tcW w:w="546"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w:t>
            </w:r>
          </w:p>
        </w:tc>
        <w:tc>
          <w:tcPr>
            <w:tcW w:w="869"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w:t>
            </w:r>
          </w:p>
        </w:tc>
        <w:tc>
          <w:tcPr>
            <w:tcW w:w="546"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w:t>
            </w:r>
          </w:p>
        </w:tc>
        <w:tc>
          <w:tcPr>
            <w:tcW w:w="869"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1</w:t>
            </w:r>
          </w:p>
        </w:tc>
        <w:tc>
          <w:tcPr>
            <w:tcW w:w="546"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34</w:t>
            </w:r>
          </w:p>
        </w:tc>
        <w:tc>
          <w:tcPr>
            <w:tcW w:w="772"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34</w:t>
            </w:r>
          </w:p>
        </w:tc>
      </w:tr>
      <w:tr w:rsidR="00A419D2" w:rsidRPr="00A419D2" w:rsidTr="008609D1">
        <w:tc>
          <w:tcPr>
            <w:tcW w:w="1838" w:type="dxa"/>
            <w:vMerge w:val="restart"/>
            <w:shd w:val="clear" w:color="auto" w:fill="auto"/>
          </w:tcPr>
          <w:p w:rsidR="00A419D2" w:rsidRPr="00A419D2" w:rsidRDefault="00A419D2" w:rsidP="00A419D2">
            <w:pPr>
              <w:widowControl/>
              <w:autoSpaceDE/>
              <w:autoSpaceDN/>
              <w:adjustRightInd/>
              <w:jc w:val="center"/>
              <w:rPr>
                <w:color w:val="000000"/>
              </w:rPr>
            </w:pPr>
            <w:r w:rsidRPr="00A419D2">
              <w:rPr>
                <w:color w:val="000000"/>
              </w:rPr>
              <w:t>Искусство</w:t>
            </w:r>
          </w:p>
        </w:tc>
        <w:tc>
          <w:tcPr>
            <w:tcW w:w="1868"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Музыка</w:t>
            </w:r>
          </w:p>
        </w:tc>
        <w:tc>
          <w:tcPr>
            <w:tcW w:w="869"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1</w:t>
            </w:r>
          </w:p>
        </w:tc>
        <w:tc>
          <w:tcPr>
            <w:tcW w:w="546"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33</w:t>
            </w:r>
          </w:p>
        </w:tc>
        <w:tc>
          <w:tcPr>
            <w:tcW w:w="869"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1</w:t>
            </w:r>
          </w:p>
        </w:tc>
        <w:tc>
          <w:tcPr>
            <w:tcW w:w="546"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34</w:t>
            </w:r>
          </w:p>
        </w:tc>
        <w:tc>
          <w:tcPr>
            <w:tcW w:w="869"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1</w:t>
            </w:r>
          </w:p>
        </w:tc>
        <w:tc>
          <w:tcPr>
            <w:tcW w:w="546"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34</w:t>
            </w:r>
          </w:p>
        </w:tc>
        <w:tc>
          <w:tcPr>
            <w:tcW w:w="869"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1</w:t>
            </w:r>
          </w:p>
        </w:tc>
        <w:tc>
          <w:tcPr>
            <w:tcW w:w="546"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34</w:t>
            </w:r>
          </w:p>
        </w:tc>
        <w:tc>
          <w:tcPr>
            <w:tcW w:w="772"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135</w:t>
            </w:r>
          </w:p>
        </w:tc>
      </w:tr>
      <w:tr w:rsidR="00A419D2" w:rsidRPr="00A419D2" w:rsidTr="008609D1">
        <w:tc>
          <w:tcPr>
            <w:tcW w:w="1838" w:type="dxa"/>
            <w:vMerge/>
            <w:shd w:val="clear" w:color="auto" w:fill="auto"/>
          </w:tcPr>
          <w:p w:rsidR="00A419D2" w:rsidRPr="00A419D2" w:rsidRDefault="00A419D2" w:rsidP="00A419D2">
            <w:pPr>
              <w:widowControl/>
              <w:autoSpaceDE/>
              <w:autoSpaceDN/>
              <w:adjustRightInd/>
              <w:jc w:val="center"/>
              <w:rPr>
                <w:color w:val="000000"/>
              </w:rPr>
            </w:pPr>
          </w:p>
        </w:tc>
        <w:tc>
          <w:tcPr>
            <w:tcW w:w="1868"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Изобразительное искусство</w:t>
            </w:r>
          </w:p>
        </w:tc>
        <w:tc>
          <w:tcPr>
            <w:tcW w:w="869"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1</w:t>
            </w:r>
          </w:p>
        </w:tc>
        <w:tc>
          <w:tcPr>
            <w:tcW w:w="546"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33</w:t>
            </w:r>
          </w:p>
        </w:tc>
        <w:tc>
          <w:tcPr>
            <w:tcW w:w="869"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1</w:t>
            </w:r>
          </w:p>
        </w:tc>
        <w:tc>
          <w:tcPr>
            <w:tcW w:w="546"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34</w:t>
            </w:r>
          </w:p>
        </w:tc>
        <w:tc>
          <w:tcPr>
            <w:tcW w:w="869"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1</w:t>
            </w:r>
          </w:p>
        </w:tc>
        <w:tc>
          <w:tcPr>
            <w:tcW w:w="546"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34</w:t>
            </w:r>
          </w:p>
        </w:tc>
        <w:tc>
          <w:tcPr>
            <w:tcW w:w="869"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1</w:t>
            </w:r>
          </w:p>
        </w:tc>
        <w:tc>
          <w:tcPr>
            <w:tcW w:w="546"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34</w:t>
            </w:r>
          </w:p>
        </w:tc>
        <w:tc>
          <w:tcPr>
            <w:tcW w:w="772"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135</w:t>
            </w:r>
          </w:p>
        </w:tc>
      </w:tr>
      <w:tr w:rsidR="00A419D2" w:rsidRPr="00A419D2" w:rsidTr="008609D1">
        <w:tc>
          <w:tcPr>
            <w:tcW w:w="1838"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Технология</w:t>
            </w:r>
          </w:p>
        </w:tc>
        <w:tc>
          <w:tcPr>
            <w:tcW w:w="1868"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Технология</w:t>
            </w:r>
          </w:p>
        </w:tc>
        <w:tc>
          <w:tcPr>
            <w:tcW w:w="869"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1</w:t>
            </w:r>
          </w:p>
        </w:tc>
        <w:tc>
          <w:tcPr>
            <w:tcW w:w="546"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33</w:t>
            </w:r>
          </w:p>
        </w:tc>
        <w:tc>
          <w:tcPr>
            <w:tcW w:w="869"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1</w:t>
            </w:r>
          </w:p>
        </w:tc>
        <w:tc>
          <w:tcPr>
            <w:tcW w:w="546"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34</w:t>
            </w:r>
          </w:p>
        </w:tc>
        <w:tc>
          <w:tcPr>
            <w:tcW w:w="869"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1</w:t>
            </w:r>
          </w:p>
        </w:tc>
        <w:tc>
          <w:tcPr>
            <w:tcW w:w="546"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34</w:t>
            </w:r>
          </w:p>
        </w:tc>
        <w:tc>
          <w:tcPr>
            <w:tcW w:w="869"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1</w:t>
            </w:r>
          </w:p>
        </w:tc>
        <w:tc>
          <w:tcPr>
            <w:tcW w:w="546"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34</w:t>
            </w:r>
          </w:p>
        </w:tc>
        <w:tc>
          <w:tcPr>
            <w:tcW w:w="772"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135</w:t>
            </w:r>
          </w:p>
        </w:tc>
      </w:tr>
      <w:tr w:rsidR="00A419D2" w:rsidRPr="00A419D2" w:rsidTr="008609D1">
        <w:tc>
          <w:tcPr>
            <w:tcW w:w="1838"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Физическая культура</w:t>
            </w:r>
          </w:p>
        </w:tc>
        <w:tc>
          <w:tcPr>
            <w:tcW w:w="1868"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Физическая культура</w:t>
            </w:r>
          </w:p>
        </w:tc>
        <w:tc>
          <w:tcPr>
            <w:tcW w:w="869"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3</w:t>
            </w:r>
          </w:p>
        </w:tc>
        <w:tc>
          <w:tcPr>
            <w:tcW w:w="546"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99</w:t>
            </w:r>
          </w:p>
        </w:tc>
        <w:tc>
          <w:tcPr>
            <w:tcW w:w="869"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3</w:t>
            </w:r>
          </w:p>
        </w:tc>
        <w:tc>
          <w:tcPr>
            <w:tcW w:w="546"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102</w:t>
            </w:r>
          </w:p>
        </w:tc>
        <w:tc>
          <w:tcPr>
            <w:tcW w:w="869"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3</w:t>
            </w:r>
          </w:p>
        </w:tc>
        <w:tc>
          <w:tcPr>
            <w:tcW w:w="546"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102</w:t>
            </w:r>
          </w:p>
        </w:tc>
        <w:tc>
          <w:tcPr>
            <w:tcW w:w="869"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3</w:t>
            </w:r>
          </w:p>
        </w:tc>
        <w:tc>
          <w:tcPr>
            <w:tcW w:w="546"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102</w:t>
            </w:r>
          </w:p>
        </w:tc>
        <w:tc>
          <w:tcPr>
            <w:tcW w:w="772"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405</w:t>
            </w:r>
          </w:p>
        </w:tc>
      </w:tr>
      <w:tr w:rsidR="00A419D2" w:rsidRPr="00A419D2" w:rsidTr="008609D1">
        <w:tc>
          <w:tcPr>
            <w:tcW w:w="1838"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 xml:space="preserve">ИТОГО: </w:t>
            </w:r>
          </w:p>
        </w:tc>
        <w:tc>
          <w:tcPr>
            <w:tcW w:w="1868" w:type="dxa"/>
            <w:shd w:val="clear" w:color="auto" w:fill="auto"/>
          </w:tcPr>
          <w:p w:rsidR="00A419D2" w:rsidRPr="00A419D2" w:rsidRDefault="00A419D2" w:rsidP="00A419D2">
            <w:pPr>
              <w:widowControl/>
              <w:autoSpaceDE/>
              <w:autoSpaceDN/>
              <w:adjustRightInd/>
              <w:jc w:val="center"/>
              <w:rPr>
                <w:color w:val="000000"/>
              </w:rPr>
            </w:pPr>
          </w:p>
          <w:p w:rsidR="00A419D2" w:rsidRPr="00A419D2" w:rsidRDefault="00A419D2" w:rsidP="00A419D2">
            <w:pPr>
              <w:widowControl/>
              <w:autoSpaceDE/>
              <w:autoSpaceDN/>
              <w:adjustRightInd/>
              <w:jc w:val="center"/>
              <w:rPr>
                <w:color w:val="000000"/>
              </w:rPr>
            </w:pPr>
          </w:p>
        </w:tc>
        <w:tc>
          <w:tcPr>
            <w:tcW w:w="869"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20</w:t>
            </w:r>
          </w:p>
        </w:tc>
        <w:tc>
          <w:tcPr>
            <w:tcW w:w="546"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660</w:t>
            </w:r>
          </w:p>
        </w:tc>
        <w:tc>
          <w:tcPr>
            <w:tcW w:w="869"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22</w:t>
            </w:r>
          </w:p>
        </w:tc>
        <w:tc>
          <w:tcPr>
            <w:tcW w:w="546"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748</w:t>
            </w:r>
          </w:p>
        </w:tc>
        <w:tc>
          <w:tcPr>
            <w:tcW w:w="869"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23</w:t>
            </w:r>
          </w:p>
        </w:tc>
        <w:tc>
          <w:tcPr>
            <w:tcW w:w="546"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782</w:t>
            </w:r>
          </w:p>
        </w:tc>
        <w:tc>
          <w:tcPr>
            <w:tcW w:w="869"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22</w:t>
            </w:r>
          </w:p>
        </w:tc>
        <w:tc>
          <w:tcPr>
            <w:tcW w:w="546"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748</w:t>
            </w:r>
          </w:p>
        </w:tc>
        <w:tc>
          <w:tcPr>
            <w:tcW w:w="772"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2938</w:t>
            </w:r>
          </w:p>
        </w:tc>
      </w:tr>
      <w:tr w:rsidR="00A419D2" w:rsidRPr="00A419D2" w:rsidTr="008609D1">
        <w:tc>
          <w:tcPr>
            <w:tcW w:w="10138" w:type="dxa"/>
            <w:gridSpan w:val="11"/>
            <w:shd w:val="clear" w:color="auto" w:fill="auto"/>
          </w:tcPr>
          <w:p w:rsidR="00A419D2" w:rsidRPr="00A419D2" w:rsidRDefault="00A419D2" w:rsidP="00B57A76">
            <w:pPr>
              <w:widowControl/>
              <w:numPr>
                <w:ilvl w:val="0"/>
                <w:numId w:val="93"/>
              </w:numPr>
              <w:autoSpaceDE/>
              <w:autoSpaceDN/>
              <w:adjustRightInd/>
              <w:jc w:val="center"/>
              <w:rPr>
                <w:i/>
                <w:color w:val="000000"/>
              </w:rPr>
            </w:pPr>
            <w:r w:rsidRPr="00A419D2">
              <w:rPr>
                <w:i/>
                <w:color w:val="000000"/>
              </w:rPr>
              <w:t>Часть, формируемая участниками образовательных отношений</w:t>
            </w:r>
          </w:p>
        </w:tc>
      </w:tr>
      <w:tr w:rsidR="00A419D2" w:rsidRPr="00A419D2" w:rsidTr="008609D1">
        <w:tc>
          <w:tcPr>
            <w:tcW w:w="1838"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Русский язык и литературное чтение</w:t>
            </w:r>
          </w:p>
        </w:tc>
        <w:tc>
          <w:tcPr>
            <w:tcW w:w="1868"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Русский язык</w:t>
            </w:r>
          </w:p>
        </w:tc>
        <w:tc>
          <w:tcPr>
            <w:tcW w:w="869"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1</w:t>
            </w:r>
          </w:p>
        </w:tc>
        <w:tc>
          <w:tcPr>
            <w:tcW w:w="546"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33</w:t>
            </w:r>
          </w:p>
        </w:tc>
        <w:tc>
          <w:tcPr>
            <w:tcW w:w="869"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1</w:t>
            </w:r>
          </w:p>
        </w:tc>
        <w:tc>
          <w:tcPr>
            <w:tcW w:w="546"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34</w:t>
            </w:r>
          </w:p>
        </w:tc>
        <w:tc>
          <w:tcPr>
            <w:tcW w:w="869"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1</w:t>
            </w:r>
          </w:p>
        </w:tc>
        <w:tc>
          <w:tcPr>
            <w:tcW w:w="546"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34</w:t>
            </w:r>
          </w:p>
        </w:tc>
        <w:tc>
          <w:tcPr>
            <w:tcW w:w="869"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1</w:t>
            </w:r>
          </w:p>
        </w:tc>
        <w:tc>
          <w:tcPr>
            <w:tcW w:w="546"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34</w:t>
            </w:r>
          </w:p>
        </w:tc>
        <w:tc>
          <w:tcPr>
            <w:tcW w:w="772"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135</w:t>
            </w:r>
          </w:p>
        </w:tc>
      </w:tr>
      <w:tr w:rsidR="00A419D2" w:rsidRPr="00A419D2" w:rsidTr="008609D1">
        <w:tc>
          <w:tcPr>
            <w:tcW w:w="3706" w:type="dxa"/>
            <w:gridSpan w:val="2"/>
            <w:shd w:val="clear" w:color="auto" w:fill="auto"/>
          </w:tcPr>
          <w:p w:rsidR="00A419D2" w:rsidRPr="00A419D2" w:rsidRDefault="00A419D2" w:rsidP="00A419D2">
            <w:pPr>
              <w:widowControl/>
              <w:autoSpaceDE/>
              <w:autoSpaceDN/>
              <w:adjustRightInd/>
              <w:rPr>
                <w:color w:val="000000"/>
              </w:rPr>
            </w:pPr>
            <w:r w:rsidRPr="00A419D2">
              <w:rPr>
                <w:color w:val="000000"/>
              </w:rPr>
              <w:t>Всего часов на ступени:</w:t>
            </w:r>
          </w:p>
        </w:tc>
        <w:tc>
          <w:tcPr>
            <w:tcW w:w="869"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21</w:t>
            </w:r>
          </w:p>
        </w:tc>
        <w:tc>
          <w:tcPr>
            <w:tcW w:w="546"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693</w:t>
            </w:r>
          </w:p>
        </w:tc>
        <w:tc>
          <w:tcPr>
            <w:tcW w:w="869"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23</w:t>
            </w:r>
          </w:p>
        </w:tc>
        <w:tc>
          <w:tcPr>
            <w:tcW w:w="546"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782</w:t>
            </w:r>
          </w:p>
        </w:tc>
        <w:tc>
          <w:tcPr>
            <w:tcW w:w="869"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24</w:t>
            </w:r>
          </w:p>
        </w:tc>
        <w:tc>
          <w:tcPr>
            <w:tcW w:w="546"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816</w:t>
            </w:r>
          </w:p>
        </w:tc>
        <w:tc>
          <w:tcPr>
            <w:tcW w:w="869"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23</w:t>
            </w:r>
          </w:p>
        </w:tc>
        <w:tc>
          <w:tcPr>
            <w:tcW w:w="546"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782</w:t>
            </w:r>
          </w:p>
        </w:tc>
        <w:tc>
          <w:tcPr>
            <w:tcW w:w="772"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3073</w:t>
            </w:r>
          </w:p>
        </w:tc>
      </w:tr>
    </w:tbl>
    <w:p w:rsidR="00A419D2" w:rsidRPr="00B16DE6" w:rsidRDefault="00A419D2" w:rsidP="00B16DE6">
      <w:pPr>
        <w:widowControl/>
        <w:autoSpaceDE/>
        <w:autoSpaceDN/>
        <w:adjustRightInd/>
        <w:contextualSpacing/>
        <w:jc w:val="right"/>
        <w:rPr>
          <w:rFonts w:eastAsia="Calibri"/>
          <w:sz w:val="24"/>
          <w:szCs w:val="24"/>
          <w:lang w:eastAsia="en-US"/>
        </w:rPr>
      </w:pPr>
    </w:p>
    <w:p w:rsidR="002202D8" w:rsidRPr="008609D1" w:rsidRDefault="002202D8" w:rsidP="008609D1">
      <w:pPr>
        <w:autoSpaceDE/>
        <w:autoSpaceDN/>
        <w:adjustRightInd/>
        <w:spacing w:after="120"/>
        <w:ind w:firstLine="454"/>
        <w:jc w:val="both"/>
        <w:rPr>
          <w:rFonts w:eastAsia="Andale Sans UI"/>
          <w:kern w:val="2"/>
          <w:sz w:val="24"/>
          <w:szCs w:val="24"/>
          <w:lang w:eastAsia="ar-SA"/>
        </w:rPr>
      </w:pPr>
      <w:r w:rsidRPr="008609D1">
        <w:rPr>
          <w:rFonts w:eastAsia="Andale Sans UI"/>
          <w:kern w:val="2"/>
          <w:sz w:val="24"/>
          <w:szCs w:val="24"/>
          <w:lang w:eastAsia="ar-SA"/>
        </w:rPr>
        <w:t>*В предметной области «Родной язык и литературное чтение на родном языке»</w:t>
      </w:r>
      <w:r w:rsidRPr="008609D1">
        <w:rPr>
          <w:rFonts w:eastAsia="Andale Sans UI"/>
          <w:kern w:val="2"/>
          <w:sz w:val="24"/>
          <w:szCs w:val="24"/>
          <w:lang w:eastAsia="ar-SA"/>
        </w:rPr>
        <w:br/>
        <w:t>учебный предмет «Русский родной язык» изучается в 3 классе в количестве 0,5 час в неделю; учебный предмет «Литературное чтение на русском родном языке» изучается в 3 классе в количестве 0,5 час в неделю.</w:t>
      </w:r>
      <w:r w:rsidR="008609D1" w:rsidRPr="008609D1">
        <w:rPr>
          <w:rFonts w:eastAsia="Andale Sans UI"/>
          <w:kern w:val="2"/>
          <w:sz w:val="24"/>
          <w:szCs w:val="24"/>
          <w:lang w:eastAsia="ar-SA"/>
        </w:rPr>
        <w:t xml:space="preserve"> С целью исключения перегрузки </w:t>
      </w:r>
      <w:proofErr w:type="gramStart"/>
      <w:r w:rsidR="008609D1" w:rsidRPr="008609D1">
        <w:rPr>
          <w:rFonts w:eastAsia="Andale Sans UI"/>
          <w:kern w:val="2"/>
          <w:sz w:val="24"/>
          <w:szCs w:val="24"/>
          <w:lang w:eastAsia="ar-SA"/>
        </w:rPr>
        <w:t>обучающихся</w:t>
      </w:r>
      <w:proofErr w:type="gramEnd"/>
      <w:r w:rsidR="008609D1" w:rsidRPr="008609D1">
        <w:rPr>
          <w:rFonts w:eastAsia="Andale Sans UI"/>
          <w:kern w:val="2"/>
          <w:sz w:val="24"/>
          <w:szCs w:val="24"/>
          <w:lang w:eastAsia="ar-SA"/>
        </w:rPr>
        <w:t xml:space="preserve"> учебный предмет «Русский родной язык» и «Литературное чтение на родном языке» проводятся дистанционно. </w:t>
      </w:r>
    </w:p>
    <w:p w:rsidR="002202D8" w:rsidRPr="008609D1" w:rsidRDefault="002202D8" w:rsidP="008609D1">
      <w:pPr>
        <w:autoSpaceDE/>
        <w:autoSpaceDN/>
        <w:adjustRightInd/>
        <w:spacing w:after="120"/>
        <w:ind w:firstLine="454"/>
        <w:jc w:val="both"/>
        <w:rPr>
          <w:rFonts w:eastAsia="Andale Sans UI"/>
          <w:kern w:val="2"/>
          <w:sz w:val="24"/>
          <w:szCs w:val="24"/>
          <w:lang w:eastAsia="ar-SA"/>
        </w:rPr>
      </w:pPr>
      <w:r w:rsidRPr="008609D1">
        <w:rPr>
          <w:rFonts w:eastAsia="Andale Sans UI"/>
          <w:kern w:val="2"/>
          <w:sz w:val="24"/>
          <w:szCs w:val="24"/>
          <w:lang w:eastAsia="ar-SA"/>
        </w:rPr>
        <w:lastRenderedPageBreak/>
        <w:t>**В текущем учебном году достижение планируемых результатов освоения</w:t>
      </w:r>
      <w:r w:rsidRPr="008609D1">
        <w:rPr>
          <w:rFonts w:eastAsia="Andale Sans UI"/>
          <w:kern w:val="2"/>
          <w:sz w:val="24"/>
          <w:szCs w:val="24"/>
          <w:lang w:eastAsia="ar-SA"/>
        </w:rPr>
        <w:br/>
        <w:t>данной предметной области обеспечивается за счет учебных часов, включенных в</w:t>
      </w:r>
      <w:r w:rsidRPr="008609D1">
        <w:rPr>
          <w:rFonts w:eastAsia="Andale Sans UI"/>
          <w:kern w:val="2"/>
          <w:sz w:val="24"/>
          <w:szCs w:val="24"/>
          <w:lang w:eastAsia="ar-SA"/>
        </w:rPr>
        <w:br/>
        <w:t>предметную область «Русский язык и литературное чтение». С 2021-2022</w:t>
      </w:r>
      <w:r w:rsidRPr="008609D1">
        <w:rPr>
          <w:rFonts w:eastAsia="Andale Sans UI"/>
          <w:kern w:val="2"/>
          <w:sz w:val="24"/>
          <w:szCs w:val="24"/>
          <w:lang w:eastAsia="ar-SA"/>
        </w:rPr>
        <w:br/>
        <w:t>учебного года предусматривается реализация предметной области «Родной язык</w:t>
      </w:r>
      <w:r w:rsidRPr="008609D1">
        <w:rPr>
          <w:rFonts w:eastAsia="Andale Sans UI"/>
          <w:kern w:val="2"/>
          <w:sz w:val="24"/>
          <w:szCs w:val="24"/>
          <w:lang w:eastAsia="ar-SA"/>
        </w:rPr>
        <w:br/>
        <w:t>и литературное чтение на родном языке» соответствующими предметами</w:t>
      </w:r>
      <w:r w:rsidRPr="008609D1">
        <w:rPr>
          <w:rFonts w:eastAsia="Andale Sans UI"/>
          <w:kern w:val="2"/>
          <w:sz w:val="24"/>
          <w:szCs w:val="24"/>
          <w:lang w:eastAsia="ar-SA"/>
        </w:rPr>
        <w:br/>
        <w:t>«Русский родной язык» и «Литературное чтение на русском родном языке» во</w:t>
      </w:r>
      <w:r w:rsidRPr="008609D1">
        <w:rPr>
          <w:rFonts w:eastAsia="Andale Sans UI"/>
          <w:kern w:val="2"/>
          <w:sz w:val="24"/>
          <w:szCs w:val="24"/>
          <w:lang w:eastAsia="ar-SA"/>
        </w:rPr>
        <w:br/>
        <w:t>всех начальных классах МАОУ СОШ № 32</w:t>
      </w:r>
      <w:r w:rsidR="008609D1" w:rsidRPr="008609D1">
        <w:rPr>
          <w:rFonts w:eastAsia="Andale Sans UI"/>
          <w:kern w:val="2"/>
          <w:sz w:val="24"/>
          <w:szCs w:val="24"/>
          <w:lang w:eastAsia="ar-SA"/>
        </w:rPr>
        <w:t xml:space="preserve"> города Тюмени.</w:t>
      </w:r>
    </w:p>
    <w:p w:rsidR="00B16DE6" w:rsidRPr="00B16DE6" w:rsidRDefault="00B16DE6" w:rsidP="00B16DE6">
      <w:pPr>
        <w:keepNext/>
        <w:widowControl/>
        <w:jc w:val="both"/>
        <w:rPr>
          <w:b/>
          <w:bCs/>
          <w:color w:val="000000"/>
          <w:sz w:val="24"/>
          <w:szCs w:val="24"/>
        </w:rPr>
      </w:pPr>
      <w:r w:rsidRPr="00B16DE6">
        <w:rPr>
          <w:b/>
          <w:bCs/>
          <w:color w:val="000000"/>
          <w:sz w:val="24"/>
          <w:szCs w:val="24"/>
        </w:rPr>
        <w:t>3.2. План внеурочной деятельности</w:t>
      </w:r>
    </w:p>
    <w:p w:rsidR="00B16DE6" w:rsidRPr="00B16DE6" w:rsidRDefault="00B16DE6" w:rsidP="00B16DE6">
      <w:pPr>
        <w:autoSpaceDE/>
        <w:autoSpaceDN/>
        <w:adjustRightInd/>
        <w:spacing w:after="120"/>
        <w:ind w:firstLine="454"/>
        <w:jc w:val="both"/>
        <w:rPr>
          <w:rFonts w:eastAsia="Andale Sans UI"/>
          <w:kern w:val="2"/>
          <w:sz w:val="24"/>
          <w:szCs w:val="24"/>
          <w:lang w:eastAsia="ar-SA"/>
        </w:rPr>
      </w:pPr>
      <w:proofErr w:type="gramStart"/>
      <w:r w:rsidRPr="00B16DE6">
        <w:rPr>
          <w:rFonts w:eastAsia="Andale Sans UI"/>
          <w:kern w:val="2"/>
          <w:sz w:val="24"/>
          <w:szCs w:val="24"/>
          <w:lang w:eastAsia="ar-SA"/>
        </w:rPr>
        <w:t>Под внеурочной деятельностью понимается образователь</w:t>
      </w:r>
      <w:r w:rsidRPr="00B16DE6">
        <w:rPr>
          <w:rFonts w:eastAsia="Andale Sans UI"/>
          <w:spacing w:val="-4"/>
          <w:kern w:val="2"/>
          <w:sz w:val="24"/>
          <w:szCs w:val="24"/>
          <w:lang w:eastAsia="ar-SA"/>
        </w:rPr>
        <w:t>ная деятельность, осуществляемая в формах, отличных от уроч</w:t>
      </w:r>
      <w:r w:rsidRPr="00B16DE6">
        <w:rPr>
          <w:rFonts w:eastAsia="Andale Sans UI"/>
          <w:spacing w:val="-2"/>
          <w:kern w:val="2"/>
          <w:sz w:val="24"/>
          <w:szCs w:val="24"/>
          <w:lang w:eastAsia="ar-SA"/>
        </w:rPr>
        <w:t xml:space="preserve">ной, и направленная на достижение планируемых результатов </w:t>
      </w:r>
      <w:r w:rsidRPr="00B16DE6">
        <w:rPr>
          <w:rFonts w:eastAsia="Andale Sans UI"/>
          <w:kern w:val="2"/>
          <w:sz w:val="24"/>
          <w:szCs w:val="24"/>
          <w:lang w:eastAsia="ar-SA"/>
        </w:rPr>
        <w:t>освоения основной образовательной программы начального общего образования.</w:t>
      </w:r>
      <w:proofErr w:type="gramEnd"/>
    </w:p>
    <w:p w:rsidR="00B16DE6" w:rsidRPr="00B16DE6" w:rsidRDefault="00B16DE6" w:rsidP="00B16DE6">
      <w:pPr>
        <w:autoSpaceDE/>
        <w:autoSpaceDN/>
        <w:adjustRightInd/>
        <w:spacing w:after="120"/>
        <w:ind w:firstLine="454"/>
        <w:jc w:val="both"/>
        <w:rPr>
          <w:rFonts w:eastAsia="Andale Sans UI"/>
          <w:kern w:val="2"/>
          <w:sz w:val="24"/>
          <w:szCs w:val="24"/>
          <w:lang w:eastAsia="ar-SA"/>
        </w:rPr>
      </w:pPr>
      <w:r w:rsidRPr="00B16DE6">
        <w:rPr>
          <w:rFonts w:eastAsia="Andale Sans UI"/>
          <w:b/>
          <w:bCs/>
          <w:kern w:val="2"/>
          <w:sz w:val="24"/>
          <w:szCs w:val="24"/>
          <w:lang w:eastAsia="ar-SA"/>
        </w:rPr>
        <w:t>Цели организации внеурочной деятельности</w:t>
      </w:r>
      <w:r w:rsidRPr="00B16DE6">
        <w:rPr>
          <w:rFonts w:eastAsia="Andale Sans UI"/>
          <w:kern w:val="2"/>
          <w:sz w:val="24"/>
          <w:szCs w:val="24"/>
          <w:lang w:eastAsia="ar-SA"/>
        </w:rPr>
        <w:t xml:space="preserve"> на ступени начального общего образования: обеспечение соответствующей возрасту адаптации ребёнка в образовательном учреждении, создание благоприятных условий для развития ребёнка, учёт его возрастных и индивидуальных особенностей.</w:t>
      </w:r>
    </w:p>
    <w:p w:rsidR="00B16DE6" w:rsidRPr="00B16DE6" w:rsidRDefault="00B16DE6" w:rsidP="00B16DE6">
      <w:pPr>
        <w:autoSpaceDE/>
        <w:autoSpaceDN/>
        <w:adjustRightInd/>
        <w:spacing w:after="120"/>
        <w:ind w:firstLine="454"/>
        <w:jc w:val="both"/>
        <w:rPr>
          <w:rFonts w:eastAsia="Andale Sans UI"/>
          <w:kern w:val="2"/>
          <w:sz w:val="24"/>
          <w:szCs w:val="24"/>
          <w:lang w:eastAsia="ar-SA"/>
        </w:rPr>
      </w:pPr>
      <w:r w:rsidRPr="00B16DE6">
        <w:rPr>
          <w:rFonts w:eastAsia="Andale Sans UI"/>
          <w:spacing w:val="2"/>
          <w:kern w:val="2"/>
          <w:sz w:val="24"/>
          <w:szCs w:val="24"/>
          <w:lang w:eastAsia="ar-SA"/>
        </w:rPr>
        <w:t xml:space="preserve">Внеурочная деятельность организуется по направлениям </w:t>
      </w:r>
      <w:r w:rsidRPr="00B16DE6">
        <w:rPr>
          <w:rFonts w:eastAsia="Andale Sans UI"/>
          <w:spacing w:val="-4"/>
          <w:kern w:val="2"/>
          <w:sz w:val="24"/>
          <w:szCs w:val="24"/>
          <w:lang w:eastAsia="ar-SA"/>
        </w:rPr>
        <w:t>развития личности (спортивно</w:t>
      </w:r>
      <w:r>
        <w:rPr>
          <w:rFonts w:eastAsia="Andale Sans UI"/>
          <w:spacing w:val="-4"/>
          <w:kern w:val="2"/>
          <w:sz w:val="24"/>
          <w:szCs w:val="24"/>
          <w:lang w:eastAsia="ar-SA"/>
        </w:rPr>
        <w:t>-</w:t>
      </w:r>
      <w:r w:rsidRPr="00B16DE6">
        <w:rPr>
          <w:rFonts w:eastAsia="Andale Sans UI"/>
          <w:spacing w:val="-4"/>
          <w:kern w:val="2"/>
          <w:sz w:val="24"/>
          <w:szCs w:val="24"/>
          <w:lang w:eastAsia="ar-SA"/>
        </w:rPr>
        <w:softHyphen/>
        <w:t>оздоровительное, духовно</w:t>
      </w:r>
      <w:r w:rsidRPr="00B16DE6">
        <w:rPr>
          <w:rFonts w:eastAsia="Andale Sans UI"/>
          <w:spacing w:val="-4"/>
          <w:kern w:val="2"/>
          <w:sz w:val="24"/>
          <w:szCs w:val="24"/>
          <w:lang w:eastAsia="ar-SA"/>
        </w:rPr>
        <w:softHyphen/>
      </w:r>
      <w:r>
        <w:rPr>
          <w:rFonts w:eastAsia="Andale Sans UI"/>
          <w:spacing w:val="-4"/>
          <w:kern w:val="2"/>
          <w:sz w:val="24"/>
          <w:szCs w:val="24"/>
          <w:lang w:eastAsia="ar-SA"/>
        </w:rPr>
        <w:t>-</w:t>
      </w:r>
      <w:r w:rsidRPr="00B16DE6">
        <w:rPr>
          <w:rFonts w:eastAsia="Andale Sans UI"/>
          <w:spacing w:val="-4"/>
          <w:kern w:val="2"/>
          <w:sz w:val="24"/>
          <w:szCs w:val="24"/>
          <w:lang w:eastAsia="ar-SA"/>
        </w:rPr>
        <w:t>нрав</w:t>
      </w:r>
      <w:r w:rsidRPr="00B16DE6">
        <w:rPr>
          <w:rFonts w:eastAsia="Andale Sans UI"/>
          <w:spacing w:val="2"/>
          <w:kern w:val="2"/>
          <w:sz w:val="24"/>
          <w:szCs w:val="24"/>
          <w:lang w:eastAsia="ar-SA"/>
        </w:rPr>
        <w:t>ственное, социальное, общеинтеллектуальное, общекультур</w:t>
      </w:r>
      <w:r w:rsidRPr="00B16DE6">
        <w:rPr>
          <w:rFonts w:eastAsia="Andale Sans UI"/>
          <w:kern w:val="2"/>
          <w:sz w:val="24"/>
          <w:szCs w:val="24"/>
          <w:lang w:eastAsia="ar-SA"/>
        </w:rPr>
        <w:t xml:space="preserve">ное). </w:t>
      </w:r>
    </w:p>
    <w:p w:rsidR="00B16DE6" w:rsidRPr="00B16DE6" w:rsidRDefault="00B16DE6" w:rsidP="00C073D2">
      <w:pPr>
        <w:autoSpaceDE/>
        <w:autoSpaceDN/>
        <w:adjustRightInd/>
        <w:spacing w:after="120"/>
        <w:ind w:firstLine="454"/>
        <w:jc w:val="both"/>
        <w:rPr>
          <w:rFonts w:eastAsia="Andale Sans UI"/>
          <w:color w:val="FF0000"/>
          <w:spacing w:val="2"/>
          <w:kern w:val="2"/>
          <w:sz w:val="24"/>
          <w:szCs w:val="24"/>
          <w:lang w:eastAsia="ar-SA"/>
        </w:rPr>
      </w:pPr>
      <w:r w:rsidRPr="00B16DE6">
        <w:rPr>
          <w:rFonts w:eastAsia="Andale Sans UI"/>
          <w:b/>
          <w:bCs/>
          <w:spacing w:val="2"/>
          <w:kern w:val="2"/>
          <w:sz w:val="24"/>
          <w:szCs w:val="24"/>
          <w:lang w:eastAsia="ar-SA"/>
        </w:rPr>
        <w:t>Формы организации внеурочной деятельности</w:t>
      </w:r>
      <w:r w:rsidRPr="00B16DE6">
        <w:rPr>
          <w:rFonts w:eastAsia="Andale Sans UI"/>
          <w:spacing w:val="2"/>
          <w:kern w:val="2"/>
          <w:sz w:val="24"/>
          <w:szCs w:val="24"/>
          <w:lang w:eastAsia="ar-SA"/>
        </w:rPr>
        <w:t xml:space="preserve">, как и в целом образовательного процесса, в рамках реализации основной образовательной программы начального общего </w:t>
      </w:r>
      <w:r w:rsidRPr="00B16DE6">
        <w:rPr>
          <w:rFonts w:eastAsia="Andale Sans UI"/>
          <w:kern w:val="2"/>
          <w:sz w:val="24"/>
          <w:szCs w:val="24"/>
          <w:lang w:eastAsia="ar-SA"/>
        </w:rPr>
        <w:t>образования определяет образовательное учреждение. Содер</w:t>
      </w:r>
      <w:r w:rsidRPr="00B16DE6">
        <w:rPr>
          <w:rFonts w:eastAsia="Andale Sans UI"/>
          <w:spacing w:val="2"/>
          <w:kern w:val="2"/>
          <w:sz w:val="24"/>
          <w:szCs w:val="24"/>
          <w:lang w:eastAsia="ar-SA"/>
        </w:rPr>
        <w:t>жание занятий, предусмотренных во внеурочной деятельности, формируется с учётом пожеланий обучаю</w:t>
      </w:r>
      <w:r w:rsidRPr="00B16DE6">
        <w:rPr>
          <w:rFonts w:eastAsia="Andale Sans UI"/>
          <w:kern w:val="2"/>
          <w:sz w:val="24"/>
          <w:szCs w:val="24"/>
          <w:lang w:eastAsia="ar-SA"/>
        </w:rPr>
        <w:t>щихся и их родителей (законных представителей) и осущест</w:t>
      </w:r>
      <w:r w:rsidRPr="00B16DE6">
        <w:rPr>
          <w:rFonts w:eastAsia="Andale Sans UI"/>
          <w:spacing w:val="2"/>
          <w:kern w:val="2"/>
          <w:sz w:val="24"/>
          <w:szCs w:val="24"/>
          <w:lang w:eastAsia="ar-SA"/>
        </w:rPr>
        <w:t xml:space="preserve">вляться в формах, отличных от урочной системы обучения. </w:t>
      </w:r>
      <w:proofErr w:type="gramStart"/>
      <w:r w:rsidRPr="00B16DE6">
        <w:rPr>
          <w:rFonts w:eastAsia="Andale Sans UI"/>
          <w:kern w:val="2"/>
          <w:sz w:val="24"/>
          <w:szCs w:val="24"/>
          <w:lang w:eastAsia="ar-SA"/>
        </w:rPr>
        <w:t xml:space="preserve">Занятия по всем направлениям проводятся в форме, активизирующей познавательные процессы ребенка и способствующей формированию общеучебных компетенций (экскурсии, игры, круглые  столы, конференции, диспуты, КВНы, школьные научные общества, олимпиады, соревнования, </w:t>
      </w:r>
      <w:proofErr w:type="gramEnd"/>
    </w:p>
    <w:p w:rsidR="00B16DE6" w:rsidRPr="00B16DE6" w:rsidRDefault="00B16DE6" w:rsidP="00B16DE6">
      <w:pPr>
        <w:widowControl/>
        <w:ind w:firstLine="454"/>
        <w:contextualSpacing/>
        <w:jc w:val="both"/>
        <w:rPr>
          <w:rFonts w:eastAsia="Calibri"/>
          <w:sz w:val="24"/>
          <w:szCs w:val="24"/>
          <w:lang w:eastAsia="en-US"/>
        </w:rPr>
      </w:pPr>
      <w:r w:rsidRPr="00B16DE6">
        <w:rPr>
          <w:rFonts w:eastAsia="Calibri"/>
          <w:sz w:val="24"/>
          <w:szCs w:val="24"/>
          <w:lang w:eastAsia="en-US"/>
        </w:rPr>
        <w:t xml:space="preserve">Время, отведённое на внеурочную деятельность, не учитывается при определении максимально допустимой недельной </w:t>
      </w:r>
      <w:r w:rsidRPr="00B16DE6">
        <w:rPr>
          <w:rFonts w:eastAsia="Calibri"/>
          <w:spacing w:val="-2"/>
          <w:sz w:val="24"/>
          <w:szCs w:val="24"/>
          <w:lang w:eastAsia="en-US"/>
        </w:rPr>
        <w:t>нагрузки обучающихся, но учитывается при определении объ</w:t>
      </w:r>
      <w:r w:rsidRPr="00B16DE6">
        <w:rPr>
          <w:rFonts w:eastAsia="Calibri"/>
          <w:sz w:val="24"/>
          <w:szCs w:val="24"/>
          <w:lang w:eastAsia="en-US"/>
        </w:rPr>
        <w:t>ёмов финансирования реализации основной образовательной программы и составляет  не более 1350 ч за 4</w:t>
      </w:r>
      <w:r w:rsidRPr="00B16DE6">
        <w:rPr>
          <w:rFonts w:eastAsia="Calibri"/>
          <w:spacing w:val="2"/>
          <w:sz w:val="24"/>
          <w:szCs w:val="24"/>
          <w:lang w:eastAsia="en-US"/>
        </w:rPr>
        <w:t> </w:t>
      </w:r>
      <w:r w:rsidRPr="00B16DE6">
        <w:rPr>
          <w:rFonts w:eastAsia="Calibri"/>
          <w:sz w:val="24"/>
          <w:szCs w:val="24"/>
          <w:lang w:eastAsia="en-US"/>
        </w:rPr>
        <w:t>года обучения.</w:t>
      </w:r>
    </w:p>
    <w:p w:rsidR="00B16DE6" w:rsidRPr="00B16DE6" w:rsidRDefault="00B16DE6" w:rsidP="00B16DE6">
      <w:pPr>
        <w:autoSpaceDE/>
        <w:autoSpaceDN/>
        <w:adjustRightInd/>
        <w:spacing w:after="120"/>
        <w:ind w:firstLine="454"/>
        <w:jc w:val="both"/>
        <w:rPr>
          <w:rFonts w:eastAsia="Andale Sans UI"/>
          <w:kern w:val="2"/>
          <w:sz w:val="24"/>
          <w:szCs w:val="24"/>
          <w:lang w:eastAsia="ar-SA"/>
        </w:rPr>
      </w:pPr>
      <w:r w:rsidRPr="00B16DE6">
        <w:rPr>
          <w:rFonts w:eastAsia="Andale Sans UI"/>
          <w:spacing w:val="2"/>
          <w:kern w:val="2"/>
          <w:sz w:val="24"/>
          <w:szCs w:val="24"/>
          <w:lang w:eastAsia="ar-SA"/>
        </w:rPr>
        <w:t>Координирующую роль в организации внеурочной дея</w:t>
      </w:r>
      <w:r w:rsidRPr="00B16DE6">
        <w:rPr>
          <w:rFonts w:eastAsia="Andale Sans UI"/>
          <w:kern w:val="2"/>
          <w:sz w:val="24"/>
          <w:szCs w:val="24"/>
          <w:lang w:eastAsia="ar-SA"/>
        </w:rPr>
        <w:t xml:space="preserve">тельности выполняет, как правило, классный руководитель, </w:t>
      </w:r>
      <w:r w:rsidRPr="00B16DE6">
        <w:rPr>
          <w:rFonts w:eastAsia="Andale Sans UI"/>
          <w:spacing w:val="2"/>
          <w:kern w:val="2"/>
          <w:sz w:val="24"/>
          <w:szCs w:val="24"/>
          <w:lang w:eastAsia="ar-SA"/>
        </w:rPr>
        <w:t xml:space="preserve">который взаимодействует с педагогическими работниками, </w:t>
      </w:r>
      <w:r w:rsidRPr="00B16DE6">
        <w:rPr>
          <w:rFonts w:eastAsia="Andale Sans UI"/>
          <w:kern w:val="2"/>
          <w:sz w:val="24"/>
          <w:szCs w:val="24"/>
          <w:lang w:eastAsia="ar-SA"/>
        </w:rPr>
        <w:t xml:space="preserve">организует систему отношений через разнообразные формы воспитательной деятельности коллектива, в том числе через </w:t>
      </w:r>
      <w:r w:rsidRPr="00B16DE6">
        <w:rPr>
          <w:rFonts w:eastAsia="Andale Sans UI"/>
          <w:spacing w:val="2"/>
          <w:kern w:val="2"/>
          <w:sz w:val="24"/>
          <w:szCs w:val="24"/>
          <w:lang w:eastAsia="ar-SA"/>
        </w:rPr>
        <w:t>органы самоуправления, обеспечивает внеурочную деятель</w:t>
      </w:r>
      <w:r w:rsidRPr="00B16DE6">
        <w:rPr>
          <w:rFonts w:eastAsia="Andale Sans UI"/>
          <w:kern w:val="2"/>
          <w:sz w:val="24"/>
          <w:szCs w:val="24"/>
          <w:lang w:eastAsia="ar-SA"/>
        </w:rPr>
        <w:t>ность обучающихся в соответствии с их выбором.</w:t>
      </w:r>
    </w:p>
    <w:p w:rsidR="00B16DE6" w:rsidRPr="00B16DE6" w:rsidRDefault="00B16DE6" w:rsidP="00B16DE6">
      <w:pPr>
        <w:autoSpaceDE/>
        <w:autoSpaceDN/>
        <w:adjustRightInd/>
        <w:spacing w:after="120"/>
        <w:ind w:firstLine="454"/>
        <w:jc w:val="both"/>
        <w:rPr>
          <w:rFonts w:eastAsia="Andale Sans UI"/>
          <w:kern w:val="2"/>
          <w:sz w:val="24"/>
          <w:szCs w:val="24"/>
          <w:lang w:eastAsia="ar-SA"/>
        </w:rPr>
      </w:pPr>
      <w:r w:rsidRPr="00B16DE6">
        <w:rPr>
          <w:rFonts w:eastAsia="Andale Sans UI"/>
          <w:b/>
          <w:bCs/>
          <w:spacing w:val="2"/>
          <w:kern w:val="2"/>
          <w:sz w:val="24"/>
          <w:szCs w:val="24"/>
          <w:lang w:eastAsia="ar-SA"/>
        </w:rPr>
        <w:t>План внеурочной деятельности</w:t>
      </w:r>
      <w:r w:rsidRPr="00B16DE6">
        <w:rPr>
          <w:rFonts w:eastAsia="Andale Sans UI"/>
          <w:spacing w:val="2"/>
          <w:kern w:val="2"/>
          <w:sz w:val="24"/>
          <w:szCs w:val="24"/>
          <w:lang w:eastAsia="ar-SA"/>
        </w:rPr>
        <w:t xml:space="preserve"> формируется образовательным учреждением </w:t>
      </w:r>
      <w:r w:rsidRPr="00B16DE6">
        <w:rPr>
          <w:rFonts w:eastAsia="Andale Sans UI"/>
          <w:kern w:val="2"/>
          <w:sz w:val="24"/>
          <w:szCs w:val="24"/>
          <w:lang w:eastAsia="ar-SA"/>
        </w:rPr>
        <w:t xml:space="preserve">и </w:t>
      </w:r>
      <w:r w:rsidRPr="00B16DE6">
        <w:rPr>
          <w:rFonts w:eastAsia="Andale Sans UI"/>
          <w:spacing w:val="2"/>
          <w:kern w:val="2"/>
          <w:sz w:val="24"/>
          <w:szCs w:val="24"/>
          <w:lang w:eastAsia="ar-SA"/>
        </w:rPr>
        <w:t xml:space="preserve"> направлен в первую очередь на достижение </w:t>
      </w:r>
      <w:proofErr w:type="gramStart"/>
      <w:r w:rsidRPr="00B16DE6">
        <w:rPr>
          <w:rFonts w:eastAsia="Andale Sans UI"/>
          <w:kern w:val="2"/>
          <w:sz w:val="24"/>
          <w:szCs w:val="24"/>
          <w:lang w:eastAsia="ar-SA"/>
        </w:rPr>
        <w:t>обучающимися</w:t>
      </w:r>
      <w:proofErr w:type="gramEnd"/>
      <w:r w:rsidRPr="00B16DE6">
        <w:rPr>
          <w:rFonts w:eastAsia="Andale Sans UI"/>
          <w:kern w:val="2"/>
          <w:sz w:val="24"/>
          <w:szCs w:val="24"/>
          <w:lang w:eastAsia="ar-SA"/>
        </w:rPr>
        <w:t xml:space="preserve"> планируемых резуль</w:t>
      </w:r>
      <w:r w:rsidRPr="00B16DE6">
        <w:rPr>
          <w:rFonts w:eastAsia="Andale Sans UI"/>
          <w:spacing w:val="-2"/>
          <w:kern w:val="2"/>
          <w:sz w:val="24"/>
          <w:szCs w:val="24"/>
          <w:lang w:eastAsia="ar-SA"/>
        </w:rPr>
        <w:t>татов освоения основной образовательной программы началь</w:t>
      </w:r>
      <w:r w:rsidRPr="00B16DE6">
        <w:rPr>
          <w:rFonts w:eastAsia="Andale Sans UI"/>
          <w:kern w:val="2"/>
          <w:sz w:val="24"/>
          <w:szCs w:val="24"/>
          <w:lang w:eastAsia="ar-SA"/>
        </w:rPr>
        <w:t>ного общего образования.</w:t>
      </w:r>
    </w:p>
    <w:p w:rsidR="00B16DE6" w:rsidRPr="00B16DE6" w:rsidRDefault="00B16DE6" w:rsidP="00B16DE6">
      <w:pPr>
        <w:widowControl/>
        <w:autoSpaceDE/>
        <w:autoSpaceDN/>
        <w:adjustRightInd/>
        <w:ind w:firstLine="357"/>
        <w:jc w:val="both"/>
        <w:rPr>
          <w:rFonts w:eastAsia="Calibri"/>
          <w:sz w:val="24"/>
          <w:szCs w:val="24"/>
          <w:lang w:eastAsia="en-US"/>
        </w:rPr>
      </w:pPr>
      <w:r w:rsidRPr="00B16DE6">
        <w:rPr>
          <w:rFonts w:eastAsia="Calibri"/>
          <w:sz w:val="24"/>
          <w:szCs w:val="24"/>
          <w:lang w:eastAsia="en-US"/>
        </w:rPr>
        <w:t xml:space="preserve">    </w:t>
      </w:r>
      <w:r w:rsidRPr="00B16DE6">
        <w:rPr>
          <w:rFonts w:eastAsia="Calibri"/>
          <w:bCs/>
          <w:sz w:val="24"/>
          <w:szCs w:val="24"/>
          <w:lang w:eastAsia="en-US"/>
        </w:rPr>
        <w:t>Целью внеурочной деятельности является -</w:t>
      </w:r>
      <w:r w:rsidRPr="00B16DE6">
        <w:rPr>
          <w:rFonts w:eastAsia="Calibri"/>
          <w:sz w:val="24"/>
          <w:szCs w:val="24"/>
          <w:lang w:eastAsia="en-US"/>
        </w:rPr>
        <w:t xml:space="preserve"> создание условий для  проявления и развития ребенком своих интересов на основе свободного выбора, постижения духовно-нравственных ценностей и  культурных традиций.</w:t>
      </w:r>
    </w:p>
    <w:p w:rsidR="00B16DE6" w:rsidRPr="00B16DE6" w:rsidRDefault="00B16DE6" w:rsidP="00B16DE6">
      <w:pPr>
        <w:widowControl/>
        <w:autoSpaceDE/>
        <w:autoSpaceDN/>
        <w:adjustRightInd/>
        <w:spacing w:line="276" w:lineRule="auto"/>
        <w:ind w:firstLine="360"/>
        <w:jc w:val="both"/>
        <w:rPr>
          <w:rFonts w:eastAsia="Calibri"/>
          <w:b/>
          <w:sz w:val="24"/>
          <w:szCs w:val="24"/>
          <w:lang w:eastAsia="en-US"/>
        </w:rPr>
      </w:pPr>
      <w:r w:rsidRPr="00B16DE6">
        <w:rPr>
          <w:rFonts w:eastAsia="Calibri"/>
          <w:bCs/>
          <w:sz w:val="24"/>
          <w:szCs w:val="24"/>
          <w:lang w:eastAsia="en-US"/>
        </w:rPr>
        <w:t>Принципы организации внеурочной деятельности:</w:t>
      </w:r>
    </w:p>
    <w:p w:rsidR="00B16DE6" w:rsidRPr="00B16DE6" w:rsidRDefault="00B16DE6" w:rsidP="00B16DE6">
      <w:pPr>
        <w:widowControl/>
        <w:autoSpaceDE/>
        <w:autoSpaceDN/>
        <w:adjustRightInd/>
        <w:spacing w:line="276" w:lineRule="auto"/>
        <w:ind w:firstLine="360"/>
        <w:jc w:val="both"/>
        <w:rPr>
          <w:rFonts w:eastAsia="Calibri"/>
          <w:sz w:val="24"/>
          <w:szCs w:val="24"/>
          <w:lang w:eastAsia="en-US"/>
        </w:rPr>
      </w:pPr>
      <w:r w:rsidRPr="00B16DE6">
        <w:rPr>
          <w:rFonts w:eastAsia="Calibri"/>
          <w:sz w:val="24"/>
          <w:szCs w:val="24"/>
          <w:lang w:eastAsia="en-US"/>
        </w:rPr>
        <w:t xml:space="preserve">  - соответствие возрастным особенностям  </w:t>
      </w:r>
      <w:proofErr w:type="gramStart"/>
      <w:r w:rsidRPr="00B16DE6">
        <w:rPr>
          <w:rFonts w:eastAsia="Calibri"/>
          <w:sz w:val="24"/>
          <w:szCs w:val="24"/>
          <w:lang w:eastAsia="en-US"/>
        </w:rPr>
        <w:t>обучающихся</w:t>
      </w:r>
      <w:proofErr w:type="gramEnd"/>
      <w:r w:rsidRPr="00B16DE6">
        <w:rPr>
          <w:rFonts w:eastAsia="Calibri"/>
          <w:sz w:val="24"/>
          <w:szCs w:val="24"/>
          <w:lang w:eastAsia="en-US"/>
        </w:rPr>
        <w:t>;</w:t>
      </w:r>
    </w:p>
    <w:p w:rsidR="00B16DE6" w:rsidRPr="00B16DE6" w:rsidRDefault="00B16DE6" w:rsidP="00B16DE6">
      <w:pPr>
        <w:widowControl/>
        <w:autoSpaceDE/>
        <w:autoSpaceDN/>
        <w:adjustRightInd/>
        <w:spacing w:line="276" w:lineRule="auto"/>
        <w:ind w:left="426"/>
        <w:jc w:val="both"/>
        <w:rPr>
          <w:rFonts w:eastAsia="Calibri"/>
          <w:sz w:val="24"/>
          <w:szCs w:val="24"/>
          <w:lang w:eastAsia="en-US"/>
        </w:rPr>
      </w:pPr>
      <w:r w:rsidRPr="00B16DE6">
        <w:rPr>
          <w:rFonts w:eastAsia="Calibri"/>
          <w:sz w:val="24"/>
          <w:szCs w:val="24"/>
          <w:lang w:eastAsia="en-US"/>
        </w:rPr>
        <w:t xml:space="preserve"> -  преемственность с технологиями учебной деятельности;</w:t>
      </w:r>
    </w:p>
    <w:p w:rsidR="00B16DE6" w:rsidRPr="00B16DE6" w:rsidRDefault="00B16DE6" w:rsidP="00B16DE6">
      <w:pPr>
        <w:widowControl/>
        <w:autoSpaceDE/>
        <w:autoSpaceDN/>
        <w:adjustRightInd/>
        <w:spacing w:line="276" w:lineRule="auto"/>
        <w:ind w:left="426"/>
        <w:jc w:val="both"/>
        <w:rPr>
          <w:rFonts w:eastAsia="Calibri"/>
          <w:sz w:val="24"/>
          <w:szCs w:val="24"/>
          <w:lang w:eastAsia="en-US"/>
        </w:rPr>
      </w:pPr>
      <w:r w:rsidRPr="00B16DE6">
        <w:rPr>
          <w:rFonts w:eastAsia="Calibri"/>
          <w:sz w:val="24"/>
          <w:szCs w:val="24"/>
          <w:lang w:eastAsia="en-US"/>
        </w:rPr>
        <w:t xml:space="preserve"> - опора на традиции и положительный опыт организации внеурочной деятельности в школе;</w:t>
      </w:r>
    </w:p>
    <w:p w:rsidR="00B16DE6" w:rsidRPr="00B16DE6" w:rsidRDefault="00B16DE6" w:rsidP="00B16DE6">
      <w:pPr>
        <w:widowControl/>
        <w:autoSpaceDE/>
        <w:autoSpaceDN/>
        <w:adjustRightInd/>
        <w:spacing w:line="276" w:lineRule="auto"/>
        <w:ind w:firstLine="426"/>
        <w:jc w:val="both"/>
        <w:rPr>
          <w:rFonts w:eastAsia="Calibri"/>
          <w:sz w:val="24"/>
          <w:szCs w:val="24"/>
          <w:lang w:eastAsia="en-US"/>
        </w:rPr>
      </w:pPr>
      <w:r w:rsidRPr="00B16DE6">
        <w:rPr>
          <w:rFonts w:eastAsia="Calibri"/>
          <w:sz w:val="24"/>
          <w:szCs w:val="24"/>
          <w:lang w:eastAsia="en-US"/>
        </w:rPr>
        <w:t xml:space="preserve"> - опора на ценности воспитательной системы школы;</w:t>
      </w:r>
    </w:p>
    <w:p w:rsidR="00B16DE6" w:rsidRPr="00B16DE6" w:rsidRDefault="00B16DE6" w:rsidP="00B16DE6">
      <w:pPr>
        <w:widowControl/>
        <w:autoSpaceDE/>
        <w:autoSpaceDN/>
        <w:adjustRightInd/>
        <w:spacing w:line="276" w:lineRule="auto"/>
        <w:ind w:firstLine="426"/>
        <w:jc w:val="both"/>
        <w:rPr>
          <w:rFonts w:eastAsia="Calibri"/>
          <w:sz w:val="24"/>
          <w:szCs w:val="24"/>
          <w:lang w:eastAsia="en-US"/>
        </w:rPr>
      </w:pPr>
      <w:r w:rsidRPr="00B16DE6">
        <w:rPr>
          <w:rFonts w:eastAsia="Calibri"/>
          <w:sz w:val="24"/>
          <w:szCs w:val="24"/>
          <w:lang w:eastAsia="en-US"/>
        </w:rPr>
        <w:lastRenderedPageBreak/>
        <w:t xml:space="preserve"> - свободный выбор на основе личных интересов и склонностей ребенка.</w:t>
      </w:r>
    </w:p>
    <w:p w:rsidR="00B16DE6" w:rsidRPr="00B16DE6" w:rsidRDefault="00B16DE6" w:rsidP="00B16DE6">
      <w:pPr>
        <w:widowControl/>
        <w:autoSpaceDE/>
        <w:autoSpaceDN/>
        <w:adjustRightInd/>
        <w:spacing w:line="276" w:lineRule="auto"/>
        <w:ind w:hanging="426"/>
        <w:jc w:val="both"/>
        <w:rPr>
          <w:rFonts w:eastAsia="Calibri"/>
          <w:sz w:val="24"/>
          <w:szCs w:val="24"/>
          <w:lang w:eastAsia="en-US"/>
        </w:rPr>
      </w:pPr>
      <w:r w:rsidRPr="00B16DE6">
        <w:rPr>
          <w:rFonts w:eastAsia="Calibri"/>
          <w:sz w:val="24"/>
          <w:szCs w:val="24"/>
          <w:lang w:eastAsia="en-US"/>
        </w:rPr>
        <w:t xml:space="preserve">                Внеурочная деятельность является составной частью образовательного процесса в образовательном учреждении и одной из форм организации свободного времени обучающихся. Внеурочная деятельность   организуется во внеурочное время для удовлетворения потребностей обучающихся в содержательном досуге.</w:t>
      </w:r>
    </w:p>
    <w:p w:rsidR="00B16DE6" w:rsidRPr="00B16DE6" w:rsidRDefault="00B16DE6" w:rsidP="00B16DE6">
      <w:pPr>
        <w:widowControl/>
        <w:autoSpaceDE/>
        <w:autoSpaceDN/>
        <w:adjustRightInd/>
        <w:spacing w:line="276" w:lineRule="auto"/>
        <w:ind w:hanging="66"/>
        <w:jc w:val="both"/>
        <w:rPr>
          <w:rFonts w:eastAsia="Calibri"/>
          <w:sz w:val="24"/>
          <w:szCs w:val="24"/>
          <w:lang w:eastAsia="en-US"/>
        </w:rPr>
      </w:pPr>
      <w:r w:rsidRPr="00B16DE6">
        <w:rPr>
          <w:rFonts w:eastAsia="Calibri"/>
          <w:sz w:val="24"/>
          <w:szCs w:val="24"/>
          <w:lang w:eastAsia="en-US"/>
        </w:rPr>
        <w:t xml:space="preserve">           Внеурочная деятельность реализуется   по пяти направлениям:  </w:t>
      </w:r>
      <w:proofErr w:type="gramStart"/>
      <w:r w:rsidRPr="00B16DE6">
        <w:rPr>
          <w:rFonts w:eastAsia="Calibri"/>
          <w:sz w:val="24"/>
          <w:szCs w:val="24"/>
          <w:lang w:eastAsia="en-US"/>
        </w:rPr>
        <w:t>спортивно-оздоровительное</w:t>
      </w:r>
      <w:proofErr w:type="gramEnd"/>
      <w:r w:rsidRPr="00B16DE6">
        <w:rPr>
          <w:rFonts w:eastAsia="Calibri"/>
          <w:sz w:val="24"/>
          <w:szCs w:val="24"/>
          <w:lang w:eastAsia="en-US"/>
        </w:rPr>
        <w:t>, духовно-нравственное, социальное, общеинтеллектуальное, общекультурное.</w:t>
      </w:r>
      <w:r w:rsidR="007E496A">
        <w:rPr>
          <w:rFonts w:eastAsia="Calibri"/>
          <w:sz w:val="24"/>
          <w:szCs w:val="24"/>
          <w:lang w:eastAsia="en-US"/>
        </w:rPr>
        <w:t xml:space="preserve"> В зависимости от запросов родителей направления могут быть представлены различными кружками.</w:t>
      </w:r>
    </w:p>
    <w:p w:rsidR="00B16DE6" w:rsidRPr="00B16DE6" w:rsidRDefault="00B16DE6" w:rsidP="00B16DE6">
      <w:pPr>
        <w:widowControl/>
        <w:autoSpaceDE/>
        <w:autoSpaceDN/>
        <w:adjustRightInd/>
        <w:spacing w:before="100" w:beforeAutospacing="1"/>
        <w:ind w:firstLine="435"/>
        <w:contextualSpacing/>
        <w:jc w:val="both"/>
        <w:rPr>
          <w:sz w:val="24"/>
          <w:szCs w:val="24"/>
        </w:rPr>
      </w:pPr>
      <w:r w:rsidRPr="00B16DE6">
        <w:rPr>
          <w:rFonts w:eastAsia="Calibri"/>
          <w:b/>
          <w:sz w:val="24"/>
          <w:szCs w:val="24"/>
          <w:lang w:eastAsia="en-US"/>
        </w:rPr>
        <w:t>Спортивно</w:t>
      </w:r>
      <w:r w:rsidRPr="00B16DE6">
        <w:rPr>
          <w:rFonts w:eastAsia="Calibri"/>
          <w:sz w:val="24"/>
          <w:szCs w:val="24"/>
          <w:lang w:eastAsia="en-US"/>
        </w:rPr>
        <w:t>-</w:t>
      </w:r>
      <w:r w:rsidRPr="00B16DE6">
        <w:rPr>
          <w:rFonts w:eastAsia="Calibri"/>
          <w:b/>
          <w:sz w:val="24"/>
          <w:szCs w:val="24"/>
          <w:lang w:eastAsia="en-US"/>
        </w:rPr>
        <w:t>оздоровительное направление.</w:t>
      </w:r>
      <w:r w:rsidR="007E496A">
        <w:rPr>
          <w:rFonts w:eastAsia="Calibri"/>
          <w:b/>
          <w:sz w:val="24"/>
          <w:szCs w:val="24"/>
          <w:lang w:eastAsia="en-US"/>
        </w:rPr>
        <w:t xml:space="preserve"> </w:t>
      </w:r>
      <w:r w:rsidRPr="00B16DE6">
        <w:rPr>
          <w:sz w:val="24"/>
          <w:szCs w:val="24"/>
        </w:rPr>
        <w:t>Целью данного направления  является создание условий для оптимизации двигательной активности младших школьников, развитие самостоятельности, внимания, сдержанности, сообразительности, инициативы, формирование у учащихся основ здорового образа жизни.</w:t>
      </w:r>
    </w:p>
    <w:p w:rsidR="00B16DE6" w:rsidRPr="00B16DE6" w:rsidRDefault="00B16DE6" w:rsidP="00B16DE6">
      <w:pPr>
        <w:widowControl/>
        <w:autoSpaceDE/>
        <w:autoSpaceDN/>
        <w:adjustRightInd/>
        <w:spacing w:line="276" w:lineRule="auto"/>
        <w:ind w:firstLine="435"/>
        <w:jc w:val="both"/>
        <w:rPr>
          <w:rFonts w:eastAsia="Calibri"/>
          <w:sz w:val="24"/>
          <w:szCs w:val="24"/>
          <w:lang w:eastAsia="en-US"/>
        </w:rPr>
      </w:pPr>
      <w:r w:rsidRPr="00B16DE6">
        <w:rPr>
          <w:rFonts w:eastAsia="Calibri"/>
          <w:sz w:val="24"/>
          <w:szCs w:val="24"/>
          <w:lang w:eastAsia="en-US"/>
        </w:rPr>
        <w:t xml:space="preserve">  Это направление предусматривает:</w:t>
      </w:r>
    </w:p>
    <w:p w:rsidR="00B16DE6" w:rsidRPr="00990063" w:rsidRDefault="00B16DE6" w:rsidP="00B16DE6">
      <w:pPr>
        <w:widowControl/>
        <w:autoSpaceDE/>
        <w:autoSpaceDN/>
        <w:adjustRightInd/>
        <w:spacing w:line="276" w:lineRule="auto"/>
        <w:ind w:firstLine="435"/>
        <w:jc w:val="both"/>
        <w:rPr>
          <w:rFonts w:eastAsia="Calibri"/>
          <w:sz w:val="24"/>
          <w:szCs w:val="24"/>
          <w:lang w:eastAsia="en-US"/>
        </w:rPr>
      </w:pPr>
      <w:r w:rsidRPr="00990063">
        <w:rPr>
          <w:rFonts w:eastAsia="Calibri"/>
          <w:sz w:val="24"/>
          <w:szCs w:val="24"/>
          <w:lang w:eastAsia="en-US"/>
        </w:rPr>
        <w:t xml:space="preserve">  - работу  </w:t>
      </w:r>
      <w:r w:rsidR="00990063" w:rsidRPr="00990063">
        <w:rPr>
          <w:rFonts w:eastAsia="Calibri"/>
          <w:sz w:val="24"/>
          <w:szCs w:val="24"/>
          <w:lang w:eastAsia="en-US"/>
        </w:rPr>
        <w:t>кружка «Цветок здоровья»</w:t>
      </w:r>
      <w:r w:rsidRPr="00990063">
        <w:rPr>
          <w:rFonts w:eastAsia="Calibri"/>
          <w:sz w:val="24"/>
          <w:szCs w:val="24"/>
          <w:lang w:eastAsia="en-US"/>
        </w:rPr>
        <w:t>;</w:t>
      </w:r>
    </w:p>
    <w:p w:rsidR="00B16DE6" w:rsidRPr="00990063" w:rsidRDefault="00B16DE6" w:rsidP="00B16DE6">
      <w:pPr>
        <w:widowControl/>
        <w:autoSpaceDE/>
        <w:autoSpaceDN/>
        <w:adjustRightInd/>
        <w:spacing w:line="276" w:lineRule="auto"/>
        <w:ind w:firstLine="360"/>
        <w:jc w:val="both"/>
        <w:rPr>
          <w:rFonts w:eastAsia="Calibri"/>
          <w:sz w:val="24"/>
          <w:szCs w:val="24"/>
          <w:lang w:eastAsia="en-US"/>
        </w:rPr>
      </w:pPr>
      <w:r w:rsidRPr="00990063">
        <w:rPr>
          <w:rFonts w:eastAsia="Calibri"/>
          <w:sz w:val="24"/>
          <w:szCs w:val="24"/>
          <w:lang w:eastAsia="en-US"/>
        </w:rPr>
        <w:t xml:space="preserve">   - организацию походов, экскурсий, «Дней здоровья»,  подвижных игр на  воздухе, внутришкольных спортивных  соревнований (учитель начальных классов, учитель физкультуры);</w:t>
      </w:r>
    </w:p>
    <w:p w:rsidR="00B16DE6" w:rsidRPr="00990063" w:rsidRDefault="00B16DE6" w:rsidP="00B16DE6">
      <w:pPr>
        <w:widowControl/>
        <w:autoSpaceDE/>
        <w:autoSpaceDN/>
        <w:adjustRightInd/>
        <w:spacing w:line="276" w:lineRule="auto"/>
        <w:ind w:firstLine="360"/>
        <w:jc w:val="both"/>
        <w:rPr>
          <w:rFonts w:eastAsia="Calibri"/>
          <w:sz w:val="24"/>
          <w:szCs w:val="24"/>
          <w:lang w:eastAsia="en-US"/>
        </w:rPr>
      </w:pPr>
      <w:r w:rsidRPr="00990063">
        <w:rPr>
          <w:rFonts w:eastAsia="Calibri"/>
          <w:sz w:val="24"/>
          <w:szCs w:val="24"/>
          <w:lang w:eastAsia="en-US"/>
        </w:rPr>
        <w:t xml:space="preserve">    - проведение </w:t>
      </w:r>
      <w:r w:rsidR="00990063">
        <w:rPr>
          <w:rFonts w:eastAsia="Calibri"/>
          <w:sz w:val="24"/>
          <w:szCs w:val="24"/>
          <w:lang w:eastAsia="en-US"/>
        </w:rPr>
        <w:t xml:space="preserve">цикла бесед по охране здоровья </w:t>
      </w:r>
      <w:r w:rsidRPr="00990063">
        <w:rPr>
          <w:rFonts w:eastAsia="Calibri"/>
          <w:sz w:val="24"/>
          <w:szCs w:val="24"/>
          <w:lang w:eastAsia="en-US"/>
        </w:rPr>
        <w:t xml:space="preserve"> (учитель начальных классов).</w:t>
      </w:r>
    </w:p>
    <w:p w:rsidR="00B16DE6" w:rsidRPr="00C4737A" w:rsidRDefault="00B16DE6" w:rsidP="00B16DE6">
      <w:pPr>
        <w:widowControl/>
        <w:autoSpaceDE/>
        <w:autoSpaceDN/>
        <w:adjustRightInd/>
        <w:spacing w:line="276" w:lineRule="auto"/>
        <w:ind w:firstLine="360"/>
        <w:jc w:val="both"/>
        <w:rPr>
          <w:rFonts w:eastAsia="Calibri"/>
          <w:sz w:val="24"/>
          <w:szCs w:val="24"/>
          <w:lang w:eastAsia="en-US"/>
        </w:rPr>
      </w:pPr>
      <w:r w:rsidRPr="00C4737A">
        <w:rPr>
          <w:rFonts w:eastAsia="Calibri"/>
          <w:b/>
          <w:sz w:val="24"/>
          <w:szCs w:val="24"/>
          <w:lang w:eastAsia="en-US"/>
        </w:rPr>
        <w:t>Общекультурное направление</w:t>
      </w:r>
      <w:r w:rsidRPr="00C4737A">
        <w:rPr>
          <w:rFonts w:eastAsia="Calibri"/>
          <w:sz w:val="24"/>
          <w:szCs w:val="24"/>
          <w:lang w:eastAsia="en-US"/>
        </w:rPr>
        <w:t xml:space="preserve"> представлено </w:t>
      </w:r>
      <w:r w:rsidR="00990063" w:rsidRPr="00C4737A">
        <w:rPr>
          <w:rFonts w:eastAsia="Calibri"/>
          <w:sz w:val="24"/>
          <w:szCs w:val="24"/>
          <w:lang w:eastAsia="en-US"/>
        </w:rPr>
        <w:t>кружками «Игры народов мира» и «</w:t>
      </w:r>
      <w:r w:rsidR="00C4737A" w:rsidRPr="00C4737A">
        <w:rPr>
          <w:rFonts w:eastAsia="Calibri"/>
          <w:sz w:val="24"/>
          <w:szCs w:val="24"/>
          <w:lang w:eastAsia="en-US"/>
        </w:rPr>
        <w:t>Память поколений</w:t>
      </w:r>
      <w:r w:rsidR="00990063" w:rsidRPr="00C4737A">
        <w:rPr>
          <w:rFonts w:eastAsia="Calibri"/>
          <w:sz w:val="24"/>
          <w:szCs w:val="24"/>
          <w:lang w:eastAsia="en-US"/>
        </w:rPr>
        <w:t>».</w:t>
      </w:r>
      <w:r w:rsidR="00C4737A">
        <w:rPr>
          <w:rFonts w:eastAsia="Calibri"/>
          <w:sz w:val="24"/>
          <w:szCs w:val="24"/>
          <w:lang w:eastAsia="en-US"/>
        </w:rPr>
        <w:t xml:space="preserve"> Кружок «Память поколений проводится совместно с руководителем школьного музея».</w:t>
      </w:r>
    </w:p>
    <w:p w:rsidR="00B16DE6" w:rsidRPr="00B16DE6" w:rsidRDefault="00B16DE6" w:rsidP="00B16DE6">
      <w:pPr>
        <w:widowControl/>
        <w:autoSpaceDE/>
        <w:autoSpaceDN/>
        <w:adjustRightInd/>
        <w:ind w:firstLine="360"/>
        <w:jc w:val="both"/>
        <w:rPr>
          <w:rFonts w:eastAsia="Calibri"/>
          <w:sz w:val="24"/>
          <w:szCs w:val="24"/>
          <w:lang w:eastAsia="en-US"/>
        </w:rPr>
      </w:pPr>
      <w:r w:rsidRPr="00B16DE6">
        <w:rPr>
          <w:rFonts w:eastAsia="Calibri"/>
          <w:b/>
          <w:sz w:val="24"/>
          <w:szCs w:val="24"/>
          <w:lang w:eastAsia="en-US"/>
        </w:rPr>
        <w:t>Общеинтеллектуальное</w:t>
      </w:r>
      <w:r w:rsidR="007E496A">
        <w:rPr>
          <w:rFonts w:eastAsia="Calibri"/>
          <w:b/>
          <w:sz w:val="24"/>
          <w:szCs w:val="24"/>
          <w:lang w:eastAsia="en-US"/>
        </w:rPr>
        <w:t xml:space="preserve"> </w:t>
      </w:r>
      <w:r w:rsidRPr="00B16DE6">
        <w:rPr>
          <w:sz w:val="24"/>
          <w:szCs w:val="24"/>
        </w:rPr>
        <w:t>создает основу для самостоятельного успешного  усвоения обучающимися новых знаний, умений, компетенций, видов и способов деят</w:t>
      </w:r>
      <w:r w:rsidR="00990063">
        <w:rPr>
          <w:sz w:val="24"/>
          <w:szCs w:val="24"/>
        </w:rPr>
        <w:t>ельности через занятия в кружке</w:t>
      </w:r>
      <w:r w:rsidRPr="00B16DE6">
        <w:rPr>
          <w:rFonts w:eastAsia="Calibri"/>
          <w:sz w:val="24"/>
          <w:szCs w:val="24"/>
          <w:lang w:eastAsia="en-US"/>
        </w:rPr>
        <w:t>:</w:t>
      </w:r>
    </w:p>
    <w:p w:rsidR="00B16DE6" w:rsidRPr="00B16DE6" w:rsidRDefault="00B16DE6" w:rsidP="00B16DE6">
      <w:pPr>
        <w:widowControl/>
        <w:autoSpaceDE/>
        <w:autoSpaceDN/>
        <w:adjustRightInd/>
        <w:ind w:firstLine="360"/>
        <w:jc w:val="both"/>
        <w:rPr>
          <w:rFonts w:eastAsia="Calibri"/>
          <w:sz w:val="24"/>
          <w:szCs w:val="24"/>
          <w:lang w:eastAsia="en-US"/>
        </w:rPr>
      </w:pPr>
      <w:r w:rsidRPr="00990063">
        <w:rPr>
          <w:rFonts w:eastAsia="Calibri"/>
          <w:sz w:val="24"/>
          <w:szCs w:val="24"/>
          <w:lang w:eastAsia="en-US"/>
        </w:rPr>
        <w:t xml:space="preserve"> -     «Информатика и ИКТ» - целью данной программы является развитие логического </w:t>
      </w:r>
      <w:r w:rsidRPr="00B16DE6">
        <w:rPr>
          <w:rFonts w:eastAsia="Calibri"/>
          <w:sz w:val="24"/>
          <w:szCs w:val="24"/>
          <w:lang w:eastAsia="en-US"/>
        </w:rPr>
        <w:t>и алгоритмического мышления,  личностное развитие школьников, формирование этических норм при работе  с информацией;</w:t>
      </w:r>
    </w:p>
    <w:p w:rsidR="00B16DE6" w:rsidRDefault="00B16DE6" w:rsidP="00B16DE6">
      <w:pPr>
        <w:widowControl/>
        <w:autoSpaceDE/>
        <w:autoSpaceDN/>
        <w:adjustRightInd/>
        <w:spacing w:after="200" w:line="276" w:lineRule="auto"/>
        <w:ind w:firstLine="360"/>
        <w:jc w:val="both"/>
        <w:rPr>
          <w:rFonts w:eastAsia="Calibri"/>
          <w:sz w:val="24"/>
          <w:szCs w:val="24"/>
          <w:lang w:eastAsia="en-US"/>
        </w:rPr>
      </w:pPr>
      <w:r w:rsidRPr="00B16DE6">
        <w:rPr>
          <w:rFonts w:eastAsia="Calibri"/>
          <w:sz w:val="24"/>
          <w:szCs w:val="24"/>
          <w:lang w:eastAsia="en-US"/>
        </w:rPr>
        <w:t xml:space="preserve"> - организацию тематических праздников, викторин, </w:t>
      </w:r>
      <w:r w:rsidR="00990063">
        <w:rPr>
          <w:rFonts w:eastAsia="Calibri"/>
          <w:sz w:val="24"/>
          <w:szCs w:val="24"/>
          <w:lang w:eastAsia="en-US"/>
        </w:rPr>
        <w:t>интеллектуальных игр, конкурсов;</w:t>
      </w:r>
    </w:p>
    <w:p w:rsidR="00990063" w:rsidRPr="00B16DE6" w:rsidRDefault="00990063" w:rsidP="00B16DE6">
      <w:pPr>
        <w:widowControl/>
        <w:autoSpaceDE/>
        <w:autoSpaceDN/>
        <w:adjustRightInd/>
        <w:spacing w:after="200" w:line="276" w:lineRule="auto"/>
        <w:ind w:firstLine="360"/>
        <w:jc w:val="both"/>
        <w:rPr>
          <w:rFonts w:eastAsia="Calibri"/>
          <w:sz w:val="24"/>
          <w:szCs w:val="24"/>
          <w:lang w:eastAsia="en-US"/>
        </w:rPr>
      </w:pPr>
      <w:r>
        <w:rPr>
          <w:rFonts w:eastAsia="Calibri"/>
          <w:sz w:val="24"/>
          <w:szCs w:val="24"/>
          <w:lang w:eastAsia="en-US"/>
        </w:rPr>
        <w:t>-«Я – исследователь» - работа в НОУ «Птенчик».</w:t>
      </w:r>
    </w:p>
    <w:p w:rsidR="00B16DE6" w:rsidRPr="00990063" w:rsidRDefault="00B16DE6" w:rsidP="00B16DE6">
      <w:pPr>
        <w:widowControl/>
        <w:autoSpaceDE/>
        <w:autoSpaceDN/>
        <w:adjustRightInd/>
        <w:ind w:firstLine="360"/>
        <w:jc w:val="both"/>
        <w:rPr>
          <w:rFonts w:eastAsia="Calibri"/>
          <w:sz w:val="24"/>
          <w:szCs w:val="24"/>
          <w:lang w:eastAsia="en-US"/>
        </w:rPr>
      </w:pPr>
      <w:r w:rsidRPr="00990063">
        <w:rPr>
          <w:rFonts w:eastAsia="Calibri"/>
          <w:b/>
          <w:sz w:val="24"/>
          <w:szCs w:val="24"/>
          <w:lang w:eastAsia="en-US"/>
        </w:rPr>
        <w:t>Духовно-нравственноенаправление</w:t>
      </w:r>
      <w:r w:rsidRPr="00990063">
        <w:rPr>
          <w:rFonts w:eastAsia="Calibri"/>
          <w:sz w:val="24"/>
          <w:szCs w:val="24"/>
          <w:lang w:eastAsia="en-US"/>
        </w:rPr>
        <w:t xml:space="preserve"> осуществляется </w:t>
      </w:r>
      <w:r w:rsidR="00990063" w:rsidRPr="00990063">
        <w:rPr>
          <w:rFonts w:eastAsia="Calibri"/>
          <w:sz w:val="24"/>
          <w:szCs w:val="24"/>
          <w:lang w:eastAsia="en-US"/>
        </w:rPr>
        <w:t>через работу кружков «Уроки нравственной жизни», «Я гражданин России»</w:t>
      </w:r>
      <w:r w:rsidRPr="00990063">
        <w:rPr>
          <w:rFonts w:eastAsia="Calibri"/>
          <w:sz w:val="24"/>
          <w:szCs w:val="24"/>
          <w:lang w:eastAsia="en-US"/>
        </w:rPr>
        <w:t xml:space="preserve"> и предусматривает:</w:t>
      </w:r>
    </w:p>
    <w:p w:rsidR="00B16DE6" w:rsidRPr="00B16DE6" w:rsidRDefault="00B16DE6" w:rsidP="00B16DE6">
      <w:pPr>
        <w:widowControl/>
        <w:autoSpaceDE/>
        <w:autoSpaceDN/>
        <w:adjustRightInd/>
        <w:ind w:firstLine="357"/>
        <w:jc w:val="both"/>
        <w:rPr>
          <w:rFonts w:eastAsia="Calibri"/>
          <w:sz w:val="24"/>
          <w:szCs w:val="24"/>
          <w:lang w:eastAsia="en-US"/>
        </w:rPr>
      </w:pPr>
      <w:r w:rsidRPr="00B16DE6">
        <w:rPr>
          <w:rFonts w:eastAsia="Calibri"/>
          <w:sz w:val="24"/>
          <w:szCs w:val="24"/>
          <w:lang w:eastAsia="en-US"/>
        </w:rPr>
        <w:t xml:space="preserve"> -  изучение истории и  природы родного края,  народов населяющих родной край   их обычаи и традиции,</w:t>
      </w:r>
    </w:p>
    <w:p w:rsidR="00B16DE6" w:rsidRPr="00B16DE6" w:rsidRDefault="00B16DE6" w:rsidP="00B16DE6">
      <w:pPr>
        <w:widowControl/>
        <w:autoSpaceDE/>
        <w:autoSpaceDN/>
        <w:adjustRightInd/>
        <w:spacing w:line="276" w:lineRule="auto"/>
        <w:ind w:firstLine="357"/>
        <w:jc w:val="both"/>
        <w:rPr>
          <w:rFonts w:eastAsia="Calibri"/>
          <w:sz w:val="24"/>
          <w:szCs w:val="24"/>
          <w:lang w:eastAsia="en-US"/>
        </w:rPr>
      </w:pPr>
      <w:r w:rsidRPr="00B16DE6">
        <w:rPr>
          <w:rFonts w:eastAsia="Calibri"/>
          <w:sz w:val="24"/>
          <w:szCs w:val="24"/>
          <w:lang w:eastAsia="en-US"/>
        </w:rPr>
        <w:t xml:space="preserve"> -  воспитание экологически грамотного поведения в природе;</w:t>
      </w:r>
    </w:p>
    <w:p w:rsidR="00B16DE6" w:rsidRPr="00B16DE6" w:rsidRDefault="00B16DE6" w:rsidP="00B16DE6">
      <w:pPr>
        <w:widowControl/>
        <w:autoSpaceDE/>
        <w:autoSpaceDN/>
        <w:adjustRightInd/>
        <w:spacing w:line="276" w:lineRule="auto"/>
        <w:ind w:firstLine="357"/>
        <w:jc w:val="both"/>
        <w:rPr>
          <w:rFonts w:eastAsia="Calibri"/>
          <w:sz w:val="24"/>
          <w:szCs w:val="24"/>
          <w:lang w:eastAsia="en-US"/>
        </w:rPr>
      </w:pPr>
      <w:r w:rsidRPr="00B16DE6">
        <w:rPr>
          <w:rFonts w:eastAsia="Calibri"/>
          <w:sz w:val="24"/>
          <w:szCs w:val="24"/>
          <w:lang w:eastAsia="en-US"/>
        </w:rPr>
        <w:t xml:space="preserve"> -  встречи с интересными людьми, семейные традиции и увлечения.</w:t>
      </w:r>
    </w:p>
    <w:p w:rsidR="00B16DE6" w:rsidRPr="00B16DE6" w:rsidRDefault="00B16DE6" w:rsidP="00B16DE6">
      <w:pPr>
        <w:widowControl/>
        <w:autoSpaceDE/>
        <w:autoSpaceDN/>
        <w:adjustRightInd/>
        <w:spacing w:line="276" w:lineRule="auto"/>
        <w:ind w:firstLine="357"/>
        <w:jc w:val="both"/>
        <w:rPr>
          <w:rFonts w:eastAsia="Calibri"/>
          <w:sz w:val="24"/>
          <w:szCs w:val="24"/>
          <w:lang w:eastAsia="en-US"/>
        </w:rPr>
      </w:pPr>
      <w:r w:rsidRPr="00B16DE6">
        <w:rPr>
          <w:rFonts w:eastAsia="Calibri"/>
          <w:sz w:val="24"/>
          <w:szCs w:val="24"/>
          <w:lang w:eastAsia="en-US"/>
        </w:rPr>
        <w:t xml:space="preserve"> Работа данного направления осуществляется в форме бесед, сообщений, экскурсий в музеи, к памятным местам  города Тюмени и Тюменской области, просмотра видеофильмов.</w:t>
      </w:r>
    </w:p>
    <w:p w:rsidR="00B16DE6" w:rsidRPr="00BE7B0C" w:rsidRDefault="00B16DE6" w:rsidP="00B16DE6">
      <w:pPr>
        <w:widowControl/>
        <w:autoSpaceDE/>
        <w:autoSpaceDN/>
        <w:adjustRightInd/>
        <w:ind w:firstLine="357"/>
        <w:jc w:val="both"/>
        <w:rPr>
          <w:rFonts w:eastAsia="Calibri"/>
          <w:sz w:val="24"/>
          <w:szCs w:val="24"/>
          <w:lang w:eastAsia="en-US"/>
        </w:rPr>
      </w:pPr>
      <w:r w:rsidRPr="00BE7B0C">
        <w:rPr>
          <w:rFonts w:eastAsia="Calibri"/>
          <w:b/>
          <w:sz w:val="24"/>
          <w:szCs w:val="24"/>
          <w:lang w:eastAsia="en-US"/>
        </w:rPr>
        <w:t>Социальноенаправление</w:t>
      </w:r>
      <w:r w:rsidR="00BE7B0C" w:rsidRPr="00BE7B0C">
        <w:rPr>
          <w:rFonts w:eastAsia="Calibri"/>
          <w:sz w:val="24"/>
          <w:szCs w:val="24"/>
          <w:lang w:eastAsia="en-US"/>
        </w:rPr>
        <w:t xml:space="preserve">  осуществляется в кружках</w:t>
      </w:r>
      <w:r w:rsidR="00633AB0">
        <w:rPr>
          <w:rFonts w:eastAsia="Calibri"/>
          <w:sz w:val="24"/>
          <w:szCs w:val="24"/>
          <w:lang w:eastAsia="en-US"/>
        </w:rPr>
        <w:t xml:space="preserve"> </w:t>
      </w:r>
      <w:r w:rsidR="00990063" w:rsidRPr="00BE7B0C">
        <w:rPr>
          <w:rFonts w:eastAsia="Calibri"/>
          <w:sz w:val="24"/>
          <w:szCs w:val="24"/>
          <w:lang w:eastAsia="en-US"/>
        </w:rPr>
        <w:t>«</w:t>
      </w:r>
      <w:r w:rsidR="00BE7B0C" w:rsidRPr="00BE7B0C">
        <w:rPr>
          <w:rFonts w:eastAsia="Calibri"/>
          <w:sz w:val="24"/>
          <w:szCs w:val="24"/>
          <w:lang w:eastAsia="en-US"/>
        </w:rPr>
        <w:t>Введение в мир профессии» и «Все вместе</w:t>
      </w:r>
      <w:proofErr w:type="gramStart"/>
      <w:r w:rsidR="00BE7B0C" w:rsidRPr="00BE7B0C">
        <w:rPr>
          <w:rFonts w:eastAsia="Calibri"/>
          <w:sz w:val="24"/>
          <w:szCs w:val="24"/>
          <w:lang w:eastAsia="en-US"/>
        </w:rPr>
        <w:t>»</w:t>
      </w:r>
      <w:r w:rsidRPr="00BE7B0C">
        <w:rPr>
          <w:rFonts w:eastAsia="Calibri"/>
          <w:sz w:val="24"/>
          <w:szCs w:val="24"/>
          <w:lang w:eastAsia="en-US"/>
        </w:rPr>
        <w:t>к</w:t>
      </w:r>
      <w:proofErr w:type="gramEnd"/>
      <w:r w:rsidRPr="00BE7B0C">
        <w:rPr>
          <w:rFonts w:eastAsia="Calibri"/>
          <w:sz w:val="24"/>
          <w:szCs w:val="24"/>
          <w:lang w:eastAsia="en-US"/>
        </w:rPr>
        <w:t xml:space="preserve">оторая предусматривает: </w:t>
      </w:r>
    </w:p>
    <w:p w:rsidR="00B16DE6" w:rsidRDefault="00B16DE6" w:rsidP="00B16DE6">
      <w:pPr>
        <w:widowControl/>
        <w:autoSpaceDE/>
        <w:autoSpaceDN/>
        <w:adjustRightInd/>
        <w:spacing w:after="200" w:line="276" w:lineRule="auto"/>
        <w:ind w:firstLine="357"/>
        <w:jc w:val="both"/>
        <w:rPr>
          <w:rFonts w:eastAsia="Calibri"/>
          <w:sz w:val="24"/>
          <w:szCs w:val="24"/>
          <w:lang w:eastAsia="en-US"/>
        </w:rPr>
      </w:pPr>
      <w:r w:rsidRPr="00BE7B0C">
        <w:rPr>
          <w:rFonts w:eastAsia="Calibri"/>
          <w:b/>
          <w:bCs/>
          <w:sz w:val="24"/>
          <w:szCs w:val="24"/>
          <w:lang w:eastAsia="en-US"/>
        </w:rPr>
        <w:t>-</w:t>
      </w:r>
      <w:r w:rsidRPr="00BE7B0C">
        <w:rPr>
          <w:rFonts w:eastAsia="Calibri"/>
          <w:sz w:val="24"/>
          <w:szCs w:val="24"/>
          <w:lang w:eastAsia="en-US"/>
        </w:rPr>
        <w:t xml:space="preserve"> проектную деятельность, становление и развитие способностей обучающихся самостоятельно принимать решения, вырабатывать своё отношение к самым разным ситуациям, с которыми приходится сталкиваться в современной жизни.</w:t>
      </w:r>
    </w:p>
    <w:p w:rsidR="009137F9" w:rsidRPr="009137F9" w:rsidRDefault="009137F9" w:rsidP="009137F9">
      <w:pPr>
        <w:widowControl/>
        <w:autoSpaceDE/>
        <w:autoSpaceDN/>
        <w:adjustRightInd/>
        <w:jc w:val="both"/>
        <w:rPr>
          <w:rFonts w:eastAsia="Calibri"/>
          <w:sz w:val="24"/>
          <w:szCs w:val="24"/>
          <w:lang w:eastAsia="en-US"/>
        </w:rPr>
      </w:pPr>
      <w:r w:rsidRPr="009137F9">
        <w:rPr>
          <w:rFonts w:eastAsia="Calibri"/>
          <w:sz w:val="24"/>
          <w:szCs w:val="24"/>
          <w:lang w:eastAsia="en-US"/>
        </w:rPr>
        <w:lastRenderedPageBreak/>
        <w:t xml:space="preserve">   Рабочие программы педагогов по внеурочной деятельности составлены на основе пр</w:t>
      </w:r>
      <w:r w:rsidR="00633AB0">
        <w:rPr>
          <w:rFonts w:eastAsia="Calibri"/>
          <w:sz w:val="24"/>
          <w:szCs w:val="24"/>
          <w:lang w:eastAsia="en-US"/>
        </w:rPr>
        <w:t xml:space="preserve">ограмм, рекомендованных ТОГИРРО. </w:t>
      </w:r>
      <w:r w:rsidRPr="009137F9">
        <w:rPr>
          <w:rFonts w:eastAsia="Calibri"/>
          <w:sz w:val="24"/>
          <w:szCs w:val="24"/>
          <w:lang w:eastAsia="en-US"/>
        </w:rPr>
        <w:t>В подборе программ внеурочной деятельности соблюдается принцип преемственности и последовательности, учитываются запросы родителей (законных  представителей) и интересы обучающихся.</w:t>
      </w:r>
    </w:p>
    <w:p w:rsidR="009137F9" w:rsidRPr="009137F9" w:rsidRDefault="009137F9" w:rsidP="009137F9">
      <w:pPr>
        <w:widowControl/>
        <w:autoSpaceDE/>
        <w:autoSpaceDN/>
        <w:adjustRightInd/>
        <w:ind w:firstLine="180"/>
        <w:jc w:val="both"/>
        <w:rPr>
          <w:sz w:val="24"/>
          <w:szCs w:val="24"/>
        </w:rPr>
      </w:pPr>
      <w:r w:rsidRPr="009137F9">
        <w:rPr>
          <w:sz w:val="24"/>
          <w:szCs w:val="24"/>
        </w:rPr>
        <w:t xml:space="preserve">Исходя из кадрового состава педагогов, имеющейся материально- технической базы внеурочная деятельность организована в соответствии с оптимизационной моделью.  Модель внеурочной деятельности на основе оптимизации всех внутренних ресурсов образовательного учреждения предполагает, что в ее реализации принимают участие все педагогические работники данного учреждения (учителя, педагог-организатор, социальный педагог, педагог-психолог и другие). Классный руководитель при этом выполняет координирующую роль: </w:t>
      </w:r>
    </w:p>
    <w:p w:rsidR="009137F9" w:rsidRPr="009137F9" w:rsidRDefault="009137F9" w:rsidP="009137F9">
      <w:pPr>
        <w:widowControl/>
        <w:autoSpaceDE/>
        <w:autoSpaceDN/>
        <w:adjustRightInd/>
        <w:jc w:val="both"/>
        <w:rPr>
          <w:sz w:val="24"/>
          <w:szCs w:val="24"/>
        </w:rPr>
      </w:pPr>
      <w:r w:rsidRPr="009137F9">
        <w:rPr>
          <w:sz w:val="24"/>
          <w:szCs w:val="24"/>
        </w:rPr>
        <w:t>-взаимодействует с педагогическими работниками, а также учебно-вспомогательным персоналом общеобразовательного учреждения;</w:t>
      </w:r>
    </w:p>
    <w:p w:rsidR="009137F9" w:rsidRPr="009137F9" w:rsidRDefault="009137F9" w:rsidP="009137F9">
      <w:pPr>
        <w:widowControl/>
        <w:autoSpaceDE/>
        <w:autoSpaceDN/>
        <w:adjustRightInd/>
        <w:jc w:val="both"/>
        <w:rPr>
          <w:sz w:val="24"/>
          <w:szCs w:val="24"/>
        </w:rPr>
      </w:pPr>
      <w:proofErr w:type="gramStart"/>
      <w:r w:rsidRPr="009137F9">
        <w:rPr>
          <w:sz w:val="24"/>
          <w:szCs w:val="24"/>
        </w:rPr>
        <w:t>-организует в классе образовательный процесс, оптимальный для развития положительного потенциала личности обучающихся в рамках деятельности общешкольного коллектива;</w:t>
      </w:r>
      <w:proofErr w:type="gramEnd"/>
    </w:p>
    <w:p w:rsidR="009137F9" w:rsidRPr="009137F9" w:rsidRDefault="009137F9" w:rsidP="009137F9">
      <w:pPr>
        <w:widowControl/>
        <w:autoSpaceDE/>
        <w:autoSpaceDN/>
        <w:adjustRightInd/>
        <w:jc w:val="both"/>
        <w:rPr>
          <w:sz w:val="24"/>
          <w:szCs w:val="24"/>
        </w:rPr>
      </w:pPr>
      <w:r w:rsidRPr="009137F9">
        <w:rPr>
          <w:sz w:val="24"/>
          <w:szCs w:val="24"/>
        </w:rPr>
        <w:t>-организует систему отношений через разнообразные формы воспитывающей деятельности коллектива класса, в том числе через органы самоуправления;</w:t>
      </w:r>
    </w:p>
    <w:p w:rsidR="009137F9" w:rsidRPr="009137F9" w:rsidRDefault="009137F9" w:rsidP="009137F9">
      <w:pPr>
        <w:widowControl/>
        <w:autoSpaceDE/>
        <w:autoSpaceDN/>
        <w:adjustRightInd/>
        <w:jc w:val="both"/>
        <w:rPr>
          <w:sz w:val="24"/>
          <w:szCs w:val="24"/>
        </w:rPr>
      </w:pPr>
      <w:r w:rsidRPr="009137F9">
        <w:rPr>
          <w:sz w:val="24"/>
          <w:szCs w:val="24"/>
        </w:rPr>
        <w:t xml:space="preserve">-организует социально значимую, творческую деятельность </w:t>
      </w:r>
      <w:proofErr w:type="gramStart"/>
      <w:r w:rsidRPr="009137F9">
        <w:rPr>
          <w:sz w:val="24"/>
          <w:szCs w:val="24"/>
        </w:rPr>
        <w:t>обучающихся</w:t>
      </w:r>
      <w:proofErr w:type="gramEnd"/>
      <w:r w:rsidRPr="009137F9">
        <w:rPr>
          <w:sz w:val="24"/>
          <w:szCs w:val="24"/>
        </w:rPr>
        <w:t>.</w:t>
      </w:r>
    </w:p>
    <w:p w:rsidR="009137F9" w:rsidRDefault="009137F9" w:rsidP="00C4737A">
      <w:pPr>
        <w:widowControl/>
        <w:autoSpaceDE/>
        <w:autoSpaceDN/>
        <w:adjustRightInd/>
        <w:spacing w:line="276" w:lineRule="auto"/>
        <w:ind w:firstLine="357"/>
        <w:jc w:val="both"/>
        <w:rPr>
          <w:rFonts w:eastAsia="Calibri"/>
          <w:sz w:val="24"/>
          <w:szCs w:val="24"/>
          <w:lang w:eastAsia="en-US"/>
        </w:rPr>
      </w:pPr>
      <w:r w:rsidRPr="009137F9">
        <w:rPr>
          <w:rFonts w:eastAsia="Calibri"/>
          <w:sz w:val="24"/>
          <w:szCs w:val="24"/>
          <w:lang w:eastAsia="en-US"/>
        </w:rPr>
        <w:t xml:space="preserve">    Формы организации внеурочной деятельности отличаются от урочной системы обучения. </w:t>
      </w:r>
      <w:proofErr w:type="gramStart"/>
      <w:r w:rsidRPr="009137F9">
        <w:rPr>
          <w:rFonts w:eastAsia="Calibri"/>
          <w:sz w:val="24"/>
          <w:szCs w:val="24"/>
          <w:lang w:eastAsia="en-US"/>
        </w:rPr>
        <w:t>Занятия проводятся в форме экскурсий, кружков, секций, круглых столов, студий, интеллектуальных игр, соревнований, организации проектной деятельности, поисковых маршрутов и т.д.</w:t>
      </w:r>
      <w:proofErr w:type="gramEnd"/>
      <w:r w:rsidRPr="009137F9">
        <w:rPr>
          <w:rFonts w:eastAsia="Calibri"/>
          <w:sz w:val="24"/>
          <w:szCs w:val="24"/>
          <w:lang w:eastAsia="en-US"/>
        </w:rPr>
        <w:t xml:space="preserve">   Для обучающихся, которые  посещают кружки, секции, музыкальные школы и другие учреждения дополнительного образования  вне стен школы,  предусмотрено составление индивидуальных траекторий по означенным  выше направлениям.</w:t>
      </w:r>
    </w:p>
    <w:p w:rsidR="00C4737A" w:rsidRDefault="00C4737A" w:rsidP="00C4737A">
      <w:pPr>
        <w:widowControl/>
        <w:autoSpaceDE/>
        <w:autoSpaceDN/>
        <w:adjustRightInd/>
        <w:spacing w:line="276" w:lineRule="auto"/>
        <w:jc w:val="both"/>
        <w:rPr>
          <w:rFonts w:eastAsia="Calibri"/>
          <w:sz w:val="24"/>
          <w:szCs w:val="24"/>
          <w:lang w:eastAsia="en-US"/>
        </w:rPr>
      </w:pPr>
      <w:r w:rsidRPr="00C4737A">
        <w:rPr>
          <w:rFonts w:eastAsia="Calibri"/>
          <w:sz w:val="24"/>
          <w:szCs w:val="24"/>
          <w:lang w:eastAsia="en-US"/>
        </w:rPr>
        <w:t xml:space="preserve">Период каникул по  согласованию с родителями может использоваться для продолжения внеурочной  деятельности: </w:t>
      </w:r>
    </w:p>
    <w:p w:rsidR="00C4737A" w:rsidRDefault="00C4737A" w:rsidP="00C4737A">
      <w:pPr>
        <w:widowControl/>
        <w:autoSpaceDE/>
        <w:autoSpaceDN/>
        <w:adjustRightInd/>
        <w:spacing w:line="276" w:lineRule="auto"/>
        <w:jc w:val="both"/>
        <w:rPr>
          <w:rFonts w:eastAsia="Calibri"/>
          <w:sz w:val="24"/>
          <w:szCs w:val="24"/>
          <w:lang w:eastAsia="en-US"/>
        </w:rPr>
      </w:pPr>
      <w:r w:rsidRPr="00C4737A">
        <w:rPr>
          <w:rFonts w:eastAsia="Calibri"/>
          <w:sz w:val="24"/>
          <w:szCs w:val="24"/>
          <w:lang w:eastAsia="en-US"/>
        </w:rPr>
        <w:t xml:space="preserve"> - проектная деятельность (подготовка и защита класс</w:t>
      </w:r>
      <w:r>
        <w:rPr>
          <w:rFonts w:eastAsia="Calibri"/>
          <w:sz w:val="24"/>
          <w:szCs w:val="24"/>
          <w:lang w:eastAsia="en-US"/>
        </w:rPr>
        <w:t xml:space="preserve">ных и </w:t>
      </w:r>
      <w:proofErr w:type="gramStart"/>
      <w:r>
        <w:rPr>
          <w:rFonts w:eastAsia="Calibri"/>
          <w:sz w:val="24"/>
          <w:szCs w:val="24"/>
          <w:lang w:eastAsia="en-US"/>
        </w:rPr>
        <w:t>индивидуальных проектов</w:t>
      </w:r>
      <w:proofErr w:type="gramEnd"/>
      <w:r>
        <w:rPr>
          <w:rFonts w:eastAsia="Calibri"/>
          <w:sz w:val="24"/>
          <w:szCs w:val="24"/>
          <w:lang w:eastAsia="en-US"/>
        </w:rPr>
        <w:t>);</w:t>
      </w:r>
    </w:p>
    <w:p w:rsidR="00C4737A" w:rsidRDefault="00C4737A" w:rsidP="00C4737A">
      <w:pPr>
        <w:widowControl/>
        <w:autoSpaceDE/>
        <w:autoSpaceDN/>
        <w:adjustRightInd/>
        <w:spacing w:line="276" w:lineRule="auto"/>
        <w:jc w:val="both"/>
        <w:rPr>
          <w:rFonts w:eastAsia="Calibri"/>
          <w:sz w:val="24"/>
          <w:szCs w:val="24"/>
          <w:lang w:eastAsia="en-US"/>
        </w:rPr>
      </w:pPr>
      <w:r>
        <w:rPr>
          <w:rFonts w:eastAsia="Calibri"/>
          <w:sz w:val="24"/>
          <w:szCs w:val="24"/>
          <w:lang w:eastAsia="en-US"/>
        </w:rPr>
        <w:t xml:space="preserve">- </w:t>
      </w:r>
      <w:r w:rsidRPr="00C4737A">
        <w:rPr>
          <w:rFonts w:eastAsia="Calibri"/>
          <w:sz w:val="24"/>
          <w:szCs w:val="24"/>
          <w:lang w:eastAsia="en-US"/>
        </w:rPr>
        <w:t xml:space="preserve">спортивно - </w:t>
      </w:r>
      <w:proofErr w:type="gramStart"/>
      <w:r w:rsidRPr="00C4737A">
        <w:rPr>
          <w:rFonts w:eastAsia="Calibri"/>
          <w:sz w:val="24"/>
          <w:szCs w:val="24"/>
          <w:lang w:eastAsia="en-US"/>
        </w:rPr>
        <w:t>оздоровительное</w:t>
      </w:r>
      <w:proofErr w:type="gramEnd"/>
      <w:r w:rsidRPr="00C4737A">
        <w:rPr>
          <w:rFonts w:eastAsia="Calibri"/>
          <w:sz w:val="24"/>
          <w:szCs w:val="24"/>
          <w:lang w:eastAsia="en-US"/>
        </w:rPr>
        <w:t xml:space="preserve"> (соревнования, выезды на турбазу, дни здоровья);</w:t>
      </w:r>
    </w:p>
    <w:p w:rsidR="00C4737A" w:rsidRPr="00C4737A" w:rsidRDefault="00C4737A" w:rsidP="00C4737A">
      <w:pPr>
        <w:widowControl/>
        <w:autoSpaceDE/>
        <w:autoSpaceDN/>
        <w:adjustRightInd/>
        <w:spacing w:line="276" w:lineRule="auto"/>
        <w:jc w:val="both"/>
        <w:rPr>
          <w:rFonts w:eastAsia="Calibri"/>
          <w:sz w:val="24"/>
          <w:szCs w:val="24"/>
          <w:lang w:eastAsia="en-US"/>
        </w:rPr>
      </w:pPr>
      <w:r w:rsidRPr="00C4737A">
        <w:rPr>
          <w:rFonts w:eastAsia="Calibri"/>
          <w:sz w:val="24"/>
          <w:szCs w:val="24"/>
          <w:lang w:eastAsia="en-US"/>
        </w:rPr>
        <w:t xml:space="preserve"> - духовно – нравственное, общекультурное  (экскурсии, посещение музеев, выход в театры)</w:t>
      </w:r>
    </w:p>
    <w:p w:rsidR="00C4737A" w:rsidRPr="00BE7B0C" w:rsidRDefault="00C4737A" w:rsidP="009137F9">
      <w:pPr>
        <w:widowControl/>
        <w:autoSpaceDE/>
        <w:autoSpaceDN/>
        <w:adjustRightInd/>
        <w:spacing w:after="200" w:line="276" w:lineRule="auto"/>
        <w:ind w:firstLine="357"/>
        <w:jc w:val="both"/>
        <w:rPr>
          <w:rFonts w:eastAsia="Calibri"/>
          <w:sz w:val="24"/>
          <w:szCs w:val="24"/>
          <w:lang w:eastAsia="en-US"/>
        </w:rPr>
      </w:pPr>
    </w:p>
    <w:p w:rsidR="00C4737A" w:rsidRDefault="00C4737A" w:rsidP="00B16DE6">
      <w:pPr>
        <w:widowControl/>
        <w:autoSpaceDE/>
        <w:autoSpaceDN/>
        <w:adjustRightInd/>
        <w:spacing w:after="200" w:line="276" w:lineRule="auto"/>
        <w:jc w:val="right"/>
        <w:rPr>
          <w:rFonts w:eastAsia="Calibri"/>
          <w:sz w:val="24"/>
          <w:szCs w:val="24"/>
          <w:lang w:eastAsia="en-US"/>
        </w:rPr>
      </w:pPr>
    </w:p>
    <w:p w:rsidR="00B16DE6" w:rsidRPr="00B16DE6" w:rsidRDefault="00C4737A" w:rsidP="00B16DE6">
      <w:pPr>
        <w:widowControl/>
        <w:autoSpaceDE/>
        <w:autoSpaceDN/>
        <w:adjustRightInd/>
        <w:spacing w:after="200" w:line="276" w:lineRule="auto"/>
        <w:jc w:val="right"/>
        <w:rPr>
          <w:rFonts w:eastAsia="Calibri"/>
          <w:sz w:val="24"/>
          <w:szCs w:val="24"/>
          <w:lang w:eastAsia="en-US"/>
        </w:rPr>
      </w:pPr>
      <w:r>
        <w:rPr>
          <w:rFonts w:eastAsia="Calibri"/>
          <w:sz w:val="24"/>
          <w:szCs w:val="24"/>
          <w:lang w:eastAsia="en-US"/>
        </w:rPr>
        <w:t>Т</w:t>
      </w:r>
      <w:r w:rsidR="0046407E">
        <w:rPr>
          <w:rFonts w:eastAsia="Calibri"/>
          <w:sz w:val="24"/>
          <w:szCs w:val="24"/>
          <w:lang w:eastAsia="en-US"/>
        </w:rPr>
        <w:t>аблица 32</w:t>
      </w:r>
    </w:p>
    <w:p w:rsidR="00B16DE6" w:rsidRPr="00B16DE6" w:rsidRDefault="00B16DE6" w:rsidP="00B16DE6">
      <w:pPr>
        <w:widowControl/>
        <w:autoSpaceDE/>
        <w:autoSpaceDN/>
        <w:adjustRightInd/>
        <w:spacing w:after="200" w:line="276" w:lineRule="auto"/>
        <w:jc w:val="center"/>
        <w:rPr>
          <w:rFonts w:eastAsia="Calibri"/>
          <w:b/>
          <w:sz w:val="24"/>
          <w:szCs w:val="24"/>
          <w:lang w:eastAsia="en-US"/>
        </w:rPr>
      </w:pPr>
      <w:r w:rsidRPr="00B16DE6">
        <w:rPr>
          <w:rFonts w:eastAsia="Calibri"/>
          <w:b/>
          <w:sz w:val="24"/>
          <w:szCs w:val="24"/>
          <w:lang w:eastAsia="en-US"/>
        </w:rPr>
        <w:t>Внеурочная деятельность</w:t>
      </w:r>
    </w:p>
    <w:tbl>
      <w:tblPr>
        <w:tblStyle w:val="52"/>
        <w:tblW w:w="0" w:type="auto"/>
        <w:tblInd w:w="108" w:type="dxa"/>
        <w:tblLook w:val="01E0" w:firstRow="1" w:lastRow="1" w:firstColumn="1" w:lastColumn="1" w:noHBand="0" w:noVBand="0"/>
      </w:tblPr>
      <w:tblGrid>
        <w:gridCol w:w="3470"/>
        <w:gridCol w:w="1386"/>
        <w:gridCol w:w="1386"/>
        <w:gridCol w:w="1177"/>
        <w:gridCol w:w="1335"/>
      </w:tblGrid>
      <w:tr w:rsidR="00BE7B0C" w:rsidRPr="00BE7B0C" w:rsidTr="00B16DE6">
        <w:tc>
          <w:tcPr>
            <w:tcW w:w="3470" w:type="dxa"/>
            <w:vMerge w:val="restart"/>
            <w:tcBorders>
              <w:top w:val="single" w:sz="4" w:space="0" w:color="000000"/>
              <w:left w:val="single" w:sz="4" w:space="0" w:color="000000"/>
              <w:bottom w:val="single" w:sz="4" w:space="0" w:color="000000"/>
              <w:right w:val="single" w:sz="4" w:space="0" w:color="000000"/>
            </w:tcBorders>
            <w:hideMark/>
          </w:tcPr>
          <w:p w:rsidR="00B16DE6" w:rsidRPr="00BE7B0C" w:rsidRDefault="00B16DE6" w:rsidP="00B16DE6">
            <w:pPr>
              <w:widowControl/>
              <w:autoSpaceDE/>
              <w:autoSpaceDN/>
              <w:adjustRightInd/>
              <w:spacing w:after="200" w:line="276" w:lineRule="auto"/>
              <w:jc w:val="center"/>
              <w:rPr>
                <w:rFonts w:eastAsia="Calibri"/>
                <w:b/>
                <w:sz w:val="24"/>
                <w:szCs w:val="24"/>
                <w:lang w:eastAsia="en-US"/>
              </w:rPr>
            </w:pPr>
            <w:r w:rsidRPr="00BE7B0C">
              <w:rPr>
                <w:rFonts w:eastAsia="Calibri"/>
                <w:b/>
                <w:sz w:val="24"/>
                <w:szCs w:val="24"/>
              </w:rPr>
              <w:t>Направления</w:t>
            </w:r>
          </w:p>
        </w:tc>
        <w:tc>
          <w:tcPr>
            <w:tcW w:w="5284" w:type="dxa"/>
            <w:gridSpan w:val="4"/>
            <w:tcBorders>
              <w:top w:val="single" w:sz="4" w:space="0" w:color="000000"/>
              <w:left w:val="single" w:sz="4" w:space="0" w:color="000000"/>
              <w:bottom w:val="single" w:sz="4" w:space="0" w:color="000000"/>
              <w:right w:val="single" w:sz="4" w:space="0" w:color="000000"/>
            </w:tcBorders>
            <w:hideMark/>
          </w:tcPr>
          <w:p w:rsidR="00B16DE6" w:rsidRPr="00BE7B0C" w:rsidRDefault="00B16DE6" w:rsidP="00B16DE6">
            <w:pPr>
              <w:widowControl/>
              <w:autoSpaceDE/>
              <w:autoSpaceDN/>
              <w:adjustRightInd/>
              <w:spacing w:after="200" w:line="276" w:lineRule="auto"/>
              <w:jc w:val="center"/>
              <w:rPr>
                <w:rFonts w:eastAsia="Calibri"/>
                <w:b/>
                <w:sz w:val="24"/>
                <w:szCs w:val="24"/>
                <w:lang w:eastAsia="en-US"/>
              </w:rPr>
            </w:pPr>
            <w:r w:rsidRPr="00BE7B0C">
              <w:rPr>
                <w:rFonts w:eastAsia="Calibri"/>
                <w:b/>
                <w:sz w:val="24"/>
                <w:szCs w:val="24"/>
              </w:rPr>
              <w:t>Кол-во часов в неделю</w:t>
            </w:r>
          </w:p>
        </w:tc>
      </w:tr>
      <w:tr w:rsidR="00BE7B0C" w:rsidRPr="00BE7B0C" w:rsidTr="00B16DE6">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16DE6" w:rsidRPr="00BE7B0C" w:rsidRDefault="00B16DE6" w:rsidP="00B16DE6">
            <w:pPr>
              <w:widowControl/>
              <w:autoSpaceDE/>
              <w:autoSpaceDN/>
              <w:adjustRightInd/>
              <w:rPr>
                <w:rFonts w:eastAsia="Calibri"/>
                <w:b/>
                <w:sz w:val="24"/>
                <w:szCs w:val="24"/>
                <w:lang w:eastAsia="en-US"/>
              </w:rPr>
            </w:pPr>
          </w:p>
        </w:tc>
        <w:tc>
          <w:tcPr>
            <w:tcW w:w="1386" w:type="dxa"/>
            <w:tcBorders>
              <w:top w:val="single" w:sz="4" w:space="0" w:color="000000"/>
              <w:left w:val="single" w:sz="4" w:space="0" w:color="000000"/>
              <w:bottom w:val="single" w:sz="4" w:space="0" w:color="000000"/>
              <w:right w:val="single" w:sz="4" w:space="0" w:color="000000"/>
            </w:tcBorders>
            <w:hideMark/>
          </w:tcPr>
          <w:p w:rsidR="00B16DE6" w:rsidRPr="00BE7B0C" w:rsidRDefault="00B16DE6" w:rsidP="00B16DE6">
            <w:pPr>
              <w:widowControl/>
              <w:autoSpaceDE/>
              <w:autoSpaceDN/>
              <w:adjustRightInd/>
              <w:spacing w:after="200" w:line="276" w:lineRule="auto"/>
              <w:ind w:hanging="1381"/>
              <w:jc w:val="right"/>
              <w:rPr>
                <w:rFonts w:eastAsia="Calibri"/>
                <w:b/>
                <w:sz w:val="24"/>
                <w:szCs w:val="24"/>
                <w:lang w:eastAsia="en-US"/>
              </w:rPr>
            </w:pPr>
            <w:r w:rsidRPr="00BE7B0C">
              <w:rPr>
                <w:rFonts w:eastAsia="Calibri"/>
                <w:b/>
                <w:sz w:val="24"/>
                <w:szCs w:val="24"/>
              </w:rPr>
              <w:t>1 класс</w:t>
            </w:r>
          </w:p>
        </w:tc>
        <w:tc>
          <w:tcPr>
            <w:tcW w:w="1386" w:type="dxa"/>
            <w:tcBorders>
              <w:top w:val="single" w:sz="4" w:space="0" w:color="000000"/>
              <w:left w:val="single" w:sz="4" w:space="0" w:color="000000"/>
              <w:bottom w:val="single" w:sz="4" w:space="0" w:color="000000"/>
              <w:right w:val="single" w:sz="4" w:space="0" w:color="000000"/>
            </w:tcBorders>
            <w:hideMark/>
          </w:tcPr>
          <w:p w:rsidR="00B16DE6" w:rsidRPr="00BE7B0C" w:rsidRDefault="00B16DE6" w:rsidP="00B16DE6">
            <w:pPr>
              <w:widowControl/>
              <w:autoSpaceDE/>
              <w:autoSpaceDN/>
              <w:adjustRightInd/>
              <w:spacing w:after="200" w:line="276" w:lineRule="auto"/>
              <w:ind w:hanging="1381"/>
              <w:jc w:val="right"/>
              <w:rPr>
                <w:rFonts w:eastAsia="Calibri"/>
                <w:b/>
                <w:sz w:val="24"/>
                <w:szCs w:val="24"/>
                <w:lang w:eastAsia="en-US"/>
              </w:rPr>
            </w:pPr>
            <w:r w:rsidRPr="00BE7B0C">
              <w:rPr>
                <w:rFonts w:eastAsia="Calibri"/>
                <w:b/>
                <w:sz w:val="24"/>
                <w:szCs w:val="24"/>
              </w:rPr>
              <w:t>2 класс</w:t>
            </w:r>
          </w:p>
        </w:tc>
        <w:tc>
          <w:tcPr>
            <w:tcW w:w="1177" w:type="dxa"/>
            <w:tcBorders>
              <w:top w:val="single" w:sz="4" w:space="0" w:color="000000"/>
              <w:left w:val="single" w:sz="4" w:space="0" w:color="000000"/>
              <w:bottom w:val="single" w:sz="4" w:space="0" w:color="000000"/>
              <w:right w:val="single" w:sz="4" w:space="0" w:color="000000"/>
            </w:tcBorders>
            <w:hideMark/>
          </w:tcPr>
          <w:p w:rsidR="00B16DE6" w:rsidRPr="00BE7B0C" w:rsidRDefault="00B16DE6" w:rsidP="00B16DE6">
            <w:pPr>
              <w:widowControl/>
              <w:autoSpaceDE/>
              <w:autoSpaceDN/>
              <w:adjustRightInd/>
              <w:spacing w:after="200" w:line="276" w:lineRule="auto"/>
              <w:ind w:hanging="1381"/>
              <w:jc w:val="right"/>
              <w:rPr>
                <w:rFonts w:eastAsia="Calibri"/>
                <w:b/>
                <w:sz w:val="24"/>
                <w:szCs w:val="24"/>
                <w:lang w:eastAsia="en-US"/>
              </w:rPr>
            </w:pPr>
            <w:r w:rsidRPr="00BE7B0C">
              <w:rPr>
                <w:rFonts w:eastAsia="Calibri"/>
                <w:b/>
                <w:sz w:val="24"/>
                <w:szCs w:val="24"/>
              </w:rPr>
              <w:t>3 класс</w:t>
            </w:r>
          </w:p>
        </w:tc>
        <w:tc>
          <w:tcPr>
            <w:tcW w:w="1335" w:type="dxa"/>
            <w:tcBorders>
              <w:top w:val="single" w:sz="4" w:space="0" w:color="000000"/>
              <w:left w:val="single" w:sz="4" w:space="0" w:color="000000"/>
              <w:bottom w:val="single" w:sz="4" w:space="0" w:color="000000"/>
              <w:right w:val="single" w:sz="4" w:space="0" w:color="000000"/>
            </w:tcBorders>
            <w:hideMark/>
          </w:tcPr>
          <w:p w:rsidR="00B16DE6" w:rsidRPr="00BE7B0C" w:rsidRDefault="00B16DE6" w:rsidP="00B16DE6">
            <w:pPr>
              <w:widowControl/>
              <w:autoSpaceDE/>
              <w:autoSpaceDN/>
              <w:adjustRightInd/>
              <w:spacing w:after="200" w:line="276" w:lineRule="auto"/>
              <w:ind w:hanging="1381"/>
              <w:jc w:val="right"/>
              <w:rPr>
                <w:rFonts w:eastAsia="Calibri"/>
                <w:b/>
                <w:sz w:val="24"/>
                <w:szCs w:val="24"/>
                <w:lang w:eastAsia="en-US"/>
              </w:rPr>
            </w:pPr>
            <w:r w:rsidRPr="00BE7B0C">
              <w:rPr>
                <w:rFonts w:eastAsia="Calibri"/>
                <w:b/>
                <w:sz w:val="24"/>
                <w:szCs w:val="24"/>
              </w:rPr>
              <w:t>4 класс</w:t>
            </w:r>
          </w:p>
        </w:tc>
      </w:tr>
      <w:tr w:rsidR="00BE7B0C" w:rsidRPr="00BE7B0C" w:rsidTr="00B16DE6">
        <w:tc>
          <w:tcPr>
            <w:tcW w:w="3470" w:type="dxa"/>
            <w:tcBorders>
              <w:top w:val="single" w:sz="4" w:space="0" w:color="000000"/>
              <w:left w:val="single" w:sz="4" w:space="0" w:color="000000"/>
              <w:bottom w:val="single" w:sz="4" w:space="0" w:color="000000"/>
              <w:right w:val="single" w:sz="4" w:space="0" w:color="000000"/>
            </w:tcBorders>
            <w:hideMark/>
          </w:tcPr>
          <w:p w:rsidR="00B16DE6" w:rsidRPr="00BE7B0C" w:rsidRDefault="00B16DE6" w:rsidP="00B16DE6">
            <w:pPr>
              <w:widowControl/>
              <w:autoSpaceDE/>
              <w:autoSpaceDN/>
              <w:adjustRightInd/>
              <w:spacing w:after="200" w:line="276" w:lineRule="auto"/>
              <w:rPr>
                <w:rFonts w:eastAsia="Calibri"/>
                <w:sz w:val="24"/>
                <w:szCs w:val="24"/>
                <w:lang w:eastAsia="en-US"/>
              </w:rPr>
            </w:pPr>
            <w:r w:rsidRPr="00BE7B0C">
              <w:rPr>
                <w:rFonts w:eastAsia="Calibri"/>
                <w:sz w:val="24"/>
                <w:szCs w:val="24"/>
              </w:rPr>
              <w:t>Спортивно-оздоровительное</w:t>
            </w:r>
          </w:p>
        </w:tc>
        <w:tc>
          <w:tcPr>
            <w:tcW w:w="1386" w:type="dxa"/>
            <w:tcBorders>
              <w:top w:val="single" w:sz="4" w:space="0" w:color="000000"/>
              <w:left w:val="single" w:sz="4" w:space="0" w:color="000000"/>
              <w:bottom w:val="single" w:sz="4" w:space="0" w:color="000000"/>
              <w:right w:val="single" w:sz="4" w:space="0" w:color="000000"/>
            </w:tcBorders>
            <w:hideMark/>
          </w:tcPr>
          <w:p w:rsidR="00B16DE6" w:rsidRPr="00BE7B0C" w:rsidRDefault="00BE7B0C" w:rsidP="00B16DE6">
            <w:pPr>
              <w:widowControl/>
              <w:autoSpaceDE/>
              <w:autoSpaceDN/>
              <w:adjustRightInd/>
              <w:spacing w:after="200" w:line="276" w:lineRule="auto"/>
              <w:jc w:val="center"/>
              <w:rPr>
                <w:rFonts w:eastAsia="Calibri"/>
                <w:sz w:val="24"/>
                <w:szCs w:val="24"/>
                <w:lang w:eastAsia="en-US"/>
              </w:rPr>
            </w:pPr>
            <w:r w:rsidRPr="00BE7B0C">
              <w:rPr>
                <w:rFonts w:eastAsia="Calibri"/>
                <w:sz w:val="24"/>
                <w:szCs w:val="24"/>
              </w:rPr>
              <w:t>1</w:t>
            </w:r>
          </w:p>
        </w:tc>
        <w:tc>
          <w:tcPr>
            <w:tcW w:w="1386" w:type="dxa"/>
            <w:tcBorders>
              <w:top w:val="single" w:sz="4" w:space="0" w:color="000000"/>
              <w:left w:val="single" w:sz="4" w:space="0" w:color="000000"/>
              <w:bottom w:val="single" w:sz="4" w:space="0" w:color="000000"/>
              <w:right w:val="single" w:sz="4" w:space="0" w:color="000000"/>
            </w:tcBorders>
            <w:hideMark/>
          </w:tcPr>
          <w:p w:rsidR="00B16DE6" w:rsidRPr="00BE7B0C" w:rsidRDefault="00BE7B0C" w:rsidP="00B16DE6">
            <w:pPr>
              <w:widowControl/>
              <w:autoSpaceDE/>
              <w:autoSpaceDN/>
              <w:adjustRightInd/>
              <w:spacing w:after="200" w:line="276" w:lineRule="auto"/>
              <w:jc w:val="center"/>
              <w:rPr>
                <w:rFonts w:eastAsia="Calibri"/>
                <w:sz w:val="24"/>
                <w:szCs w:val="24"/>
                <w:lang w:eastAsia="en-US"/>
              </w:rPr>
            </w:pPr>
            <w:r w:rsidRPr="00BE7B0C">
              <w:rPr>
                <w:rFonts w:eastAsia="Calibri"/>
                <w:sz w:val="24"/>
                <w:szCs w:val="24"/>
              </w:rPr>
              <w:t>1</w:t>
            </w:r>
          </w:p>
        </w:tc>
        <w:tc>
          <w:tcPr>
            <w:tcW w:w="1177" w:type="dxa"/>
            <w:tcBorders>
              <w:top w:val="single" w:sz="4" w:space="0" w:color="000000"/>
              <w:left w:val="single" w:sz="4" w:space="0" w:color="000000"/>
              <w:bottom w:val="single" w:sz="4" w:space="0" w:color="000000"/>
              <w:right w:val="single" w:sz="4" w:space="0" w:color="000000"/>
            </w:tcBorders>
            <w:hideMark/>
          </w:tcPr>
          <w:p w:rsidR="00B16DE6" w:rsidRPr="00BE7B0C" w:rsidRDefault="00BE7B0C" w:rsidP="00B16DE6">
            <w:pPr>
              <w:widowControl/>
              <w:autoSpaceDE/>
              <w:autoSpaceDN/>
              <w:adjustRightInd/>
              <w:spacing w:after="200" w:line="276" w:lineRule="auto"/>
              <w:jc w:val="center"/>
              <w:rPr>
                <w:rFonts w:eastAsia="Calibri"/>
                <w:sz w:val="24"/>
                <w:szCs w:val="24"/>
                <w:lang w:eastAsia="en-US"/>
              </w:rPr>
            </w:pPr>
            <w:r w:rsidRPr="00BE7B0C">
              <w:rPr>
                <w:rFonts w:eastAsia="Calibri"/>
                <w:sz w:val="24"/>
                <w:szCs w:val="24"/>
              </w:rPr>
              <w:t>1</w:t>
            </w:r>
          </w:p>
        </w:tc>
        <w:tc>
          <w:tcPr>
            <w:tcW w:w="1335" w:type="dxa"/>
            <w:tcBorders>
              <w:top w:val="single" w:sz="4" w:space="0" w:color="000000"/>
              <w:left w:val="single" w:sz="4" w:space="0" w:color="000000"/>
              <w:bottom w:val="single" w:sz="4" w:space="0" w:color="000000"/>
              <w:right w:val="single" w:sz="4" w:space="0" w:color="000000"/>
            </w:tcBorders>
            <w:hideMark/>
          </w:tcPr>
          <w:p w:rsidR="00B16DE6" w:rsidRPr="00BE7B0C" w:rsidRDefault="00BE7B0C" w:rsidP="00B16DE6">
            <w:pPr>
              <w:widowControl/>
              <w:autoSpaceDE/>
              <w:autoSpaceDN/>
              <w:adjustRightInd/>
              <w:spacing w:after="200" w:line="276" w:lineRule="auto"/>
              <w:jc w:val="center"/>
              <w:rPr>
                <w:rFonts w:eastAsia="Calibri"/>
                <w:sz w:val="24"/>
                <w:szCs w:val="24"/>
                <w:lang w:eastAsia="en-US"/>
              </w:rPr>
            </w:pPr>
            <w:r w:rsidRPr="00BE7B0C">
              <w:rPr>
                <w:rFonts w:eastAsia="Calibri"/>
                <w:sz w:val="24"/>
                <w:szCs w:val="24"/>
              </w:rPr>
              <w:t>1</w:t>
            </w:r>
          </w:p>
        </w:tc>
      </w:tr>
      <w:tr w:rsidR="00BE7B0C" w:rsidRPr="00BE7B0C" w:rsidTr="00B16DE6">
        <w:tc>
          <w:tcPr>
            <w:tcW w:w="3470" w:type="dxa"/>
            <w:tcBorders>
              <w:top w:val="single" w:sz="4" w:space="0" w:color="000000"/>
              <w:left w:val="single" w:sz="4" w:space="0" w:color="000000"/>
              <w:bottom w:val="single" w:sz="4" w:space="0" w:color="000000"/>
              <w:right w:val="single" w:sz="4" w:space="0" w:color="000000"/>
            </w:tcBorders>
            <w:hideMark/>
          </w:tcPr>
          <w:p w:rsidR="00B16DE6" w:rsidRPr="00BE7B0C" w:rsidRDefault="00B16DE6" w:rsidP="00B16DE6">
            <w:pPr>
              <w:widowControl/>
              <w:autoSpaceDE/>
              <w:autoSpaceDN/>
              <w:adjustRightInd/>
              <w:spacing w:after="200" w:line="276" w:lineRule="auto"/>
              <w:rPr>
                <w:rFonts w:eastAsia="Calibri"/>
                <w:sz w:val="24"/>
                <w:szCs w:val="24"/>
                <w:lang w:eastAsia="en-US"/>
              </w:rPr>
            </w:pPr>
            <w:r w:rsidRPr="00BE7B0C">
              <w:rPr>
                <w:rFonts w:eastAsia="Calibri"/>
                <w:sz w:val="24"/>
                <w:szCs w:val="24"/>
              </w:rPr>
              <w:t>Общекультурное</w:t>
            </w:r>
          </w:p>
        </w:tc>
        <w:tc>
          <w:tcPr>
            <w:tcW w:w="1386" w:type="dxa"/>
            <w:tcBorders>
              <w:top w:val="single" w:sz="4" w:space="0" w:color="000000"/>
              <w:left w:val="single" w:sz="4" w:space="0" w:color="000000"/>
              <w:bottom w:val="single" w:sz="4" w:space="0" w:color="000000"/>
              <w:right w:val="single" w:sz="4" w:space="0" w:color="000000"/>
            </w:tcBorders>
            <w:hideMark/>
          </w:tcPr>
          <w:p w:rsidR="00B16DE6" w:rsidRPr="00BE7B0C" w:rsidRDefault="00B16DE6" w:rsidP="00B16DE6">
            <w:pPr>
              <w:widowControl/>
              <w:autoSpaceDE/>
              <w:autoSpaceDN/>
              <w:adjustRightInd/>
              <w:spacing w:after="200" w:line="276" w:lineRule="auto"/>
              <w:jc w:val="center"/>
              <w:rPr>
                <w:rFonts w:eastAsia="Calibri"/>
                <w:sz w:val="24"/>
                <w:szCs w:val="24"/>
                <w:lang w:eastAsia="en-US"/>
              </w:rPr>
            </w:pPr>
            <w:r w:rsidRPr="00BE7B0C">
              <w:rPr>
                <w:rFonts w:eastAsia="Calibri"/>
                <w:sz w:val="24"/>
                <w:szCs w:val="24"/>
              </w:rPr>
              <w:t>2</w:t>
            </w:r>
          </w:p>
        </w:tc>
        <w:tc>
          <w:tcPr>
            <w:tcW w:w="1386" w:type="dxa"/>
            <w:tcBorders>
              <w:top w:val="single" w:sz="4" w:space="0" w:color="000000"/>
              <w:left w:val="single" w:sz="4" w:space="0" w:color="000000"/>
              <w:bottom w:val="single" w:sz="4" w:space="0" w:color="000000"/>
              <w:right w:val="single" w:sz="4" w:space="0" w:color="000000"/>
            </w:tcBorders>
            <w:hideMark/>
          </w:tcPr>
          <w:p w:rsidR="00B16DE6" w:rsidRPr="00BE7B0C" w:rsidRDefault="00BE7B0C" w:rsidP="00B16DE6">
            <w:pPr>
              <w:widowControl/>
              <w:autoSpaceDE/>
              <w:autoSpaceDN/>
              <w:adjustRightInd/>
              <w:spacing w:after="200" w:line="276" w:lineRule="auto"/>
              <w:jc w:val="center"/>
              <w:rPr>
                <w:rFonts w:eastAsia="Calibri"/>
                <w:sz w:val="24"/>
                <w:szCs w:val="24"/>
                <w:lang w:eastAsia="en-US"/>
              </w:rPr>
            </w:pPr>
            <w:r w:rsidRPr="00BE7B0C">
              <w:rPr>
                <w:rFonts w:eastAsia="Calibri"/>
                <w:sz w:val="24"/>
                <w:szCs w:val="24"/>
              </w:rPr>
              <w:t>3</w:t>
            </w:r>
          </w:p>
        </w:tc>
        <w:tc>
          <w:tcPr>
            <w:tcW w:w="1177" w:type="dxa"/>
            <w:tcBorders>
              <w:top w:val="single" w:sz="4" w:space="0" w:color="000000"/>
              <w:left w:val="single" w:sz="4" w:space="0" w:color="000000"/>
              <w:bottom w:val="single" w:sz="4" w:space="0" w:color="000000"/>
              <w:right w:val="single" w:sz="4" w:space="0" w:color="000000"/>
            </w:tcBorders>
            <w:hideMark/>
          </w:tcPr>
          <w:p w:rsidR="00B16DE6" w:rsidRPr="00BE7B0C" w:rsidRDefault="00BE7B0C" w:rsidP="00B16DE6">
            <w:pPr>
              <w:widowControl/>
              <w:autoSpaceDE/>
              <w:autoSpaceDN/>
              <w:adjustRightInd/>
              <w:spacing w:after="200" w:line="276" w:lineRule="auto"/>
              <w:jc w:val="center"/>
              <w:rPr>
                <w:rFonts w:eastAsia="Calibri"/>
                <w:sz w:val="24"/>
                <w:szCs w:val="24"/>
                <w:lang w:eastAsia="en-US"/>
              </w:rPr>
            </w:pPr>
            <w:r w:rsidRPr="00BE7B0C">
              <w:rPr>
                <w:rFonts w:eastAsia="Calibri"/>
                <w:sz w:val="24"/>
                <w:szCs w:val="24"/>
              </w:rPr>
              <w:t>3</w:t>
            </w:r>
          </w:p>
        </w:tc>
        <w:tc>
          <w:tcPr>
            <w:tcW w:w="1335" w:type="dxa"/>
            <w:tcBorders>
              <w:top w:val="single" w:sz="4" w:space="0" w:color="000000"/>
              <w:left w:val="single" w:sz="4" w:space="0" w:color="000000"/>
              <w:bottom w:val="single" w:sz="4" w:space="0" w:color="000000"/>
              <w:right w:val="single" w:sz="4" w:space="0" w:color="000000"/>
            </w:tcBorders>
            <w:hideMark/>
          </w:tcPr>
          <w:p w:rsidR="00B16DE6" w:rsidRPr="00BE7B0C" w:rsidRDefault="00BE7B0C" w:rsidP="00B16DE6">
            <w:pPr>
              <w:widowControl/>
              <w:autoSpaceDE/>
              <w:autoSpaceDN/>
              <w:adjustRightInd/>
              <w:spacing w:after="200" w:line="276" w:lineRule="auto"/>
              <w:jc w:val="center"/>
              <w:rPr>
                <w:rFonts w:eastAsia="Calibri"/>
                <w:sz w:val="24"/>
                <w:szCs w:val="24"/>
                <w:lang w:eastAsia="en-US"/>
              </w:rPr>
            </w:pPr>
            <w:r w:rsidRPr="00BE7B0C">
              <w:rPr>
                <w:rFonts w:eastAsia="Calibri"/>
                <w:sz w:val="24"/>
                <w:szCs w:val="24"/>
              </w:rPr>
              <w:t>2</w:t>
            </w:r>
          </w:p>
        </w:tc>
      </w:tr>
      <w:tr w:rsidR="00BE7B0C" w:rsidRPr="00BE7B0C" w:rsidTr="00B16DE6">
        <w:tc>
          <w:tcPr>
            <w:tcW w:w="3470" w:type="dxa"/>
            <w:tcBorders>
              <w:top w:val="single" w:sz="4" w:space="0" w:color="000000"/>
              <w:left w:val="single" w:sz="4" w:space="0" w:color="000000"/>
              <w:bottom w:val="single" w:sz="4" w:space="0" w:color="000000"/>
              <w:right w:val="single" w:sz="4" w:space="0" w:color="000000"/>
            </w:tcBorders>
            <w:hideMark/>
          </w:tcPr>
          <w:p w:rsidR="00B16DE6" w:rsidRPr="00BE7B0C" w:rsidRDefault="00B16DE6" w:rsidP="00B16DE6">
            <w:pPr>
              <w:widowControl/>
              <w:autoSpaceDE/>
              <w:autoSpaceDN/>
              <w:adjustRightInd/>
              <w:spacing w:after="200" w:line="276" w:lineRule="auto"/>
              <w:rPr>
                <w:rFonts w:eastAsia="Calibri"/>
                <w:sz w:val="24"/>
                <w:szCs w:val="24"/>
                <w:lang w:eastAsia="en-US"/>
              </w:rPr>
            </w:pPr>
            <w:r w:rsidRPr="00BE7B0C">
              <w:rPr>
                <w:rFonts w:eastAsia="Calibri"/>
                <w:sz w:val="24"/>
                <w:szCs w:val="24"/>
              </w:rPr>
              <w:t>Общеинтеллектуальное</w:t>
            </w:r>
          </w:p>
        </w:tc>
        <w:tc>
          <w:tcPr>
            <w:tcW w:w="1386" w:type="dxa"/>
            <w:tcBorders>
              <w:top w:val="single" w:sz="4" w:space="0" w:color="000000"/>
              <w:left w:val="single" w:sz="4" w:space="0" w:color="000000"/>
              <w:bottom w:val="single" w:sz="4" w:space="0" w:color="000000"/>
              <w:right w:val="single" w:sz="4" w:space="0" w:color="000000"/>
            </w:tcBorders>
            <w:hideMark/>
          </w:tcPr>
          <w:p w:rsidR="00B16DE6" w:rsidRPr="00BE7B0C" w:rsidRDefault="00B16DE6" w:rsidP="00B16DE6">
            <w:pPr>
              <w:widowControl/>
              <w:autoSpaceDE/>
              <w:autoSpaceDN/>
              <w:adjustRightInd/>
              <w:spacing w:after="200" w:line="276" w:lineRule="auto"/>
              <w:jc w:val="center"/>
              <w:rPr>
                <w:rFonts w:eastAsia="Calibri"/>
                <w:sz w:val="24"/>
                <w:szCs w:val="24"/>
                <w:lang w:eastAsia="en-US"/>
              </w:rPr>
            </w:pPr>
            <w:r w:rsidRPr="00BE7B0C">
              <w:rPr>
                <w:rFonts w:eastAsia="Calibri"/>
                <w:sz w:val="24"/>
                <w:szCs w:val="24"/>
              </w:rPr>
              <w:t>2</w:t>
            </w:r>
          </w:p>
        </w:tc>
        <w:tc>
          <w:tcPr>
            <w:tcW w:w="1386" w:type="dxa"/>
            <w:tcBorders>
              <w:top w:val="single" w:sz="4" w:space="0" w:color="000000"/>
              <w:left w:val="single" w:sz="4" w:space="0" w:color="000000"/>
              <w:bottom w:val="single" w:sz="4" w:space="0" w:color="000000"/>
              <w:right w:val="single" w:sz="4" w:space="0" w:color="000000"/>
            </w:tcBorders>
            <w:hideMark/>
          </w:tcPr>
          <w:p w:rsidR="00B16DE6" w:rsidRPr="00BE7B0C" w:rsidRDefault="00BE7B0C" w:rsidP="00B16DE6">
            <w:pPr>
              <w:widowControl/>
              <w:autoSpaceDE/>
              <w:autoSpaceDN/>
              <w:adjustRightInd/>
              <w:spacing w:after="200" w:line="276" w:lineRule="auto"/>
              <w:jc w:val="center"/>
              <w:rPr>
                <w:rFonts w:eastAsia="Calibri"/>
                <w:sz w:val="24"/>
                <w:szCs w:val="24"/>
                <w:lang w:eastAsia="en-US"/>
              </w:rPr>
            </w:pPr>
            <w:r w:rsidRPr="00BE7B0C">
              <w:rPr>
                <w:rFonts w:eastAsia="Calibri"/>
                <w:sz w:val="24"/>
                <w:szCs w:val="24"/>
              </w:rPr>
              <w:t>3</w:t>
            </w:r>
          </w:p>
        </w:tc>
        <w:tc>
          <w:tcPr>
            <w:tcW w:w="1177" w:type="dxa"/>
            <w:tcBorders>
              <w:top w:val="single" w:sz="4" w:space="0" w:color="000000"/>
              <w:left w:val="single" w:sz="4" w:space="0" w:color="000000"/>
              <w:bottom w:val="single" w:sz="4" w:space="0" w:color="000000"/>
              <w:right w:val="single" w:sz="4" w:space="0" w:color="000000"/>
            </w:tcBorders>
            <w:hideMark/>
          </w:tcPr>
          <w:p w:rsidR="00B16DE6" w:rsidRPr="00BE7B0C" w:rsidRDefault="00B16DE6" w:rsidP="00B16DE6">
            <w:pPr>
              <w:widowControl/>
              <w:autoSpaceDE/>
              <w:autoSpaceDN/>
              <w:adjustRightInd/>
              <w:spacing w:after="200" w:line="276" w:lineRule="auto"/>
              <w:jc w:val="center"/>
              <w:rPr>
                <w:rFonts w:eastAsia="Calibri"/>
                <w:sz w:val="24"/>
                <w:szCs w:val="24"/>
                <w:lang w:eastAsia="en-US"/>
              </w:rPr>
            </w:pPr>
            <w:r w:rsidRPr="00BE7B0C">
              <w:rPr>
                <w:rFonts w:eastAsia="Calibri"/>
                <w:sz w:val="24"/>
                <w:szCs w:val="24"/>
              </w:rPr>
              <w:t>2</w:t>
            </w:r>
          </w:p>
        </w:tc>
        <w:tc>
          <w:tcPr>
            <w:tcW w:w="1335" w:type="dxa"/>
            <w:tcBorders>
              <w:top w:val="single" w:sz="4" w:space="0" w:color="000000"/>
              <w:left w:val="single" w:sz="4" w:space="0" w:color="000000"/>
              <w:bottom w:val="single" w:sz="4" w:space="0" w:color="000000"/>
              <w:right w:val="single" w:sz="4" w:space="0" w:color="000000"/>
            </w:tcBorders>
            <w:hideMark/>
          </w:tcPr>
          <w:p w:rsidR="00B16DE6" w:rsidRPr="00BE7B0C" w:rsidRDefault="00B16DE6" w:rsidP="00B16DE6">
            <w:pPr>
              <w:widowControl/>
              <w:autoSpaceDE/>
              <w:autoSpaceDN/>
              <w:adjustRightInd/>
              <w:spacing w:after="200" w:line="276" w:lineRule="auto"/>
              <w:jc w:val="center"/>
              <w:rPr>
                <w:rFonts w:eastAsia="Calibri"/>
                <w:sz w:val="24"/>
                <w:szCs w:val="24"/>
                <w:lang w:eastAsia="en-US"/>
              </w:rPr>
            </w:pPr>
            <w:r w:rsidRPr="00BE7B0C">
              <w:rPr>
                <w:rFonts w:eastAsia="Calibri"/>
                <w:sz w:val="24"/>
                <w:szCs w:val="24"/>
              </w:rPr>
              <w:t>2</w:t>
            </w:r>
          </w:p>
        </w:tc>
      </w:tr>
      <w:tr w:rsidR="00BE7B0C" w:rsidRPr="00BE7B0C" w:rsidTr="00B16DE6">
        <w:tc>
          <w:tcPr>
            <w:tcW w:w="3470" w:type="dxa"/>
            <w:tcBorders>
              <w:top w:val="single" w:sz="4" w:space="0" w:color="000000"/>
              <w:left w:val="single" w:sz="4" w:space="0" w:color="000000"/>
              <w:bottom w:val="single" w:sz="4" w:space="0" w:color="000000"/>
              <w:right w:val="single" w:sz="4" w:space="0" w:color="000000"/>
            </w:tcBorders>
            <w:hideMark/>
          </w:tcPr>
          <w:p w:rsidR="00B16DE6" w:rsidRPr="00BE7B0C" w:rsidRDefault="00B16DE6" w:rsidP="00B16DE6">
            <w:pPr>
              <w:widowControl/>
              <w:autoSpaceDE/>
              <w:autoSpaceDN/>
              <w:adjustRightInd/>
              <w:spacing w:after="200" w:line="276" w:lineRule="auto"/>
              <w:rPr>
                <w:rFonts w:eastAsia="Calibri"/>
                <w:sz w:val="24"/>
                <w:szCs w:val="24"/>
                <w:lang w:eastAsia="en-US"/>
              </w:rPr>
            </w:pPr>
            <w:r w:rsidRPr="00BE7B0C">
              <w:rPr>
                <w:rFonts w:eastAsia="Calibri"/>
                <w:sz w:val="24"/>
                <w:szCs w:val="24"/>
              </w:rPr>
              <w:lastRenderedPageBreak/>
              <w:t>Духовно-нравственное</w:t>
            </w:r>
          </w:p>
        </w:tc>
        <w:tc>
          <w:tcPr>
            <w:tcW w:w="1386" w:type="dxa"/>
            <w:tcBorders>
              <w:top w:val="single" w:sz="4" w:space="0" w:color="000000"/>
              <w:left w:val="single" w:sz="4" w:space="0" w:color="000000"/>
              <w:bottom w:val="single" w:sz="4" w:space="0" w:color="000000"/>
              <w:right w:val="single" w:sz="4" w:space="0" w:color="000000"/>
            </w:tcBorders>
            <w:hideMark/>
          </w:tcPr>
          <w:p w:rsidR="00B16DE6" w:rsidRPr="00BE7B0C" w:rsidRDefault="00B16DE6" w:rsidP="00B16DE6">
            <w:pPr>
              <w:widowControl/>
              <w:autoSpaceDE/>
              <w:autoSpaceDN/>
              <w:adjustRightInd/>
              <w:spacing w:after="200" w:line="276" w:lineRule="auto"/>
              <w:jc w:val="center"/>
              <w:rPr>
                <w:rFonts w:eastAsia="Calibri"/>
                <w:sz w:val="24"/>
                <w:szCs w:val="24"/>
                <w:lang w:eastAsia="en-US"/>
              </w:rPr>
            </w:pPr>
            <w:r w:rsidRPr="00BE7B0C">
              <w:rPr>
                <w:rFonts w:eastAsia="Calibri"/>
                <w:sz w:val="24"/>
                <w:szCs w:val="24"/>
              </w:rPr>
              <w:t>1</w:t>
            </w:r>
          </w:p>
        </w:tc>
        <w:tc>
          <w:tcPr>
            <w:tcW w:w="1386" w:type="dxa"/>
            <w:tcBorders>
              <w:top w:val="single" w:sz="4" w:space="0" w:color="000000"/>
              <w:left w:val="single" w:sz="4" w:space="0" w:color="000000"/>
              <w:bottom w:val="single" w:sz="4" w:space="0" w:color="000000"/>
              <w:right w:val="single" w:sz="4" w:space="0" w:color="000000"/>
            </w:tcBorders>
            <w:hideMark/>
          </w:tcPr>
          <w:p w:rsidR="00B16DE6" w:rsidRPr="00BE7B0C" w:rsidRDefault="00BE7B0C" w:rsidP="00B16DE6">
            <w:pPr>
              <w:widowControl/>
              <w:autoSpaceDE/>
              <w:autoSpaceDN/>
              <w:adjustRightInd/>
              <w:spacing w:after="200" w:line="276" w:lineRule="auto"/>
              <w:jc w:val="center"/>
              <w:rPr>
                <w:rFonts w:eastAsia="Calibri"/>
                <w:sz w:val="24"/>
                <w:szCs w:val="24"/>
                <w:lang w:eastAsia="en-US"/>
              </w:rPr>
            </w:pPr>
            <w:r w:rsidRPr="00BE7B0C">
              <w:rPr>
                <w:rFonts w:eastAsia="Calibri"/>
                <w:sz w:val="24"/>
                <w:szCs w:val="24"/>
              </w:rPr>
              <w:t>2</w:t>
            </w:r>
          </w:p>
        </w:tc>
        <w:tc>
          <w:tcPr>
            <w:tcW w:w="1177" w:type="dxa"/>
            <w:tcBorders>
              <w:top w:val="single" w:sz="4" w:space="0" w:color="000000"/>
              <w:left w:val="single" w:sz="4" w:space="0" w:color="000000"/>
              <w:bottom w:val="single" w:sz="4" w:space="0" w:color="000000"/>
              <w:right w:val="single" w:sz="4" w:space="0" w:color="000000"/>
            </w:tcBorders>
            <w:hideMark/>
          </w:tcPr>
          <w:p w:rsidR="00B16DE6" w:rsidRPr="00BE7B0C" w:rsidRDefault="00BE7B0C" w:rsidP="00B16DE6">
            <w:pPr>
              <w:widowControl/>
              <w:autoSpaceDE/>
              <w:autoSpaceDN/>
              <w:adjustRightInd/>
              <w:spacing w:after="200" w:line="276" w:lineRule="auto"/>
              <w:jc w:val="center"/>
              <w:rPr>
                <w:rFonts w:eastAsia="Calibri"/>
                <w:sz w:val="24"/>
                <w:szCs w:val="24"/>
                <w:lang w:eastAsia="en-US"/>
              </w:rPr>
            </w:pPr>
            <w:r w:rsidRPr="00BE7B0C">
              <w:rPr>
                <w:rFonts w:eastAsia="Calibri"/>
                <w:sz w:val="24"/>
                <w:szCs w:val="24"/>
              </w:rPr>
              <w:t>2</w:t>
            </w:r>
          </w:p>
        </w:tc>
        <w:tc>
          <w:tcPr>
            <w:tcW w:w="1335" w:type="dxa"/>
            <w:tcBorders>
              <w:top w:val="single" w:sz="4" w:space="0" w:color="000000"/>
              <w:left w:val="single" w:sz="4" w:space="0" w:color="000000"/>
              <w:bottom w:val="single" w:sz="4" w:space="0" w:color="000000"/>
              <w:right w:val="single" w:sz="4" w:space="0" w:color="000000"/>
            </w:tcBorders>
            <w:hideMark/>
          </w:tcPr>
          <w:p w:rsidR="00B16DE6" w:rsidRPr="00BE7B0C" w:rsidRDefault="00BE7B0C" w:rsidP="00B16DE6">
            <w:pPr>
              <w:widowControl/>
              <w:autoSpaceDE/>
              <w:autoSpaceDN/>
              <w:adjustRightInd/>
              <w:spacing w:after="200" w:line="276" w:lineRule="auto"/>
              <w:jc w:val="center"/>
              <w:rPr>
                <w:rFonts w:eastAsia="Calibri"/>
                <w:sz w:val="24"/>
                <w:szCs w:val="24"/>
                <w:lang w:eastAsia="en-US"/>
              </w:rPr>
            </w:pPr>
            <w:r w:rsidRPr="00BE7B0C">
              <w:rPr>
                <w:rFonts w:eastAsia="Calibri"/>
                <w:sz w:val="24"/>
                <w:szCs w:val="24"/>
              </w:rPr>
              <w:t>3</w:t>
            </w:r>
          </w:p>
        </w:tc>
      </w:tr>
      <w:tr w:rsidR="00BE7B0C" w:rsidRPr="00BE7B0C" w:rsidTr="00B16DE6">
        <w:tc>
          <w:tcPr>
            <w:tcW w:w="3470" w:type="dxa"/>
            <w:tcBorders>
              <w:top w:val="single" w:sz="4" w:space="0" w:color="000000"/>
              <w:left w:val="single" w:sz="4" w:space="0" w:color="000000"/>
              <w:bottom w:val="single" w:sz="4" w:space="0" w:color="000000"/>
              <w:right w:val="single" w:sz="4" w:space="0" w:color="000000"/>
            </w:tcBorders>
            <w:hideMark/>
          </w:tcPr>
          <w:p w:rsidR="00B16DE6" w:rsidRPr="00BE7B0C" w:rsidRDefault="00B16DE6" w:rsidP="00B16DE6">
            <w:pPr>
              <w:widowControl/>
              <w:autoSpaceDE/>
              <w:autoSpaceDN/>
              <w:adjustRightInd/>
              <w:spacing w:after="200" w:line="276" w:lineRule="auto"/>
              <w:rPr>
                <w:rFonts w:eastAsia="Calibri"/>
                <w:sz w:val="24"/>
                <w:szCs w:val="24"/>
                <w:lang w:eastAsia="en-US"/>
              </w:rPr>
            </w:pPr>
            <w:r w:rsidRPr="00BE7B0C">
              <w:rPr>
                <w:rFonts w:eastAsia="Calibri"/>
                <w:sz w:val="24"/>
                <w:szCs w:val="24"/>
              </w:rPr>
              <w:t>Социальное</w:t>
            </w:r>
          </w:p>
        </w:tc>
        <w:tc>
          <w:tcPr>
            <w:tcW w:w="1386" w:type="dxa"/>
            <w:tcBorders>
              <w:top w:val="single" w:sz="4" w:space="0" w:color="000000"/>
              <w:left w:val="single" w:sz="4" w:space="0" w:color="000000"/>
              <w:bottom w:val="single" w:sz="4" w:space="0" w:color="000000"/>
              <w:right w:val="single" w:sz="4" w:space="0" w:color="000000"/>
            </w:tcBorders>
            <w:hideMark/>
          </w:tcPr>
          <w:p w:rsidR="00B16DE6" w:rsidRPr="00BE7B0C" w:rsidRDefault="00B16DE6" w:rsidP="00B16DE6">
            <w:pPr>
              <w:widowControl/>
              <w:autoSpaceDE/>
              <w:autoSpaceDN/>
              <w:adjustRightInd/>
              <w:spacing w:after="200" w:line="276" w:lineRule="auto"/>
              <w:jc w:val="center"/>
              <w:rPr>
                <w:rFonts w:eastAsia="Calibri"/>
                <w:sz w:val="24"/>
                <w:szCs w:val="24"/>
                <w:lang w:eastAsia="en-US"/>
              </w:rPr>
            </w:pPr>
            <w:r w:rsidRPr="00BE7B0C">
              <w:rPr>
                <w:rFonts w:eastAsia="Calibri"/>
                <w:sz w:val="24"/>
                <w:szCs w:val="24"/>
              </w:rPr>
              <w:t>1</w:t>
            </w:r>
          </w:p>
        </w:tc>
        <w:tc>
          <w:tcPr>
            <w:tcW w:w="1386" w:type="dxa"/>
            <w:tcBorders>
              <w:top w:val="single" w:sz="4" w:space="0" w:color="000000"/>
              <w:left w:val="single" w:sz="4" w:space="0" w:color="000000"/>
              <w:bottom w:val="single" w:sz="4" w:space="0" w:color="000000"/>
              <w:right w:val="single" w:sz="4" w:space="0" w:color="000000"/>
            </w:tcBorders>
            <w:hideMark/>
          </w:tcPr>
          <w:p w:rsidR="00B16DE6" w:rsidRPr="00BE7B0C" w:rsidRDefault="00B16DE6" w:rsidP="00B16DE6">
            <w:pPr>
              <w:widowControl/>
              <w:autoSpaceDE/>
              <w:autoSpaceDN/>
              <w:adjustRightInd/>
              <w:spacing w:after="200" w:line="276" w:lineRule="auto"/>
              <w:jc w:val="center"/>
              <w:rPr>
                <w:rFonts w:eastAsia="Calibri"/>
                <w:sz w:val="24"/>
                <w:szCs w:val="24"/>
                <w:lang w:eastAsia="en-US"/>
              </w:rPr>
            </w:pPr>
            <w:r w:rsidRPr="00BE7B0C">
              <w:rPr>
                <w:rFonts w:eastAsia="Calibri"/>
                <w:sz w:val="24"/>
                <w:szCs w:val="24"/>
              </w:rPr>
              <w:t>1</w:t>
            </w:r>
          </w:p>
        </w:tc>
        <w:tc>
          <w:tcPr>
            <w:tcW w:w="1177" w:type="dxa"/>
            <w:tcBorders>
              <w:top w:val="single" w:sz="4" w:space="0" w:color="000000"/>
              <w:left w:val="single" w:sz="4" w:space="0" w:color="000000"/>
              <w:bottom w:val="single" w:sz="4" w:space="0" w:color="000000"/>
              <w:right w:val="single" w:sz="4" w:space="0" w:color="000000"/>
            </w:tcBorders>
            <w:hideMark/>
          </w:tcPr>
          <w:p w:rsidR="00B16DE6" w:rsidRPr="00BE7B0C" w:rsidRDefault="00BE7B0C" w:rsidP="00B16DE6">
            <w:pPr>
              <w:widowControl/>
              <w:autoSpaceDE/>
              <w:autoSpaceDN/>
              <w:adjustRightInd/>
              <w:spacing w:after="200" w:line="276" w:lineRule="auto"/>
              <w:jc w:val="center"/>
              <w:rPr>
                <w:rFonts w:eastAsia="Calibri"/>
                <w:sz w:val="24"/>
                <w:szCs w:val="24"/>
                <w:lang w:eastAsia="en-US"/>
              </w:rPr>
            </w:pPr>
            <w:r w:rsidRPr="00BE7B0C">
              <w:rPr>
                <w:rFonts w:eastAsia="Calibri"/>
                <w:sz w:val="24"/>
                <w:szCs w:val="24"/>
              </w:rPr>
              <w:t>2</w:t>
            </w:r>
          </w:p>
        </w:tc>
        <w:tc>
          <w:tcPr>
            <w:tcW w:w="1335" w:type="dxa"/>
            <w:tcBorders>
              <w:top w:val="single" w:sz="4" w:space="0" w:color="000000"/>
              <w:left w:val="single" w:sz="4" w:space="0" w:color="000000"/>
              <w:bottom w:val="single" w:sz="4" w:space="0" w:color="000000"/>
              <w:right w:val="single" w:sz="4" w:space="0" w:color="000000"/>
            </w:tcBorders>
            <w:hideMark/>
          </w:tcPr>
          <w:p w:rsidR="00B16DE6" w:rsidRPr="00BE7B0C" w:rsidRDefault="00BE7B0C" w:rsidP="00B16DE6">
            <w:pPr>
              <w:widowControl/>
              <w:autoSpaceDE/>
              <w:autoSpaceDN/>
              <w:adjustRightInd/>
              <w:spacing w:after="200" w:line="276" w:lineRule="auto"/>
              <w:jc w:val="center"/>
              <w:rPr>
                <w:rFonts w:eastAsia="Calibri"/>
                <w:sz w:val="24"/>
                <w:szCs w:val="24"/>
                <w:lang w:eastAsia="en-US"/>
              </w:rPr>
            </w:pPr>
            <w:r w:rsidRPr="00BE7B0C">
              <w:rPr>
                <w:rFonts w:eastAsia="Calibri"/>
                <w:sz w:val="24"/>
                <w:szCs w:val="24"/>
              </w:rPr>
              <w:t>2</w:t>
            </w:r>
          </w:p>
        </w:tc>
      </w:tr>
      <w:tr w:rsidR="00BE7B0C" w:rsidRPr="00BE7B0C" w:rsidTr="00B16DE6">
        <w:tc>
          <w:tcPr>
            <w:tcW w:w="3470" w:type="dxa"/>
            <w:tcBorders>
              <w:top w:val="single" w:sz="4" w:space="0" w:color="000000"/>
              <w:left w:val="single" w:sz="4" w:space="0" w:color="000000"/>
              <w:bottom w:val="single" w:sz="4" w:space="0" w:color="000000"/>
              <w:right w:val="single" w:sz="4" w:space="0" w:color="000000"/>
            </w:tcBorders>
            <w:hideMark/>
          </w:tcPr>
          <w:p w:rsidR="00B16DE6" w:rsidRPr="00BE7B0C" w:rsidRDefault="00B16DE6" w:rsidP="00B16DE6">
            <w:pPr>
              <w:widowControl/>
              <w:autoSpaceDE/>
              <w:autoSpaceDN/>
              <w:adjustRightInd/>
              <w:spacing w:after="200" w:line="276" w:lineRule="auto"/>
              <w:jc w:val="right"/>
              <w:rPr>
                <w:rFonts w:eastAsia="Calibri"/>
                <w:b/>
                <w:sz w:val="24"/>
                <w:szCs w:val="24"/>
                <w:lang w:eastAsia="en-US"/>
              </w:rPr>
            </w:pPr>
            <w:r w:rsidRPr="00BE7B0C">
              <w:rPr>
                <w:rFonts w:eastAsia="Calibri"/>
                <w:b/>
                <w:sz w:val="24"/>
                <w:szCs w:val="24"/>
              </w:rPr>
              <w:t>Итого:</w:t>
            </w:r>
          </w:p>
        </w:tc>
        <w:tc>
          <w:tcPr>
            <w:tcW w:w="1386" w:type="dxa"/>
            <w:tcBorders>
              <w:top w:val="single" w:sz="4" w:space="0" w:color="000000"/>
              <w:left w:val="single" w:sz="4" w:space="0" w:color="000000"/>
              <w:bottom w:val="single" w:sz="4" w:space="0" w:color="000000"/>
              <w:right w:val="single" w:sz="4" w:space="0" w:color="000000"/>
            </w:tcBorders>
            <w:hideMark/>
          </w:tcPr>
          <w:p w:rsidR="00B16DE6" w:rsidRPr="00BE7B0C" w:rsidRDefault="00BE7B0C" w:rsidP="00B16DE6">
            <w:pPr>
              <w:widowControl/>
              <w:autoSpaceDE/>
              <w:autoSpaceDN/>
              <w:adjustRightInd/>
              <w:spacing w:after="200" w:line="276" w:lineRule="auto"/>
              <w:jc w:val="center"/>
              <w:rPr>
                <w:rFonts w:eastAsia="Calibri"/>
                <w:b/>
                <w:sz w:val="24"/>
                <w:szCs w:val="24"/>
                <w:lang w:eastAsia="en-US"/>
              </w:rPr>
            </w:pPr>
            <w:r w:rsidRPr="00BE7B0C">
              <w:rPr>
                <w:rFonts w:eastAsia="Calibri"/>
                <w:b/>
                <w:sz w:val="24"/>
                <w:szCs w:val="24"/>
              </w:rPr>
              <w:t>7</w:t>
            </w:r>
          </w:p>
        </w:tc>
        <w:tc>
          <w:tcPr>
            <w:tcW w:w="1386" w:type="dxa"/>
            <w:tcBorders>
              <w:top w:val="single" w:sz="4" w:space="0" w:color="000000"/>
              <w:left w:val="single" w:sz="4" w:space="0" w:color="000000"/>
              <w:bottom w:val="single" w:sz="4" w:space="0" w:color="000000"/>
              <w:right w:val="single" w:sz="4" w:space="0" w:color="000000"/>
            </w:tcBorders>
            <w:hideMark/>
          </w:tcPr>
          <w:p w:rsidR="00B16DE6" w:rsidRPr="00BE7B0C" w:rsidRDefault="00BE7B0C" w:rsidP="00B16DE6">
            <w:pPr>
              <w:widowControl/>
              <w:autoSpaceDE/>
              <w:autoSpaceDN/>
              <w:adjustRightInd/>
              <w:spacing w:after="200" w:line="276" w:lineRule="auto"/>
              <w:jc w:val="center"/>
              <w:rPr>
                <w:rFonts w:eastAsia="Calibri"/>
                <w:b/>
                <w:sz w:val="24"/>
                <w:szCs w:val="24"/>
                <w:lang w:eastAsia="en-US"/>
              </w:rPr>
            </w:pPr>
            <w:r w:rsidRPr="00BE7B0C">
              <w:rPr>
                <w:rFonts w:eastAsia="Calibri"/>
                <w:b/>
                <w:sz w:val="24"/>
                <w:szCs w:val="24"/>
              </w:rPr>
              <w:t>10</w:t>
            </w:r>
          </w:p>
        </w:tc>
        <w:tc>
          <w:tcPr>
            <w:tcW w:w="1177" w:type="dxa"/>
            <w:tcBorders>
              <w:top w:val="single" w:sz="4" w:space="0" w:color="000000"/>
              <w:left w:val="single" w:sz="4" w:space="0" w:color="000000"/>
              <w:bottom w:val="single" w:sz="4" w:space="0" w:color="000000"/>
              <w:right w:val="single" w:sz="4" w:space="0" w:color="000000"/>
            </w:tcBorders>
            <w:hideMark/>
          </w:tcPr>
          <w:p w:rsidR="00B16DE6" w:rsidRPr="00BE7B0C" w:rsidRDefault="00BE7B0C" w:rsidP="00B16DE6">
            <w:pPr>
              <w:widowControl/>
              <w:autoSpaceDE/>
              <w:autoSpaceDN/>
              <w:adjustRightInd/>
              <w:spacing w:after="200" w:line="276" w:lineRule="auto"/>
              <w:jc w:val="center"/>
              <w:rPr>
                <w:rFonts w:eastAsia="Calibri"/>
                <w:b/>
                <w:sz w:val="24"/>
                <w:szCs w:val="24"/>
                <w:lang w:eastAsia="en-US"/>
              </w:rPr>
            </w:pPr>
            <w:r w:rsidRPr="00BE7B0C">
              <w:rPr>
                <w:rFonts w:eastAsia="Calibri"/>
                <w:b/>
                <w:sz w:val="24"/>
                <w:szCs w:val="24"/>
              </w:rPr>
              <w:t>10</w:t>
            </w:r>
          </w:p>
        </w:tc>
        <w:tc>
          <w:tcPr>
            <w:tcW w:w="1335" w:type="dxa"/>
            <w:tcBorders>
              <w:top w:val="single" w:sz="4" w:space="0" w:color="000000"/>
              <w:left w:val="single" w:sz="4" w:space="0" w:color="000000"/>
              <w:bottom w:val="single" w:sz="4" w:space="0" w:color="000000"/>
              <w:right w:val="single" w:sz="4" w:space="0" w:color="000000"/>
            </w:tcBorders>
            <w:hideMark/>
          </w:tcPr>
          <w:p w:rsidR="00B16DE6" w:rsidRPr="00BE7B0C" w:rsidRDefault="00BE7B0C" w:rsidP="00B16DE6">
            <w:pPr>
              <w:widowControl/>
              <w:autoSpaceDE/>
              <w:autoSpaceDN/>
              <w:adjustRightInd/>
              <w:spacing w:after="200" w:line="276" w:lineRule="auto"/>
              <w:jc w:val="center"/>
              <w:rPr>
                <w:rFonts w:eastAsia="Calibri"/>
                <w:b/>
                <w:sz w:val="24"/>
                <w:szCs w:val="24"/>
                <w:lang w:eastAsia="en-US"/>
              </w:rPr>
            </w:pPr>
            <w:r w:rsidRPr="00BE7B0C">
              <w:rPr>
                <w:rFonts w:eastAsia="Calibri"/>
                <w:b/>
                <w:sz w:val="24"/>
                <w:szCs w:val="24"/>
              </w:rPr>
              <w:t>10</w:t>
            </w:r>
          </w:p>
        </w:tc>
      </w:tr>
    </w:tbl>
    <w:p w:rsidR="00B16DE6" w:rsidRPr="00B16DE6" w:rsidRDefault="00B16DE6" w:rsidP="00B16DE6">
      <w:pPr>
        <w:widowControl/>
        <w:autoSpaceDE/>
        <w:autoSpaceDN/>
        <w:adjustRightInd/>
        <w:spacing w:after="200" w:line="276" w:lineRule="auto"/>
        <w:jc w:val="center"/>
        <w:rPr>
          <w:rFonts w:eastAsia="Calibri"/>
          <w:b/>
          <w:sz w:val="22"/>
          <w:szCs w:val="22"/>
          <w:lang w:eastAsia="en-US"/>
        </w:rPr>
      </w:pPr>
    </w:p>
    <w:p w:rsidR="00B16DE6" w:rsidRPr="00B16DE6" w:rsidRDefault="0046407E" w:rsidP="00B16DE6">
      <w:pPr>
        <w:widowControl/>
        <w:autoSpaceDE/>
        <w:autoSpaceDN/>
        <w:adjustRightInd/>
        <w:spacing w:after="200" w:line="276" w:lineRule="auto"/>
        <w:jc w:val="right"/>
        <w:rPr>
          <w:rFonts w:eastAsia="Calibri"/>
          <w:sz w:val="24"/>
          <w:szCs w:val="24"/>
          <w:lang w:eastAsia="en-US"/>
        </w:rPr>
      </w:pPr>
      <w:r>
        <w:rPr>
          <w:rFonts w:eastAsia="Calibri"/>
          <w:sz w:val="24"/>
          <w:szCs w:val="24"/>
          <w:lang w:eastAsia="en-US"/>
        </w:rPr>
        <w:t>Т</w:t>
      </w:r>
      <w:r w:rsidR="00B16DE6" w:rsidRPr="00B16DE6">
        <w:rPr>
          <w:rFonts w:eastAsia="Calibri"/>
          <w:sz w:val="24"/>
          <w:szCs w:val="24"/>
          <w:lang w:eastAsia="en-US"/>
        </w:rPr>
        <w:t xml:space="preserve">аблица </w:t>
      </w:r>
      <w:r>
        <w:rPr>
          <w:rFonts w:eastAsia="Calibri"/>
          <w:sz w:val="24"/>
          <w:szCs w:val="24"/>
          <w:lang w:eastAsia="en-US"/>
        </w:rPr>
        <w:t>33</w:t>
      </w:r>
    </w:p>
    <w:p w:rsidR="00B16DE6" w:rsidRPr="00B16DE6" w:rsidRDefault="00B16DE6" w:rsidP="00B16DE6">
      <w:pPr>
        <w:widowControl/>
        <w:autoSpaceDE/>
        <w:autoSpaceDN/>
        <w:adjustRightInd/>
        <w:spacing w:after="200" w:line="276" w:lineRule="auto"/>
        <w:jc w:val="center"/>
        <w:rPr>
          <w:rFonts w:eastAsia="Calibri"/>
          <w:b/>
          <w:sz w:val="22"/>
          <w:szCs w:val="22"/>
          <w:lang w:eastAsia="en-US"/>
        </w:rPr>
      </w:pPr>
      <w:r w:rsidRPr="00B16DE6">
        <w:rPr>
          <w:rFonts w:eastAsia="Calibri"/>
          <w:b/>
          <w:sz w:val="22"/>
          <w:szCs w:val="22"/>
          <w:lang w:eastAsia="en-US"/>
        </w:rPr>
        <w:t>Внеурочная деятельность в 1 классах</w:t>
      </w:r>
    </w:p>
    <w:tbl>
      <w:tblPr>
        <w:tblW w:w="10349"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851"/>
        <w:gridCol w:w="2693"/>
        <w:gridCol w:w="1559"/>
        <w:gridCol w:w="2694"/>
      </w:tblGrid>
      <w:tr w:rsidR="009137F9" w:rsidRPr="009137F9" w:rsidTr="009137F9">
        <w:tc>
          <w:tcPr>
            <w:tcW w:w="2552" w:type="dxa"/>
          </w:tcPr>
          <w:p w:rsidR="009137F9" w:rsidRPr="009137F9" w:rsidRDefault="009137F9" w:rsidP="009137F9">
            <w:pPr>
              <w:widowControl/>
              <w:autoSpaceDE/>
              <w:autoSpaceDN/>
              <w:adjustRightInd/>
              <w:jc w:val="center"/>
              <w:rPr>
                <w:b/>
                <w:sz w:val="24"/>
                <w:szCs w:val="24"/>
              </w:rPr>
            </w:pPr>
            <w:r w:rsidRPr="009137F9">
              <w:rPr>
                <w:b/>
                <w:sz w:val="22"/>
                <w:szCs w:val="22"/>
              </w:rPr>
              <w:t>Направление</w:t>
            </w:r>
          </w:p>
        </w:tc>
        <w:tc>
          <w:tcPr>
            <w:tcW w:w="851" w:type="dxa"/>
          </w:tcPr>
          <w:p w:rsidR="009137F9" w:rsidRPr="009137F9" w:rsidRDefault="009137F9" w:rsidP="009137F9">
            <w:pPr>
              <w:widowControl/>
              <w:autoSpaceDE/>
              <w:autoSpaceDN/>
              <w:adjustRightInd/>
              <w:jc w:val="center"/>
              <w:rPr>
                <w:b/>
                <w:sz w:val="24"/>
                <w:szCs w:val="24"/>
              </w:rPr>
            </w:pPr>
            <w:r w:rsidRPr="009137F9">
              <w:rPr>
                <w:b/>
                <w:sz w:val="22"/>
                <w:szCs w:val="22"/>
              </w:rPr>
              <w:t>Количество часов</w:t>
            </w:r>
          </w:p>
        </w:tc>
        <w:tc>
          <w:tcPr>
            <w:tcW w:w="2693" w:type="dxa"/>
          </w:tcPr>
          <w:p w:rsidR="009137F9" w:rsidRPr="009137F9" w:rsidRDefault="009137F9" w:rsidP="009137F9">
            <w:pPr>
              <w:widowControl/>
              <w:autoSpaceDE/>
              <w:autoSpaceDN/>
              <w:adjustRightInd/>
              <w:jc w:val="center"/>
              <w:rPr>
                <w:b/>
                <w:sz w:val="24"/>
                <w:szCs w:val="24"/>
              </w:rPr>
            </w:pPr>
            <w:r w:rsidRPr="009137F9">
              <w:rPr>
                <w:b/>
                <w:sz w:val="22"/>
                <w:szCs w:val="22"/>
              </w:rPr>
              <w:t>Программа (Ф.И.О. автора, название)</w:t>
            </w:r>
          </w:p>
        </w:tc>
        <w:tc>
          <w:tcPr>
            <w:tcW w:w="1559" w:type="dxa"/>
          </w:tcPr>
          <w:p w:rsidR="009137F9" w:rsidRPr="009137F9" w:rsidRDefault="009137F9" w:rsidP="009137F9">
            <w:pPr>
              <w:widowControl/>
              <w:autoSpaceDE/>
              <w:autoSpaceDN/>
              <w:adjustRightInd/>
              <w:jc w:val="center"/>
              <w:rPr>
                <w:b/>
                <w:sz w:val="24"/>
                <w:szCs w:val="24"/>
              </w:rPr>
            </w:pPr>
            <w:r w:rsidRPr="009137F9">
              <w:rPr>
                <w:b/>
                <w:sz w:val="22"/>
                <w:szCs w:val="22"/>
              </w:rPr>
              <w:t>Форма организации</w:t>
            </w:r>
          </w:p>
        </w:tc>
        <w:tc>
          <w:tcPr>
            <w:tcW w:w="2694" w:type="dxa"/>
          </w:tcPr>
          <w:p w:rsidR="009137F9" w:rsidRPr="009137F9" w:rsidRDefault="009137F9" w:rsidP="009137F9">
            <w:pPr>
              <w:widowControl/>
              <w:autoSpaceDE/>
              <w:autoSpaceDN/>
              <w:adjustRightInd/>
              <w:jc w:val="center"/>
              <w:rPr>
                <w:b/>
                <w:sz w:val="24"/>
                <w:szCs w:val="24"/>
              </w:rPr>
            </w:pPr>
            <w:r w:rsidRPr="009137F9">
              <w:rPr>
                <w:b/>
                <w:sz w:val="22"/>
                <w:szCs w:val="22"/>
              </w:rPr>
              <w:t>Педагоги, реализующие программу</w:t>
            </w:r>
          </w:p>
        </w:tc>
      </w:tr>
      <w:tr w:rsidR="009137F9" w:rsidRPr="009137F9" w:rsidTr="009137F9">
        <w:tc>
          <w:tcPr>
            <w:tcW w:w="2552" w:type="dxa"/>
          </w:tcPr>
          <w:p w:rsidR="009137F9" w:rsidRPr="009137F9" w:rsidRDefault="009137F9" w:rsidP="009137F9">
            <w:pPr>
              <w:widowControl/>
              <w:autoSpaceDE/>
              <w:autoSpaceDN/>
              <w:adjustRightInd/>
              <w:jc w:val="center"/>
              <w:rPr>
                <w:sz w:val="24"/>
                <w:szCs w:val="24"/>
              </w:rPr>
            </w:pPr>
            <w:r w:rsidRPr="009137F9">
              <w:rPr>
                <w:sz w:val="22"/>
                <w:szCs w:val="22"/>
              </w:rPr>
              <w:t>Спортивно-оздоровительное</w:t>
            </w:r>
          </w:p>
        </w:tc>
        <w:tc>
          <w:tcPr>
            <w:tcW w:w="851" w:type="dxa"/>
          </w:tcPr>
          <w:p w:rsidR="009137F9" w:rsidRPr="009137F9" w:rsidRDefault="009137F9" w:rsidP="009137F9">
            <w:pPr>
              <w:widowControl/>
              <w:autoSpaceDE/>
              <w:autoSpaceDN/>
              <w:adjustRightInd/>
              <w:jc w:val="center"/>
              <w:rPr>
                <w:sz w:val="24"/>
                <w:szCs w:val="24"/>
              </w:rPr>
            </w:pPr>
            <w:r w:rsidRPr="009137F9">
              <w:rPr>
                <w:sz w:val="22"/>
                <w:szCs w:val="22"/>
              </w:rPr>
              <w:t>1</w:t>
            </w:r>
          </w:p>
        </w:tc>
        <w:tc>
          <w:tcPr>
            <w:tcW w:w="2693" w:type="dxa"/>
          </w:tcPr>
          <w:p w:rsidR="009137F9" w:rsidRPr="009137F9" w:rsidRDefault="009137F9" w:rsidP="009137F9">
            <w:pPr>
              <w:widowControl/>
              <w:autoSpaceDE/>
              <w:autoSpaceDN/>
              <w:adjustRightInd/>
              <w:jc w:val="center"/>
              <w:rPr>
                <w:sz w:val="24"/>
                <w:szCs w:val="24"/>
              </w:rPr>
            </w:pPr>
            <w:r w:rsidRPr="009137F9">
              <w:rPr>
                <w:sz w:val="22"/>
                <w:szCs w:val="22"/>
              </w:rPr>
              <w:t>«Цветок здоровья» (М.Л.Лазарев)</w:t>
            </w:r>
          </w:p>
        </w:tc>
        <w:tc>
          <w:tcPr>
            <w:tcW w:w="1559" w:type="dxa"/>
          </w:tcPr>
          <w:p w:rsidR="009137F9" w:rsidRPr="009137F9" w:rsidRDefault="009137F9" w:rsidP="009137F9">
            <w:pPr>
              <w:widowControl/>
              <w:autoSpaceDE/>
              <w:autoSpaceDN/>
              <w:adjustRightInd/>
              <w:jc w:val="center"/>
              <w:rPr>
                <w:sz w:val="24"/>
                <w:szCs w:val="24"/>
              </w:rPr>
            </w:pPr>
            <w:r w:rsidRPr="009137F9">
              <w:rPr>
                <w:sz w:val="22"/>
                <w:szCs w:val="22"/>
              </w:rPr>
              <w:t>кружок</w:t>
            </w:r>
          </w:p>
        </w:tc>
        <w:tc>
          <w:tcPr>
            <w:tcW w:w="2694" w:type="dxa"/>
          </w:tcPr>
          <w:p w:rsidR="009137F9" w:rsidRPr="009137F9" w:rsidRDefault="009137F9" w:rsidP="009137F9">
            <w:pPr>
              <w:widowControl/>
              <w:autoSpaceDE/>
              <w:autoSpaceDN/>
              <w:adjustRightInd/>
              <w:jc w:val="center"/>
              <w:rPr>
                <w:sz w:val="24"/>
                <w:szCs w:val="24"/>
              </w:rPr>
            </w:pPr>
            <w:r w:rsidRPr="009137F9">
              <w:rPr>
                <w:sz w:val="22"/>
                <w:szCs w:val="22"/>
              </w:rPr>
              <w:t>учитель начальных классов</w:t>
            </w:r>
          </w:p>
        </w:tc>
      </w:tr>
      <w:tr w:rsidR="009137F9" w:rsidRPr="009137F9" w:rsidTr="009137F9">
        <w:tc>
          <w:tcPr>
            <w:tcW w:w="2552" w:type="dxa"/>
          </w:tcPr>
          <w:p w:rsidR="009137F9" w:rsidRPr="009137F9" w:rsidRDefault="009137F9" w:rsidP="009137F9">
            <w:pPr>
              <w:widowControl/>
              <w:autoSpaceDE/>
              <w:autoSpaceDN/>
              <w:adjustRightInd/>
              <w:jc w:val="center"/>
              <w:rPr>
                <w:sz w:val="24"/>
                <w:szCs w:val="24"/>
              </w:rPr>
            </w:pPr>
            <w:r w:rsidRPr="009137F9">
              <w:rPr>
                <w:sz w:val="22"/>
                <w:szCs w:val="22"/>
              </w:rPr>
              <w:t>Духовно-нравственное</w:t>
            </w:r>
          </w:p>
        </w:tc>
        <w:tc>
          <w:tcPr>
            <w:tcW w:w="851" w:type="dxa"/>
          </w:tcPr>
          <w:p w:rsidR="009137F9" w:rsidRPr="009137F9" w:rsidRDefault="009137F9" w:rsidP="009137F9">
            <w:pPr>
              <w:widowControl/>
              <w:autoSpaceDE/>
              <w:autoSpaceDN/>
              <w:adjustRightInd/>
              <w:jc w:val="center"/>
              <w:rPr>
                <w:sz w:val="24"/>
                <w:szCs w:val="24"/>
              </w:rPr>
            </w:pPr>
            <w:r w:rsidRPr="009137F9">
              <w:rPr>
                <w:sz w:val="22"/>
                <w:szCs w:val="22"/>
              </w:rPr>
              <w:t>1</w:t>
            </w:r>
          </w:p>
        </w:tc>
        <w:tc>
          <w:tcPr>
            <w:tcW w:w="2693" w:type="dxa"/>
          </w:tcPr>
          <w:p w:rsidR="009137F9" w:rsidRPr="009137F9" w:rsidRDefault="009137F9" w:rsidP="009137F9">
            <w:pPr>
              <w:widowControl/>
              <w:autoSpaceDE/>
              <w:autoSpaceDN/>
              <w:adjustRightInd/>
              <w:jc w:val="center"/>
              <w:rPr>
                <w:sz w:val="24"/>
                <w:szCs w:val="24"/>
              </w:rPr>
            </w:pPr>
            <w:r w:rsidRPr="009137F9">
              <w:rPr>
                <w:sz w:val="22"/>
                <w:szCs w:val="22"/>
              </w:rPr>
              <w:t>«Уроки нравственной жизни» модуль «Мой таинственный мир»</w:t>
            </w:r>
          </w:p>
          <w:p w:rsidR="009137F9" w:rsidRPr="009137F9" w:rsidRDefault="009137F9" w:rsidP="009137F9">
            <w:pPr>
              <w:widowControl/>
              <w:autoSpaceDE/>
              <w:autoSpaceDN/>
              <w:adjustRightInd/>
              <w:jc w:val="center"/>
              <w:rPr>
                <w:sz w:val="24"/>
                <w:szCs w:val="24"/>
              </w:rPr>
            </w:pPr>
            <w:r w:rsidRPr="009137F9">
              <w:rPr>
                <w:sz w:val="22"/>
                <w:szCs w:val="22"/>
              </w:rPr>
              <w:t>(М.В. Фомина, С.В. Антипина)</w:t>
            </w:r>
          </w:p>
        </w:tc>
        <w:tc>
          <w:tcPr>
            <w:tcW w:w="1559" w:type="dxa"/>
          </w:tcPr>
          <w:p w:rsidR="009137F9" w:rsidRPr="009137F9" w:rsidRDefault="009137F9" w:rsidP="009137F9">
            <w:pPr>
              <w:widowControl/>
              <w:autoSpaceDE/>
              <w:autoSpaceDN/>
              <w:adjustRightInd/>
              <w:jc w:val="center"/>
              <w:rPr>
                <w:sz w:val="24"/>
                <w:szCs w:val="24"/>
              </w:rPr>
            </w:pPr>
            <w:r w:rsidRPr="009137F9">
              <w:rPr>
                <w:sz w:val="22"/>
                <w:szCs w:val="22"/>
              </w:rPr>
              <w:t>кружок</w:t>
            </w:r>
          </w:p>
        </w:tc>
        <w:tc>
          <w:tcPr>
            <w:tcW w:w="2694" w:type="dxa"/>
          </w:tcPr>
          <w:p w:rsidR="009137F9" w:rsidRPr="009137F9" w:rsidRDefault="009137F9" w:rsidP="009137F9">
            <w:pPr>
              <w:widowControl/>
              <w:autoSpaceDE/>
              <w:autoSpaceDN/>
              <w:adjustRightInd/>
              <w:jc w:val="center"/>
              <w:rPr>
                <w:sz w:val="24"/>
                <w:szCs w:val="24"/>
              </w:rPr>
            </w:pPr>
            <w:r w:rsidRPr="009137F9">
              <w:rPr>
                <w:sz w:val="22"/>
                <w:szCs w:val="22"/>
              </w:rPr>
              <w:t>учитель начальных классов</w:t>
            </w:r>
          </w:p>
        </w:tc>
      </w:tr>
      <w:tr w:rsidR="009137F9" w:rsidRPr="009137F9" w:rsidTr="009137F9">
        <w:tc>
          <w:tcPr>
            <w:tcW w:w="2552" w:type="dxa"/>
          </w:tcPr>
          <w:p w:rsidR="009137F9" w:rsidRPr="009137F9" w:rsidRDefault="009137F9" w:rsidP="009137F9">
            <w:pPr>
              <w:widowControl/>
              <w:autoSpaceDE/>
              <w:autoSpaceDN/>
              <w:adjustRightInd/>
              <w:jc w:val="center"/>
              <w:rPr>
                <w:sz w:val="24"/>
                <w:szCs w:val="24"/>
              </w:rPr>
            </w:pPr>
            <w:r w:rsidRPr="009137F9">
              <w:rPr>
                <w:sz w:val="22"/>
                <w:szCs w:val="22"/>
              </w:rPr>
              <w:t>Социальная деятельность</w:t>
            </w:r>
          </w:p>
        </w:tc>
        <w:tc>
          <w:tcPr>
            <w:tcW w:w="851" w:type="dxa"/>
          </w:tcPr>
          <w:p w:rsidR="009137F9" w:rsidRPr="009137F9" w:rsidRDefault="009137F9" w:rsidP="009137F9">
            <w:pPr>
              <w:widowControl/>
              <w:autoSpaceDE/>
              <w:autoSpaceDN/>
              <w:adjustRightInd/>
              <w:jc w:val="center"/>
              <w:rPr>
                <w:sz w:val="24"/>
                <w:szCs w:val="24"/>
              </w:rPr>
            </w:pPr>
            <w:r w:rsidRPr="009137F9">
              <w:rPr>
                <w:sz w:val="22"/>
                <w:szCs w:val="22"/>
              </w:rPr>
              <w:t>1</w:t>
            </w:r>
          </w:p>
        </w:tc>
        <w:tc>
          <w:tcPr>
            <w:tcW w:w="2693" w:type="dxa"/>
          </w:tcPr>
          <w:p w:rsidR="009137F9" w:rsidRPr="009137F9" w:rsidRDefault="009137F9" w:rsidP="009137F9">
            <w:pPr>
              <w:widowControl/>
              <w:autoSpaceDE/>
              <w:autoSpaceDN/>
              <w:adjustRightInd/>
              <w:jc w:val="center"/>
              <w:rPr>
                <w:sz w:val="24"/>
                <w:szCs w:val="24"/>
              </w:rPr>
            </w:pPr>
            <w:r w:rsidRPr="009137F9">
              <w:rPr>
                <w:sz w:val="22"/>
                <w:szCs w:val="22"/>
              </w:rPr>
              <w:t xml:space="preserve">«Введение в мир профессий» </w:t>
            </w:r>
          </w:p>
          <w:p w:rsidR="009137F9" w:rsidRPr="009137F9" w:rsidRDefault="009137F9" w:rsidP="009137F9">
            <w:pPr>
              <w:widowControl/>
              <w:autoSpaceDE/>
              <w:autoSpaceDN/>
              <w:adjustRightInd/>
              <w:jc w:val="center"/>
              <w:rPr>
                <w:sz w:val="24"/>
                <w:szCs w:val="24"/>
              </w:rPr>
            </w:pPr>
            <w:r w:rsidRPr="009137F9">
              <w:rPr>
                <w:sz w:val="22"/>
                <w:szCs w:val="22"/>
              </w:rPr>
              <w:t>(О.Е. Багрова)</w:t>
            </w:r>
          </w:p>
        </w:tc>
        <w:tc>
          <w:tcPr>
            <w:tcW w:w="1559" w:type="dxa"/>
          </w:tcPr>
          <w:p w:rsidR="009137F9" w:rsidRPr="009137F9" w:rsidRDefault="009137F9" w:rsidP="009137F9">
            <w:pPr>
              <w:widowControl/>
              <w:autoSpaceDE/>
              <w:autoSpaceDN/>
              <w:adjustRightInd/>
              <w:jc w:val="center"/>
              <w:rPr>
                <w:sz w:val="24"/>
                <w:szCs w:val="24"/>
              </w:rPr>
            </w:pPr>
            <w:r w:rsidRPr="009137F9">
              <w:rPr>
                <w:sz w:val="22"/>
                <w:szCs w:val="22"/>
              </w:rPr>
              <w:t>кружок</w:t>
            </w:r>
          </w:p>
        </w:tc>
        <w:tc>
          <w:tcPr>
            <w:tcW w:w="2694" w:type="dxa"/>
          </w:tcPr>
          <w:p w:rsidR="009137F9" w:rsidRPr="009137F9" w:rsidRDefault="009137F9" w:rsidP="009137F9">
            <w:pPr>
              <w:widowControl/>
              <w:autoSpaceDE/>
              <w:autoSpaceDN/>
              <w:adjustRightInd/>
              <w:jc w:val="center"/>
              <w:rPr>
                <w:sz w:val="24"/>
                <w:szCs w:val="24"/>
              </w:rPr>
            </w:pPr>
            <w:r w:rsidRPr="009137F9">
              <w:rPr>
                <w:sz w:val="22"/>
                <w:szCs w:val="22"/>
              </w:rPr>
              <w:t xml:space="preserve">учитель </w:t>
            </w:r>
            <w:r>
              <w:rPr>
                <w:sz w:val="22"/>
                <w:szCs w:val="22"/>
              </w:rPr>
              <w:t>начальных классов</w:t>
            </w:r>
          </w:p>
          <w:p w:rsidR="009137F9" w:rsidRPr="009137F9" w:rsidRDefault="009137F9" w:rsidP="009137F9">
            <w:pPr>
              <w:widowControl/>
              <w:autoSpaceDE/>
              <w:autoSpaceDN/>
              <w:adjustRightInd/>
              <w:jc w:val="center"/>
              <w:rPr>
                <w:sz w:val="24"/>
                <w:szCs w:val="24"/>
              </w:rPr>
            </w:pPr>
          </w:p>
          <w:p w:rsidR="009137F9" w:rsidRPr="009137F9" w:rsidRDefault="009137F9" w:rsidP="009137F9">
            <w:pPr>
              <w:widowControl/>
              <w:autoSpaceDE/>
              <w:autoSpaceDN/>
              <w:adjustRightInd/>
              <w:jc w:val="center"/>
              <w:rPr>
                <w:sz w:val="24"/>
                <w:szCs w:val="24"/>
              </w:rPr>
            </w:pPr>
          </w:p>
        </w:tc>
      </w:tr>
      <w:tr w:rsidR="009137F9" w:rsidRPr="009137F9" w:rsidTr="009137F9">
        <w:tc>
          <w:tcPr>
            <w:tcW w:w="2552" w:type="dxa"/>
            <w:vMerge w:val="restart"/>
          </w:tcPr>
          <w:p w:rsidR="009137F9" w:rsidRPr="009137F9" w:rsidRDefault="009137F9" w:rsidP="009137F9">
            <w:pPr>
              <w:widowControl/>
              <w:autoSpaceDE/>
              <w:autoSpaceDN/>
              <w:adjustRightInd/>
              <w:jc w:val="center"/>
              <w:rPr>
                <w:sz w:val="24"/>
                <w:szCs w:val="24"/>
              </w:rPr>
            </w:pPr>
            <w:r w:rsidRPr="009137F9">
              <w:rPr>
                <w:sz w:val="22"/>
                <w:szCs w:val="22"/>
              </w:rPr>
              <w:t>Общеинтеллектуальное</w:t>
            </w:r>
          </w:p>
        </w:tc>
        <w:tc>
          <w:tcPr>
            <w:tcW w:w="851" w:type="dxa"/>
          </w:tcPr>
          <w:p w:rsidR="009137F9" w:rsidRPr="009137F9" w:rsidRDefault="009137F9" w:rsidP="009137F9">
            <w:pPr>
              <w:widowControl/>
              <w:autoSpaceDE/>
              <w:autoSpaceDN/>
              <w:adjustRightInd/>
              <w:jc w:val="center"/>
              <w:rPr>
                <w:sz w:val="24"/>
                <w:szCs w:val="24"/>
              </w:rPr>
            </w:pPr>
            <w:r w:rsidRPr="009137F9">
              <w:rPr>
                <w:sz w:val="22"/>
                <w:szCs w:val="22"/>
              </w:rPr>
              <w:t>1</w:t>
            </w:r>
          </w:p>
        </w:tc>
        <w:tc>
          <w:tcPr>
            <w:tcW w:w="2693" w:type="dxa"/>
          </w:tcPr>
          <w:p w:rsidR="009137F9" w:rsidRPr="009137F9" w:rsidRDefault="009137F9" w:rsidP="009137F9">
            <w:pPr>
              <w:widowControl/>
              <w:autoSpaceDE/>
              <w:autoSpaceDN/>
              <w:adjustRightInd/>
              <w:jc w:val="center"/>
              <w:rPr>
                <w:sz w:val="24"/>
                <w:szCs w:val="24"/>
              </w:rPr>
            </w:pPr>
            <w:r w:rsidRPr="009137F9">
              <w:rPr>
                <w:sz w:val="22"/>
                <w:szCs w:val="22"/>
              </w:rPr>
              <w:t>«</w:t>
            </w:r>
            <w:proofErr w:type="gramStart"/>
            <w:r w:rsidRPr="009137F9">
              <w:rPr>
                <w:sz w:val="22"/>
                <w:szCs w:val="22"/>
              </w:rPr>
              <w:t>Я-исследователь</w:t>
            </w:r>
            <w:proofErr w:type="gramEnd"/>
            <w:r w:rsidRPr="009137F9">
              <w:rPr>
                <w:sz w:val="22"/>
                <w:szCs w:val="22"/>
              </w:rPr>
              <w:t>» (А.И.Савенков)</w:t>
            </w:r>
          </w:p>
        </w:tc>
        <w:tc>
          <w:tcPr>
            <w:tcW w:w="1559" w:type="dxa"/>
          </w:tcPr>
          <w:p w:rsidR="009137F9" w:rsidRPr="009137F9" w:rsidRDefault="009137F9" w:rsidP="009137F9">
            <w:pPr>
              <w:widowControl/>
              <w:autoSpaceDE/>
              <w:autoSpaceDN/>
              <w:adjustRightInd/>
              <w:jc w:val="center"/>
              <w:rPr>
                <w:sz w:val="24"/>
                <w:szCs w:val="24"/>
              </w:rPr>
            </w:pPr>
            <w:r w:rsidRPr="009137F9">
              <w:rPr>
                <w:sz w:val="22"/>
                <w:szCs w:val="22"/>
              </w:rPr>
              <w:t>кружок</w:t>
            </w:r>
          </w:p>
        </w:tc>
        <w:tc>
          <w:tcPr>
            <w:tcW w:w="2694" w:type="dxa"/>
          </w:tcPr>
          <w:p w:rsidR="009137F9" w:rsidRPr="009137F9" w:rsidRDefault="009137F9" w:rsidP="009137F9">
            <w:pPr>
              <w:widowControl/>
              <w:autoSpaceDE/>
              <w:autoSpaceDN/>
              <w:adjustRightInd/>
              <w:jc w:val="center"/>
              <w:rPr>
                <w:sz w:val="24"/>
                <w:szCs w:val="24"/>
              </w:rPr>
            </w:pPr>
            <w:r w:rsidRPr="009137F9">
              <w:rPr>
                <w:sz w:val="22"/>
                <w:szCs w:val="22"/>
              </w:rPr>
              <w:t>учитель начальных классов, руководитель НОУ «Птенчик»</w:t>
            </w:r>
          </w:p>
        </w:tc>
      </w:tr>
      <w:tr w:rsidR="009137F9" w:rsidRPr="009137F9" w:rsidTr="009137F9">
        <w:tc>
          <w:tcPr>
            <w:tcW w:w="2552" w:type="dxa"/>
            <w:vMerge/>
          </w:tcPr>
          <w:p w:rsidR="009137F9" w:rsidRPr="009137F9" w:rsidRDefault="009137F9" w:rsidP="009137F9">
            <w:pPr>
              <w:widowControl/>
              <w:autoSpaceDE/>
              <w:autoSpaceDN/>
              <w:adjustRightInd/>
              <w:jc w:val="center"/>
              <w:rPr>
                <w:sz w:val="24"/>
                <w:szCs w:val="24"/>
              </w:rPr>
            </w:pPr>
          </w:p>
        </w:tc>
        <w:tc>
          <w:tcPr>
            <w:tcW w:w="851" w:type="dxa"/>
          </w:tcPr>
          <w:p w:rsidR="009137F9" w:rsidRPr="009137F9" w:rsidRDefault="009137F9" w:rsidP="009137F9">
            <w:pPr>
              <w:widowControl/>
              <w:autoSpaceDE/>
              <w:autoSpaceDN/>
              <w:adjustRightInd/>
              <w:jc w:val="center"/>
              <w:rPr>
                <w:sz w:val="24"/>
                <w:szCs w:val="24"/>
              </w:rPr>
            </w:pPr>
            <w:r w:rsidRPr="009137F9">
              <w:rPr>
                <w:sz w:val="22"/>
                <w:szCs w:val="22"/>
              </w:rPr>
              <w:t>1</w:t>
            </w:r>
          </w:p>
        </w:tc>
        <w:tc>
          <w:tcPr>
            <w:tcW w:w="2693" w:type="dxa"/>
          </w:tcPr>
          <w:p w:rsidR="009137F9" w:rsidRPr="009137F9" w:rsidRDefault="009137F9" w:rsidP="009137F9">
            <w:pPr>
              <w:widowControl/>
              <w:autoSpaceDE/>
              <w:autoSpaceDN/>
              <w:adjustRightInd/>
              <w:ind w:left="142"/>
              <w:jc w:val="center"/>
              <w:rPr>
                <w:sz w:val="24"/>
                <w:szCs w:val="24"/>
              </w:rPr>
            </w:pPr>
            <w:r w:rsidRPr="009137F9">
              <w:rPr>
                <w:sz w:val="22"/>
                <w:szCs w:val="22"/>
              </w:rPr>
              <w:t>«Веселый карандаш»</w:t>
            </w:r>
          </w:p>
          <w:p w:rsidR="009137F9" w:rsidRPr="009137F9" w:rsidRDefault="009137F9" w:rsidP="009137F9">
            <w:pPr>
              <w:widowControl/>
              <w:autoSpaceDE/>
              <w:autoSpaceDN/>
              <w:adjustRightInd/>
              <w:ind w:left="142"/>
              <w:jc w:val="center"/>
              <w:rPr>
                <w:sz w:val="24"/>
                <w:szCs w:val="24"/>
              </w:rPr>
            </w:pPr>
            <w:r w:rsidRPr="009137F9">
              <w:rPr>
                <w:sz w:val="22"/>
                <w:szCs w:val="22"/>
              </w:rPr>
              <w:t>(Т.Н. Проснякова)</w:t>
            </w:r>
          </w:p>
          <w:p w:rsidR="009137F9" w:rsidRPr="009137F9" w:rsidRDefault="009137F9" w:rsidP="009137F9">
            <w:pPr>
              <w:widowControl/>
              <w:autoSpaceDE/>
              <w:autoSpaceDN/>
              <w:adjustRightInd/>
              <w:jc w:val="center"/>
              <w:rPr>
                <w:sz w:val="24"/>
                <w:szCs w:val="24"/>
              </w:rPr>
            </w:pPr>
          </w:p>
        </w:tc>
        <w:tc>
          <w:tcPr>
            <w:tcW w:w="1559" w:type="dxa"/>
          </w:tcPr>
          <w:p w:rsidR="009137F9" w:rsidRPr="009137F9" w:rsidRDefault="009137F9" w:rsidP="009137F9">
            <w:pPr>
              <w:widowControl/>
              <w:autoSpaceDE/>
              <w:autoSpaceDN/>
              <w:adjustRightInd/>
              <w:jc w:val="center"/>
              <w:rPr>
                <w:sz w:val="24"/>
                <w:szCs w:val="24"/>
              </w:rPr>
            </w:pPr>
            <w:r w:rsidRPr="009137F9">
              <w:rPr>
                <w:sz w:val="22"/>
                <w:szCs w:val="22"/>
              </w:rPr>
              <w:t>кружок</w:t>
            </w:r>
          </w:p>
        </w:tc>
        <w:tc>
          <w:tcPr>
            <w:tcW w:w="2694" w:type="dxa"/>
          </w:tcPr>
          <w:p w:rsidR="009137F9" w:rsidRPr="009137F9" w:rsidRDefault="009137F9" w:rsidP="009137F9">
            <w:pPr>
              <w:widowControl/>
              <w:autoSpaceDE/>
              <w:autoSpaceDN/>
              <w:adjustRightInd/>
              <w:jc w:val="center"/>
              <w:rPr>
                <w:sz w:val="24"/>
                <w:szCs w:val="24"/>
              </w:rPr>
            </w:pPr>
            <w:r w:rsidRPr="009137F9">
              <w:rPr>
                <w:sz w:val="22"/>
                <w:szCs w:val="22"/>
              </w:rPr>
              <w:t>учитель начальных классов</w:t>
            </w:r>
          </w:p>
        </w:tc>
      </w:tr>
      <w:tr w:rsidR="009137F9" w:rsidRPr="009137F9" w:rsidTr="009137F9">
        <w:tc>
          <w:tcPr>
            <w:tcW w:w="2552" w:type="dxa"/>
            <w:vMerge w:val="restart"/>
          </w:tcPr>
          <w:p w:rsidR="009137F9" w:rsidRPr="009137F9" w:rsidRDefault="009137F9" w:rsidP="009137F9">
            <w:pPr>
              <w:widowControl/>
              <w:autoSpaceDE/>
              <w:autoSpaceDN/>
              <w:adjustRightInd/>
              <w:jc w:val="center"/>
              <w:rPr>
                <w:sz w:val="24"/>
                <w:szCs w:val="24"/>
              </w:rPr>
            </w:pPr>
            <w:r w:rsidRPr="009137F9">
              <w:rPr>
                <w:sz w:val="22"/>
                <w:szCs w:val="22"/>
              </w:rPr>
              <w:t>Общекультурное</w:t>
            </w:r>
          </w:p>
        </w:tc>
        <w:tc>
          <w:tcPr>
            <w:tcW w:w="851" w:type="dxa"/>
          </w:tcPr>
          <w:p w:rsidR="009137F9" w:rsidRPr="009137F9" w:rsidRDefault="009137F9" w:rsidP="009137F9">
            <w:pPr>
              <w:widowControl/>
              <w:autoSpaceDE/>
              <w:autoSpaceDN/>
              <w:adjustRightInd/>
              <w:jc w:val="center"/>
              <w:rPr>
                <w:sz w:val="24"/>
                <w:szCs w:val="24"/>
              </w:rPr>
            </w:pPr>
            <w:r w:rsidRPr="009137F9">
              <w:rPr>
                <w:sz w:val="22"/>
                <w:szCs w:val="22"/>
              </w:rPr>
              <w:t>1</w:t>
            </w:r>
          </w:p>
        </w:tc>
        <w:tc>
          <w:tcPr>
            <w:tcW w:w="2693" w:type="dxa"/>
          </w:tcPr>
          <w:p w:rsidR="009137F9" w:rsidRPr="009137F9" w:rsidRDefault="009137F9" w:rsidP="009137F9">
            <w:pPr>
              <w:widowControl/>
              <w:autoSpaceDE/>
              <w:autoSpaceDN/>
              <w:adjustRightInd/>
              <w:ind w:left="142"/>
              <w:jc w:val="center"/>
              <w:rPr>
                <w:sz w:val="24"/>
                <w:szCs w:val="24"/>
              </w:rPr>
            </w:pPr>
            <w:r w:rsidRPr="009137F9">
              <w:rPr>
                <w:sz w:val="22"/>
                <w:szCs w:val="22"/>
              </w:rPr>
              <w:t>«Игры народов мира»</w:t>
            </w:r>
          </w:p>
          <w:p w:rsidR="009137F9" w:rsidRPr="009137F9" w:rsidRDefault="009137F9" w:rsidP="009137F9">
            <w:pPr>
              <w:widowControl/>
              <w:autoSpaceDE/>
              <w:autoSpaceDN/>
              <w:adjustRightInd/>
              <w:ind w:left="142"/>
              <w:jc w:val="center"/>
              <w:rPr>
                <w:sz w:val="24"/>
                <w:szCs w:val="24"/>
              </w:rPr>
            </w:pPr>
            <w:r w:rsidRPr="009137F9">
              <w:rPr>
                <w:sz w:val="22"/>
                <w:szCs w:val="22"/>
              </w:rPr>
              <w:t>(О.А. Степанова)</w:t>
            </w:r>
          </w:p>
        </w:tc>
        <w:tc>
          <w:tcPr>
            <w:tcW w:w="1559" w:type="dxa"/>
          </w:tcPr>
          <w:p w:rsidR="009137F9" w:rsidRPr="009137F9" w:rsidRDefault="009137F9" w:rsidP="009137F9">
            <w:pPr>
              <w:widowControl/>
              <w:autoSpaceDE/>
              <w:autoSpaceDN/>
              <w:adjustRightInd/>
              <w:jc w:val="center"/>
              <w:rPr>
                <w:sz w:val="24"/>
                <w:szCs w:val="24"/>
              </w:rPr>
            </w:pPr>
            <w:r w:rsidRPr="009137F9">
              <w:rPr>
                <w:sz w:val="22"/>
                <w:szCs w:val="22"/>
              </w:rPr>
              <w:t>кружок</w:t>
            </w:r>
          </w:p>
        </w:tc>
        <w:tc>
          <w:tcPr>
            <w:tcW w:w="2694" w:type="dxa"/>
          </w:tcPr>
          <w:p w:rsidR="009137F9" w:rsidRPr="009137F9" w:rsidRDefault="009137F9" w:rsidP="009137F9">
            <w:pPr>
              <w:widowControl/>
              <w:autoSpaceDE/>
              <w:autoSpaceDN/>
              <w:adjustRightInd/>
              <w:jc w:val="center"/>
              <w:rPr>
                <w:sz w:val="24"/>
                <w:szCs w:val="24"/>
              </w:rPr>
            </w:pPr>
            <w:r w:rsidRPr="009137F9">
              <w:rPr>
                <w:sz w:val="22"/>
                <w:szCs w:val="22"/>
              </w:rPr>
              <w:t>учитель начальных классов</w:t>
            </w:r>
          </w:p>
        </w:tc>
      </w:tr>
      <w:tr w:rsidR="009137F9" w:rsidRPr="009137F9" w:rsidTr="009137F9">
        <w:tc>
          <w:tcPr>
            <w:tcW w:w="2552" w:type="dxa"/>
            <w:vMerge/>
          </w:tcPr>
          <w:p w:rsidR="009137F9" w:rsidRPr="009137F9" w:rsidRDefault="009137F9" w:rsidP="009137F9">
            <w:pPr>
              <w:widowControl/>
              <w:autoSpaceDE/>
              <w:autoSpaceDN/>
              <w:adjustRightInd/>
              <w:jc w:val="center"/>
              <w:rPr>
                <w:sz w:val="24"/>
                <w:szCs w:val="24"/>
              </w:rPr>
            </w:pPr>
          </w:p>
        </w:tc>
        <w:tc>
          <w:tcPr>
            <w:tcW w:w="851" w:type="dxa"/>
          </w:tcPr>
          <w:p w:rsidR="009137F9" w:rsidRPr="009137F9" w:rsidRDefault="009137F9" w:rsidP="009137F9">
            <w:pPr>
              <w:widowControl/>
              <w:autoSpaceDE/>
              <w:autoSpaceDN/>
              <w:adjustRightInd/>
              <w:jc w:val="center"/>
              <w:rPr>
                <w:sz w:val="24"/>
                <w:szCs w:val="24"/>
              </w:rPr>
            </w:pPr>
            <w:r w:rsidRPr="009137F9">
              <w:rPr>
                <w:sz w:val="22"/>
                <w:szCs w:val="22"/>
              </w:rPr>
              <w:t>1</w:t>
            </w:r>
          </w:p>
        </w:tc>
        <w:tc>
          <w:tcPr>
            <w:tcW w:w="2693" w:type="dxa"/>
          </w:tcPr>
          <w:p w:rsidR="009137F9" w:rsidRPr="009137F9" w:rsidRDefault="009137F9" w:rsidP="009137F9">
            <w:pPr>
              <w:widowControl/>
              <w:autoSpaceDE/>
              <w:autoSpaceDN/>
              <w:adjustRightInd/>
              <w:ind w:left="142"/>
              <w:jc w:val="center"/>
              <w:rPr>
                <w:sz w:val="24"/>
                <w:szCs w:val="24"/>
              </w:rPr>
            </w:pPr>
            <w:r w:rsidRPr="009137F9">
              <w:rPr>
                <w:sz w:val="22"/>
                <w:szCs w:val="22"/>
              </w:rPr>
              <w:t>«История моего города»</w:t>
            </w:r>
          </w:p>
          <w:p w:rsidR="009137F9" w:rsidRPr="009137F9" w:rsidRDefault="009137F9" w:rsidP="009137F9">
            <w:pPr>
              <w:widowControl/>
              <w:autoSpaceDE/>
              <w:autoSpaceDN/>
              <w:adjustRightInd/>
              <w:ind w:left="142"/>
              <w:jc w:val="center"/>
              <w:rPr>
                <w:sz w:val="24"/>
                <w:szCs w:val="24"/>
              </w:rPr>
            </w:pPr>
            <w:r w:rsidRPr="009137F9">
              <w:rPr>
                <w:sz w:val="22"/>
                <w:szCs w:val="22"/>
              </w:rPr>
              <w:t>(Д.В. Григорьев, П.В. Степанов)</w:t>
            </w:r>
          </w:p>
        </w:tc>
        <w:tc>
          <w:tcPr>
            <w:tcW w:w="1559" w:type="dxa"/>
          </w:tcPr>
          <w:p w:rsidR="009137F9" w:rsidRPr="009137F9" w:rsidRDefault="009137F9" w:rsidP="009137F9">
            <w:pPr>
              <w:widowControl/>
              <w:autoSpaceDE/>
              <w:autoSpaceDN/>
              <w:adjustRightInd/>
              <w:jc w:val="center"/>
              <w:rPr>
                <w:sz w:val="24"/>
                <w:szCs w:val="24"/>
              </w:rPr>
            </w:pPr>
            <w:r w:rsidRPr="009137F9">
              <w:rPr>
                <w:sz w:val="22"/>
                <w:szCs w:val="22"/>
              </w:rPr>
              <w:t>кружок</w:t>
            </w:r>
          </w:p>
        </w:tc>
        <w:tc>
          <w:tcPr>
            <w:tcW w:w="2694" w:type="dxa"/>
          </w:tcPr>
          <w:p w:rsidR="009137F9" w:rsidRPr="009137F9" w:rsidRDefault="009137F9" w:rsidP="009137F9">
            <w:pPr>
              <w:widowControl/>
              <w:autoSpaceDE/>
              <w:autoSpaceDN/>
              <w:adjustRightInd/>
              <w:jc w:val="center"/>
              <w:rPr>
                <w:sz w:val="24"/>
                <w:szCs w:val="24"/>
              </w:rPr>
            </w:pPr>
            <w:r w:rsidRPr="009137F9">
              <w:rPr>
                <w:sz w:val="22"/>
                <w:szCs w:val="22"/>
              </w:rPr>
              <w:t>учитель начальных классов</w:t>
            </w:r>
          </w:p>
        </w:tc>
      </w:tr>
    </w:tbl>
    <w:p w:rsidR="00B16DE6" w:rsidRPr="00B16DE6" w:rsidRDefault="00B16DE6" w:rsidP="00B16DE6">
      <w:pPr>
        <w:widowControl/>
        <w:autoSpaceDE/>
        <w:autoSpaceDN/>
        <w:adjustRightInd/>
        <w:spacing w:after="200" w:line="276" w:lineRule="auto"/>
        <w:jc w:val="right"/>
        <w:rPr>
          <w:rFonts w:eastAsia="Calibri"/>
          <w:b/>
          <w:sz w:val="22"/>
          <w:szCs w:val="22"/>
          <w:lang w:eastAsia="en-US"/>
        </w:rPr>
      </w:pPr>
    </w:p>
    <w:p w:rsidR="00B16DE6" w:rsidRPr="00B16DE6" w:rsidRDefault="00513093" w:rsidP="00B16DE6">
      <w:pPr>
        <w:widowControl/>
        <w:autoSpaceDE/>
        <w:autoSpaceDN/>
        <w:adjustRightInd/>
        <w:spacing w:after="200" w:line="276" w:lineRule="auto"/>
        <w:jc w:val="right"/>
        <w:rPr>
          <w:rFonts w:eastAsia="Calibri"/>
          <w:sz w:val="24"/>
          <w:szCs w:val="24"/>
          <w:lang w:eastAsia="en-US"/>
        </w:rPr>
      </w:pPr>
      <w:r>
        <w:rPr>
          <w:rFonts w:eastAsia="Calibri"/>
          <w:sz w:val="24"/>
          <w:szCs w:val="24"/>
          <w:lang w:eastAsia="en-US"/>
        </w:rPr>
        <w:t>Таблица 34</w:t>
      </w:r>
    </w:p>
    <w:p w:rsidR="00B16DE6" w:rsidRDefault="00B16DE6" w:rsidP="00B16DE6">
      <w:pPr>
        <w:widowControl/>
        <w:autoSpaceDE/>
        <w:autoSpaceDN/>
        <w:adjustRightInd/>
        <w:spacing w:after="200" w:line="276" w:lineRule="auto"/>
        <w:jc w:val="center"/>
        <w:rPr>
          <w:rFonts w:eastAsia="Calibri"/>
          <w:b/>
          <w:sz w:val="22"/>
          <w:szCs w:val="22"/>
          <w:lang w:eastAsia="en-US"/>
        </w:rPr>
      </w:pPr>
      <w:r w:rsidRPr="00B16DE6">
        <w:rPr>
          <w:rFonts w:eastAsia="Calibri"/>
          <w:b/>
          <w:sz w:val="22"/>
          <w:szCs w:val="22"/>
          <w:lang w:eastAsia="en-US"/>
        </w:rPr>
        <w:t>Внеурочная деятельность во 2 классах</w:t>
      </w:r>
    </w:p>
    <w:tbl>
      <w:tblPr>
        <w:tblW w:w="10349"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6"/>
        <w:gridCol w:w="857"/>
        <w:gridCol w:w="2693"/>
        <w:gridCol w:w="1559"/>
        <w:gridCol w:w="2694"/>
      </w:tblGrid>
      <w:tr w:rsidR="009137F9" w:rsidRPr="009137F9" w:rsidTr="009137F9">
        <w:tc>
          <w:tcPr>
            <w:tcW w:w="2546" w:type="dxa"/>
          </w:tcPr>
          <w:p w:rsidR="009137F9" w:rsidRPr="009137F9" w:rsidRDefault="009137F9" w:rsidP="009137F9">
            <w:pPr>
              <w:widowControl/>
              <w:autoSpaceDE/>
              <w:autoSpaceDN/>
              <w:adjustRightInd/>
              <w:jc w:val="center"/>
              <w:rPr>
                <w:b/>
                <w:sz w:val="24"/>
                <w:szCs w:val="24"/>
              </w:rPr>
            </w:pPr>
            <w:r w:rsidRPr="009137F9">
              <w:rPr>
                <w:b/>
                <w:sz w:val="22"/>
                <w:szCs w:val="22"/>
              </w:rPr>
              <w:t>Направление</w:t>
            </w:r>
          </w:p>
        </w:tc>
        <w:tc>
          <w:tcPr>
            <w:tcW w:w="857" w:type="dxa"/>
          </w:tcPr>
          <w:p w:rsidR="009137F9" w:rsidRPr="009137F9" w:rsidRDefault="009137F9" w:rsidP="009137F9">
            <w:pPr>
              <w:widowControl/>
              <w:autoSpaceDE/>
              <w:autoSpaceDN/>
              <w:adjustRightInd/>
              <w:jc w:val="center"/>
              <w:rPr>
                <w:b/>
                <w:sz w:val="24"/>
                <w:szCs w:val="24"/>
              </w:rPr>
            </w:pPr>
            <w:r w:rsidRPr="009137F9">
              <w:rPr>
                <w:b/>
                <w:sz w:val="22"/>
                <w:szCs w:val="22"/>
              </w:rPr>
              <w:t>Количество часов</w:t>
            </w:r>
          </w:p>
        </w:tc>
        <w:tc>
          <w:tcPr>
            <w:tcW w:w="2693" w:type="dxa"/>
          </w:tcPr>
          <w:p w:rsidR="009137F9" w:rsidRPr="009137F9" w:rsidRDefault="009137F9" w:rsidP="009137F9">
            <w:pPr>
              <w:widowControl/>
              <w:autoSpaceDE/>
              <w:autoSpaceDN/>
              <w:adjustRightInd/>
              <w:jc w:val="center"/>
              <w:rPr>
                <w:b/>
                <w:sz w:val="24"/>
                <w:szCs w:val="24"/>
              </w:rPr>
            </w:pPr>
            <w:r w:rsidRPr="009137F9">
              <w:rPr>
                <w:b/>
                <w:sz w:val="22"/>
                <w:szCs w:val="22"/>
              </w:rPr>
              <w:t>Программа (Ф.И.О. автора, название)</w:t>
            </w:r>
          </w:p>
        </w:tc>
        <w:tc>
          <w:tcPr>
            <w:tcW w:w="1559" w:type="dxa"/>
          </w:tcPr>
          <w:p w:rsidR="009137F9" w:rsidRPr="009137F9" w:rsidRDefault="009137F9" w:rsidP="009137F9">
            <w:pPr>
              <w:widowControl/>
              <w:autoSpaceDE/>
              <w:autoSpaceDN/>
              <w:adjustRightInd/>
              <w:jc w:val="center"/>
              <w:rPr>
                <w:b/>
                <w:sz w:val="24"/>
                <w:szCs w:val="24"/>
              </w:rPr>
            </w:pPr>
            <w:r w:rsidRPr="009137F9">
              <w:rPr>
                <w:b/>
                <w:sz w:val="22"/>
                <w:szCs w:val="22"/>
              </w:rPr>
              <w:t>Форма организации</w:t>
            </w:r>
          </w:p>
        </w:tc>
        <w:tc>
          <w:tcPr>
            <w:tcW w:w="2694" w:type="dxa"/>
          </w:tcPr>
          <w:p w:rsidR="009137F9" w:rsidRPr="009137F9" w:rsidRDefault="009137F9" w:rsidP="009137F9">
            <w:pPr>
              <w:widowControl/>
              <w:autoSpaceDE/>
              <w:autoSpaceDN/>
              <w:adjustRightInd/>
              <w:jc w:val="center"/>
              <w:rPr>
                <w:b/>
                <w:sz w:val="24"/>
                <w:szCs w:val="24"/>
              </w:rPr>
            </w:pPr>
            <w:r w:rsidRPr="009137F9">
              <w:rPr>
                <w:b/>
                <w:sz w:val="22"/>
                <w:szCs w:val="22"/>
              </w:rPr>
              <w:t>Педагоги, реализующие программу</w:t>
            </w:r>
          </w:p>
        </w:tc>
      </w:tr>
      <w:tr w:rsidR="009137F9" w:rsidRPr="009137F9" w:rsidTr="009137F9">
        <w:tc>
          <w:tcPr>
            <w:tcW w:w="2546" w:type="dxa"/>
          </w:tcPr>
          <w:p w:rsidR="009137F9" w:rsidRPr="009137F9" w:rsidRDefault="009137F9" w:rsidP="009137F9">
            <w:pPr>
              <w:widowControl/>
              <w:autoSpaceDE/>
              <w:autoSpaceDN/>
              <w:adjustRightInd/>
              <w:jc w:val="center"/>
              <w:rPr>
                <w:sz w:val="24"/>
                <w:szCs w:val="24"/>
              </w:rPr>
            </w:pPr>
            <w:r w:rsidRPr="009137F9">
              <w:rPr>
                <w:sz w:val="22"/>
                <w:szCs w:val="22"/>
              </w:rPr>
              <w:t>Спортивно-оздоровительное</w:t>
            </w:r>
          </w:p>
        </w:tc>
        <w:tc>
          <w:tcPr>
            <w:tcW w:w="857" w:type="dxa"/>
          </w:tcPr>
          <w:p w:rsidR="009137F9" w:rsidRPr="009137F9" w:rsidRDefault="009137F9" w:rsidP="009137F9">
            <w:pPr>
              <w:widowControl/>
              <w:autoSpaceDE/>
              <w:autoSpaceDN/>
              <w:adjustRightInd/>
              <w:jc w:val="center"/>
              <w:rPr>
                <w:sz w:val="24"/>
                <w:szCs w:val="24"/>
              </w:rPr>
            </w:pPr>
            <w:r w:rsidRPr="009137F9">
              <w:rPr>
                <w:sz w:val="22"/>
                <w:szCs w:val="22"/>
              </w:rPr>
              <w:t>1</w:t>
            </w:r>
          </w:p>
        </w:tc>
        <w:tc>
          <w:tcPr>
            <w:tcW w:w="2693" w:type="dxa"/>
          </w:tcPr>
          <w:p w:rsidR="009137F9" w:rsidRPr="009137F9" w:rsidRDefault="009137F9" w:rsidP="009137F9">
            <w:pPr>
              <w:widowControl/>
              <w:autoSpaceDE/>
              <w:autoSpaceDN/>
              <w:adjustRightInd/>
              <w:jc w:val="center"/>
              <w:rPr>
                <w:sz w:val="24"/>
                <w:szCs w:val="24"/>
              </w:rPr>
            </w:pPr>
            <w:r w:rsidRPr="009137F9">
              <w:rPr>
                <w:sz w:val="22"/>
                <w:szCs w:val="22"/>
              </w:rPr>
              <w:t>«Цветок здоровья» (М.Л.Лазарев)</w:t>
            </w:r>
          </w:p>
        </w:tc>
        <w:tc>
          <w:tcPr>
            <w:tcW w:w="1559" w:type="dxa"/>
          </w:tcPr>
          <w:p w:rsidR="009137F9" w:rsidRPr="009137F9" w:rsidRDefault="009137F9" w:rsidP="009137F9">
            <w:pPr>
              <w:widowControl/>
              <w:autoSpaceDE/>
              <w:autoSpaceDN/>
              <w:adjustRightInd/>
              <w:jc w:val="center"/>
              <w:rPr>
                <w:sz w:val="24"/>
                <w:szCs w:val="24"/>
              </w:rPr>
            </w:pPr>
            <w:r w:rsidRPr="009137F9">
              <w:rPr>
                <w:sz w:val="22"/>
                <w:szCs w:val="22"/>
              </w:rPr>
              <w:t>кружок</w:t>
            </w:r>
          </w:p>
        </w:tc>
        <w:tc>
          <w:tcPr>
            <w:tcW w:w="2694" w:type="dxa"/>
          </w:tcPr>
          <w:p w:rsidR="009137F9" w:rsidRPr="009137F9" w:rsidRDefault="009137F9" w:rsidP="009137F9">
            <w:pPr>
              <w:widowControl/>
              <w:autoSpaceDE/>
              <w:autoSpaceDN/>
              <w:adjustRightInd/>
              <w:jc w:val="center"/>
              <w:rPr>
                <w:sz w:val="24"/>
                <w:szCs w:val="24"/>
              </w:rPr>
            </w:pPr>
            <w:r w:rsidRPr="009137F9">
              <w:rPr>
                <w:sz w:val="22"/>
                <w:szCs w:val="22"/>
              </w:rPr>
              <w:t>учитель начальных классов</w:t>
            </w:r>
          </w:p>
        </w:tc>
      </w:tr>
      <w:tr w:rsidR="009137F9" w:rsidRPr="009137F9" w:rsidTr="009137F9">
        <w:tc>
          <w:tcPr>
            <w:tcW w:w="2546" w:type="dxa"/>
            <w:vMerge w:val="restart"/>
          </w:tcPr>
          <w:p w:rsidR="009137F9" w:rsidRPr="009137F9" w:rsidRDefault="009137F9" w:rsidP="009137F9">
            <w:pPr>
              <w:widowControl/>
              <w:autoSpaceDE/>
              <w:autoSpaceDN/>
              <w:adjustRightInd/>
              <w:jc w:val="center"/>
              <w:rPr>
                <w:sz w:val="24"/>
                <w:szCs w:val="24"/>
              </w:rPr>
            </w:pPr>
            <w:r w:rsidRPr="009137F9">
              <w:rPr>
                <w:sz w:val="22"/>
                <w:szCs w:val="22"/>
              </w:rPr>
              <w:t>Духовно-нравственное</w:t>
            </w:r>
          </w:p>
        </w:tc>
        <w:tc>
          <w:tcPr>
            <w:tcW w:w="857" w:type="dxa"/>
          </w:tcPr>
          <w:p w:rsidR="009137F9" w:rsidRPr="009137F9" w:rsidRDefault="009137F9" w:rsidP="009137F9">
            <w:pPr>
              <w:widowControl/>
              <w:autoSpaceDE/>
              <w:autoSpaceDN/>
              <w:adjustRightInd/>
              <w:jc w:val="center"/>
              <w:rPr>
                <w:sz w:val="24"/>
                <w:szCs w:val="24"/>
              </w:rPr>
            </w:pPr>
            <w:r w:rsidRPr="009137F9">
              <w:rPr>
                <w:sz w:val="22"/>
                <w:szCs w:val="22"/>
              </w:rPr>
              <w:t>1</w:t>
            </w:r>
          </w:p>
        </w:tc>
        <w:tc>
          <w:tcPr>
            <w:tcW w:w="2693" w:type="dxa"/>
          </w:tcPr>
          <w:p w:rsidR="009137F9" w:rsidRPr="009137F9" w:rsidRDefault="009137F9" w:rsidP="009137F9">
            <w:pPr>
              <w:widowControl/>
              <w:autoSpaceDE/>
              <w:autoSpaceDN/>
              <w:adjustRightInd/>
              <w:jc w:val="center"/>
              <w:rPr>
                <w:sz w:val="24"/>
                <w:szCs w:val="24"/>
              </w:rPr>
            </w:pPr>
            <w:r w:rsidRPr="009137F9">
              <w:rPr>
                <w:sz w:val="22"/>
                <w:szCs w:val="22"/>
              </w:rPr>
              <w:t>«Уроки нравственной жизни» модуль «</w:t>
            </w:r>
            <w:r w:rsidRPr="009137F9">
              <w:rPr>
                <w:color w:val="000000"/>
                <w:sz w:val="22"/>
                <w:szCs w:val="22"/>
              </w:rPr>
              <w:t>Мир во мне, и я в мире</w:t>
            </w:r>
            <w:r w:rsidRPr="009137F9">
              <w:rPr>
                <w:sz w:val="22"/>
                <w:szCs w:val="22"/>
              </w:rPr>
              <w:t>»</w:t>
            </w:r>
          </w:p>
          <w:p w:rsidR="009137F9" w:rsidRPr="009137F9" w:rsidRDefault="009137F9" w:rsidP="009137F9">
            <w:pPr>
              <w:widowControl/>
              <w:autoSpaceDE/>
              <w:autoSpaceDN/>
              <w:adjustRightInd/>
              <w:jc w:val="center"/>
              <w:rPr>
                <w:sz w:val="24"/>
                <w:szCs w:val="24"/>
              </w:rPr>
            </w:pPr>
            <w:r w:rsidRPr="009137F9">
              <w:rPr>
                <w:sz w:val="22"/>
                <w:szCs w:val="22"/>
              </w:rPr>
              <w:t>(М.В. Фомина, С.В. Антипина)</w:t>
            </w:r>
          </w:p>
        </w:tc>
        <w:tc>
          <w:tcPr>
            <w:tcW w:w="1559" w:type="dxa"/>
          </w:tcPr>
          <w:p w:rsidR="009137F9" w:rsidRPr="009137F9" w:rsidRDefault="009137F9" w:rsidP="009137F9">
            <w:pPr>
              <w:widowControl/>
              <w:autoSpaceDE/>
              <w:autoSpaceDN/>
              <w:adjustRightInd/>
              <w:jc w:val="center"/>
              <w:rPr>
                <w:sz w:val="24"/>
                <w:szCs w:val="24"/>
              </w:rPr>
            </w:pPr>
            <w:r w:rsidRPr="009137F9">
              <w:rPr>
                <w:sz w:val="22"/>
                <w:szCs w:val="22"/>
              </w:rPr>
              <w:t>кружок</w:t>
            </w:r>
          </w:p>
        </w:tc>
        <w:tc>
          <w:tcPr>
            <w:tcW w:w="2694" w:type="dxa"/>
          </w:tcPr>
          <w:p w:rsidR="009137F9" w:rsidRPr="009137F9" w:rsidRDefault="009137F9" w:rsidP="009137F9">
            <w:pPr>
              <w:widowControl/>
              <w:autoSpaceDE/>
              <w:autoSpaceDN/>
              <w:adjustRightInd/>
              <w:jc w:val="center"/>
              <w:rPr>
                <w:sz w:val="24"/>
                <w:szCs w:val="24"/>
              </w:rPr>
            </w:pPr>
            <w:r w:rsidRPr="009137F9">
              <w:rPr>
                <w:sz w:val="22"/>
                <w:szCs w:val="22"/>
              </w:rPr>
              <w:t>учитель начальных классов</w:t>
            </w:r>
          </w:p>
        </w:tc>
      </w:tr>
      <w:tr w:rsidR="009137F9" w:rsidRPr="009137F9" w:rsidTr="009137F9">
        <w:tc>
          <w:tcPr>
            <w:tcW w:w="2546" w:type="dxa"/>
            <w:vMerge/>
          </w:tcPr>
          <w:p w:rsidR="009137F9" w:rsidRPr="009137F9" w:rsidRDefault="009137F9" w:rsidP="009137F9">
            <w:pPr>
              <w:widowControl/>
              <w:autoSpaceDE/>
              <w:autoSpaceDN/>
              <w:adjustRightInd/>
              <w:jc w:val="center"/>
              <w:rPr>
                <w:sz w:val="24"/>
                <w:szCs w:val="24"/>
              </w:rPr>
            </w:pPr>
          </w:p>
        </w:tc>
        <w:tc>
          <w:tcPr>
            <w:tcW w:w="857" w:type="dxa"/>
          </w:tcPr>
          <w:p w:rsidR="009137F9" w:rsidRPr="009137F9" w:rsidRDefault="009137F9" w:rsidP="009137F9">
            <w:pPr>
              <w:widowControl/>
              <w:autoSpaceDE/>
              <w:autoSpaceDN/>
              <w:adjustRightInd/>
              <w:jc w:val="center"/>
              <w:rPr>
                <w:sz w:val="24"/>
                <w:szCs w:val="24"/>
              </w:rPr>
            </w:pPr>
            <w:r w:rsidRPr="009137F9">
              <w:rPr>
                <w:sz w:val="22"/>
                <w:szCs w:val="22"/>
              </w:rPr>
              <w:t>1</w:t>
            </w:r>
          </w:p>
        </w:tc>
        <w:tc>
          <w:tcPr>
            <w:tcW w:w="2693" w:type="dxa"/>
          </w:tcPr>
          <w:p w:rsidR="009137F9" w:rsidRPr="009137F9" w:rsidRDefault="009137F9" w:rsidP="009137F9">
            <w:pPr>
              <w:widowControl/>
              <w:autoSpaceDE/>
              <w:autoSpaceDN/>
              <w:adjustRightInd/>
              <w:jc w:val="center"/>
              <w:rPr>
                <w:sz w:val="24"/>
                <w:szCs w:val="24"/>
              </w:rPr>
            </w:pPr>
            <w:r w:rsidRPr="009137F9">
              <w:rPr>
                <w:sz w:val="22"/>
                <w:szCs w:val="22"/>
              </w:rPr>
              <w:t>«Я гражданин России»</w:t>
            </w:r>
          </w:p>
          <w:p w:rsidR="009137F9" w:rsidRPr="009137F9" w:rsidRDefault="009137F9" w:rsidP="009137F9">
            <w:pPr>
              <w:widowControl/>
              <w:autoSpaceDE/>
              <w:autoSpaceDN/>
              <w:adjustRightInd/>
              <w:jc w:val="center"/>
              <w:rPr>
                <w:sz w:val="24"/>
                <w:szCs w:val="24"/>
              </w:rPr>
            </w:pPr>
            <w:r w:rsidRPr="009137F9">
              <w:rPr>
                <w:sz w:val="22"/>
                <w:szCs w:val="22"/>
              </w:rPr>
              <w:lastRenderedPageBreak/>
              <w:t>(С.Б. Сабина)</w:t>
            </w:r>
          </w:p>
        </w:tc>
        <w:tc>
          <w:tcPr>
            <w:tcW w:w="1559" w:type="dxa"/>
          </w:tcPr>
          <w:p w:rsidR="009137F9" w:rsidRPr="009137F9" w:rsidRDefault="009137F9" w:rsidP="009137F9">
            <w:pPr>
              <w:widowControl/>
              <w:autoSpaceDE/>
              <w:autoSpaceDN/>
              <w:adjustRightInd/>
              <w:jc w:val="center"/>
              <w:rPr>
                <w:sz w:val="24"/>
                <w:szCs w:val="24"/>
              </w:rPr>
            </w:pPr>
            <w:r w:rsidRPr="009137F9">
              <w:rPr>
                <w:sz w:val="22"/>
                <w:szCs w:val="22"/>
              </w:rPr>
              <w:lastRenderedPageBreak/>
              <w:t>кружок</w:t>
            </w:r>
          </w:p>
        </w:tc>
        <w:tc>
          <w:tcPr>
            <w:tcW w:w="2694" w:type="dxa"/>
          </w:tcPr>
          <w:p w:rsidR="009137F9" w:rsidRPr="009137F9" w:rsidRDefault="009137F9" w:rsidP="009137F9">
            <w:pPr>
              <w:widowControl/>
              <w:autoSpaceDE/>
              <w:autoSpaceDN/>
              <w:adjustRightInd/>
              <w:jc w:val="center"/>
              <w:rPr>
                <w:sz w:val="24"/>
                <w:szCs w:val="24"/>
              </w:rPr>
            </w:pPr>
            <w:r w:rsidRPr="009137F9">
              <w:rPr>
                <w:sz w:val="22"/>
                <w:szCs w:val="22"/>
              </w:rPr>
              <w:t xml:space="preserve">учитель начальных </w:t>
            </w:r>
            <w:r w:rsidRPr="009137F9">
              <w:rPr>
                <w:sz w:val="22"/>
                <w:szCs w:val="22"/>
              </w:rPr>
              <w:lastRenderedPageBreak/>
              <w:t>классов</w:t>
            </w:r>
          </w:p>
        </w:tc>
      </w:tr>
      <w:tr w:rsidR="009137F9" w:rsidRPr="009137F9" w:rsidTr="009137F9">
        <w:tc>
          <w:tcPr>
            <w:tcW w:w="2546" w:type="dxa"/>
            <w:vMerge w:val="restart"/>
          </w:tcPr>
          <w:p w:rsidR="009137F9" w:rsidRPr="009137F9" w:rsidRDefault="009137F9" w:rsidP="009137F9">
            <w:pPr>
              <w:widowControl/>
              <w:autoSpaceDE/>
              <w:autoSpaceDN/>
              <w:adjustRightInd/>
              <w:jc w:val="center"/>
              <w:rPr>
                <w:sz w:val="24"/>
                <w:szCs w:val="24"/>
              </w:rPr>
            </w:pPr>
            <w:r w:rsidRPr="009137F9">
              <w:rPr>
                <w:sz w:val="22"/>
                <w:szCs w:val="22"/>
              </w:rPr>
              <w:lastRenderedPageBreak/>
              <w:t>Общекультурное</w:t>
            </w:r>
          </w:p>
        </w:tc>
        <w:tc>
          <w:tcPr>
            <w:tcW w:w="857" w:type="dxa"/>
          </w:tcPr>
          <w:p w:rsidR="009137F9" w:rsidRPr="009137F9" w:rsidRDefault="009137F9" w:rsidP="009137F9">
            <w:pPr>
              <w:widowControl/>
              <w:autoSpaceDE/>
              <w:autoSpaceDN/>
              <w:adjustRightInd/>
              <w:jc w:val="center"/>
              <w:rPr>
                <w:sz w:val="24"/>
                <w:szCs w:val="24"/>
              </w:rPr>
            </w:pPr>
            <w:r w:rsidRPr="009137F9">
              <w:rPr>
                <w:sz w:val="22"/>
                <w:szCs w:val="22"/>
              </w:rPr>
              <w:t>1</w:t>
            </w:r>
          </w:p>
        </w:tc>
        <w:tc>
          <w:tcPr>
            <w:tcW w:w="2693" w:type="dxa"/>
          </w:tcPr>
          <w:p w:rsidR="009137F9" w:rsidRPr="009137F9" w:rsidRDefault="009137F9" w:rsidP="009137F9">
            <w:pPr>
              <w:widowControl/>
              <w:autoSpaceDE/>
              <w:autoSpaceDN/>
              <w:adjustRightInd/>
              <w:ind w:left="142"/>
              <w:jc w:val="center"/>
              <w:rPr>
                <w:sz w:val="24"/>
                <w:szCs w:val="24"/>
              </w:rPr>
            </w:pPr>
            <w:r w:rsidRPr="009137F9">
              <w:rPr>
                <w:sz w:val="22"/>
                <w:szCs w:val="22"/>
              </w:rPr>
              <w:t>«Игры народов мира» (О.А. Степанова)</w:t>
            </w:r>
          </w:p>
        </w:tc>
        <w:tc>
          <w:tcPr>
            <w:tcW w:w="1559" w:type="dxa"/>
          </w:tcPr>
          <w:p w:rsidR="009137F9" w:rsidRPr="009137F9" w:rsidRDefault="009137F9" w:rsidP="009137F9">
            <w:pPr>
              <w:widowControl/>
              <w:autoSpaceDE/>
              <w:autoSpaceDN/>
              <w:adjustRightInd/>
              <w:jc w:val="center"/>
              <w:rPr>
                <w:sz w:val="24"/>
                <w:szCs w:val="24"/>
              </w:rPr>
            </w:pPr>
            <w:r w:rsidRPr="009137F9">
              <w:rPr>
                <w:sz w:val="22"/>
                <w:szCs w:val="22"/>
              </w:rPr>
              <w:t>кружок</w:t>
            </w:r>
          </w:p>
        </w:tc>
        <w:tc>
          <w:tcPr>
            <w:tcW w:w="2694" w:type="dxa"/>
          </w:tcPr>
          <w:p w:rsidR="009137F9" w:rsidRPr="009137F9" w:rsidRDefault="009137F9" w:rsidP="009137F9">
            <w:pPr>
              <w:widowControl/>
              <w:autoSpaceDE/>
              <w:autoSpaceDN/>
              <w:adjustRightInd/>
              <w:jc w:val="center"/>
              <w:rPr>
                <w:sz w:val="24"/>
                <w:szCs w:val="24"/>
              </w:rPr>
            </w:pPr>
            <w:r w:rsidRPr="009137F9">
              <w:rPr>
                <w:sz w:val="22"/>
                <w:szCs w:val="22"/>
              </w:rPr>
              <w:t>учитель начальных классов</w:t>
            </w:r>
          </w:p>
        </w:tc>
      </w:tr>
      <w:tr w:rsidR="009137F9" w:rsidRPr="009137F9" w:rsidTr="009137F9">
        <w:tc>
          <w:tcPr>
            <w:tcW w:w="2546" w:type="dxa"/>
            <w:vMerge/>
          </w:tcPr>
          <w:p w:rsidR="009137F9" w:rsidRPr="009137F9" w:rsidRDefault="009137F9" w:rsidP="009137F9">
            <w:pPr>
              <w:widowControl/>
              <w:autoSpaceDE/>
              <w:autoSpaceDN/>
              <w:adjustRightInd/>
              <w:jc w:val="center"/>
              <w:rPr>
                <w:sz w:val="24"/>
                <w:szCs w:val="24"/>
              </w:rPr>
            </w:pPr>
          </w:p>
        </w:tc>
        <w:tc>
          <w:tcPr>
            <w:tcW w:w="857" w:type="dxa"/>
          </w:tcPr>
          <w:p w:rsidR="009137F9" w:rsidRPr="009137F9" w:rsidRDefault="009137F9" w:rsidP="009137F9">
            <w:pPr>
              <w:widowControl/>
              <w:autoSpaceDE/>
              <w:autoSpaceDN/>
              <w:adjustRightInd/>
              <w:jc w:val="center"/>
              <w:rPr>
                <w:sz w:val="24"/>
                <w:szCs w:val="24"/>
              </w:rPr>
            </w:pPr>
            <w:r w:rsidRPr="009137F9">
              <w:rPr>
                <w:sz w:val="22"/>
                <w:szCs w:val="22"/>
              </w:rPr>
              <w:t>1</w:t>
            </w:r>
          </w:p>
        </w:tc>
        <w:tc>
          <w:tcPr>
            <w:tcW w:w="2693" w:type="dxa"/>
          </w:tcPr>
          <w:p w:rsidR="009137F9" w:rsidRPr="009137F9" w:rsidRDefault="009137F9" w:rsidP="009137F9">
            <w:pPr>
              <w:widowControl/>
              <w:autoSpaceDE/>
              <w:autoSpaceDN/>
              <w:adjustRightInd/>
              <w:ind w:left="142"/>
              <w:jc w:val="center"/>
              <w:rPr>
                <w:sz w:val="24"/>
                <w:szCs w:val="24"/>
              </w:rPr>
            </w:pPr>
            <w:r w:rsidRPr="009137F9">
              <w:rPr>
                <w:sz w:val="22"/>
                <w:szCs w:val="22"/>
              </w:rPr>
              <w:t xml:space="preserve">«Весёлые краски» </w:t>
            </w:r>
          </w:p>
          <w:p w:rsidR="009137F9" w:rsidRPr="009137F9" w:rsidRDefault="009137F9" w:rsidP="009137F9">
            <w:pPr>
              <w:widowControl/>
              <w:autoSpaceDE/>
              <w:autoSpaceDN/>
              <w:adjustRightInd/>
              <w:ind w:left="142"/>
              <w:jc w:val="center"/>
              <w:rPr>
                <w:sz w:val="24"/>
                <w:szCs w:val="24"/>
              </w:rPr>
            </w:pPr>
            <w:r w:rsidRPr="009137F9">
              <w:rPr>
                <w:sz w:val="22"/>
                <w:szCs w:val="22"/>
              </w:rPr>
              <w:t>(Т.Н. Проснякова)</w:t>
            </w:r>
          </w:p>
        </w:tc>
        <w:tc>
          <w:tcPr>
            <w:tcW w:w="1559" w:type="dxa"/>
          </w:tcPr>
          <w:p w:rsidR="009137F9" w:rsidRPr="009137F9" w:rsidRDefault="009137F9" w:rsidP="009137F9">
            <w:pPr>
              <w:widowControl/>
              <w:autoSpaceDE/>
              <w:autoSpaceDN/>
              <w:adjustRightInd/>
              <w:jc w:val="center"/>
              <w:rPr>
                <w:sz w:val="24"/>
                <w:szCs w:val="24"/>
              </w:rPr>
            </w:pPr>
            <w:r w:rsidRPr="009137F9">
              <w:rPr>
                <w:sz w:val="22"/>
                <w:szCs w:val="22"/>
              </w:rPr>
              <w:t>кружок</w:t>
            </w:r>
          </w:p>
        </w:tc>
        <w:tc>
          <w:tcPr>
            <w:tcW w:w="2694" w:type="dxa"/>
          </w:tcPr>
          <w:p w:rsidR="009137F9" w:rsidRPr="009137F9" w:rsidRDefault="009137F9" w:rsidP="009137F9">
            <w:pPr>
              <w:widowControl/>
              <w:autoSpaceDE/>
              <w:autoSpaceDN/>
              <w:adjustRightInd/>
              <w:jc w:val="center"/>
              <w:rPr>
                <w:sz w:val="24"/>
                <w:szCs w:val="24"/>
              </w:rPr>
            </w:pPr>
            <w:r w:rsidRPr="009137F9">
              <w:rPr>
                <w:sz w:val="22"/>
                <w:szCs w:val="22"/>
              </w:rPr>
              <w:t>учитель изобразительного искусства</w:t>
            </w:r>
          </w:p>
        </w:tc>
      </w:tr>
      <w:tr w:rsidR="009137F9" w:rsidRPr="009137F9" w:rsidTr="009137F9">
        <w:tc>
          <w:tcPr>
            <w:tcW w:w="2546" w:type="dxa"/>
            <w:vMerge/>
          </w:tcPr>
          <w:p w:rsidR="009137F9" w:rsidRPr="009137F9" w:rsidRDefault="009137F9" w:rsidP="009137F9">
            <w:pPr>
              <w:widowControl/>
              <w:autoSpaceDE/>
              <w:autoSpaceDN/>
              <w:adjustRightInd/>
              <w:jc w:val="center"/>
              <w:rPr>
                <w:sz w:val="24"/>
                <w:szCs w:val="24"/>
              </w:rPr>
            </w:pPr>
          </w:p>
        </w:tc>
        <w:tc>
          <w:tcPr>
            <w:tcW w:w="857" w:type="dxa"/>
          </w:tcPr>
          <w:p w:rsidR="009137F9" w:rsidRPr="009137F9" w:rsidRDefault="009137F9" w:rsidP="009137F9">
            <w:pPr>
              <w:widowControl/>
              <w:autoSpaceDE/>
              <w:autoSpaceDN/>
              <w:adjustRightInd/>
              <w:jc w:val="center"/>
              <w:rPr>
                <w:sz w:val="24"/>
                <w:szCs w:val="24"/>
              </w:rPr>
            </w:pPr>
            <w:r w:rsidRPr="009137F9">
              <w:rPr>
                <w:sz w:val="22"/>
                <w:szCs w:val="22"/>
              </w:rPr>
              <w:t>1</w:t>
            </w:r>
          </w:p>
        </w:tc>
        <w:tc>
          <w:tcPr>
            <w:tcW w:w="2693" w:type="dxa"/>
          </w:tcPr>
          <w:p w:rsidR="009137F9" w:rsidRPr="009137F9" w:rsidRDefault="009137F9" w:rsidP="009137F9">
            <w:pPr>
              <w:widowControl/>
              <w:autoSpaceDE/>
              <w:autoSpaceDN/>
              <w:adjustRightInd/>
              <w:ind w:left="142"/>
              <w:jc w:val="center"/>
              <w:rPr>
                <w:sz w:val="24"/>
                <w:szCs w:val="24"/>
              </w:rPr>
            </w:pPr>
            <w:r w:rsidRPr="009137F9">
              <w:rPr>
                <w:sz w:val="22"/>
                <w:szCs w:val="22"/>
              </w:rPr>
              <w:t>«История моего города»</w:t>
            </w:r>
          </w:p>
          <w:p w:rsidR="009137F9" w:rsidRPr="009137F9" w:rsidRDefault="009137F9" w:rsidP="009137F9">
            <w:pPr>
              <w:widowControl/>
              <w:autoSpaceDE/>
              <w:autoSpaceDN/>
              <w:adjustRightInd/>
              <w:ind w:left="142"/>
              <w:jc w:val="center"/>
              <w:rPr>
                <w:sz w:val="24"/>
                <w:szCs w:val="24"/>
              </w:rPr>
            </w:pPr>
            <w:r w:rsidRPr="009137F9">
              <w:rPr>
                <w:sz w:val="22"/>
                <w:szCs w:val="22"/>
              </w:rPr>
              <w:t>(Д.В. Григорьев, П.В. Степанов)</w:t>
            </w:r>
          </w:p>
        </w:tc>
        <w:tc>
          <w:tcPr>
            <w:tcW w:w="1559" w:type="dxa"/>
          </w:tcPr>
          <w:p w:rsidR="009137F9" w:rsidRPr="009137F9" w:rsidRDefault="009137F9" w:rsidP="009137F9">
            <w:pPr>
              <w:widowControl/>
              <w:autoSpaceDE/>
              <w:autoSpaceDN/>
              <w:adjustRightInd/>
              <w:jc w:val="center"/>
              <w:rPr>
                <w:sz w:val="24"/>
                <w:szCs w:val="24"/>
              </w:rPr>
            </w:pPr>
            <w:r w:rsidRPr="009137F9">
              <w:rPr>
                <w:sz w:val="22"/>
                <w:szCs w:val="22"/>
              </w:rPr>
              <w:t>кружок</w:t>
            </w:r>
          </w:p>
        </w:tc>
        <w:tc>
          <w:tcPr>
            <w:tcW w:w="2694" w:type="dxa"/>
          </w:tcPr>
          <w:p w:rsidR="009137F9" w:rsidRPr="009137F9" w:rsidRDefault="009137F9" w:rsidP="009137F9">
            <w:pPr>
              <w:widowControl/>
              <w:autoSpaceDE/>
              <w:autoSpaceDN/>
              <w:adjustRightInd/>
              <w:jc w:val="center"/>
              <w:rPr>
                <w:sz w:val="24"/>
                <w:szCs w:val="24"/>
              </w:rPr>
            </w:pPr>
            <w:r w:rsidRPr="009137F9">
              <w:rPr>
                <w:sz w:val="22"/>
                <w:szCs w:val="22"/>
              </w:rPr>
              <w:t>учитель начальных классов</w:t>
            </w:r>
          </w:p>
        </w:tc>
      </w:tr>
      <w:tr w:rsidR="009137F9" w:rsidRPr="009137F9" w:rsidTr="009137F9">
        <w:trPr>
          <w:trHeight w:val="805"/>
        </w:trPr>
        <w:tc>
          <w:tcPr>
            <w:tcW w:w="2546" w:type="dxa"/>
            <w:vMerge w:val="restart"/>
          </w:tcPr>
          <w:p w:rsidR="009137F9" w:rsidRPr="009137F9" w:rsidRDefault="009137F9" w:rsidP="009137F9">
            <w:pPr>
              <w:widowControl/>
              <w:autoSpaceDE/>
              <w:autoSpaceDN/>
              <w:adjustRightInd/>
              <w:jc w:val="center"/>
              <w:rPr>
                <w:sz w:val="24"/>
                <w:szCs w:val="24"/>
              </w:rPr>
            </w:pPr>
            <w:r w:rsidRPr="009137F9">
              <w:rPr>
                <w:sz w:val="22"/>
                <w:szCs w:val="22"/>
              </w:rPr>
              <w:t>Общеинтеллектуальное</w:t>
            </w:r>
          </w:p>
        </w:tc>
        <w:tc>
          <w:tcPr>
            <w:tcW w:w="857" w:type="dxa"/>
          </w:tcPr>
          <w:p w:rsidR="009137F9" w:rsidRPr="009137F9" w:rsidRDefault="009137F9" w:rsidP="009137F9">
            <w:pPr>
              <w:widowControl/>
              <w:autoSpaceDE/>
              <w:autoSpaceDN/>
              <w:adjustRightInd/>
              <w:jc w:val="center"/>
              <w:rPr>
                <w:sz w:val="24"/>
                <w:szCs w:val="24"/>
              </w:rPr>
            </w:pPr>
            <w:r w:rsidRPr="009137F9">
              <w:rPr>
                <w:sz w:val="22"/>
                <w:szCs w:val="22"/>
              </w:rPr>
              <w:t>1</w:t>
            </w:r>
          </w:p>
        </w:tc>
        <w:tc>
          <w:tcPr>
            <w:tcW w:w="2693" w:type="dxa"/>
          </w:tcPr>
          <w:p w:rsidR="009137F9" w:rsidRPr="009137F9" w:rsidRDefault="009137F9" w:rsidP="009137F9">
            <w:pPr>
              <w:widowControl/>
              <w:autoSpaceDE/>
              <w:autoSpaceDN/>
              <w:adjustRightInd/>
              <w:jc w:val="center"/>
              <w:rPr>
                <w:sz w:val="24"/>
                <w:szCs w:val="24"/>
              </w:rPr>
            </w:pPr>
            <w:r w:rsidRPr="009137F9">
              <w:rPr>
                <w:sz w:val="22"/>
                <w:szCs w:val="22"/>
              </w:rPr>
              <w:t>«Я - исследователь» (А.И.Савенков)</w:t>
            </w:r>
          </w:p>
        </w:tc>
        <w:tc>
          <w:tcPr>
            <w:tcW w:w="1559" w:type="dxa"/>
          </w:tcPr>
          <w:p w:rsidR="009137F9" w:rsidRPr="009137F9" w:rsidRDefault="009137F9" w:rsidP="009137F9">
            <w:pPr>
              <w:widowControl/>
              <w:autoSpaceDE/>
              <w:autoSpaceDN/>
              <w:adjustRightInd/>
              <w:jc w:val="center"/>
              <w:rPr>
                <w:sz w:val="24"/>
                <w:szCs w:val="24"/>
              </w:rPr>
            </w:pPr>
            <w:r w:rsidRPr="009137F9">
              <w:rPr>
                <w:sz w:val="22"/>
                <w:szCs w:val="22"/>
              </w:rPr>
              <w:t>проектная деятельность</w:t>
            </w:r>
          </w:p>
        </w:tc>
        <w:tc>
          <w:tcPr>
            <w:tcW w:w="2694" w:type="dxa"/>
          </w:tcPr>
          <w:p w:rsidR="009137F9" w:rsidRPr="009137F9" w:rsidRDefault="009137F9" w:rsidP="009137F9">
            <w:pPr>
              <w:widowControl/>
              <w:autoSpaceDE/>
              <w:autoSpaceDN/>
              <w:adjustRightInd/>
              <w:jc w:val="center"/>
              <w:rPr>
                <w:sz w:val="24"/>
                <w:szCs w:val="24"/>
              </w:rPr>
            </w:pPr>
            <w:r w:rsidRPr="009137F9">
              <w:rPr>
                <w:sz w:val="22"/>
                <w:szCs w:val="22"/>
              </w:rPr>
              <w:t>учитель начальных классов, руководитель НОУ «Птенчик»</w:t>
            </w:r>
          </w:p>
        </w:tc>
      </w:tr>
      <w:tr w:rsidR="009137F9" w:rsidRPr="009137F9" w:rsidTr="009137F9">
        <w:tc>
          <w:tcPr>
            <w:tcW w:w="2546" w:type="dxa"/>
            <w:vMerge/>
          </w:tcPr>
          <w:p w:rsidR="009137F9" w:rsidRPr="009137F9" w:rsidRDefault="009137F9" w:rsidP="009137F9">
            <w:pPr>
              <w:widowControl/>
              <w:autoSpaceDE/>
              <w:autoSpaceDN/>
              <w:adjustRightInd/>
              <w:jc w:val="center"/>
              <w:rPr>
                <w:sz w:val="24"/>
                <w:szCs w:val="24"/>
              </w:rPr>
            </w:pPr>
          </w:p>
        </w:tc>
        <w:tc>
          <w:tcPr>
            <w:tcW w:w="857" w:type="dxa"/>
          </w:tcPr>
          <w:p w:rsidR="009137F9" w:rsidRPr="009137F9" w:rsidRDefault="009137F9" w:rsidP="009137F9">
            <w:pPr>
              <w:widowControl/>
              <w:autoSpaceDE/>
              <w:autoSpaceDN/>
              <w:adjustRightInd/>
              <w:jc w:val="center"/>
              <w:rPr>
                <w:sz w:val="24"/>
                <w:szCs w:val="24"/>
              </w:rPr>
            </w:pPr>
            <w:r w:rsidRPr="009137F9">
              <w:rPr>
                <w:sz w:val="22"/>
                <w:szCs w:val="22"/>
              </w:rPr>
              <w:t>1</w:t>
            </w:r>
          </w:p>
        </w:tc>
        <w:tc>
          <w:tcPr>
            <w:tcW w:w="2693" w:type="dxa"/>
          </w:tcPr>
          <w:p w:rsidR="009137F9" w:rsidRPr="009137F9" w:rsidRDefault="009137F9" w:rsidP="009137F9">
            <w:pPr>
              <w:widowControl/>
              <w:autoSpaceDE/>
              <w:autoSpaceDN/>
              <w:adjustRightInd/>
              <w:jc w:val="center"/>
              <w:rPr>
                <w:sz w:val="24"/>
                <w:szCs w:val="24"/>
              </w:rPr>
            </w:pPr>
            <w:r w:rsidRPr="009137F9">
              <w:rPr>
                <w:sz w:val="22"/>
                <w:szCs w:val="22"/>
              </w:rPr>
              <w:t>«Информатика в ИКТ»</w:t>
            </w:r>
          </w:p>
          <w:p w:rsidR="009137F9" w:rsidRPr="009137F9" w:rsidRDefault="009137F9" w:rsidP="009137F9">
            <w:pPr>
              <w:widowControl/>
              <w:autoSpaceDE/>
              <w:autoSpaceDN/>
              <w:adjustRightInd/>
              <w:jc w:val="center"/>
              <w:rPr>
                <w:sz w:val="24"/>
                <w:szCs w:val="24"/>
              </w:rPr>
            </w:pPr>
            <w:r w:rsidRPr="009137F9">
              <w:rPr>
                <w:sz w:val="22"/>
                <w:szCs w:val="22"/>
              </w:rPr>
              <w:t>(Матвеева  Е.Н.)</w:t>
            </w:r>
          </w:p>
        </w:tc>
        <w:tc>
          <w:tcPr>
            <w:tcW w:w="1559" w:type="dxa"/>
          </w:tcPr>
          <w:p w:rsidR="009137F9" w:rsidRPr="009137F9" w:rsidRDefault="009137F9" w:rsidP="009137F9">
            <w:pPr>
              <w:widowControl/>
              <w:autoSpaceDE/>
              <w:autoSpaceDN/>
              <w:adjustRightInd/>
              <w:jc w:val="center"/>
              <w:rPr>
                <w:sz w:val="24"/>
                <w:szCs w:val="24"/>
              </w:rPr>
            </w:pPr>
            <w:r w:rsidRPr="009137F9">
              <w:rPr>
                <w:sz w:val="22"/>
                <w:szCs w:val="22"/>
              </w:rPr>
              <w:t>межпредметный</w:t>
            </w:r>
          </w:p>
          <w:p w:rsidR="009137F9" w:rsidRPr="009137F9" w:rsidRDefault="009137F9" w:rsidP="009137F9">
            <w:pPr>
              <w:widowControl/>
              <w:autoSpaceDE/>
              <w:autoSpaceDN/>
              <w:adjustRightInd/>
              <w:jc w:val="center"/>
              <w:rPr>
                <w:i/>
                <w:sz w:val="24"/>
                <w:szCs w:val="24"/>
              </w:rPr>
            </w:pPr>
            <w:r w:rsidRPr="009137F9">
              <w:rPr>
                <w:sz w:val="22"/>
                <w:szCs w:val="22"/>
              </w:rPr>
              <w:t>кружок</w:t>
            </w:r>
          </w:p>
        </w:tc>
        <w:tc>
          <w:tcPr>
            <w:tcW w:w="2694" w:type="dxa"/>
          </w:tcPr>
          <w:p w:rsidR="009137F9" w:rsidRPr="009137F9" w:rsidRDefault="009137F9" w:rsidP="009137F9">
            <w:pPr>
              <w:widowControl/>
              <w:autoSpaceDE/>
              <w:autoSpaceDN/>
              <w:adjustRightInd/>
              <w:jc w:val="center"/>
              <w:rPr>
                <w:sz w:val="24"/>
                <w:szCs w:val="24"/>
              </w:rPr>
            </w:pPr>
            <w:r w:rsidRPr="009137F9">
              <w:rPr>
                <w:sz w:val="22"/>
                <w:szCs w:val="22"/>
              </w:rPr>
              <w:t>учителя начальных классов</w:t>
            </w:r>
          </w:p>
        </w:tc>
      </w:tr>
      <w:tr w:rsidR="009137F9" w:rsidRPr="009137F9" w:rsidTr="009137F9">
        <w:tc>
          <w:tcPr>
            <w:tcW w:w="2546" w:type="dxa"/>
            <w:vMerge/>
          </w:tcPr>
          <w:p w:rsidR="009137F9" w:rsidRPr="009137F9" w:rsidRDefault="009137F9" w:rsidP="009137F9">
            <w:pPr>
              <w:widowControl/>
              <w:autoSpaceDE/>
              <w:autoSpaceDN/>
              <w:adjustRightInd/>
              <w:jc w:val="center"/>
              <w:rPr>
                <w:sz w:val="24"/>
                <w:szCs w:val="24"/>
              </w:rPr>
            </w:pPr>
          </w:p>
        </w:tc>
        <w:tc>
          <w:tcPr>
            <w:tcW w:w="857" w:type="dxa"/>
          </w:tcPr>
          <w:p w:rsidR="009137F9" w:rsidRPr="009137F9" w:rsidRDefault="009137F9" w:rsidP="009137F9">
            <w:pPr>
              <w:widowControl/>
              <w:autoSpaceDE/>
              <w:autoSpaceDN/>
              <w:adjustRightInd/>
              <w:jc w:val="center"/>
              <w:rPr>
                <w:sz w:val="24"/>
                <w:szCs w:val="24"/>
              </w:rPr>
            </w:pPr>
            <w:r w:rsidRPr="009137F9">
              <w:rPr>
                <w:sz w:val="22"/>
                <w:szCs w:val="22"/>
              </w:rPr>
              <w:t>1</w:t>
            </w:r>
          </w:p>
        </w:tc>
        <w:tc>
          <w:tcPr>
            <w:tcW w:w="2693" w:type="dxa"/>
          </w:tcPr>
          <w:p w:rsidR="009137F9" w:rsidRPr="009137F9" w:rsidRDefault="009137F9" w:rsidP="009137F9">
            <w:pPr>
              <w:widowControl/>
              <w:autoSpaceDE/>
              <w:autoSpaceDN/>
              <w:adjustRightInd/>
              <w:jc w:val="center"/>
              <w:rPr>
                <w:sz w:val="24"/>
                <w:szCs w:val="24"/>
              </w:rPr>
            </w:pPr>
            <w:r w:rsidRPr="009137F9">
              <w:rPr>
                <w:sz w:val="22"/>
                <w:szCs w:val="22"/>
              </w:rPr>
              <w:t>«Мир геометрии»</w:t>
            </w:r>
          </w:p>
          <w:p w:rsidR="009137F9" w:rsidRPr="009137F9" w:rsidRDefault="009137F9" w:rsidP="009137F9">
            <w:pPr>
              <w:widowControl/>
              <w:autoSpaceDE/>
              <w:autoSpaceDN/>
              <w:adjustRightInd/>
              <w:jc w:val="center"/>
              <w:rPr>
                <w:sz w:val="24"/>
                <w:szCs w:val="24"/>
              </w:rPr>
            </w:pPr>
            <w:r w:rsidRPr="009137F9">
              <w:rPr>
                <w:sz w:val="22"/>
                <w:szCs w:val="22"/>
              </w:rPr>
              <w:t xml:space="preserve"> (О.Б. Шасудинова)</w:t>
            </w:r>
          </w:p>
        </w:tc>
        <w:tc>
          <w:tcPr>
            <w:tcW w:w="1559" w:type="dxa"/>
          </w:tcPr>
          <w:p w:rsidR="009137F9" w:rsidRPr="009137F9" w:rsidRDefault="009137F9" w:rsidP="009137F9">
            <w:pPr>
              <w:widowControl/>
              <w:autoSpaceDE/>
              <w:autoSpaceDN/>
              <w:adjustRightInd/>
              <w:jc w:val="center"/>
              <w:rPr>
                <w:sz w:val="24"/>
                <w:szCs w:val="24"/>
              </w:rPr>
            </w:pPr>
            <w:r w:rsidRPr="009137F9">
              <w:rPr>
                <w:sz w:val="22"/>
                <w:szCs w:val="22"/>
              </w:rPr>
              <w:t>кружок</w:t>
            </w:r>
          </w:p>
        </w:tc>
        <w:tc>
          <w:tcPr>
            <w:tcW w:w="2694" w:type="dxa"/>
          </w:tcPr>
          <w:p w:rsidR="009137F9" w:rsidRPr="009137F9" w:rsidRDefault="009137F9" w:rsidP="009137F9">
            <w:pPr>
              <w:widowControl/>
              <w:autoSpaceDE/>
              <w:autoSpaceDN/>
              <w:adjustRightInd/>
              <w:jc w:val="center"/>
              <w:rPr>
                <w:sz w:val="24"/>
                <w:szCs w:val="24"/>
              </w:rPr>
            </w:pPr>
            <w:r w:rsidRPr="009137F9">
              <w:rPr>
                <w:sz w:val="22"/>
                <w:szCs w:val="22"/>
              </w:rPr>
              <w:t>учителя начальных классов</w:t>
            </w:r>
          </w:p>
        </w:tc>
      </w:tr>
      <w:tr w:rsidR="009137F9" w:rsidRPr="009137F9" w:rsidTr="009137F9">
        <w:trPr>
          <w:trHeight w:val="792"/>
        </w:trPr>
        <w:tc>
          <w:tcPr>
            <w:tcW w:w="2546" w:type="dxa"/>
          </w:tcPr>
          <w:p w:rsidR="009137F9" w:rsidRPr="009137F9" w:rsidRDefault="009137F9" w:rsidP="009137F9">
            <w:pPr>
              <w:widowControl/>
              <w:autoSpaceDE/>
              <w:autoSpaceDN/>
              <w:adjustRightInd/>
              <w:jc w:val="center"/>
              <w:rPr>
                <w:sz w:val="24"/>
                <w:szCs w:val="24"/>
              </w:rPr>
            </w:pPr>
            <w:r w:rsidRPr="009137F9">
              <w:rPr>
                <w:sz w:val="22"/>
                <w:szCs w:val="22"/>
              </w:rPr>
              <w:t>Социальная деятельность</w:t>
            </w:r>
          </w:p>
        </w:tc>
        <w:tc>
          <w:tcPr>
            <w:tcW w:w="857" w:type="dxa"/>
          </w:tcPr>
          <w:p w:rsidR="009137F9" w:rsidRPr="009137F9" w:rsidRDefault="009137F9" w:rsidP="009137F9">
            <w:pPr>
              <w:widowControl/>
              <w:autoSpaceDE/>
              <w:autoSpaceDN/>
              <w:adjustRightInd/>
              <w:jc w:val="center"/>
              <w:rPr>
                <w:sz w:val="24"/>
                <w:szCs w:val="24"/>
              </w:rPr>
            </w:pPr>
            <w:r w:rsidRPr="009137F9">
              <w:rPr>
                <w:sz w:val="22"/>
                <w:szCs w:val="22"/>
              </w:rPr>
              <w:t>1</w:t>
            </w:r>
          </w:p>
        </w:tc>
        <w:tc>
          <w:tcPr>
            <w:tcW w:w="2693" w:type="dxa"/>
          </w:tcPr>
          <w:p w:rsidR="009137F9" w:rsidRPr="009137F9" w:rsidRDefault="009137F9" w:rsidP="009137F9">
            <w:pPr>
              <w:widowControl/>
              <w:autoSpaceDE/>
              <w:autoSpaceDN/>
              <w:adjustRightInd/>
              <w:jc w:val="center"/>
              <w:rPr>
                <w:sz w:val="24"/>
                <w:szCs w:val="24"/>
              </w:rPr>
            </w:pPr>
            <w:r w:rsidRPr="009137F9">
              <w:rPr>
                <w:sz w:val="22"/>
                <w:szCs w:val="22"/>
              </w:rPr>
              <w:t xml:space="preserve">«Введение в мир профессий» </w:t>
            </w:r>
          </w:p>
          <w:p w:rsidR="009137F9" w:rsidRPr="009137F9" w:rsidRDefault="009137F9" w:rsidP="009137F9">
            <w:pPr>
              <w:widowControl/>
              <w:autoSpaceDE/>
              <w:autoSpaceDN/>
              <w:adjustRightInd/>
              <w:jc w:val="center"/>
              <w:rPr>
                <w:sz w:val="24"/>
                <w:szCs w:val="24"/>
              </w:rPr>
            </w:pPr>
            <w:r w:rsidRPr="009137F9">
              <w:rPr>
                <w:sz w:val="22"/>
                <w:szCs w:val="22"/>
              </w:rPr>
              <w:t>(О.Е. Багрова)</w:t>
            </w:r>
          </w:p>
        </w:tc>
        <w:tc>
          <w:tcPr>
            <w:tcW w:w="1559" w:type="dxa"/>
          </w:tcPr>
          <w:p w:rsidR="009137F9" w:rsidRPr="009137F9" w:rsidRDefault="009137F9" w:rsidP="009137F9">
            <w:pPr>
              <w:widowControl/>
              <w:autoSpaceDE/>
              <w:autoSpaceDN/>
              <w:adjustRightInd/>
              <w:jc w:val="center"/>
              <w:rPr>
                <w:sz w:val="24"/>
                <w:szCs w:val="24"/>
              </w:rPr>
            </w:pPr>
            <w:r w:rsidRPr="009137F9">
              <w:rPr>
                <w:sz w:val="22"/>
                <w:szCs w:val="22"/>
              </w:rPr>
              <w:t>кружок</w:t>
            </w:r>
          </w:p>
        </w:tc>
        <w:tc>
          <w:tcPr>
            <w:tcW w:w="2694" w:type="dxa"/>
          </w:tcPr>
          <w:p w:rsidR="009137F9" w:rsidRPr="009137F9" w:rsidRDefault="009137F9" w:rsidP="009137F9">
            <w:pPr>
              <w:widowControl/>
              <w:autoSpaceDE/>
              <w:autoSpaceDN/>
              <w:adjustRightInd/>
              <w:jc w:val="center"/>
              <w:rPr>
                <w:sz w:val="24"/>
                <w:szCs w:val="24"/>
              </w:rPr>
            </w:pPr>
            <w:r w:rsidRPr="009137F9">
              <w:rPr>
                <w:sz w:val="22"/>
                <w:szCs w:val="22"/>
              </w:rPr>
              <w:t>учи</w:t>
            </w:r>
            <w:r>
              <w:rPr>
                <w:sz w:val="22"/>
                <w:szCs w:val="22"/>
              </w:rPr>
              <w:t>тель начальных классов</w:t>
            </w:r>
          </w:p>
        </w:tc>
      </w:tr>
    </w:tbl>
    <w:p w:rsidR="009137F9" w:rsidRPr="00B16DE6" w:rsidRDefault="009137F9" w:rsidP="00B16DE6">
      <w:pPr>
        <w:widowControl/>
        <w:autoSpaceDE/>
        <w:autoSpaceDN/>
        <w:adjustRightInd/>
        <w:spacing w:after="200" w:line="276" w:lineRule="auto"/>
        <w:jc w:val="center"/>
        <w:rPr>
          <w:rFonts w:eastAsia="Calibri"/>
          <w:b/>
          <w:sz w:val="22"/>
          <w:szCs w:val="22"/>
          <w:lang w:eastAsia="en-US"/>
        </w:rPr>
      </w:pPr>
    </w:p>
    <w:p w:rsidR="008609D1" w:rsidRDefault="008609D1" w:rsidP="00B16DE6">
      <w:pPr>
        <w:widowControl/>
        <w:autoSpaceDE/>
        <w:autoSpaceDN/>
        <w:adjustRightInd/>
        <w:spacing w:after="200" w:line="276" w:lineRule="auto"/>
        <w:jc w:val="right"/>
        <w:rPr>
          <w:rFonts w:eastAsia="Calibri"/>
          <w:sz w:val="24"/>
          <w:szCs w:val="24"/>
          <w:lang w:eastAsia="en-US"/>
        </w:rPr>
      </w:pPr>
    </w:p>
    <w:p w:rsidR="008609D1" w:rsidRDefault="008609D1" w:rsidP="00B16DE6">
      <w:pPr>
        <w:widowControl/>
        <w:autoSpaceDE/>
        <w:autoSpaceDN/>
        <w:adjustRightInd/>
        <w:spacing w:after="200" w:line="276" w:lineRule="auto"/>
        <w:jc w:val="right"/>
        <w:rPr>
          <w:rFonts w:eastAsia="Calibri"/>
          <w:sz w:val="24"/>
          <w:szCs w:val="24"/>
          <w:lang w:eastAsia="en-US"/>
        </w:rPr>
      </w:pPr>
    </w:p>
    <w:p w:rsidR="00B16DE6" w:rsidRPr="00B16DE6" w:rsidRDefault="00513093" w:rsidP="00B16DE6">
      <w:pPr>
        <w:widowControl/>
        <w:autoSpaceDE/>
        <w:autoSpaceDN/>
        <w:adjustRightInd/>
        <w:spacing w:after="200" w:line="276" w:lineRule="auto"/>
        <w:jc w:val="right"/>
        <w:rPr>
          <w:rFonts w:eastAsia="Calibri"/>
          <w:sz w:val="24"/>
          <w:szCs w:val="24"/>
          <w:lang w:eastAsia="en-US"/>
        </w:rPr>
      </w:pPr>
      <w:r>
        <w:rPr>
          <w:rFonts w:eastAsia="Calibri"/>
          <w:sz w:val="24"/>
          <w:szCs w:val="24"/>
          <w:lang w:eastAsia="en-US"/>
        </w:rPr>
        <w:t>Таблица 35</w:t>
      </w:r>
    </w:p>
    <w:p w:rsidR="00B16DE6" w:rsidRPr="00B16DE6" w:rsidRDefault="00B16DE6" w:rsidP="00B16DE6">
      <w:pPr>
        <w:widowControl/>
        <w:autoSpaceDE/>
        <w:autoSpaceDN/>
        <w:adjustRightInd/>
        <w:spacing w:after="200" w:line="276" w:lineRule="auto"/>
        <w:jc w:val="center"/>
        <w:rPr>
          <w:rFonts w:eastAsia="Calibri"/>
          <w:b/>
          <w:sz w:val="22"/>
          <w:szCs w:val="22"/>
          <w:lang w:eastAsia="en-US"/>
        </w:rPr>
      </w:pPr>
      <w:r w:rsidRPr="00B16DE6">
        <w:rPr>
          <w:rFonts w:eastAsia="Calibri"/>
          <w:b/>
          <w:sz w:val="22"/>
          <w:szCs w:val="22"/>
          <w:lang w:eastAsia="en-US"/>
        </w:rPr>
        <w:t>Внеурочная деятельность в 3 классах</w:t>
      </w:r>
    </w:p>
    <w:tbl>
      <w:tblPr>
        <w:tblW w:w="10349"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851"/>
        <w:gridCol w:w="2693"/>
        <w:gridCol w:w="1559"/>
        <w:gridCol w:w="2694"/>
      </w:tblGrid>
      <w:tr w:rsidR="009137F9" w:rsidRPr="009137F9" w:rsidTr="009137F9">
        <w:tc>
          <w:tcPr>
            <w:tcW w:w="2552" w:type="dxa"/>
          </w:tcPr>
          <w:p w:rsidR="009137F9" w:rsidRPr="009137F9" w:rsidRDefault="009137F9" w:rsidP="009137F9">
            <w:pPr>
              <w:widowControl/>
              <w:autoSpaceDE/>
              <w:autoSpaceDN/>
              <w:adjustRightInd/>
              <w:jc w:val="center"/>
              <w:rPr>
                <w:b/>
                <w:sz w:val="24"/>
                <w:szCs w:val="24"/>
              </w:rPr>
            </w:pPr>
            <w:r w:rsidRPr="009137F9">
              <w:rPr>
                <w:b/>
                <w:sz w:val="22"/>
                <w:szCs w:val="22"/>
              </w:rPr>
              <w:t>Направление</w:t>
            </w:r>
          </w:p>
        </w:tc>
        <w:tc>
          <w:tcPr>
            <w:tcW w:w="851" w:type="dxa"/>
          </w:tcPr>
          <w:p w:rsidR="009137F9" w:rsidRPr="009137F9" w:rsidRDefault="009137F9" w:rsidP="009137F9">
            <w:pPr>
              <w:widowControl/>
              <w:autoSpaceDE/>
              <w:autoSpaceDN/>
              <w:adjustRightInd/>
              <w:jc w:val="center"/>
              <w:rPr>
                <w:b/>
                <w:sz w:val="24"/>
                <w:szCs w:val="24"/>
              </w:rPr>
            </w:pPr>
            <w:r w:rsidRPr="009137F9">
              <w:rPr>
                <w:b/>
                <w:sz w:val="22"/>
                <w:szCs w:val="22"/>
              </w:rPr>
              <w:t>Количество часов</w:t>
            </w:r>
          </w:p>
        </w:tc>
        <w:tc>
          <w:tcPr>
            <w:tcW w:w="2693" w:type="dxa"/>
          </w:tcPr>
          <w:p w:rsidR="009137F9" w:rsidRPr="009137F9" w:rsidRDefault="009137F9" w:rsidP="009137F9">
            <w:pPr>
              <w:widowControl/>
              <w:autoSpaceDE/>
              <w:autoSpaceDN/>
              <w:adjustRightInd/>
              <w:jc w:val="center"/>
              <w:rPr>
                <w:b/>
                <w:sz w:val="24"/>
                <w:szCs w:val="24"/>
              </w:rPr>
            </w:pPr>
            <w:r w:rsidRPr="009137F9">
              <w:rPr>
                <w:b/>
                <w:sz w:val="22"/>
                <w:szCs w:val="22"/>
              </w:rPr>
              <w:t>Программа (Ф.И.О. автора, название)</w:t>
            </w:r>
          </w:p>
        </w:tc>
        <w:tc>
          <w:tcPr>
            <w:tcW w:w="1559" w:type="dxa"/>
          </w:tcPr>
          <w:p w:rsidR="009137F9" w:rsidRPr="009137F9" w:rsidRDefault="009137F9" w:rsidP="009137F9">
            <w:pPr>
              <w:widowControl/>
              <w:autoSpaceDE/>
              <w:autoSpaceDN/>
              <w:adjustRightInd/>
              <w:jc w:val="center"/>
              <w:rPr>
                <w:b/>
                <w:sz w:val="24"/>
                <w:szCs w:val="24"/>
              </w:rPr>
            </w:pPr>
            <w:r w:rsidRPr="009137F9">
              <w:rPr>
                <w:b/>
                <w:sz w:val="22"/>
                <w:szCs w:val="22"/>
              </w:rPr>
              <w:t>Форма организации</w:t>
            </w:r>
          </w:p>
        </w:tc>
        <w:tc>
          <w:tcPr>
            <w:tcW w:w="2694" w:type="dxa"/>
          </w:tcPr>
          <w:p w:rsidR="009137F9" w:rsidRPr="009137F9" w:rsidRDefault="009137F9" w:rsidP="009137F9">
            <w:pPr>
              <w:widowControl/>
              <w:autoSpaceDE/>
              <w:autoSpaceDN/>
              <w:adjustRightInd/>
              <w:jc w:val="center"/>
              <w:rPr>
                <w:b/>
                <w:sz w:val="24"/>
                <w:szCs w:val="24"/>
              </w:rPr>
            </w:pPr>
            <w:r w:rsidRPr="009137F9">
              <w:rPr>
                <w:b/>
                <w:sz w:val="22"/>
                <w:szCs w:val="22"/>
              </w:rPr>
              <w:t>Педагоги, реализующие программу</w:t>
            </w:r>
          </w:p>
        </w:tc>
      </w:tr>
      <w:tr w:rsidR="009137F9" w:rsidRPr="009137F9" w:rsidTr="009137F9">
        <w:tc>
          <w:tcPr>
            <w:tcW w:w="2552" w:type="dxa"/>
          </w:tcPr>
          <w:p w:rsidR="009137F9" w:rsidRPr="009137F9" w:rsidRDefault="009137F9" w:rsidP="009137F9">
            <w:pPr>
              <w:widowControl/>
              <w:autoSpaceDE/>
              <w:autoSpaceDN/>
              <w:adjustRightInd/>
              <w:jc w:val="center"/>
              <w:rPr>
                <w:sz w:val="24"/>
                <w:szCs w:val="24"/>
              </w:rPr>
            </w:pPr>
            <w:r w:rsidRPr="009137F9">
              <w:rPr>
                <w:sz w:val="22"/>
                <w:szCs w:val="22"/>
              </w:rPr>
              <w:t>Общеинтеллектуальное</w:t>
            </w:r>
          </w:p>
        </w:tc>
        <w:tc>
          <w:tcPr>
            <w:tcW w:w="851" w:type="dxa"/>
          </w:tcPr>
          <w:p w:rsidR="009137F9" w:rsidRPr="009137F9" w:rsidRDefault="009137F9" w:rsidP="009137F9">
            <w:pPr>
              <w:widowControl/>
              <w:autoSpaceDE/>
              <w:autoSpaceDN/>
              <w:adjustRightInd/>
              <w:jc w:val="center"/>
              <w:rPr>
                <w:sz w:val="24"/>
                <w:szCs w:val="24"/>
              </w:rPr>
            </w:pPr>
            <w:r w:rsidRPr="009137F9">
              <w:rPr>
                <w:sz w:val="22"/>
                <w:szCs w:val="22"/>
              </w:rPr>
              <w:t>2</w:t>
            </w:r>
          </w:p>
        </w:tc>
        <w:tc>
          <w:tcPr>
            <w:tcW w:w="2693" w:type="dxa"/>
          </w:tcPr>
          <w:p w:rsidR="009137F9" w:rsidRPr="009137F9" w:rsidRDefault="009137F9" w:rsidP="009137F9">
            <w:pPr>
              <w:widowControl/>
              <w:autoSpaceDE/>
              <w:autoSpaceDN/>
              <w:adjustRightInd/>
              <w:ind w:left="142"/>
              <w:jc w:val="center"/>
              <w:rPr>
                <w:sz w:val="24"/>
                <w:szCs w:val="24"/>
              </w:rPr>
            </w:pPr>
            <w:r w:rsidRPr="009137F9">
              <w:rPr>
                <w:sz w:val="22"/>
                <w:szCs w:val="22"/>
              </w:rPr>
              <w:t>«</w:t>
            </w:r>
            <w:proofErr w:type="gramStart"/>
            <w:r w:rsidRPr="009137F9">
              <w:rPr>
                <w:sz w:val="22"/>
                <w:szCs w:val="22"/>
              </w:rPr>
              <w:t>Я-исследователь</w:t>
            </w:r>
            <w:proofErr w:type="gramEnd"/>
            <w:r w:rsidRPr="009137F9">
              <w:rPr>
                <w:sz w:val="22"/>
                <w:szCs w:val="22"/>
              </w:rPr>
              <w:t>» (А.И.Савенков)</w:t>
            </w:r>
          </w:p>
        </w:tc>
        <w:tc>
          <w:tcPr>
            <w:tcW w:w="1559" w:type="dxa"/>
          </w:tcPr>
          <w:p w:rsidR="009137F9" w:rsidRPr="009137F9" w:rsidRDefault="009137F9" w:rsidP="009137F9">
            <w:pPr>
              <w:widowControl/>
              <w:autoSpaceDE/>
              <w:autoSpaceDN/>
              <w:adjustRightInd/>
              <w:jc w:val="center"/>
              <w:rPr>
                <w:sz w:val="24"/>
                <w:szCs w:val="24"/>
              </w:rPr>
            </w:pPr>
            <w:r w:rsidRPr="009137F9">
              <w:rPr>
                <w:sz w:val="22"/>
                <w:szCs w:val="22"/>
              </w:rPr>
              <w:t>кружок</w:t>
            </w:r>
          </w:p>
        </w:tc>
        <w:tc>
          <w:tcPr>
            <w:tcW w:w="2694" w:type="dxa"/>
          </w:tcPr>
          <w:p w:rsidR="009137F9" w:rsidRPr="009137F9" w:rsidRDefault="009137F9" w:rsidP="009137F9">
            <w:pPr>
              <w:widowControl/>
              <w:autoSpaceDE/>
              <w:autoSpaceDN/>
              <w:adjustRightInd/>
              <w:jc w:val="center"/>
              <w:rPr>
                <w:sz w:val="24"/>
                <w:szCs w:val="24"/>
              </w:rPr>
            </w:pPr>
            <w:r w:rsidRPr="009137F9">
              <w:rPr>
                <w:sz w:val="22"/>
                <w:szCs w:val="22"/>
              </w:rPr>
              <w:t>учитель начальных классов, руководитель НОУ «Птенчик»</w:t>
            </w:r>
          </w:p>
          <w:p w:rsidR="009137F9" w:rsidRPr="009137F9" w:rsidRDefault="009137F9" w:rsidP="009137F9">
            <w:pPr>
              <w:widowControl/>
              <w:autoSpaceDE/>
              <w:autoSpaceDN/>
              <w:adjustRightInd/>
              <w:rPr>
                <w:sz w:val="24"/>
                <w:szCs w:val="24"/>
              </w:rPr>
            </w:pPr>
          </w:p>
        </w:tc>
      </w:tr>
      <w:tr w:rsidR="009137F9" w:rsidRPr="009137F9" w:rsidTr="009137F9">
        <w:tc>
          <w:tcPr>
            <w:tcW w:w="2552" w:type="dxa"/>
            <w:vMerge w:val="restart"/>
          </w:tcPr>
          <w:p w:rsidR="009137F9" w:rsidRPr="009137F9" w:rsidRDefault="009137F9" w:rsidP="009137F9">
            <w:pPr>
              <w:widowControl/>
              <w:autoSpaceDE/>
              <w:autoSpaceDN/>
              <w:adjustRightInd/>
              <w:jc w:val="center"/>
              <w:rPr>
                <w:sz w:val="24"/>
                <w:szCs w:val="24"/>
              </w:rPr>
            </w:pPr>
            <w:r w:rsidRPr="009137F9">
              <w:rPr>
                <w:sz w:val="22"/>
                <w:szCs w:val="22"/>
              </w:rPr>
              <w:t>Духовно-нравственное</w:t>
            </w:r>
          </w:p>
        </w:tc>
        <w:tc>
          <w:tcPr>
            <w:tcW w:w="851" w:type="dxa"/>
          </w:tcPr>
          <w:p w:rsidR="009137F9" w:rsidRPr="009137F9" w:rsidRDefault="009137F9" w:rsidP="009137F9">
            <w:pPr>
              <w:widowControl/>
              <w:autoSpaceDE/>
              <w:autoSpaceDN/>
              <w:adjustRightInd/>
              <w:jc w:val="center"/>
              <w:rPr>
                <w:sz w:val="24"/>
                <w:szCs w:val="24"/>
              </w:rPr>
            </w:pPr>
            <w:r w:rsidRPr="009137F9">
              <w:rPr>
                <w:sz w:val="22"/>
                <w:szCs w:val="22"/>
              </w:rPr>
              <w:t>1</w:t>
            </w:r>
          </w:p>
        </w:tc>
        <w:tc>
          <w:tcPr>
            <w:tcW w:w="2693" w:type="dxa"/>
          </w:tcPr>
          <w:p w:rsidR="009137F9" w:rsidRPr="009137F9" w:rsidRDefault="009137F9" w:rsidP="009137F9">
            <w:pPr>
              <w:widowControl/>
              <w:autoSpaceDE/>
              <w:autoSpaceDN/>
              <w:adjustRightInd/>
              <w:ind w:left="142"/>
              <w:jc w:val="center"/>
              <w:rPr>
                <w:sz w:val="24"/>
                <w:szCs w:val="24"/>
              </w:rPr>
            </w:pPr>
            <w:r w:rsidRPr="009137F9">
              <w:rPr>
                <w:sz w:val="22"/>
                <w:szCs w:val="22"/>
              </w:rPr>
              <w:t>«Уроки нравственной жизни» модуль «Мир моих чувств»</w:t>
            </w:r>
          </w:p>
          <w:p w:rsidR="009137F9" w:rsidRPr="009137F9" w:rsidRDefault="009137F9" w:rsidP="009137F9">
            <w:pPr>
              <w:widowControl/>
              <w:autoSpaceDE/>
              <w:autoSpaceDN/>
              <w:adjustRightInd/>
              <w:ind w:left="142"/>
              <w:jc w:val="center"/>
              <w:rPr>
                <w:sz w:val="24"/>
                <w:szCs w:val="24"/>
              </w:rPr>
            </w:pPr>
            <w:r w:rsidRPr="009137F9">
              <w:rPr>
                <w:sz w:val="22"/>
                <w:szCs w:val="22"/>
              </w:rPr>
              <w:t>(М.В. Фомина, С.В. Антипина)</w:t>
            </w:r>
          </w:p>
        </w:tc>
        <w:tc>
          <w:tcPr>
            <w:tcW w:w="1559" w:type="dxa"/>
          </w:tcPr>
          <w:p w:rsidR="009137F9" w:rsidRPr="009137F9" w:rsidRDefault="009137F9" w:rsidP="009137F9">
            <w:pPr>
              <w:widowControl/>
              <w:autoSpaceDE/>
              <w:autoSpaceDN/>
              <w:adjustRightInd/>
              <w:jc w:val="center"/>
              <w:rPr>
                <w:sz w:val="24"/>
                <w:szCs w:val="24"/>
              </w:rPr>
            </w:pPr>
            <w:r w:rsidRPr="009137F9">
              <w:rPr>
                <w:sz w:val="22"/>
                <w:szCs w:val="22"/>
              </w:rPr>
              <w:t>кружок</w:t>
            </w:r>
          </w:p>
        </w:tc>
        <w:tc>
          <w:tcPr>
            <w:tcW w:w="2694" w:type="dxa"/>
          </w:tcPr>
          <w:p w:rsidR="009137F9" w:rsidRPr="009137F9" w:rsidRDefault="009137F9" w:rsidP="009137F9">
            <w:pPr>
              <w:widowControl/>
              <w:autoSpaceDE/>
              <w:autoSpaceDN/>
              <w:adjustRightInd/>
              <w:jc w:val="center"/>
              <w:rPr>
                <w:sz w:val="24"/>
                <w:szCs w:val="24"/>
              </w:rPr>
            </w:pPr>
            <w:r w:rsidRPr="009137F9">
              <w:rPr>
                <w:sz w:val="22"/>
                <w:szCs w:val="22"/>
              </w:rPr>
              <w:t>учитель начальных классов</w:t>
            </w:r>
          </w:p>
        </w:tc>
      </w:tr>
      <w:tr w:rsidR="009137F9" w:rsidRPr="009137F9" w:rsidTr="009137F9">
        <w:tc>
          <w:tcPr>
            <w:tcW w:w="2552" w:type="dxa"/>
            <w:vMerge/>
          </w:tcPr>
          <w:p w:rsidR="009137F9" w:rsidRPr="009137F9" w:rsidRDefault="009137F9" w:rsidP="009137F9">
            <w:pPr>
              <w:widowControl/>
              <w:autoSpaceDE/>
              <w:autoSpaceDN/>
              <w:adjustRightInd/>
              <w:jc w:val="center"/>
              <w:rPr>
                <w:sz w:val="24"/>
                <w:szCs w:val="24"/>
              </w:rPr>
            </w:pPr>
          </w:p>
        </w:tc>
        <w:tc>
          <w:tcPr>
            <w:tcW w:w="851" w:type="dxa"/>
          </w:tcPr>
          <w:p w:rsidR="009137F9" w:rsidRPr="009137F9" w:rsidRDefault="009137F9" w:rsidP="009137F9">
            <w:pPr>
              <w:widowControl/>
              <w:autoSpaceDE/>
              <w:autoSpaceDN/>
              <w:adjustRightInd/>
              <w:jc w:val="center"/>
              <w:rPr>
                <w:sz w:val="24"/>
                <w:szCs w:val="24"/>
              </w:rPr>
            </w:pPr>
            <w:r w:rsidRPr="009137F9">
              <w:rPr>
                <w:sz w:val="22"/>
                <w:szCs w:val="22"/>
              </w:rPr>
              <w:t>1</w:t>
            </w:r>
          </w:p>
        </w:tc>
        <w:tc>
          <w:tcPr>
            <w:tcW w:w="2693" w:type="dxa"/>
          </w:tcPr>
          <w:p w:rsidR="009137F9" w:rsidRPr="009137F9" w:rsidRDefault="009137F9" w:rsidP="009137F9">
            <w:pPr>
              <w:widowControl/>
              <w:autoSpaceDE/>
              <w:autoSpaceDN/>
              <w:adjustRightInd/>
              <w:ind w:left="142"/>
              <w:jc w:val="center"/>
              <w:rPr>
                <w:sz w:val="24"/>
                <w:szCs w:val="24"/>
              </w:rPr>
            </w:pPr>
            <w:r w:rsidRPr="009137F9">
              <w:rPr>
                <w:sz w:val="22"/>
                <w:szCs w:val="22"/>
              </w:rPr>
              <w:t>«Я гражданин России»</w:t>
            </w:r>
          </w:p>
          <w:p w:rsidR="009137F9" w:rsidRPr="009137F9" w:rsidRDefault="009137F9" w:rsidP="009137F9">
            <w:pPr>
              <w:widowControl/>
              <w:autoSpaceDE/>
              <w:autoSpaceDN/>
              <w:adjustRightInd/>
              <w:ind w:left="142"/>
              <w:jc w:val="center"/>
              <w:rPr>
                <w:sz w:val="24"/>
                <w:szCs w:val="24"/>
              </w:rPr>
            </w:pPr>
            <w:r w:rsidRPr="009137F9">
              <w:rPr>
                <w:sz w:val="22"/>
                <w:szCs w:val="22"/>
              </w:rPr>
              <w:t>(С.В. Сабина)</w:t>
            </w:r>
          </w:p>
        </w:tc>
        <w:tc>
          <w:tcPr>
            <w:tcW w:w="1559" w:type="dxa"/>
          </w:tcPr>
          <w:p w:rsidR="009137F9" w:rsidRPr="009137F9" w:rsidRDefault="009137F9" w:rsidP="009137F9">
            <w:pPr>
              <w:widowControl/>
              <w:autoSpaceDE/>
              <w:autoSpaceDN/>
              <w:adjustRightInd/>
              <w:jc w:val="center"/>
              <w:rPr>
                <w:sz w:val="24"/>
                <w:szCs w:val="24"/>
              </w:rPr>
            </w:pPr>
            <w:r w:rsidRPr="009137F9">
              <w:rPr>
                <w:sz w:val="22"/>
                <w:szCs w:val="22"/>
              </w:rPr>
              <w:t>кружок</w:t>
            </w:r>
          </w:p>
        </w:tc>
        <w:tc>
          <w:tcPr>
            <w:tcW w:w="2694" w:type="dxa"/>
          </w:tcPr>
          <w:p w:rsidR="009137F9" w:rsidRPr="009137F9" w:rsidRDefault="009137F9" w:rsidP="009137F9">
            <w:pPr>
              <w:widowControl/>
              <w:autoSpaceDE/>
              <w:autoSpaceDN/>
              <w:adjustRightInd/>
              <w:jc w:val="center"/>
              <w:rPr>
                <w:sz w:val="24"/>
                <w:szCs w:val="24"/>
              </w:rPr>
            </w:pPr>
            <w:r w:rsidRPr="009137F9">
              <w:rPr>
                <w:sz w:val="22"/>
                <w:szCs w:val="22"/>
              </w:rPr>
              <w:t>учитель начальных классов</w:t>
            </w:r>
          </w:p>
        </w:tc>
      </w:tr>
      <w:tr w:rsidR="009137F9" w:rsidRPr="009137F9" w:rsidTr="009137F9">
        <w:tc>
          <w:tcPr>
            <w:tcW w:w="2552" w:type="dxa"/>
            <w:vMerge w:val="restart"/>
          </w:tcPr>
          <w:p w:rsidR="009137F9" w:rsidRPr="009137F9" w:rsidRDefault="009137F9" w:rsidP="009137F9">
            <w:pPr>
              <w:widowControl/>
              <w:autoSpaceDE/>
              <w:autoSpaceDN/>
              <w:adjustRightInd/>
              <w:jc w:val="center"/>
              <w:rPr>
                <w:sz w:val="24"/>
                <w:szCs w:val="24"/>
              </w:rPr>
            </w:pPr>
            <w:r w:rsidRPr="009137F9">
              <w:rPr>
                <w:sz w:val="22"/>
                <w:szCs w:val="22"/>
              </w:rPr>
              <w:t>Общекультурное</w:t>
            </w:r>
          </w:p>
        </w:tc>
        <w:tc>
          <w:tcPr>
            <w:tcW w:w="851" w:type="dxa"/>
          </w:tcPr>
          <w:p w:rsidR="009137F9" w:rsidRPr="009137F9" w:rsidRDefault="009137F9" w:rsidP="009137F9">
            <w:pPr>
              <w:widowControl/>
              <w:autoSpaceDE/>
              <w:autoSpaceDN/>
              <w:adjustRightInd/>
              <w:jc w:val="center"/>
              <w:rPr>
                <w:sz w:val="24"/>
                <w:szCs w:val="24"/>
              </w:rPr>
            </w:pPr>
            <w:r w:rsidRPr="009137F9">
              <w:rPr>
                <w:sz w:val="22"/>
                <w:szCs w:val="22"/>
              </w:rPr>
              <w:t>1</w:t>
            </w:r>
          </w:p>
        </w:tc>
        <w:tc>
          <w:tcPr>
            <w:tcW w:w="2693" w:type="dxa"/>
          </w:tcPr>
          <w:p w:rsidR="009137F9" w:rsidRPr="009137F9" w:rsidRDefault="009137F9" w:rsidP="009137F9">
            <w:pPr>
              <w:widowControl/>
              <w:autoSpaceDE/>
              <w:autoSpaceDN/>
              <w:adjustRightInd/>
              <w:ind w:left="142"/>
              <w:jc w:val="center"/>
              <w:rPr>
                <w:sz w:val="24"/>
                <w:szCs w:val="24"/>
              </w:rPr>
            </w:pPr>
            <w:r w:rsidRPr="009137F9">
              <w:rPr>
                <w:sz w:val="22"/>
                <w:szCs w:val="22"/>
              </w:rPr>
              <w:t>«Память поколений»</w:t>
            </w:r>
          </w:p>
          <w:p w:rsidR="009137F9" w:rsidRPr="009137F9" w:rsidRDefault="009137F9" w:rsidP="009137F9">
            <w:pPr>
              <w:widowControl/>
              <w:autoSpaceDE/>
              <w:autoSpaceDN/>
              <w:adjustRightInd/>
              <w:ind w:left="142"/>
              <w:jc w:val="center"/>
              <w:rPr>
                <w:sz w:val="24"/>
                <w:szCs w:val="24"/>
              </w:rPr>
            </w:pPr>
            <w:r w:rsidRPr="009137F9">
              <w:rPr>
                <w:sz w:val="22"/>
                <w:szCs w:val="22"/>
              </w:rPr>
              <w:t>(Е.А. Кршикова)</w:t>
            </w:r>
          </w:p>
        </w:tc>
        <w:tc>
          <w:tcPr>
            <w:tcW w:w="1559" w:type="dxa"/>
          </w:tcPr>
          <w:p w:rsidR="009137F9" w:rsidRPr="009137F9" w:rsidRDefault="009137F9" w:rsidP="009137F9">
            <w:pPr>
              <w:widowControl/>
              <w:autoSpaceDE/>
              <w:autoSpaceDN/>
              <w:adjustRightInd/>
              <w:jc w:val="center"/>
              <w:rPr>
                <w:sz w:val="24"/>
                <w:szCs w:val="24"/>
              </w:rPr>
            </w:pPr>
            <w:r w:rsidRPr="009137F9">
              <w:rPr>
                <w:sz w:val="22"/>
                <w:szCs w:val="22"/>
              </w:rPr>
              <w:t>кружок</w:t>
            </w:r>
          </w:p>
        </w:tc>
        <w:tc>
          <w:tcPr>
            <w:tcW w:w="2694" w:type="dxa"/>
          </w:tcPr>
          <w:p w:rsidR="009137F9" w:rsidRPr="009137F9" w:rsidRDefault="009137F9" w:rsidP="009137F9">
            <w:pPr>
              <w:widowControl/>
              <w:autoSpaceDE/>
              <w:autoSpaceDN/>
              <w:adjustRightInd/>
              <w:jc w:val="center"/>
              <w:rPr>
                <w:sz w:val="24"/>
                <w:szCs w:val="24"/>
              </w:rPr>
            </w:pPr>
            <w:r w:rsidRPr="009137F9">
              <w:rPr>
                <w:sz w:val="22"/>
                <w:szCs w:val="22"/>
              </w:rPr>
              <w:t>учитель начальных классов</w:t>
            </w:r>
          </w:p>
        </w:tc>
      </w:tr>
      <w:tr w:rsidR="009137F9" w:rsidRPr="009137F9" w:rsidTr="009137F9">
        <w:tc>
          <w:tcPr>
            <w:tcW w:w="2552" w:type="dxa"/>
            <w:vMerge/>
          </w:tcPr>
          <w:p w:rsidR="009137F9" w:rsidRPr="009137F9" w:rsidRDefault="009137F9" w:rsidP="009137F9">
            <w:pPr>
              <w:widowControl/>
              <w:autoSpaceDE/>
              <w:autoSpaceDN/>
              <w:adjustRightInd/>
              <w:jc w:val="center"/>
              <w:rPr>
                <w:sz w:val="24"/>
                <w:szCs w:val="24"/>
              </w:rPr>
            </w:pPr>
          </w:p>
        </w:tc>
        <w:tc>
          <w:tcPr>
            <w:tcW w:w="851" w:type="dxa"/>
          </w:tcPr>
          <w:p w:rsidR="009137F9" w:rsidRPr="009137F9" w:rsidRDefault="009137F9" w:rsidP="009137F9">
            <w:pPr>
              <w:widowControl/>
              <w:autoSpaceDE/>
              <w:autoSpaceDN/>
              <w:adjustRightInd/>
              <w:jc w:val="center"/>
              <w:rPr>
                <w:sz w:val="24"/>
                <w:szCs w:val="24"/>
              </w:rPr>
            </w:pPr>
            <w:r w:rsidRPr="009137F9">
              <w:rPr>
                <w:sz w:val="22"/>
                <w:szCs w:val="22"/>
              </w:rPr>
              <w:t>1</w:t>
            </w:r>
          </w:p>
        </w:tc>
        <w:tc>
          <w:tcPr>
            <w:tcW w:w="2693" w:type="dxa"/>
          </w:tcPr>
          <w:p w:rsidR="009137F9" w:rsidRPr="009137F9" w:rsidRDefault="009137F9" w:rsidP="009137F9">
            <w:pPr>
              <w:widowControl/>
              <w:autoSpaceDE/>
              <w:autoSpaceDN/>
              <w:adjustRightInd/>
              <w:ind w:left="142"/>
              <w:jc w:val="center"/>
              <w:rPr>
                <w:sz w:val="24"/>
                <w:szCs w:val="24"/>
              </w:rPr>
            </w:pPr>
            <w:r w:rsidRPr="009137F9">
              <w:rPr>
                <w:sz w:val="22"/>
                <w:szCs w:val="22"/>
              </w:rPr>
              <w:t>«Игры народов мира»</w:t>
            </w:r>
          </w:p>
          <w:p w:rsidR="009137F9" w:rsidRPr="009137F9" w:rsidRDefault="009137F9" w:rsidP="009137F9">
            <w:pPr>
              <w:widowControl/>
              <w:autoSpaceDE/>
              <w:autoSpaceDN/>
              <w:adjustRightInd/>
              <w:ind w:left="142"/>
              <w:jc w:val="center"/>
              <w:rPr>
                <w:sz w:val="24"/>
                <w:szCs w:val="24"/>
              </w:rPr>
            </w:pPr>
            <w:r w:rsidRPr="009137F9">
              <w:rPr>
                <w:sz w:val="22"/>
                <w:szCs w:val="22"/>
              </w:rPr>
              <w:t>(О.А. Степанова)</w:t>
            </w:r>
          </w:p>
        </w:tc>
        <w:tc>
          <w:tcPr>
            <w:tcW w:w="1559" w:type="dxa"/>
          </w:tcPr>
          <w:p w:rsidR="009137F9" w:rsidRPr="009137F9" w:rsidRDefault="009137F9" w:rsidP="009137F9">
            <w:pPr>
              <w:widowControl/>
              <w:autoSpaceDE/>
              <w:autoSpaceDN/>
              <w:adjustRightInd/>
              <w:jc w:val="center"/>
              <w:rPr>
                <w:sz w:val="24"/>
                <w:szCs w:val="24"/>
              </w:rPr>
            </w:pPr>
            <w:r w:rsidRPr="009137F9">
              <w:rPr>
                <w:sz w:val="22"/>
                <w:szCs w:val="22"/>
              </w:rPr>
              <w:t>кружок</w:t>
            </w:r>
          </w:p>
        </w:tc>
        <w:tc>
          <w:tcPr>
            <w:tcW w:w="2694" w:type="dxa"/>
          </w:tcPr>
          <w:p w:rsidR="009137F9" w:rsidRPr="009137F9" w:rsidRDefault="009137F9" w:rsidP="009137F9">
            <w:pPr>
              <w:widowControl/>
              <w:autoSpaceDE/>
              <w:autoSpaceDN/>
              <w:adjustRightInd/>
              <w:jc w:val="center"/>
              <w:rPr>
                <w:sz w:val="24"/>
                <w:szCs w:val="24"/>
              </w:rPr>
            </w:pPr>
            <w:r w:rsidRPr="009137F9">
              <w:rPr>
                <w:sz w:val="22"/>
                <w:szCs w:val="22"/>
              </w:rPr>
              <w:t>учитель начальных классов</w:t>
            </w:r>
          </w:p>
        </w:tc>
      </w:tr>
      <w:tr w:rsidR="009137F9" w:rsidRPr="009137F9" w:rsidTr="009137F9">
        <w:tc>
          <w:tcPr>
            <w:tcW w:w="2552" w:type="dxa"/>
            <w:vMerge/>
          </w:tcPr>
          <w:p w:rsidR="009137F9" w:rsidRPr="009137F9" w:rsidRDefault="009137F9" w:rsidP="009137F9">
            <w:pPr>
              <w:widowControl/>
              <w:autoSpaceDE/>
              <w:autoSpaceDN/>
              <w:adjustRightInd/>
              <w:jc w:val="center"/>
              <w:rPr>
                <w:sz w:val="24"/>
                <w:szCs w:val="24"/>
              </w:rPr>
            </w:pPr>
          </w:p>
        </w:tc>
        <w:tc>
          <w:tcPr>
            <w:tcW w:w="851" w:type="dxa"/>
          </w:tcPr>
          <w:p w:rsidR="009137F9" w:rsidRPr="009137F9" w:rsidRDefault="009137F9" w:rsidP="009137F9">
            <w:pPr>
              <w:widowControl/>
              <w:autoSpaceDE/>
              <w:autoSpaceDN/>
              <w:adjustRightInd/>
              <w:jc w:val="center"/>
              <w:rPr>
                <w:sz w:val="24"/>
                <w:szCs w:val="24"/>
              </w:rPr>
            </w:pPr>
            <w:r w:rsidRPr="009137F9">
              <w:rPr>
                <w:sz w:val="22"/>
                <w:szCs w:val="22"/>
              </w:rPr>
              <w:t>1</w:t>
            </w:r>
          </w:p>
        </w:tc>
        <w:tc>
          <w:tcPr>
            <w:tcW w:w="2693" w:type="dxa"/>
          </w:tcPr>
          <w:p w:rsidR="009137F9" w:rsidRPr="009137F9" w:rsidRDefault="009137F9" w:rsidP="009137F9">
            <w:pPr>
              <w:widowControl/>
              <w:autoSpaceDE/>
              <w:autoSpaceDN/>
              <w:adjustRightInd/>
              <w:ind w:left="142"/>
              <w:jc w:val="center"/>
              <w:rPr>
                <w:sz w:val="24"/>
                <w:szCs w:val="24"/>
              </w:rPr>
            </w:pPr>
            <w:r w:rsidRPr="009137F9">
              <w:rPr>
                <w:sz w:val="22"/>
                <w:szCs w:val="22"/>
              </w:rPr>
              <w:t>«Станем волшебниками»</w:t>
            </w:r>
          </w:p>
          <w:p w:rsidR="009137F9" w:rsidRPr="009137F9" w:rsidRDefault="009137F9" w:rsidP="009137F9">
            <w:pPr>
              <w:widowControl/>
              <w:autoSpaceDE/>
              <w:autoSpaceDN/>
              <w:adjustRightInd/>
              <w:ind w:left="142"/>
              <w:jc w:val="center"/>
              <w:rPr>
                <w:sz w:val="24"/>
                <w:szCs w:val="24"/>
              </w:rPr>
            </w:pPr>
            <w:r w:rsidRPr="009137F9">
              <w:rPr>
                <w:sz w:val="22"/>
                <w:szCs w:val="22"/>
              </w:rPr>
              <w:t>(Т.Н. Проснякова)</w:t>
            </w:r>
          </w:p>
        </w:tc>
        <w:tc>
          <w:tcPr>
            <w:tcW w:w="1559" w:type="dxa"/>
          </w:tcPr>
          <w:p w:rsidR="009137F9" w:rsidRPr="009137F9" w:rsidRDefault="009137F9" w:rsidP="009137F9">
            <w:pPr>
              <w:widowControl/>
              <w:autoSpaceDE/>
              <w:autoSpaceDN/>
              <w:adjustRightInd/>
              <w:jc w:val="center"/>
              <w:rPr>
                <w:sz w:val="24"/>
                <w:szCs w:val="24"/>
              </w:rPr>
            </w:pPr>
            <w:r w:rsidRPr="009137F9">
              <w:rPr>
                <w:sz w:val="22"/>
                <w:szCs w:val="22"/>
              </w:rPr>
              <w:t>кружок</w:t>
            </w:r>
          </w:p>
        </w:tc>
        <w:tc>
          <w:tcPr>
            <w:tcW w:w="2694" w:type="dxa"/>
          </w:tcPr>
          <w:p w:rsidR="009137F9" w:rsidRPr="009137F9" w:rsidRDefault="009137F9" w:rsidP="009137F9">
            <w:pPr>
              <w:widowControl/>
              <w:autoSpaceDE/>
              <w:autoSpaceDN/>
              <w:adjustRightInd/>
              <w:jc w:val="center"/>
              <w:rPr>
                <w:sz w:val="24"/>
                <w:szCs w:val="24"/>
              </w:rPr>
            </w:pPr>
            <w:r w:rsidRPr="009137F9">
              <w:rPr>
                <w:sz w:val="22"/>
                <w:szCs w:val="22"/>
              </w:rPr>
              <w:t>учитель начальных классов</w:t>
            </w:r>
          </w:p>
        </w:tc>
      </w:tr>
      <w:tr w:rsidR="009137F9" w:rsidRPr="009137F9" w:rsidTr="009137F9">
        <w:tc>
          <w:tcPr>
            <w:tcW w:w="2552" w:type="dxa"/>
          </w:tcPr>
          <w:p w:rsidR="009137F9" w:rsidRPr="009137F9" w:rsidRDefault="009137F9" w:rsidP="009137F9">
            <w:pPr>
              <w:widowControl/>
              <w:autoSpaceDE/>
              <w:autoSpaceDN/>
              <w:adjustRightInd/>
              <w:jc w:val="center"/>
              <w:rPr>
                <w:sz w:val="24"/>
                <w:szCs w:val="24"/>
              </w:rPr>
            </w:pPr>
            <w:r w:rsidRPr="009137F9">
              <w:rPr>
                <w:sz w:val="22"/>
                <w:szCs w:val="22"/>
              </w:rPr>
              <w:t>Спортивно-оздоровительное</w:t>
            </w:r>
          </w:p>
        </w:tc>
        <w:tc>
          <w:tcPr>
            <w:tcW w:w="851" w:type="dxa"/>
          </w:tcPr>
          <w:p w:rsidR="009137F9" w:rsidRPr="009137F9" w:rsidRDefault="009137F9" w:rsidP="009137F9">
            <w:pPr>
              <w:widowControl/>
              <w:autoSpaceDE/>
              <w:autoSpaceDN/>
              <w:adjustRightInd/>
              <w:jc w:val="center"/>
              <w:rPr>
                <w:sz w:val="24"/>
                <w:szCs w:val="24"/>
              </w:rPr>
            </w:pPr>
            <w:r w:rsidRPr="009137F9">
              <w:rPr>
                <w:sz w:val="22"/>
                <w:szCs w:val="22"/>
              </w:rPr>
              <w:t>1</w:t>
            </w:r>
          </w:p>
        </w:tc>
        <w:tc>
          <w:tcPr>
            <w:tcW w:w="2693" w:type="dxa"/>
          </w:tcPr>
          <w:p w:rsidR="009137F9" w:rsidRPr="009137F9" w:rsidRDefault="009137F9" w:rsidP="009137F9">
            <w:pPr>
              <w:widowControl/>
              <w:autoSpaceDE/>
              <w:autoSpaceDN/>
              <w:adjustRightInd/>
              <w:ind w:left="142"/>
              <w:jc w:val="center"/>
              <w:rPr>
                <w:sz w:val="24"/>
                <w:szCs w:val="24"/>
              </w:rPr>
            </w:pPr>
            <w:r w:rsidRPr="009137F9">
              <w:rPr>
                <w:sz w:val="22"/>
                <w:szCs w:val="22"/>
              </w:rPr>
              <w:t>«Цветок здоровья» (М.Л.Лазарев)</w:t>
            </w:r>
          </w:p>
        </w:tc>
        <w:tc>
          <w:tcPr>
            <w:tcW w:w="1559" w:type="dxa"/>
          </w:tcPr>
          <w:p w:rsidR="009137F9" w:rsidRPr="009137F9" w:rsidRDefault="009137F9" w:rsidP="009137F9">
            <w:pPr>
              <w:widowControl/>
              <w:autoSpaceDE/>
              <w:autoSpaceDN/>
              <w:adjustRightInd/>
              <w:jc w:val="center"/>
              <w:rPr>
                <w:sz w:val="24"/>
                <w:szCs w:val="24"/>
              </w:rPr>
            </w:pPr>
            <w:r w:rsidRPr="009137F9">
              <w:rPr>
                <w:sz w:val="22"/>
                <w:szCs w:val="22"/>
              </w:rPr>
              <w:t>кружок</w:t>
            </w:r>
          </w:p>
        </w:tc>
        <w:tc>
          <w:tcPr>
            <w:tcW w:w="2694" w:type="dxa"/>
          </w:tcPr>
          <w:p w:rsidR="009137F9" w:rsidRPr="009137F9" w:rsidRDefault="009137F9" w:rsidP="009137F9">
            <w:pPr>
              <w:widowControl/>
              <w:autoSpaceDE/>
              <w:autoSpaceDN/>
              <w:adjustRightInd/>
              <w:jc w:val="center"/>
              <w:rPr>
                <w:sz w:val="24"/>
                <w:szCs w:val="24"/>
              </w:rPr>
            </w:pPr>
            <w:r w:rsidRPr="009137F9">
              <w:rPr>
                <w:sz w:val="22"/>
                <w:szCs w:val="22"/>
              </w:rPr>
              <w:t>учитель начальных классов</w:t>
            </w:r>
          </w:p>
        </w:tc>
      </w:tr>
      <w:tr w:rsidR="009137F9" w:rsidRPr="009137F9" w:rsidTr="009137F9">
        <w:trPr>
          <w:trHeight w:val="748"/>
        </w:trPr>
        <w:tc>
          <w:tcPr>
            <w:tcW w:w="2552" w:type="dxa"/>
            <w:vMerge w:val="restart"/>
          </w:tcPr>
          <w:p w:rsidR="009137F9" w:rsidRPr="009137F9" w:rsidRDefault="009137F9" w:rsidP="009137F9">
            <w:pPr>
              <w:widowControl/>
              <w:autoSpaceDE/>
              <w:autoSpaceDN/>
              <w:adjustRightInd/>
              <w:jc w:val="center"/>
              <w:rPr>
                <w:sz w:val="24"/>
                <w:szCs w:val="24"/>
              </w:rPr>
            </w:pPr>
            <w:r w:rsidRPr="009137F9">
              <w:rPr>
                <w:sz w:val="22"/>
                <w:szCs w:val="22"/>
              </w:rPr>
              <w:t>Социальная деятельность</w:t>
            </w:r>
          </w:p>
        </w:tc>
        <w:tc>
          <w:tcPr>
            <w:tcW w:w="851" w:type="dxa"/>
          </w:tcPr>
          <w:p w:rsidR="009137F9" w:rsidRPr="009137F9" w:rsidRDefault="009137F9" w:rsidP="009137F9">
            <w:pPr>
              <w:widowControl/>
              <w:autoSpaceDE/>
              <w:autoSpaceDN/>
              <w:adjustRightInd/>
              <w:jc w:val="center"/>
              <w:rPr>
                <w:sz w:val="24"/>
                <w:szCs w:val="24"/>
              </w:rPr>
            </w:pPr>
            <w:r w:rsidRPr="009137F9">
              <w:rPr>
                <w:sz w:val="22"/>
                <w:szCs w:val="22"/>
              </w:rPr>
              <w:t>1</w:t>
            </w:r>
          </w:p>
        </w:tc>
        <w:tc>
          <w:tcPr>
            <w:tcW w:w="2693" w:type="dxa"/>
          </w:tcPr>
          <w:p w:rsidR="009137F9" w:rsidRPr="009137F9" w:rsidRDefault="009137F9" w:rsidP="009137F9">
            <w:pPr>
              <w:widowControl/>
              <w:autoSpaceDE/>
              <w:autoSpaceDN/>
              <w:adjustRightInd/>
              <w:ind w:left="142"/>
              <w:jc w:val="center"/>
              <w:rPr>
                <w:sz w:val="24"/>
                <w:szCs w:val="24"/>
              </w:rPr>
            </w:pPr>
            <w:r w:rsidRPr="009137F9">
              <w:rPr>
                <w:sz w:val="22"/>
                <w:szCs w:val="22"/>
              </w:rPr>
              <w:t>«Все вместе»</w:t>
            </w:r>
          </w:p>
          <w:p w:rsidR="009137F9" w:rsidRPr="009137F9" w:rsidRDefault="009137F9" w:rsidP="009137F9">
            <w:pPr>
              <w:widowControl/>
              <w:autoSpaceDE/>
              <w:autoSpaceDN/>
              <w:adjustRightInd/>
              <w:ind w:left="142"/>
              <w:jc w:val="center"/>
              <w:rPr>
                <w:sz w:val="24"/>
                <w:szCs w:val="24"/>
              </w:rPr>
            </w:pPr>
            <w:r w:rsidRPr="009137F9">
              <w:rPr>
                <w:sz w:val="22"/>
                <w:szCs w:val="22"/>
              </w:rPr>
              <w:t>(О.И. Крушельницкая, А.Н. Третькова)</w:t>
            </w:r>
          </w:p>
        </w:tc>
        <w:tc>
          <w:tcPr>
            <w:tcW w:w="1559" w:type="dxa"/>
          </w:tcPr>
          <w:p w:rsidR="009137F9" w:rsidRPr="009137F9" w:rsidRDefault="009137F9" w:rsidP="009137F9">
            <w:pPr>
              <w:widowControl/>
              <w:autoSpaceDE/>
              <w:autoSpaceDN/>
              <w:adjustRightInd/>
              <w:jc w:val="center"/>
              <w:rPr>
                <w:sz w:val="24"/>
                <w:szCs w:val="24"/>
              </w:rPr>
            </w:pPr>
            <w:r w:rsidRPr="009137F9">
              <w:rPr>
                <w:sz w:val="22"/>
                <w:szCs w:val="22"/>
              </w:rPr>
              <w:t>кружок</w:t>
            </w:r>
          </w:p>
        </w:tc>
        <w:tc>
          <w:tcPr>
            <w:tcW w:w="2694" w:type="dxa"/>
          </w:tcPr>
          <w:p w:rsidR="009137F9" w:rsidRPr="009137F9" w:rsidRDefault="009137F9" w:rsidP="009137F9">
            <w:pPr>
              <w:widowControl/>
              <w:autoSpaceDE/>
              <w:autoSpaceDN/>
              <w:adjustRightInd/>
              <w:jc w:val="center"/>
              <w:rPr>
                <w:sz w:val="24"/>
                <w:szCs w:val="24"/>
              </w:rPr>
            </w:pPr>
            <w:r w:rsidRPr="009137F9">
              <w:rPr>
                <w:sz w:val="22"/>
                <w:szCs w:val="22"/>
              </w:rPr>
              <w:t>учитель начальных классов</w:t>
            </w:r>
          </w:p>
        </w:tc>
      </w:tr>
      <w:tr w:rsidR="009137F9" w:rsidRPr="009137F9" w:rsidTr="009137F9">
        <w:trPr>
          <w:trHeight w:val="817"/>
        </w:trPr>
        <w:tc>
          <w:tcPr>
            <w:tcW w:w="2552" w:type="dxa"/>
            <w:vMerge/>
          </w:tcPr>
          <w:p w:rsidR="009137F9" w:rsidRPr="009137F9" w:rsidRDefault="009137F9" w:rsidP="009137F9">
            <w:pPr>
              <w:widowControl/>
              <w:autoSpaceDE/>
              <w:autoSpaceDN/>
              <w:adjustRightInd/>
              <w:jc w:val="center"/>
              <w:rPr>
                <w:sz w:val="24"/>
                <w:szCs w:val="24"/>
              </w:rPr>
            </w:pPr>
          </w:p>
        </w:tc>
        <w:tc>
          <w:tcPr>
            <w:tcW w:w="851" w:type="dxa"/>
          </w:tcPr>
          <w:p w:rsidR="009137F9" w:rsidRPr="009137F9" w:rsidRDefault="009137F9" w:rsidP="009137F9">
            <w:pPr>
              <w:widowControl/>
              <w:autoSpaceDE/>
              <w:autoSpaceDN/>
              <w:adjustRightInd/>
              <w:jc w:val="center"/>
              <w:rPr>
                <w:sz w:val="24"/>
                <w:szCs w:val="24"/>
              </w:rPr>
            </w:pPr>
            <w:r w:rsidRPr="009137F9">
              <w:rPr>
                <w:sz w:val="22"/>
                <w:szCs w:val="22"/>
              </w:rPr>
              <w:t>1</w:t>
            </w:r>
          </w:p>
        </w:tc>
        <w:tc>
          <w:tcPr>
            <w:tcW w:w="2693" w:type="dxa"/>
          </w:tcPr>
          <w:p w:rsidR="009137F9" w:rsidRPr="009137F9" w:rsidRDefault="009137F9" w:rsidP="009137F9">
            <w:pPr>
              <w:widowControl/>
              <w:autoSpaceDE/>
              <w:autoSpaceDN/>
              <w:adjustRightInd/>
              <w:ind w:left="142"/>
              <w:jc w:val="center"/>
              <w:rPr>
                <w:sz w:val="24"/>
                <w:szCs w:val="24"/>
              </w:rPr>
            </w:pPr>
            <w:r w:rsidRPr="009137F9">
              <w:rPr>
                <w:sz w:val="22"/>
                <w:szCs w:val="22"/>
              </w:rPr>
              <w:t>«Введение в мир профессий»</w:t>
            </w:r>
          </w:p>
          <w:p w:rsidR="009137F9" w:rsidRPr="009137F9" w:rsidRDefault="009137F9" w:rsidP="009137F9">
            <w:pPr>
              <w:widowControl/>
              <w:autoSpaceDE/>
              <w:autoSpaceDN/>
              <w:adjustRightInd/>
              <w:ind w:left="142"/>
              <w:jc w:val="center"/>
              <w:rPr>
                <w:sz w:val="24"/>
                <w:szCs w:val="24"/>
              </w:rPr>
            </w:pPr>
            <w:r w:rsidRPr="009137F9">
              <w:rPr>
                <w:sz w:val="22"/>
                <w:szCs w:val="22"/>
              </w:rPr>
              <w:t>(О.Е. Багрова)</w:t>
            </w:r>
          </w:p>
        </w:tc>
        <w:tc>
          <w:tcPr>
            <w:tcW w:w="1559" w:type="dxa"/>
          </w:tcPr>
          <w:p w:rsidR="009137F9" w:rsidRPr="009137F9" w:rsidRDefault="009137F9" w:rsidP="009137F9">
            <w:pPr>
              <w:widowControl/>
              <w:autoSpaceDE/>
              <w:autoSpaceDN/>
              <w:adjustRightInd/>
              <w:jc w:val="center"/>
              <w:rPr>
                <w:i/>
                <w:sz w:val="24"/>
                <w:szCs w:val="24"/>
              </w:rPr>
            </w:pPr>
            <w:r w:rsidRPr="009137F9">
              <w:rPr>
                <w:sz w:val="22"/>
                <w:szCs w:val="22"/>
              </w:rPr>
              <w:t>кружок</w:t>
            </w:r>
          </w:p>
        </w:tc>
        <w:tc>
          <w:tcPr>
            <w:tcW w:w="2694" w:type="dxa"/>
          </w:tcPr>
          <w:p w:rsidR="009137F9" w:rsidRPr="009137F9" w:rsidRDefault="009137F9" w:rsidP="009137F9">
            <w:pPr>
              <w:widowControl/>
              <w:autoSpaceDE/>
              <w:autoSpaceDN/>
              <w:adjustRightInd/>
              <w:jc w:val="center"/>
              <w:rPr>
                <w:sz w:val="24"/>
                <w:szCs w:val="24"/>
              </w:rPr>
            </w:pPr>
            <w:r w:rsidRPr="009137F9">
              <w:rPr>
                <w:sz w:val="22"/>
                <w:szCs w:val="22"/>
              </w:rPr>
              <w:t>учитель начальных классов</w:t>
            </w:r>
          </w:p>
        </w:tc>
      </w:tr>
    </w:tbl>
    <w:p w:rsidR="00B16DE6" w:rsidRPr="00B16DE6" w:rsidRDefault="00B16DE6" w:rsidP="00B16DE6">
      <w:pPr>
        <w:widowControl/>
        <w:autoSpaceDE/>
        <w:autoSpaceDN/>
        <w:adjustRightInd/>
        <w:spacing w:after="200" w:line="276" w:lineRule="auto"/>
        <w:rPr>
          <w:rFonts w:eastAsia="Calibri"/>
          <w:b/>
          <w:sz w:val="22"/>
          <w:szCs w:val="22"/>
          <w:lang w:eastAsia="en-US"/>
        </w:rPr>
      </w:pPr>
    </w:p>
    <w:p w:rsidR="00B16DE6" w:rsidRPr="00B16DE6" w:rsidRDefault="00513093" w:rsidP="00B16DE6">
      <w:pPr>
        <w:widowControl/>
        <w:autoSpaceDE/>
        <w:autoSpaceDN/>
        <w:adjustRightInd/>
        <w:spacing w:after="200" w:line="276" w:lineRule="auto"/>
        <w:jc w:val="right"/>
        <w:rPr>
          <w:rFonts w:eastAsia="Calibri"/>
          <w:b/>
          <w:sz w:val="22"/>
          <w:szCs w:val="22"/>
          <w:lang w:eastAsia="en-US"/>
        </w:rPr>
      </w:pPr>
      <w:r>
        <w:rPr>
          <w:rFonts w:eastAsia="Calibri"/>
          <w:sz w:val="24"/>
          <w:szCs w:val="24"/>
          <w:lang w:eastAsia="en-US"/>
        </w:rPr>
        <w:t>Таблица 36</w:t>
      </w:r>
    </w:p>
    <w:p w:rsidR="00B16DE6" w:rsidRPr="00B16DE6" w:rsidRDefault="00B16DE6" w:rsidP="00B16DE6">
      <w:pPr>
        <w:widowControl/>
        <w:autoSpaceDE/>
        <w:autoSpaceDN/>
        <w:adjustRightInd/>
        <w:spacing w:after="200" w:line="276" w:lineRule="auto"/>
        <w:jc w:val="center"/>
        <w:rPr>
          <w:rFonts w:eastAsia="Calibri"/>
          <w:b/>
          <w:sz w:val="22"/>
          <w:szCs w:val="22"/>
          <w:lang w:eastAsia="en-US"/>
        </w:rPr>
      </w:pPr>
      <w:r w:rsidRPr="00B16DE6">
        <w:rPr>
          <w:rFonts w:eastAsia="Calibri"/>
          <w:b/>
          <w:sz w:val="22"/>
          <w:szCs w:val="22"/>
          <w:lang w:eastAsia="en-US"/>
        </w:rPr>
        <w:t>Внеурочная деятельность в 4 классах</w:t>
      </w:r>
    </w:p>
    <w:tbl>
      <w:tblPr>
        <w:tblW w:w="10349"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851"/>
        <w:gridCol w:w="2693"/>
        <w:gridCol w:w="1559"/>
        <w:gridCol w:w="2694"/>
      </w:tblGrid>
      <w:tr w:rsidR="009137F9" w:rsidRPr="009137F9" w:rsidTr="009137F9">
        <w:tc>
          <w:tcPr>
            <w:tcW w:w="2552" w:type="dxa"/>
          </w:tcPr>
          <w:p w:rsidR="009137F9" w:rsidRPr="009137F9" w:rsidRDefault="009137F9" w:rsidP="009137F9">
            <w:pPr>
              <w:widowControl/>
              <w:autoSpaceDE/>
              <w:autoSpaceDN/>
              <w:adjustRightInd/>
              <w:jc w:val="center"/>
              <w:rPr>
                <w:b/>
                <w:sz w:val="24"/>
                <w:szCs w:val="24"/>
              </w:rPr>
            </w:pPr>
            <w:r w:rsidRPr="009137F9">
              <w:rPr>
                <w:b/>
                <w:sz w:val="22"/>
                <w:szCs w:val="22"/>
              </w:rPr>
              <w:t>Направление</w:t>
            </w:r>
          </w:p>
        </w:tc>
        <w:tc>
          <w:tcPr>
            <w:tcW w:w="851" w:type="dxa"/>
          </w:tcPr>
          <w:p w:rsidR="009137F9" w:rsidRPr="009137F9" w:rsidRDefault="009137F9" w:rsidP="009137F9">
            <w:pPr>
              <w:widowControl/>
              <w:autoSpaceDE/>
              <w:autoSpaceDN/>
              <w:adjustRightInd/>
              <w:jc w:val="center"/>
              <w:rPr>
                <w:b/>
                <w:sz w:val="24"/>
                <w:szCs w:val="24"/>
              </w:rPr>
            </w:pPr>
            <w:r w:rsidRPr="009137F9">
              <w:rPr>
                <w:b/>
                <w:sz w:val="22"/>
                <w:szCs w:val="22"/>
              </w:rPr>
              <w:t>Количество часов</w:t>
            </w:r>
          </w:p>
        </w:tc>
        <w:tc>
          <w:tcPr>
            <w:tcW w:w="2693" w:type="dxa"/>
          </w:tcPr>
          <w:p w:rsidR="009137F9" w:rsidRPr="009137F9" w:rsidRDefault="009137F9" w:rsidP="009137F9">
            <w:pPr>
              <w:widowControl/>
              <w:autoSpaceDE/>
              <w:autoSpaceDN/>
              <w:adjustRightInd/>
              <w:jc w:val="center"/>
              <w:rPr>
                <w:b/>
                <w:sz w:val="24"/>
                <w:szCs w:val="24"/>
              </w:rPr>
            </w:pPr>
            <w:r w:rsidRPr="009137F9">
              <w:rPr>
                <w:b/>
                <w:sz w:val="22"/>
                <w:szCs w:val="22"/>
              </w:rPr>
              <w:t>Программа (Ф.И.О. автора, название)</w:t>
            </w:r>
          </w:p>
        </w:tc>
        <w:tc>
          <w:tcPr>
            <w:tcW w:w="1559" w:type="dxa"/>
          </w:tcPr>
          <w:p w:rsidR="009137F9" w:rsidRPr="009137F9" w:rsidRDefault="009137F9" w:rsidP="009137F9">
            <w:pPr>
              <w:widowControl/>
              <w:autoSpaceDE/>
              <w:autoSpaceDN/>
              <w:adjustRightInd/>
              <w:jc w:val="center"/>
              <w:rPr>
                <w:b/>
                <w:sz w:val="24"/>
                <w:szCs w:val="24"/>
              </w:rPr>
            </w:pPr>
            <w:r w:rsidRPr="009137F9">
              <w:rPr>
                <w:b/>
                <w:sz w:val="22"/>
                <w:szCs w:val="22"/>
              </w:rPr>
              <w:t>Форма организации</w:t>
            </w:r>
          </w:p>
        </w:tc>
        <w:tc>
          <w:tcPr>
            <w:tcW w:w="2694" w:type="dxa"/>
          </w:tcPr>
          <w:p w:rsidR="009137F9" w:rsidRPr="009137F9" w:rsidRDefault="009137F9" w:rsidP="009137F9">
            <w:pPr>
              <w:widowControl/>
              <w:autoSpaceDE/>
              <w:autoSpaceDN/>
              <w:adjustRightInd/>
              <w:jc w:val="center"/>
              <w:rPr>
                <w:b/>
                <w:sz w:val="24"/>
                <w:szCs w:val="24"/>
              </w:rPr>
            </w:pPr>
            <w:r w:rsidRPr="009137F9">
              <w:rPr>
                <w:b/>
                <w:sz w:val="22"/>
                <w:szCs w:val="22"/>
              </w:rPr>
              <w:t>Педагоги, реализующие программу</w:t>
            </w:r>
          </w:p>
        </w:tc>
      </w:tr>
      <w:tr w:rsidR="009137F9" w:rsidRPr="009137F9" w:rsidTr="009137F9">
        <w:trPr>
          <w:trHeight w:val="1018"/>
        </w:trPr>
        <w:tc>
          <w:tcPr>
            <w:tcW w:w="2552" w:type="dxa"/>
          </w:tcPr>
          <w:p w:rsidR="009137F9" w:rsidRPr="009137F9" w:rsidRDefault="009137F9" w:rsidP="009137F9">
            <w:pPr>
              <w:widowControl/>
              <w:autoSpaceDE/>
              <w:autoSpaceDN/>
              <w:adjustRightInd/>
              <w:jc w:val="center"/>
              <w:rPr>
                <w:sz w:val="24"/>
                <w:szCs w:val="24"/>
              </w:rPr>
            </w:pPr>
            <w:r w:rsidRPr="009137F9">
              <w:rPr>
                <w:sz w:val="22"/>
                <w:szCs w:val="22"/>
              </w:rPr>
              <w:t>Общеинтеллектуальное</w:t>
            </w:r>
          </w:p>
        </w:tc>
        <w:tc>
          <w:tcPr>
            <w:tcW w:w="851" w:type="dxa"/>
          </w:tcPr>
          <w:p w:rsidR="009137F9" w:rsidRPr="009137F9" w:rsidRDefault="009137F9" w:rsidP="009137F9">
            <w:pPr>
              <w:widowControl/>
              <w:autoSpaceDE/>
              <w:autoSpaceDN/>
              <w:adjustRightInd/>
              <w:jc w:val="center"/>
              <w:rPr>
                <w:sz w:val="24"/>
                <w:szCs w:val="24"/>
              </w:rPr>
            </w:pPr>
            <w:r w:rsidRPr="009137F9">
              <w:rPr>
                <w:sz w:val="22"/>
                <w:szCs w:val="22"/>
              </w:rPr>
              <w:t>2</w:t>
            </w:r>
          </w:p>
        </w:tc>
        <w:tc>
          <w:tcPr>
            <w:tcW w:w="2693" w:type="dxa"/>
          </w:tcPr>
          <w:p w:rsidR="009137F9" w:rsidRPr="009137F9" w:rsidRDefault="009137F9" w:rsidP="009137F9">
            <w:pPr>
              <w:widowControl/>
              <w:autoSpaceDE/>
              <w:autoSpaceDN/>
              <w:adjustRightInd/>
              <w:jc w:val="center"/>
              <w:rPr>
                <w:sz w:val="24"/>
                <w:szCs w:val="24"/>
              </w:rPr>
            </w:pPr>
            <w:r w:rsidRPr="009137F9">
              <w:rPr>
                <w:sz w:val="22"/>
                <w:szCs w:val="22"/>
              </w:rPr>
              <w:t>«</w:t>
            </w:r>
            <w:proofErr w:type="gramStart"/>
            <w:r w:rsidRPr="009137F9">
              <w:rPr>
                <w:sz w:val="22"/>
                <w:szCs w:val="22"/>
              </w:rPr>
              <w:t>Я-исследователь</w:t>
            </w:r>
            <w:proofErr w:type="gramEnd"/>
            <w:r w:rsidRPr="009137F9">
              <w:rPr>
                <w:sz w:val="22"/>
                <w:szCs w:val="22"/>
              </w:rPr>
              <w:t>» (А.И.Савенков)</w:t>
            </w:r>
          </w:p>
        </w:tc>
        <w:tc>
          <w:tcPr>
            <w:tcW w:w="1559" w:type="dxa"/>
          </w:tcPr>
          <w:p w:rsidR="009137F9" w:rsidRPr="009137F9" w:rsidRDefault="009137F9" w:rsidP="009137F9">
            <w:pPr>
              <w:widowControl/>
              <w:autoSpaceDE/>
              <w:autoSpaceDN/>
              <w:adjustRightInd/>
              <w:jc w:val="center"/>
              <w:rPr>
                <w:sz w:val="24"/>
                <w:szCs w:val="24"/>
              </w:rPr>
            </w:pPr>
            <w:r w:rsidRPr="009137F9">
              <w:rPr>
                <w:sz w:val="22"/>
                <w:szCs w:val="22"/>
              </w:rPr>
              <w:t>кружок</w:t>
            </w:r>
          </w:p>
        </w:tc>
        <w:tc>
          <w:tcPr>
            <w:tcW w:w="2694" w:type="dxa"/>
          </w:tcPr>
          <w:p w:rsidR="009137F9" w:rsidRPr="009137F9" w:rsidRDefault="009137F9" w:rsidP="009137F9">
            <w:pPr>
              <w:widowControl/>
              <w:autoSpaceDE/>
              <w:autoSpaceDN/>
              <w:adjustRightInd/>
              <w:jc w:val="center"/>
              <w:rPr>
                <w:sz w:val="24"/>
                <w:szCs w:val="24"/>
              </w:rPr>
            </w:pPr>
            <w:r w:rsidRPr="009137F9">
              <w:rPr>
                <w:sz w:val="22"/>
                <w:szCs w:val="22"/>
              </w:rPr>
              <w:t>учитель начальных классов, руководитель НОУ «Птенчик»</w:t>
            </w:r>
          </w:p>
        </w:tc>
      </w:tr>
      <w:tr w:rsidR="009137F9" w:rsidRPr="009137F9" w:rsidTr="009137F9">
        <w:tc>
          <w:tcPr>
            <w:tcW w:w="2552" w:type="dxa"/>
            <w:vMerge w:val="restart"/>
          </w:tcPr>
          <w:p w:rsidR="009137F9" w:rsidRPr="009137F9" w:rsidRDefault="009137F9" w:rsidP="009137F9">
            <w:pPr>
              <w:widowControl/>
              <w:autoSpaceDE/>
              <w:autoSpaceDN/>
              <w:adjustRightInd/>
              <w:jc w:val="center"/>
              <w:rPr>
                <w:sz w:val="24"/>
                <w:szCs w:val="24"/>
              </w:rPr>
            </w:pPr>
            <w:r w:rsidRPr="009137F9">
              <w:rPr>
                <w:sz w:val="22"/>
                <w:szCs w:val="22"/>
              </w:rPr>
              <w:t>Общекультурное</w:t>
            </w:r>
          </w:p>
        </w:tc>
        <w:tc>
          <w:tcPr>
            <w:tcW w:w="851" w:type="dxa"/>
          </w:tcPr>
          <w:p w:rsidR="009137F9" w:rsidRPr="009137F9" w:rsidRDefault="009137F9" w:rsidP="009137F9">
            <w:pPr>
              <w:widowControl/>
              <w:autoSpaceDE/>
              <w:autoSpaceDN/>
              <w:adjustRightInd/>
              <w:jc w:val="center"/>
              <w:rPr>
                <w:sz w:val="24"/>
                <w:szCs w:val="24"/>
              </w:rPr>
            </w:pPr>
            <w:r w:rsidRPr="009137F9">
              <w:rPr>
                <w:sz w:val="22"/>
                <w:szCs w:val="22"/>
              </w:rPr>
              <w:t>1</w:t>
            </w:r>
          </w:p>
        </w:tc>
        <w:tc>
          <w:tcPr>
            <w:tcW w:w="2693" w:type="dxa"/>
          </w:tcPr>
          <w:p w:rsidR="009137F9" w:rsidRPr="009137F9" w:rsidRDefault="009137F9" w:rsidP="009137F9">
            <w:pPr>
              <w:widowControl/>
              <w:autoSpaceDE/>
              <w:autoSpaceDN/>
              <w:adjustRightInd/>
              <w:jc w:val="center"/>
              <w:rPr>
                <w:sz w:val="24"/>
                <w:szCs w:val="24"/>
              </w:rPr>
            </w:pPr>
            <w:r w:rsidRPr="009137F9">
              <w:rPr>
                <w:sz w:val="22"/>
                <w:szCs w:val="22"/>
              </w:rPr>
              <w:t>«Игры народов мира»</w:t>
            </w:r>
          </w:p>
          <w:p w:rsidR="009137F9" w:rsidRPr="009137F9" w:rsidRDefault="009137F9" w:rsidP="009137F9">
            <w:pPr>
              <w:widowControl/>
              <w:autoSpaceDE/>
              <w:autoSpaceDN/>
              <w:adjustRightInd/>
              <w:jc w:val="center"/>
              <w:rPr>
                <w:sz w:val="24"/>
                <w:szCs w:val="24"/>
              </w:rPr>
            </w:pPr>
            <w:r w:rsidRPr="009137F9">
              <w:rPr>
                <w:sz w:val="22"/>
                <w:szCs w:val="22"/>
              </w:rPr>
              <w:t>(О.А. Степанова)</w:t>
            </w:r>
          </w:p>
        </w:tc>
        <w:tc>
          <w:tcPr>
            <w:tcW w:w="1559" w:type="dxa"/>
          </w:tcPr>
          <w:p w:rsidR="009137F9" w:rsidRPr="009137F9" w:rsidRDefault="009137F9" w:rsidP="009137F9">
            <w:pPr>
              <w:widowControl/>
              <w:autoSpaceDE/>
              <w:autoSpaceDN/>
              <w:adjustRightInd/>
              <w:jc w:val="center"/>
              <w:rPr>
                <w:sz w:val="24"/>
                <w:szCs w:val="24"/>
              </w:rPr>
            </w:pPr>
            <w:r w:rsidRPr="009137F9">
              <w:rPr>
                <w:sz w:val="22"/>
                <w:szCs w:val="22"/>
              </w:rPr>
              <w:t>кружок</w:t>
            </w:r>
          </w:p>
        </w:tc>
        <w:tc>
          <w:tcPr>
            <w:tcW w:w="2694" w:type="dxa"/>
          </w:tcPr>
          <w:p w:rsidR="009137F9" w:rsidRPr="009137F9" w:rsidRDefault="009137F9" w:rsidP="009137F9">
            <w:pPr>
              <w:widowControl/>
              <w:autoSpaceDE/>
              <w:autoSpaceDN/>
              <w:adjustRightInd/>
              <w:jc w:val="center"/>
              <w:rPr>
                <w:sz w:val="24"/>
                <w:szCs w:val="24"/>
              </w:rPr>
            </w:pPr>
            <w:r w:rsidRPr="009137F9">
              <w:rPr>
                <w:sz w:val="22"/>
                <w:szCs w:val="22"/>
              </w:rPr>
              <w:t>учитель начальных классов</w:t>
            </w:r>
          </w:p>
        </w:tc>
      </w:tr>
      <w:tr w:rsidR="009137F9" w:rsidRPr="009137F9" w:rsidTr="009137F9">
        <w:tc>
          <w:tcPr>
            <w:tcW w:w="2552" w:type="dxa"/>
            <w:vMerge/>
          </w:tcPr>
          <w:p w:rsidR="009137F9" w:rsidRPr="009137F9" w:rsidRDefault="009137F9" w:rsidP="009137F9">
            <w:pPr>
              <w:widowControl/>
              <w:autoSpaceDE/>
              <w:autoSpaceDN/>
              <w:adjustRightInd/>
              <w:jc w:val="center"/>
              <w:rPr>
                <w:sz w:val="24"/>
                <w:szCs w:val="24"/>
              </w:rPr>
            </w:pPr>
          </w:p>
        </w:tc>
        <w:tc>
          <w:tcPr>
            <w:tcW w:w="851" w:type="dxa"/>
          </w:tcPr>
          <w:p w:rsidR="009137F9" w:rsidRPr="009137F9" w:rsidRDefault="009137F9" w:rsidP="009137F9">
            <w:pPr>
              <w:widowControl/>
              <w:autoSpaceDE/>
              <w:autoSpaceDN/>
              <w:adjustRightInd/>
              <w:jc w:val="center"/>
              <w:rPr>
                <w:sz w:val="24"/>
                <w:szCs w:val="24"/>
              </w:rPr>
            </w:pPr>
            <w:r w:rsidRPr="009137F9">
              <w:rPr>
                <w:sz w:val="22"/>
                <w:szCs w:val="22"/>
              </w:rPr>
              <w:t>1</w:t>
            </w:r>
          </w:p>
        </w:tc>
        <w:tc>
          <w:tcPr>
            <w:tcW w:w="2693" w:type="dxa"/>
          </w:tcPr>
          <w:p w:rsidR="009137F9" w:rsidRPr="009137F9" w:rsidRDefault="009137F9" w:rsidP="009137F9">
            <w:pPr>
              <w:widowControl/>
              <w:autoSpaceDE/>
              <w:autoSpaceDN/>
              <w:adjustRightInd/>
              <w:jc w:val="center"/>
              <w:rPr>
                <w:sz w:val="24"/>
                <w:szCs w:val="24"/>
              </w:rPr>
            </w:pPr>
            <w:r w:rsidRPr="009137F9">
              <w:rPr>
                <w:sz w:val="22"/>
                <w:szCs w:val="22"/>
              </w:rPr>
              <w:t>«Станем волшебниками»</w:t>
            </w:r>
          </w:p>
          <w:p w:rsidR="009137F9" w:rsidRPr="009137F9" w:rsidRDefault="009137F9" w:rsidP="009137F9">
            <w:pPr>
              <w:widowControl/>
              <w:autoSpaceDE/>
              <w:autoSpaceDN/>
              <w:adjustRightInd/>
              <w:jc w:val="center"/>
              <w:rPr>
                <w:sz w:val="24"/>
                <w:szCs w:val="24"/>
              </w:rPr>
            </w:pPr>
            <w:r w:rsidRPr="009137F9">
              <w:rPr>
                <w:sz w:val="22"/>
                <w:szCs w:val="22"/>
              </w:rPr>
              <w:t>(Т.Н. Проснякова)</w:t>
            </w:r>
          </w:p>
        </w:tc>
        <w:tc>
          <w:tcPr>
            <w:tcW w:w="1559" w:type="dxa"/>
          </w:tcPr>
          <w:p w:rsidR="009137F9" w:rsidRPr="009137F9" w:rsidRDefault="009137F9" w:rsidP="009137F9">
            <w:pPr>
              <w:widowControl/>
              <w:autoSpaceDE/>
              <w:autoSpaceDN/>
              <w:adjustRightInd/>
              <w:jc w:val="center"/>
              <w:rPr>
                <w:sz w:val="24"/>
                <w:szCs w:val="24"/>
              </w:rPr>
            </w:pPr>
            <w:r w:rsidRPr="009137F9">
              <w:rPr>
                <w:sz w:val="22"/>
                <w:szCs w:val="22"/>
              </w:rPr>
              <w:t>кружок</w:t>
            </w:r>
          </w:p>
        </w:tc>
        <w:tc>
          <w:tcPr>
            <w:tcW w:w="2694" w:type="dxa"/>
          </w:tcPr>
          <w:p w:rsidR="009137F9" w:rsidRPr="009137F9" w:rsidRDefault="009137F9" w:rsidP="009137F9">
            <w:pPr>
              <w:widowControl/>
              <w:autoSpaceDE/>
              <w:autoSpaceDN/>
              <w:adjustRightInd/>
              <w:jc w:val="center"/>
              <w:rPr>
                <w:sz w:val="24"/>
                <w:szCs w:val="24"/>
              </w:rPr>
            </w:pPr>
            <w:r w:rsidRPr="009137F9">
              <w:rPr>
                <w:sz w:val="22"/>
                <w:szCs w:val="22"/>
              </w:rPr>
              <w:t>учитель начальных классов</w:t>
            </w:r>
          </w:p>
        </w:tc>
      </w:tr>
      <w:tr w:rsidR="009137F9" w:rsidRPr="009137F9" w:rsidTr="009137F9">
        <w:tc>
          <w:tcPr>
            <w:tcW w:w="2552" w:type="dxa"/>
            <w:vMerge w:val="restart"/>
          </w:tcPr>
          <w:p w:rsidR="009137F9" w:rsidRPr="009137F9" w:rsidRDefault="009137F9" w:rsidP="009137F9">
            <w:pPr>
              <w:widowControl/>
              <w:autoSpaceDE/>
              <w:autoSpaceDN/>
              <w:adjustRightInd/>
              <w:jc w:val="center"/>
              <w:rPr>
                <w:sz w:val="24"/>
                <w:szCs w:val="24"/>
              </w:rPr>
            </w:pPr>
            <w:r w:rsidRPr="009137F9">
              <w:rPr>
                <w:sz w:val="22"/>
                <w:szCs w:val="22"/>
              </w:rPr>
              <w:t>Духовно-нравственное</w:t>
            </w:r>
          </w:p>
        </w:tc>
        <w:tc>
          <w:tcPr>
            <w:tcW w:w="851" w:type="dxa"/>
          </w:tcPr>
          <w:p w:rsidR="009137F9" w:rsidRPr="009137F9" w:rsidRDefault="009137F9" w:rsidP="009137F9">
            <w:pPr>
              <w:widowControl/>
              <w:autoSpaceDE/>
              <w:autoSpaceDN/>
              <w:adjustRightInd/>
              <w:jc w:val="center"/>
              <w:rPr>
                <w:sz w:val="24"/>
                <w:szCs w:val="24"/>
              </w:rPr>
            </w:pPr>
            <w:r w:rsidRPr="009137F9">
              <w:rPr>
                <w:sz w:val="22"/>
                <w:szCs w:val="22"/>
              </w:rPr>
              <w:t>1</w:t>
            </w:r>
          </w:p>
        </w:tc>
        <w:tc>
          <w:tcPr>
            <w:tcW w:w="2693" w:type="dxa"/>
          </w:tcPr>
          <w:p w:rsidR="009137F9" w:rsidRPr="009137F9" w:rsidRDefault="009137F9" w:rsidP="009137F9">
            <w:pPr>
              <w:widowControl/>
              <w:autoSpaceDE/>
              <w:autoSpaceDN/>
              <w:adjustRightInd/>
              <w:jc w:val="center"/>
              <w:rPr>
                <w:sz w:val="24"/>
                <w:szCs w:val="24"/>
              </w:rPr>
            </w:pPr>
            <w:r w:rsidRPr="009137F9">
              <w:rPr>
                <w:sz w:val="22"/>
                <w:szCs w:val="22"/>
              </w:rPr>
              <w:t>«Уроки нравственной жизни» модуль «Мои законы жизни»</w:t>
            </w:r>
          </w:p>
          <w:p w:rsidR="009137F9" w:rsidRPr="009137F9" w:rsidRDefault="009137F9" w:rsidP="009137F9">
            <w:pPr>
              <w:widowControl/>
              <w:autoSpaceDE/>
              <w:autoSpaceDN/>
              <w:adjustRightInd/>
              <w:jc w:val="center"/>
              <w:rPr>
                <w:sz w:val="24"/>
                <w:szCs w:val="24"/>
              </w:rPr>
            </w:pPr>
            <w:r w:rsidRPr="009137F9">
              <w:rPr>
                <w:sz w:val="22"/>
                <w:szCs w:val="22"/>
              </w:rPr>
              <w:t>(М.В. Фомина, С.В. Антипина)</w:t>
            </w:r>
          </w:p>
        </w:tc>
        <w:tc>
          <w:tcPr>
            <w:tcW w:w="1559" w:type="dxa"/>
          </w:tcPr>
          <w:p w:rsidR="009137F9" w:rsidRPr="009137F9" w:rsidRDefault="009137F9" w:rsidP="009137F9">
            <w:pPr>
              <w:widowControl/>
              <w:autoSpaceDE/>
              <w:autoSpaceDN/>
              <w:adjustRightInd/>
              <w:jc w:val="center"/>
              <w:rPr>
                <w:sz w:val="24"/>
                <w:szCs w:val="24"/>
              </w:rPr>
            </w:pPr>
            <w:r w:rsidRPr="009137F9">
              <w:rPr>
                <w:sz w:val="22"/>
                <w:szCs w:val="22"/>
              </w:rPr>
              <w:t>кружок</w:t>
            </w:r>
          </w:p>
        </w:tc>
        <w:tc>
          <w:tcPr>
            <w:tcW w:w="2694" w:type="dxa"/>
          </w:tcPr>
          <w:p w:rsidR="009137F9" w:rsidRPr="009137F9" w:rsidRDefault="009137F9" w:rsidP="009137F9">
            <w:pPr>
              <w:widowControl/>
              <w:autoSpaceDE/>
              <w:autoSpaceDN/>
              <w:adjustRightInd/>
              <w:jc w:val="center"/>
              <w:rPr>
                <w:sz w:val="24"/>
                <w:szCs w:val="24"/>
              </w:rPr>
            </w:pPr>
            <w:r w:rsidRPr="009137F9">
              <w:rPr>
                <w:sz w:val="22"/>
                <w:szCs w:val="22"/>
              </w:rPr>
              <w:t>учитель начальных классов</w:t>
            </w:r>
          </w:p>
        </w:tc>
      </w:tr>
      <w:tr w:rsidR="009137F9" w:rsidRPr="009137F9" w:rsidTr="009137F9">
        <w:tc>
          <w:tcPr>
            <w:tcW w:w="2552" w:type="dxa"/>
            <w:vMerge/>
          </w:tcPr>
          <w:p w:rsidR="009137F9" w:rsidRPr="009137F9" w:rsidRDefault="009137F9" w:rsidP="009137F9">
            <w:pPr>
              <w:widowControl/>
              <w:autoSpaceDE/>
              <w:autoSpaceDN/>
              <w:adjustRightInd/>
              <w:jc w:val="center"/>
              <w:rPr>
                <w:sz w:val="24"/>
                <w:szCs w:val="24"/>
              </w:rPr>
            </w:pPr>
          </w:p>
        </w:tc>
        <w:tc>
          <w:tcPr>
            <w:tcW w:w="851" w:type="dxa"/>
          </w:tcPr>
          <w:p w:rsidR="009137F9" w:rsidRPr="009137F9" w:rsidRDefault="009137F9" w:rsidP="009137F9">
            <w:pPr>
              <w:widowControl/>
              <w:autoSpaceDE/>
              <w:autoSpaceDN/>
              <w:adjustRightInd/>
              <w:jc w:val="center"/>
              <w:rPr>
                <w:sz w:val="24"/>
                <w:szCs w:val="24"/>
              </w:rPr>
            </w:pPr>
            <w:r w:rsidRPr="009137F9">
              <w:rPr>
                <w:sz w:val="22"/>
                <w:szCs w:val="22"/>
              </w:rPr>
              <w:t>1</w:t>
            </w:r>
          </w:p>
        </w:tc>
        <w:tc>
          <w:tcPr>
            <w:tcW w:w="2693" w:type="dxa"/>
          </w:tcPr>
          <w:p w:rsidR="009137F9" w:rsidRPr="009137F9" w:rsidRDefault="009137F9" w:rsidP="009137F9">
            <w:pPr>
              <w:widowControl/>
              <w:autoSpaceDE/>
              <w:autoSpaceDN/>
              <w:adjustRightInd/>
              <w:jc w:val="center"/>
              <w:rPr>
                <w:sz w:val="24"/>
                <w:szCs w:val="24"/>
              </w:rPr>
            </w:pPr>
            <w:r w:rsidRPr="009137F9">
              <w:rPr>
                <w:sz w:val="22"/>
                <w:szCs w:val="22"/>
              </w:rPr>
              <w:t>«Память поколений»</w:t>
            </w:r>
          </w:p>
          <w:p w:rsidR="009137F9" w:rsidRPr="009137F9" w:rsidRDefault="009137F9" w:rsidP="009137F9">
            <w:pPr>
              <w:widowControl/>
              <w:autoSpaceDE/>
              <w:autoSpaceDN/>
              <w:adjustRightInd/>
              <w:jc w:val="center"/>
              <w:rPr>
                <w:sz w:val="24"/>
                <w:szCs w:val="24"/>
              </w:rPr>
            </w:pPr>
            <w:r w:rsidRPr="009137F9">
              <w:rPr>
                <w:sz w:val="22"/>
                <w:szCs w:val="22"/>
              </w:rPr>
              <w:t>(Крушеницкая</w:t>
            </w:r>
            <w:proofErr w:type="gramStart"/>
            <w:r w:rsidRPr="009137F9">
              <w:rPr>
                <w:sz w:val="22"/>
                <w:szCs w:val="22"/>
              </w:rPr>
              <w:t xml:space="preserve"> )</w:t>
            </w:r>
            <w:proofErr w:type="gramEnd"/>
          </w:p>
        </w:tc>
        <w:tc>
          <w:tcPr>
            <w:tcW w:w="1559" w:type="dxa"/>
          </w:tcPr>
          <w:p w:rsidR="009137F9" w:rsidRPr="009137F9" w:rsidRDefault="009137F9" w:rsidP="009137F9">
            <w:pPr>
              <w:widowControl/>
              <w:autoSpaceDE/>
              <w:autoSpaceDN/>
              <w:adjustRightInd/>
              <w:jc w:val="center"/>
              <w:rPr>
                <w:sz w:val="24"/>
                <w:szCs w:val="24"/>
              </w:rPr>
            </w:pPr>
            <w:r w:rsidRPr="009137F9">
              <w:rPr>
                <w:sz w:val="22"/>
                <w:szCs w:val="22"/>
              </w:rPr>
              <w:t>кружок</w:t>
            </w:r>
          </w:p>
        </w:tc>
        <w:tc>
          <w:tcPr>
            <w:tcW w:w="2694" w:type="dxa"/>
          </w:tcPr>
          <w:p w:rsidR="009137F9" w:rsidRPr="009137F9" w:rsidRDefault="009137F9" w:rsidP="009137F9">
            <w:pPr>
              <w:widowControl/>
              <w:autoSpaceDE/>
              <w:autoSpaceDN/>
              <w:adjustRightInd/>
              <w:jc w:val="center"/>
              <w:rPr>
                <w:sz w:val="24"/>
                <w:szCs w:val="24"/>
              </w:rPr>
            </w:pPr>
            <w:r w:rsidRPr="009137F9">
              <w:rPr>
                <w:sz w:val="22"/>
                <w:szCs w:val="22"/>
              </w:rPr>
              <w:t>учитель начальных классов</w:t>
            </w:r>
          </w:p>
        </w:tc>
      </w:tr>
      <w:tr w:rsidR="009137F9" w:rsidRPr="009137F9" w:rsidTr="009137F9">
        <w:tc>
          <w:tcPr>
            <w:tcW w:w="2552" w:type="dxa"/>
            <w:vMerge/>
          </w:tcPr>
          <w:p w:rsidR="009137F9" w:rsidRPr="009137F9" w:rsidRDefault="009137F9" w:rsidP="009137F9">
            <w:pPr>
              <w:widowControl/>
              <w:autoSpaceDE/>
              <w:autoSpaceDN/>
              <w:adjustRightInd/>
              <w:jc w:val="center"/>
              <w:rPr>
                <w:sz w:val="24"/>
                <w:szCs w:val="24"/>
              </w:rPr>
            </w:pPr>
          </w:p>
        </w:tc>
        <w:tc>
          <w:tcPr>
            <w:tcW w:w="851" w:type="dxa"/>
          </w:tcPr>
          <w:p w:rsidR="009137F9" w:rsidRPr="009137F9" w:rsidRDefault="009137F9" w:rsidP="009137F9">
            <w:pPr>
              <w:widowControl/>
              <w:autoSpaceDE/>
              <w:autoSpaceDN/>
              <w:adjustRightInd/>
              <w:jc w:val="center"/>
              <w:rPr>
                <w:sz w:val="24"/>
                <w:szCs w:val="24"/>
              </w:rPr>
            </w:pPr>
            <w:r w:rsidRPr="009137F9">
              <w:rPr>
                <w:sz w:val="22"/>
                <w:szCs w:val="22"/>
              </w:rPr>
              <w:t>1</w:t>
            </w:r>
          </w:p>
        </w:tc>
        <w:tc>
          <w:tcPr>
            <w:tcW w:w="2693" w:type="dxa"/>
          </w:tcPr>
          <w:p w:rsidR="009137F9" w:rsidRPr="009137F9" w:rsidRDefault="009137F9" w:rsidP="009137F9">
            <w:pPr>
              <w:widowControl/>
              <w:autoSpaceDE/>
              <w:autoSpaceDN/>
              <w:adjustRightInd/>
              <w:jc w:val="center"/>
              <w:rPr>
                <w:sz w:val="24"/>
                <w:szCs w:val="24"/>
              </w:rPr>
            </w:pPr>
            <w:r w:rsidRPr="009137F9">
              <w:rPr>
                <w:sz w:val="22"/>
                <w:szCs w:val="22"/>
              </w:rPr>
              <w:t>«Я гражданин России»</w:t>
            </w:r>
          </w:p>
          <w:p w:rsidR="009137F9" w:rsidRPr="009137F9" w:rsidRDefault="009137F9" w:rsidP="009137F9">
            <w:pPr>
              <w:widowControl/>
              <w:autoSpaceDE/>
              <w:autoSpaceDN/>
              <w:adjustRightInd/>
              <w:jc w:val="center"/>
              <w:rPr>
                <w:sz w:val="24"/>
                <w:szCs w:val="24"/>
              </w:rPr>
            </w:pPr>
            <w:r w:rsidRPr="009137F9">
              <w:rPr>
                <w:sz w:val="22"/>
                <w:szCs w:val="22"/>
              </w:rPr>
              <w:t>(С.В. Сабина)</w:t>
            </w:r>
          </w:p>
        </w:tc>
        <w:tc>
          <w:tcPr>
            <w:tcW w:w="1559" w:type="dxa"/>
          </w:tcPr>
          <w:p w:rsidR="009137F9" w:rsidRPr="009137F9" w:rsidRDefault="009137F9" w:rsidP="009137F9">
            <w:pPr>
              <w:widowControl/>
              <w:autoSpaceDE/>
              <w:autoSpaceDN/>
              <w:adjustRightInd/>
              <w:jc w:val="center"/>
              <w:rPr>
                <w:sz w:val="24"/>
                <w:szCs w:val="24"/>
              </w:rPr>
            </w:pPr>
            <w:r w:rsidRPr="009137F9">
              <w:rPr>
                <w:sz w:val="22"/>
                <w:szCs w:val="22"/>
              </w:rPr>
              <w:t>кружок</w:t>
            </w:r>
          </w:p>
        </w:tc>
        <w:tc>
          <w:tcPr>
            <w:tcW w:w="2694" w:type="dxa"/>
          </w:tcPr>
          <w:p w:rsidR="009137F9" w:rsidRPr="009137F9" w:rsidRDefault="009137F9" w:rsidP="009137F9">
            <w:pPr>
              <w:widowControl/>
              <w:autoSpaceDE/>
              <w:autoSpaceDN/>
              <w:adjustRightInd/>
              <w:jc w:val="center"/>
              <w:rPr>
                <w:sz w:val="24"/>
                <w:szCs w:val="24"/>
              </w:rPr>
            </w:pPr>
            <w:r w:rsidRPr="009137F9">
              <w:rPr>
                <w:sz w:val="22"/>
                <w:szCs w:val="22"/>
              </w:rPr>
              <w:t>учитель начальных классов</w:t>
            </w:r>
          </w:p>
        </w:tc>
      </w:tr>
      <w:tr w:rsidR="009137F9" w:rsidRPr="009137F9" w:rsidTr="009137F9">
        <w:trPr>
          <w:trHeight w:val="491"/>
        </w:trPr>
        <w:tc>
          <w:tcPr>
            <w:tcW w:w="2552" w:type="dxa"/>
          </w:tcPr>
          <w:p w:rsidR="009137F9" w:rsidRPr="009137F9" w:rsidRDefault="009137F9" w:rsidP="009137F9">
            <w:pPr>
              <w:widowControl/>
              <w:autoSpaceDE/>
              <w:autoSpaceDN/>
              <w:adjustRightInd/>
              <w:jc w:val="center"/>
            </w:pPr>
            <w:r w:rsidRPr="009137F9">
              <w:t>Спортивно-оздоровительное</w:t>
            </w:r>
          </w:p>
        </w:tc>
        <w:tc>
          <w:tcPr>
            <w:tcW w:w="851" w:type="dxa"/>
          </w:tcPr>
          <w:p w:rsidR="009137F9" w:rsidRPr="009137F9" w:rsidRDefault="009137F9" w:rsidP="009137F9">
            <w:pPr>
              <w:widowControl/>
              <w:autoSpaceDE/>
              <w:autoSpaceDN/>
              <w:adjustRightInd/>
              <w:jc w:val="center"/>
            </w:pPr>
            <w:r w:rsidRPr="009137F9">
              <w:t>1</w:t>
            </w:r>
          </w:p>
        </w:tc>
        <w:tc>
          <w:tcPr>
            <w:tcW w:w="2693" w:type="dxa"/>
          </w:tcPr>
          <w:p w:rsidR="009137F9" w:rsidRPr="009137F9" w:rsidRDefault="009137F9" w:rsidP="009137F9">
            <w:pPr>
              <w:widowControl/>
              <w:autoSpaceDE/>
              <w:autoSpaceDN/>
              <w:adjustRightInd/>
              <w:jc w:val="center"/>
            </w:pPr>
            <w:r w:rsidRPr="009137F9">
              <w:t>«Цветок здоровья» (М.Л.Лазарев)</w:t>
            </w:r>
          </w:p>
        </w:tc>
        <w:tc>
          <w:tcPr>
            <w:tcW w:w="1559" w:type="dxa"/>
          </w:tcPr>
          <w:p w:rsidR="009137F9" w:rsidRPr="009137F9" w:rsidRDefault="009137F9" w:rsidP="009137F9">
            <w:pPr>
              <w:widowControl/>
              <w:autoSpaceDE/>
              <w:autoSpaceDN/>
              <w:adjustRightInd/>
              <w:jc w:val="center"/>
            </w:pPr>
            <w:r w:rsidRPr="009137F9">
              <w:t>кружок</w:t>
            </w:r>
          </w:p>
        </w:tc>
        <w:tc>
          <w:tcPr>
            <w:tcW w:w="2694" w:type="dxa"/>
          </w:tcPr>
          <w:p w:rsidR="009137F9" w:rsidRPr="009137F9" w:rsidRDefault="009137F9" w:rsidP="009137F9">
            <w:pPr>
              <w:widowControl/>
              <w:autoSpaceDE/>
              <w:autoSpaceDN/>
              <w:adjustRightInd/>
              <w:jc w:val="center"/>
            </w:pPr>
            <w:r w:rsidRPr="009137F9">
              <w:t>учитель начальных классов</w:t>
            </w:r>
          </w:p>
        </w:tc>
      </w:tr>
      <w:tr w:rsidR="009137F9" w:rsidRPr="009137F9" w:rsidTr="009137F9">
        <w:tc>
          <w:tcPr>
            <w:tcW w:w="2552" w:type="dxa"/>
            <w:vMerge w:val="restart"/>
          </w:tcPr>
          <w:p w:rsidR="009137F9" w:rsidRPr="009137F9" w:rsidRDefault="009137F9" w:rsidP="009137F9">
            <w:pPr>
              <w:widowControl/>
              <w:autoSpaceDE/>
              <w:autoSpaceDN/>
              <w:adjustRightInd/>
              <w:jc w:val="center"/>
            </w:pPr>
            <w:r w:rsidRPr="009137F9">
              <w:t>Социальная деятельность</w:t>
            </w:r>
          </w:p>
        </w:tc>
        <w:tc>
          <w:tcPr>
            <w:tcW w:w="851" w:type="dxa"/>
          </w:tcPr>
          <w:p w:rsidR="009137F9" w:rsidRPr="009137F9" w:rsidRDefault="009137F9" w:rsidP="009137F9">
            <w:pPr>
              <w:widowControl/>
              <w:autoSpaceDE/>
              <w:autoSpaceDN/>
              <w:adjustRightInd/>
              <w:jc w:val="center"/>
            </w:pPr>
            <w:r w:rsidRPr="009137F9">
              <w:t>1</w:t>
            </w:r>
          </w:p>
        </w:tc>
        <w:tc>
          <w:tcPr>
            <w:tcW w:w="2693" w:type="dxa"/>
          </w:tcPr>
          <w:p w:rsidR="009137F9" w:rsidRPr="009137F9" w:rsidRDefault="009137F9" w:rsidP="009137F9">
            <w:pPr>
              <w:widowControl/>
              <w:autoSpaceDE/>
              <w:autoSpaceDN/>
              <w:adjustRightInd/>
              <w:ind w:left="142"/>
              <w:jc w:val="center"/>
            </w:pPr>
            <w:r w:rsidRPr="009137F9">
              <w:t xml:space="preserve">«Введение в мир профессий» </w:t>
            </w:r>
          </w:p>
          <w:p w:rsidR="009137F9" w:rsidRPr="009137F9" w:rsidRDefault="009137F9" w:rsidP="009137F9">
            <w:pPr>
              <w:widowControl/>
              <w:autoSpaceDE/>
              <w:autoSpaceDN/>
              <w:adjustRightInd/>
              <w:ind w:left="142"/>
              <w:jc w:val="center"/>
            </w:pPr>
            <w:r w:rsidRPr="009137F9">
              <w:t>(О.Е. Багрова)</w:t>
            </w:r>
          </w:p>
        </w:tc>
        <w:tc>
          <w:tcPr>
            <w:tcW w:w="1559" w:type="dxa"/>
          </w:tcPr>
          <w:p w:rsidR="009137F9" w:rsidRPr="009137F9" w:rsidRDefault="009137F9" w:rsidP="009137F9">
            <w:pPr>
              <w:widowControl/>
              <w:autoSpaceDE/>
              <w:autoSpaceDN/>
              <w:adjustRightInd/>
              <w:jc w:val="center"/>
            </w:pPr>
            <w:r w:rsidRPr="009137F9">
              <w:t>кружок</w:t>
            </w:r>
          </w:p>
        </w:tc>
        <w:tc>
          <w:tcPr>
            <w:tcW w:w="2694" w:type="dxa"/>
          </w:tcPr>
          <w:p w:rsidR="009137F9" w:rsidRPr="009137F9" w:rsidRDefault="009137F9" w:rsidP="009137F9">
            <w:pPr>
              <w:widowControl/>
              <w:autoSpaceDE/>
              <w:autoSpaceDN/>
              <w:adjustRightInd/>
              <w:jc w:val="center"/>
            </w:pPr>
            <w:r w:rsidRPr="009137F9">
              <w:t>учитель начальных классов</w:t>
            </w:r>
          </w:p>
          <w:p w:rsidR="009137F9" w:rsidRPr="009137F9" w:rsidRDefault="009137F9" w:rsidP="009137F9">
            <w:pPr>
              <w:widowControl/>
              <w:autoSpaceDE/>
              <w:autoSpaceDN/>
              <w:adjustRightInd/>
            </w:pPr>
          </w:p>
        </w:tc>
      </w:tr>
      <w:tr w:rsidR="009137F9" w:rsidRPr="009137F9" w:rsidTr="009137F9">
        <w:tc>
          <w:tcPr>
            <w:tcW w:w="2552" w:type="dxa"/>
            <w:vMerge/>
          </w:tcPr>
          <w:p w:rsidR="009137F9" w:rsidRPr="009137F9" w:rsidRDefault="009137F9" w:rsidP="009137F9">
            <w:pPr>
              <w:widowControl/>
              <w:autoSpaceDE/>
              <w:autoSpaceDN/>
              <w:adjustRightInd/>
              <w:jc w:val="center"/>
            </w:pPr>
          </w:p>
        </w:tc>
        <w:tc>
          <w:tcPr>
            <w:tcW w:w="851" w:type="dxa"/>
          </w:tcPr>
          <w:p w:rsidR="009137F9" w:rsidRPr="009137F9" w:rsidRDefault="009137F9" w:rsidP="009137F9">
            <w:pPr>
              <w:widowControl/>
              <w:autoSpaceDE/>
              <w:autoSpaceDN/>
              <w:adjustRightInd/>
              <w:jc w:val="center"/>
            </w:pPr>
            <w:r w:rsidRPr="009137F9">
              <w:t>1</w:t>
            </w:r>
          </w:p>
        </w:tc>
        <w:tc>
          <w:tcPr>
            <w:tcW w:w="2693" w:type="dxa"/>
          </w:tcPr>
          <w:p w:rsidR="009137F9" w:rsidRPr="009137F9" w:rsidRDefault="009137F9" w:rsidP="009137F9">
            <w:pPr>
              <w:widowControl/>
              <w:autoSpaceDE/>
              <w:autoSpaceDN/>
              <w:adjustRightInd/>
              <w:ind w:left="142"/>
              <w:jc w:val="center"/>
            </w:pPr>
            <w:r w:rsidRPr="009137F9">
              <w:t>«Все вместе»</w:t>
            </w:r>
          </w:p>
          <w:p w:rsidR="009137F9" w:rsidRPr="009137F9" w:rsidRDefault="009137F9" w:rsidP="009137F9">
            <w:pPr>
              <w:widowControl/>
              <w:autoSpaceDE/>
              <w:autoSpaceDN/>
              <w:adjustRightInd/>
              <w:ind w:left="142"/>
              <w:jc w:val="center"/>
            </w:pPr>
            <w:r w:rsidRPr="009137F9">
              <w:t>(О.И. Крушельницкая, А.Н. Третькова)</w:t>
            </w:r>
          </w:p>
        </w:tc>
        <w:tc>
          <w:tcPr>
            <w:tcW w:w="1559" w:type="dxa"/>
          </w:tcPr>
          <w:p w:rsidR="009137F9" w:rsidRPr="009137F9" w:rsidRDefault="009137F9" w:rsidP="009137F9">
            <w:pPr>
              <w:widowControl/>
              <w:autoSpaceDE/>
              <w:autoSpaceDN/>
              <w:adjustRightInd/>
              <w:jc w:val="center"/>
            </w:pPr>
            <w:r w:rsidRPr="009137F9">
              <w:t>кружок</w:t>
            </w:r>
          </w:p>
        </w:tc>
        <w:tc>
          <w:tcPr>
            <w:tcW w:w="2694" w:type="dxa"/>
          </w:tcPr>
          <w:p w:rsidR="009137F9" w:rsidRPr="009137F9" w:rsidRDefault="009137F9" w:rsidP="009137F9">
            <w:pPr>
              <w:widowControl/>
              <w:autoSpaceDE/>
              <w:autoSpaceDN/>
              <w:adjustRightInd/>
              <w:jc w:val="center"/>
            </w:pPr>
            <w:r w:rsidRPr="009137F9">
              <w:t>учитель начальных классов</w:t>
            </w:r>
          </w:p>
        </w:tc>
      </w:tr>
    </w:tbl>
    <w:p w:rsidR="00B16DE6" w:rsidRPr="00B16DE6" w:rsidRDefault="00B16DE6" w:rsidP="00B16DE6">
      <w:pPr>
        <w:widowControl/>
        <w:autoSpaceDE/>
        <w:autoSpaceDN/>
        <w:adjustRightInd/>
        <w:spacing w:after="200" w:line="276" w:lineRule="auto"/>
        <w:jc w:val="center"/>
        <w:rPr>
          <w:rFonts w:ascii="Calibri" w:eastAsia="Calibri" w:hAnsi="Calibri"/>
          <w:b/>
          <w:sz w:val="24"/>
          <w:szCs w:val="24"/>
          <w:lang w:eastAsia="en-US"/>
        </w:rPr>
      </w:pPr>
    </w:p>
    <w:p w:rsidR="00B16DE6" w:rsidRPr="00B16DE6" w:rsidRDefault="00B16DE6" w:rsidP="00B16DE6">
      <w:pPr>
        <w:keepNext/>
        <w:widowControl/>
        <w:ind w:firstLine="454"/>
        <w:jc w:val="both"/>
        <w:rPr>
          <w:b/>
          <w:bCs/>
          <w:color w:val="000000"/>
          <w:sz w:val="24"/>
          <w:szCs w:val="24"/>
        </w:rPr>
      </w:pPr>
    </w:p>
    <w:p w:rsidR="00B16DE6" w:rsidRPr="00B16DE6" w:rsidRDefault="0073547E" w:rsidP="00B16DE6">
      <w:pPr>
        <w:keepNext/>
        <w:widowControl/>
        <w:rPr>
          <w:b/>
          <w:bCs/>
          <w:color w:val="000000"/>
          <w:sz w:val="24"/>
          <w:szCs w:val="24"/>
        </w:rPr>
      </w:pPr>
      <w:r>
        <w:rPr>
          <w:b/>
          <w:bCs/>
          <w:color w:val="000000"/>
          <w:sz w:val="24"/>
          <w:szCs w:val="24"/>
        </w:rPr>
        <w:t>3.3</w:t>
      </w:r>
      <w:r w:rsidR="00B16DE6" w:rsidRPr="00B16DE6">
        <w:rPr>
          <w:b/>
          <w:bCs/>
          <w:color w:val="000000"/>
          <w:sz w:val="24"/>
          <w:szCs w:val="24"/>
        </w:rPr>
        <w:t>. Система условий реализации основной образовательной программы</w:t>
      </w:r>
    </w:p>
    <w:p w:rsidR="00B16DE6" w:rsidRPr="00B16DE6" w:rsidRDefault="00B16DE6" w:rsidP="00B16DE6">
      <w:pPr>
        <w:autoSpaceDE/>
        <w:autoSpaceDN/>
        <w:adjustRightInd/>
        <w:spacing w:after="120"/>
        <w:ind w:firstLine="454"/>
        <w:jc w:val="both"/>
        <w:rPr>
          <w:rFonts w:eastAsia="Andale Sans UI"/>
          <w:spacing w:val="-2"/>
          <w:kern w:val="2"/>
          <w:sz w:val="24"/>
          <w:szCs w:val="24"/>
          <w:lang w:eastAsia="ar-SA"/>
        </w:rPr>
      </w:pPr>
      <w:r w:rsidRPr="00B16DE6">
        <w:rPr>
          <w:rFonts w:eastAsia="Andale Sans UI"/>
          <w:spacing w:val="-2"/>
          <w:kern w:val="2"/>
          <w:sz w:val="24"/>
          <w:szCs w:val="24"/>
          <w:lang w:eastAsia="ar-SA"/>
        </w:rPr>
        <w:t>Интегративным результатом выполнения требований к ус</w:t>
      </w:r>
      <w:r w:rsidRPr="00B16DE6">
        <w:rPr>
          <w:rFonts w:eastAsia="Andale Sans UI"/>
          <w:spacing w:val="2"/>
          <w:kern w:val="2"/>
          <w:sz w:val="24"/>
          <w:szCs w:val="24"/>
          <w:lang w:eastAsia="ar-SA"/>
        </w:rPr>
        <w:t xml:space="preserve">ловиям реализации основной образовательной программы </w:t>
      </w:r>
      <w:r w:rsidRPr="00B16DE6">
        <w:rPr>
          <w:rFonts w:eastAsia="Andale Sans UI"/>
          <w:kern w:val="2"/>
          <w:sz w:val="24"/>
          <w:szCs w:val="24"/>
          <w:lang w:eastAsia="ar-SA"/>
        </w:rPr>
        <w:t xml:space="preserve">образовательного учреждения должно быть создание и поддержание комфортной развивающей образовательной среды, </w:t>
      </w:r>
      <w:r w:rsidRPr="00B16DE6">
        <w:rPr>
          <w:rFonts w:eastAsia="Andale Sans UI"/>
          <w:spacing w:val="2"/>
          <w:kern w:val="2"/>
          <w:sz w:val="24"/>
          <w:szCs w:val="24"/>
          <w:lang w:eastAsia="ar-SA"/>
        </w:rPr>
        <w:t xml:space="preserve">адекватной задачам достижения личностного, социального, </w:t>
      </w:r>
      <w:r w:rsidRPr="00B16DE6">
        <w:rPr>
          <w:rFonts w:eastAsia="Andale Sans UI"/>
          <w:kern w:val="2"/>
          <w:sz w:val="24"/>
          <w:szCs w:val="24"/>
          <w:lang w:eastAsia="ar-SA"/>
        </w:rPr>
        <w:t>познавательного (интеллектуального), коммуникативного, эс</w:t>
      </w:r>
      <w:r w:rsidRPr="00B16DE6">
        <w:rPr>
          <w:rFonts w:eastAsia="Andale Sans UI"/>
          <w:spacing w:val="-2"/>
          <w:kern w:val="2"/>
          <w:sz w:val="24"/>
          <w:szCs w:val="24"/>
          <w:lang w:eastAsia="ar-SA"/>
        </w:rPr>
        <w:t>тетического, физического, трудового развития обучающихся.</w:t>
      </w:r>
    </w:p>
    <w:p w:rsidR="00B16DE6" w:rsidRPr="00B16DE6" w:rsidRDefault="00B16DE6" w:rsidP="00B16DE6">
      <w:pPr>
        <w:autoSpaceDE/>
        <w:autoSpaceDN/>
        <w:adjustRightInd/>
        <w:spacing w:after="120"/>
        <w:ind w:firstLine="454"/>
        <w:jc w:val="both"/>
        <w:rPr>
          <w:rFonts w:eastAsia="Andale Sans UI"/>
          <w:kern w:val="2"/>
          <w:sz w:val="24"/>
          <w:szCs w:val="24"/>
          <w:lang w:eastAsia="ar-SA"/>
        </w:rPr>
      </w:pPr>
      <w:r w:rsidRPr="00B16DE6">
        <w:rPr>
          <w:rFonts w:eastAsia="Andale Sans UI"/>
          <w:kern w:val="2"/>
          <w:sz w:val="24"/>
          <w:szCs w:val="24"/>
          <w:lang w:eastAsia="ar-SA"/>
        </w:rPr>
        <w:t xml:space="preserve">В образовательном учреждении, реализующем </w:t>
      </w:r>
      <w:r w:rsidRPr="00B16DE6">
        <w:rPr>
          <w:rFonts w:eastAsia="Andale Sans UI"/>
          <w:spacing w:val="-2"/>
          <w:kern w:val="2"/>
          <w:sz w:val="24"/>
          <w:szCs w:val="24"/>
          <w:lang w:eastAsia="ar-SA"/>
        </w:rPr>
        <w:t>основную образовательную программу начального общего об</w:t>
      </w:r>
      <w:r w:rsidRPr="00B16DE6">
        <w:rPr>
          <w:rFonts w:eastAsia="Andale Sans UI"/>
          <w:kern w:val="2"/>
          <w:sz w:val="24"/>
          <w:szCs w:val="24"/>
          <w:lang w:eastAsia="ar-SA"/>
        </w:rPr>
        <w:t>разования, созданные условия:</w:t>
      </w:r>
    </w:p>
    <w:p w:rsidR="00B16DE6" w:rsidRPr="00B16DE6" w:rsidRDefault="00B16DE6" w:rsidP="00B16DE6">
      <w:pPr>
        <w:autoSpaceDE/>
        <w:autoSpaceDN/>
        <w:adjustRightInd/>
        <w:spacing w:after="120"/>
        <w:jc w:val="both"/>
        <w:rPr>
          <w:rFonts w:eastAsia="Andale Sans UI"/>
          <w:kern w:val="2"/>
          <w:sz w:val="24"/>
          <w:szCs w:val="24"/>
          <w:lang w:eastAsia="ar-SA"/>
        </w:rPr>
      </w:pPr>
      <w:r w:rsidRPr="00B16DE6">
        <w:rPr>
          <w:rFonts w:eastAsia="Andale Sans UI"/>
          <w:kern w:val="2"/>
          <w:sz w:val="24"/>
          <w:szCs w:val="24"/>
          <w:lang w:eastAsia="ar-SA"/>
        </w:rPr>
        <w:t>- соответствуют требованиям Стандарта;</w:t>
      </w:r>
    </w:p>
    <w:p w:rsidR="00B16DE6" w:rsidRPr="00B16DE6" w:rsidRDefault="00B16DE6" w:rsidP="00B16DE6">
      <w:pPr>
        <w:autoSpaceDE/>
        <w:autoSpaceDN/>
        <w:adjustRightInd/>
        <w:spacing w:after="120"/>
        <w:jc w:val="both"/>
        <w:rPr>
          <w:rFonts w:eastAsia="Andale Sans UI"/>
          <w:kern w:val="2"/>
          <w:sz w:val="24"/>
          <w:szCs w:val="24"/>
          <w:lang w:eastAsia="ar-SA"/>
        </w:rPr>
      </w:pPr>
      <w:r w:rsidRPr="00B16DE6">
        <w:rPr>
          <w:rFonts w:eastAsia="Andale Sans UI"/>
          <w:spacing w:val="2"/>
          <w:kern w:val="2"/>
          <w:sz w:val="24"/>
          <w:szCs w:val="24"/>
          <w:lang w:eastAsia="ar-SA"/>
        </w:rPr>
        <w:t xml:space="preserve">- гарантируют сохранность и укрепление физического, </w:t>
      </w:r>
      <w:r w:rsidRPr="00B16DE6">
        <w:rPr>
          <w:rFonts w:eastAsia="Andale Sans UI"/>
          <w:kern w:val="2"/>
          <w:sz w:val="24"/>
          <w:szCs w:val="24"/>
          <w:lang w:eastAsia="ar-SA"/>
        </w:rPr>
        <w:t xml:space="preserve">психологического и социального здоровья </w:t>
      </w:r>
      <w:proofErr w:type="gramStart"/>
      <w:r w:rsidRPr="00B16DE6">
        <w:rPr>
          <w:rFonts w:eastAsia="Andale Sans UI"/>
          <w:kern w:val="2"/>
          <w:sz w:val="24"/>
          <w:szCs w:val="24"/>
          <w:lang w:eastAsia="ar-SA"/>
        </w:rPr>
        <w:t>обучающихся</w:t>
      </w:r>
      <w:proofErr w:type="gramEnd"/>
      <w:r w:rsidRPr="00B16DE6">
        <w:rPr>
          <w:rFonts w:eastAsia="Andale Sans UI"/>
          <w:kern w:val="2"/>
          <w:sz w:val="24"/>
          <w:szCs w:val="24"/>
          <w:lang w:eastAsia="ar-SA"/>
        </w:rPr>
        <w:t xml:space="preserve">; </w:t>
      </w:r>
    </w:p>
    <w:p w:rsidR="00B16DE6" w:rsidRPr="00B16DE6" w:rsidRDefault="00B16DE6" w:rsidP="00B16DE6">
      <w:pPr>
        <w:autoSpaceDE/>
        <w:autoSpaceDN/>
        <w:adjustRightInd/>
        <w:spacing w:after="120"/>
        <w:jc w:val="both"/>
        <w:rPr>
          <w:rFonts w:eastAsia="Andale Sans UI"/>
          <w:kern w:val="2"/>
          <w:sz w:val="24"/>
          <w:szCs w:val="24"/>
          <w:lang w:eastAsia="ar-SA"/>
        </w:rPr>
      </w:pPr>
      <w:r w:rsidRPr="00B16DE6">
        <w:rPr>
          <w:rFonts w:eastAsia="Andale Sans UI"/>
          <w:spacing w:val="-2"/>
          <w:kern w:val="2"/>
          <w:sz w:val="24"/>
          <w:szCs w:val="24"/>
          <w:lang w:eastAsia="ar-SA"/>
        </w:rPr>
        <w:t>-обеспечивают реализацию основной образовательной про</w:t>
      </w:r>
      <w:r w:rsidRPr="00B16DE6">
        <w:rPr>
          <w:rFonts w:eastAsia="Andale Sans UI"/>
          <w:kern w:val="2"/>
          <w:sz w:val="24"/>
          <w:szCs w:val="24"/>
          <w:lang w:eastAsia="ar-SA"/>
        </w:rPr>
        <w:t>граммы образовательного учреждения и достижение планируемых результатов её освоения;</w:t>
      </w:r>
    </w:p>
    <w:p w:rsidR="00B16DE6" w:rsidRPr="00B16DE6" w:rsidRDefault="00B16DE6" w:rsidP="00B16DE6">
      <w:pPr>
        <w:autoSpaceDE/>
        <w:autoSpaceDN/>
        <w:adjustRightInd/>
        <w:spacing w:after="120"/>
        <w:jc w:val="both"/>
        <w:rPr>
          <w:rFonts w:eastAsia="Andale Sans UI"/>
          <w:kern w:val="2"/>
          <w:sz w:val="24"/>
          <w:szCs w:val="24"/>
          <w:lang w:eastAsia="ar-SA"/>
        </w:rPr>
      </w:pPr>
      <w:r w:rsidRPr="00B16DE6">
        <w:rPr>
          <w:rFonts w:eastAsia="Andale Sans UI"/>
          <w:spacing w:val="-2"/>
          <w:kern w:val="2"/>
          <w:sz w:val="24"/>
          <w:szCs w:val="24"/>
          <w:lang w:eastAsia="ar-SA"/>
        </w:rPr>
        <w:lastRenderedPageBreak/>
        <w:t xml:space="preserve">- учитывают особенности образовательного учреждения, </w:t>
      </w:r>
      <w:r w:rsidRPr="00B16DE6">
        <w:rPr>
          <w:rFonts w:eastAsia="Andale Sans UI"/>
          <w:kern w:val="2"/>
          <w:sz w:val="24"/>
          <w:szCs w:val="24"/>
          <w:lang w:eastAsia="ar-SA"/>
        </w:rPr>
        <w:t xml:space="preserve">его </w:t>
      </w:r>
      <w:r w:rsidRPr="00B16DE6">
        <w:rPr>
          <w:rFonts w:eastAsia="Andale Sans UI"/>
          <w:spacing w:val="2"/>
          <w:kern w:val="2"/>
          <w:sz w:val="24"/>
          <w:szCs w:val="24"/>
          <w:lang w:eastAsia="ar-SA"/>
        </w:rPr>
        <w:t>организационную структуру, запросы участников образова</w:t>
      </w:r>
      <w:r w:rsidRPr="00B16DE6">
        <w:rPr>
          <w:rFonts w:eastAsia="Andale Sans UI"/>
          <w:kern w:val="2"/>
          <w:sz w:val="24"/>
          <w:szCs w:val="24"/>
          <w:lang w:eastAsia="ar-SA"/>
        </w:rPr>
        <w:t>тельного процесса;</w:t>
      </w:r>
    </w:p>
    <w:p w:rsidR="00B16DE6" w:rsidRPr="00B16DE6" w:rsidRDefault="00B16DE6" w:rsidP="00B16DE6">
      <w:pPr>
        <w:autoSpaceDE/>
        <w:autoSpaceDN/>
        <w:adjustRightInd/>
        <w:spacing w:after="120"/>
        <w:jc w:val="both"/>
        <w:rPr>
          <w:rFonts w:eastAsia="Andale Sans UI"/>
          <w:kern w:val="2"/>
          <w:sz w:val="24"/>
          <w:szCs w:val="24"/>
          <w:lang w:eastAsia="ar-SA"/>
        </w:rPr>
      </w:pPr>
      <w:r w:rsidRPr="00B16DE6">
        <w:rPr>
          <w:rFonts w:eastAsia="Andale Sans UI"/>
          <w:spacing w:val="2"/>
          <w:kern w:val="2"/>
          <w:sz w:val="24"/>
          <w:szCs w:val="24"/>
          <w:lang w:eastAsia="ar-SA"/>
        </w:rPr>
        <w:t>-предоставляют возможность взаимодействия с социаль</w:t>
      </w:r>
      <w:r w:rsidRPr="00B16DE6">
        <w:rPr>
          <w:rFonts w:eastAsia="Andale Sans UI"/>
          <w:kern w:val="2"/>
          <w:sz w:val="24"/>
          <w:szCs w:val="24"/>
          <w:lang w:eastAsia="ar-SA"/>
        </w:rPr>
        <w:t>ными партнёрами, использования ресурсов социума.</w:t>
      </w:r>
    </w:p>
    <w:p w:rsidR="00B16DE6" w:rsidRPr="00B16DE6" w:rsidRDefault="00B16DE6" w:rsidP="00B16DE6">
      <w:pPr>
        <w:widowControl/>
        <w:autoSpaceDE/>
        <w:autoSpaceDN/>
        <w:adjustRightInd/>
        <w:ind w:firstLine="567"/>
        <w:jc w:val="both"/>
        <w:rPr>
          <w:rFonts w:eastAsia="Calibri"/>
          <w:sz w:val="24"/>
          <w:szCs w:val="24"/>
          <w:lang w:eastAsia="en-US"/>
        </w:rPr>
      </w:pPr>
      <w:proofErr w:type="gramStart"/>
      <w:r w:rsidRPr="00B16DE6">
        <w:rPr>
          <w:rFonts w:eastAsia="Calibri"/>
          <w:sz w:val="24"/>
          <w:szCs w:val="24"/>
          <w:lang w:eastAsia="en-US"/>
        </w:rPr>
        <w:t>Дл</w:t>
      </w:r>
      <w:r>
        <w:rPr>
          <w:rFonts w:eastAsia="Calibri"/>
          <w:sz w:val="24"/>
          <w:szCs w:val="24"/>
          <w:lang w:eastAsia="en-US"/>
        </w:rPr>
        <w:t>я реализации ООП НОО МАОУ СОШ №3</w:t>
      </w:r>
      <w:r w:rsidRPr="00B16DE6">
        <w:rPr>
          <w:rFonts w:eastAsia="Calibri"/>
          <w:sz w:val="24"/>
          <w:szCs w:val="24"/>
          <w:lang w:eastAsia="en-US"/>
        </w:rPr>
        <w:t>2 создана система условий, результатом которой должно стать создание комфортной образовательной среды, обеспечивающей качество образования, открытость, духовно-нравственное развитие и воспитание обучающихся, гарантирующей охрану и укрепление здоровья обучающихся, комфортной для всех участников образовательного процесса.</w:t>
      </w:r>
      <w:proofErr w:type="gramEnd"/>
    </w:p>
    <w:p w:rsidR="00B16DE6" w:rsidRPr="00B16DE6" w:rsidRDefault="00B16DE6" w:rsidP="00B16DE6">
      <w:pPr>
        <w:widowControl/>
        <w:autoSpaceDE/>
        <w:autoSpaceDN/>
        <w:adjustRightInd/>
        <w:jc w:val="both"/>
        <w:rPr>
          <w:rFonts w:eastAsiaTheme="minorHAnsi"/>
          <w:sz w:val="24"/>
          <w:szCs w:val="24"/>
          <w:lang w:eastAsia="en-US"/>
        </w:rPr>
      </w:pPr>
      <w:r w:rsidRPr="00B16DE6">
        <w:rPr>
          <w:rFonts w:eastAsiaTheme="minorHAnsi"/>
          <w:sz w:val="24"/>
          <w:szCs w:val="24"/>
          <w:lang w:eastAsia="en-US"/>
        </w:rPr>
        <w:t>Система условий учитывает организационную структуру образовательного учреждения, а также его взаимодействие с социальными партнерами (как внутри системы образования, так и в рамках межведомственного взаимодействия).</w:t>
      </w:r>
    </w:p>
    <w:p w:rsidR="00B16DE6" w:rsidRPr="00B16DE6" w:rsidRDefault="00B16DE6" w:rsidP="00B16DE6">
      <w:pPr>
        <w:widowControl/>
        <w:autoSpaceDE/>
        <w:autoSpaceDN/>
        <w:adjustRightInd/>
        <w:jc w:val="both"/>
        <w:rPr>
          <w:rFonts w:eastAsiaTheme="minorHAnsi"/>
          <w:sz w:val="24"/>
          <w:szCs w:val="24"/>
          <w:lang w:eastAsia="en-US"/>
        </w:rPr>
      </w:pPr>
      <w:r w:rsidRPr="00B16DE6">
        <w:rPr>
          <w:rFonts w:eastAsiaTheme="minorHAnsi"/>
          <w:sz w:val="24"/>
          <w:szCs w:val="24"/>
          <w:lang w:eastAsia="en-US"/>
        </w:rPr>
        <w:t>Система условий содержит:</w:t>
      </w:r>
    </w:p>
    <w:p w:rsidR="00B16DE6" w:rsidRPr="00B16DE6" w:rsidRDefault="00B16DE6" w:rsidP="00B57A76">
      <w:pPr>
        <w:widowControl/>
        <w:numPr>
          <w:ilvl w:val="0"/>
          <w:numId w:val="56"/>
        </w:numPr>
        <w:autoSpaceDE/>
        <w:autoSpaceDN/>
        <w:adjustRightInd/>
        <w:spacing w:line="276" w:lineRule="auto"/>
        <w:rPr>
          <w:rFonts w:eastAsiaTheme="minorHAnsi"/>
          <w:sz w:val="24"/>
          <w:szCs w:val="24"/>
          <w:lang w:eastAsia="en-US"/>
        </w:rPr>
      </w:pPr>
      <w:r w:rsidRPr="00B16DE6">
        <w:rPr>
          <w:rFonts w:eastAsiaTheme="minorHAnsi"/>
          <w:sz w:val="24"/>
          <w:szCs w:val="24"/>
          <w:lang w:eastAsia="en-US"/>
        </w:rPr>
        <w:t>описание имеющихся условий: кадровых, психолого-педагогических, финансовых, материально-технических, информационно-методических;</w:t>
      </w:r>
    </w:p>
    <w:p w:rsidR="00B16DE6" w:rsidRPr="00B16DE6" w:rsidRDefault="00B16DE6" w:rsidP="00B57A76">
      <w:pPr>
        <w:widowControl/>
        <w:numPr>
          <w:ilvl w:val="0"/>
          <w:numId w:val="56"/>
        </w:numPr>
        <w:autoSpaceDE/>
        <w:autoSpaceDN/>
        <w:adjustRightInd/>
        <w:spacing w:line="276" w:lineRule="auto"/>
        <w:rPr>
          <w:rFonts w:eastAsiaTheme="minorHAnsi"/>
          <w:sz w:val="24"/>
          <w:szCs w:val="24"/>
          <w:lang w:eastAsia="en-US"/>
        </w:rPr>
      </w:pPr>
      <w:r w:rsidRPr="00B16DE6">
        <w:rPr>
          <w:rFonts w:eastAsiaTheme="minorHAnsi"/>
          <w:sz w:val="24"/>
          <w:szCs w:val="24"/>
          <w:lang w:eastAsia="en-US"/>
        </w:rPr>
        <w:t>обоснование необходимых изменений в имеющихся условиях в соответствие с приоритетами ООП НОО;</w:t>
      </w:r>
    </w:p>
    <w:p w:rsidR="00B16DE6" w:rsidRPr="00B16DE6" w:rsidRDefault="00B16DE6" w:rsidP="00B57A76">
      <w:pPr>
        <w:widowControl/>
        <w:numPr>
          <w:ilvl w:val="0"/>
          <w:numId w:val="56"/>
        </w:numPr>
        <w:autoSpaceDE/>
        <w:autoSpaceDN/>
        <w:adjustRightInd/>
        <w:spacing w:line="276" w:lineRule="auto"/>
        <w:rPr>
          <w:rFonts w:eastAsiaTheme="minorHAnsi"/>
          <w:sz w:val="24"/>
          <w:szCs w:val="24"/>
          <w:lang w:eastAsia="en-US"/>
        </w:rPr>
      </w:pPr>
      <w:r w:rsidRPr="00B16DE6">
        <w:rPr>
          <w:rFonts w:eastAsiaTheme="minorHAnsi"/>
          <w:sz w:val="24"/>
          <w:szCs w:val="24"/>
          <w:lang w:eastAsia="en-US"/>
        </w:rPr>
        <w:t xml:space="preserve">механизмы достижения целевых ориентиров в системе условий; </w:t>
      </w:r>
    </w:p>
    <w:p w:rsidR="00B16DE6" w:rsidRPr="00B16DE6" w:rsidRDefault="00B16DE6" w:rsidP="00B57A76">
      <w:pPr>
        <w:widowControl/>
        <w:numPr>
          <w:ilvl w:val="0"/>
          <w:numId w:val="56"/>
        </w:numPr>
        <w:autoSpaceDE/>
        <w:autoSpaceDN/>
        <w:adjustRightInd/>
        <w:spacing w:line="276" w:lineRule="auto"/>
        <w:rPr>
          <w:rFonts w:eastAsiaTheme="minorHAnsi"/>
          <w:sz w:val="24"/>
          <w:szCs w:val="24"/>
          <w:lang w:eastAsia="en-US"/>
        </w:rPr>
      </w:pPr>
      <w:r w:rsidRPr="00B16DE6">
        <w:rPr>
          <w:rFonts w:eastAsiaTheme="minorHAnsi"/>
          <w:sz w:val="24"/>
          <w:szCs w:val="24"/>
          <w:lang w:eastAsia="en-US"/>
        </w:rPr>
        <w:t>сетевой график (дорожную карту) по формированию необходимой системы условий;</w:t>
      </w:r>
    </w:p>
    <w:p w:rsidR="00B16DE6" w:rsidRPr="00B16DE6" w:rsidRDefault="00B16DE6" w:rsidP="00B57A76">
      <w:pPr>
        <w:widowControl/>
        <w:numPr>
          <w:ilvl w:val="0"/>
          <w:numId w:val="56"/>
        </w:numPr>
        <w:autoSpaceDE/>
        <w:autoSpaceDN/>
        <w:adjustRightInd/>
        <w:spacing w:line="276" w:lineRule="auto"/>
        <w:rPr>
          <w:rFonts w:eastAsiaTheme="minorHAnsi"/>
          <w:sz w:val="24"/>
          <w:szCs w:val="24"/>
          <w:lang w:eastAsia="en-US"/>
        </w:rPr>
      </w:pPr>
      <w:r w:rsidRPr="00B16DE6">
        <w:rPr>
          <w:rFonts w:eastAsiaTheme="minorHAnsi"/>
          <w:sz w:val="24"/>
          <w:szCs w:val="24"/>
          <w:lang w:eastAsia="en-US"/>
        </w:rPr>
        <w:t>контроль состояния системы условий.</w:t>
      </w:r>
    </w:p>
    <w:p w:rsidR="00B16DE6" w:rsidRPr="00B16DE6" w:rsidRDefault="00B16DE6" w:rsidP="00B16DE6">
      <w:pPr>
        <w:widowControl/>
        <w:autoSpaceDE/>
        <w:autoSpaceDN/>
        <w:adjustRightInd/>
        <w:jc w:val="both"/>
        <w:rPr>
          <w:rFonts w:eastAsiaTheme="minorHAnsi"/>
          <w:b/>
          <w:sz w:val="24"/>
          <w:szCs w:val="24"/>
          <w:lang w:eastAsia="en-US"/>
        </w:rPr>
      </w:pPr>
    </w:p>
    <w:p w:rsidR="00B16DE6" w:rsidRPr="00B16DE6" w:rsidRDefault="0073547E" w:rsidP="00B16DE6">
      <w:pPr>
        <w:widowControl/>
        <w:autoSpaceDE/>
        <w:autoSpaceDN/>
        <w:adjustRightInd/>
        <w:jc w:val="both"/>
        <w:rPr>
          <w:rFonts w:eastAsiaTheme="minorHAnsi"/>
          <w:b/>
          <w:i/>
          <w:sz w:val="24"/>
          <w:szCs w:val="24"/>
          <w:lang w:eastAsia="en-US"/>
        </w:rPr>
      </w:pPr>
      <w:r>
        <w:rPr>
          <w:rFonts w:eastAsiaTheme="minorHAnsi"/>
          <w:b/>
          <w:sz w:val="24"/>
          <w:szCs w:val="24"/>
          <w:lang w:eastAsia="en-US"/>
        </w:rPr>
        <w:t>3.3</w:t>
      </w:r>
      <w:r w:rsidR="00B16DE6" w:rsidRPr="00B16DE6">
        <w:rPr>
          <w:rFonts w:eastAsiaTheme="minorHAnsi"/>
          <w:b/>
          <w:sz w:val="24"/>
          <w:szCs w:val="24"/>
          <w:lang w:eastAsia="en-US"/>
        </w:rPr>
        <w:t>.1 Кадровые условия реализации ООП НОО</w:t>
      </w:r>
    </w:p>
    <w:p w:rsidR="00B16DE6" w:rsidRPr="00B16DE6" w:rsidRDefault="00B16DE6" w:rsidP="00B16DE6">
      <w:pPr>
        <w:widowControl/>
        <w:autoSpaceDE/>
        <w:autoSpaceDN/>
        <w:adjustRightInd/>
        <w:ind w:firstLine="708"/>
        <w:jc w:val="both"/>
        <w:rPr>
          <w:rFonts w:eastAsiaTheme="minorHAnsi"/>
          <w:sz w:val="24"/>
          <w:szCs w:val="24"/>
          <w:lang w:eastAsia="en-US"/>
        </w:rPr>
      </w:pPr>
      <w:r w:rsidRPr="00B16DE6">
        <w:rPr>
          <w:rFonts w:eastAsiaTheme="minorHAnsi"/>
          <w:sz w:val="24"/>
          <w:szCs w:val="24"/>
          <w:lang w:eastAsia="en-US"/>
        </w:rPr>
        <w:t>ОУ укомплектовано необходимыми педагогическими, руководящими и иными работниками, обеспечивается непрерывность профессионального развития педагогических работников образовательного учреждения через самообразование и прохождение курсовой профессиональной подготовки: учителя, реализующие ФГОС, прошли курсовую переподготовку.</w:t>
      </w:r>
    </w:p>
    <w:p w:rsidR="00B16DE6" w:rsidRPr="00B16DE6" w:rsidRDefault="00513093" w:rsidP="00B16DE6">
      <w:pPr>
        <w:widowControl/>
        <w:autoSpaceDE/>
        <w:autoSpaceDN/>
        <w:adjustRightInd/>
        <w:spacing w:after="200" w:line="276" w:lineRule="auto"/>
        <w:jc w:val="right"/>
        <w:rPr>
          <w:rFonts w:eastAsia="Calibri"/>
          <w:sz w:val="24"/>
          <w:szCs w:val="24"/>
          <w:lang w:eastAsia="en-US"/>
        </w:rPr>
      </w:pPr>
      <w:r>
        <w:rPr>
          <w:rFonts w:eastAsia="Calibri"/>
          <w:sz w:val="24"/>
          <w:szCs w:val="24"/>
          <w:lang w:eastAsia="en-US"/>
        </w:rPr>
        <w:t>Таблица 37</w:t>
      </w:r>
    </w:p>
    <w:p w:rsidR="00B16DE6" w:rsidRPr="00B16DE6" w:rsidRDefault="00B16DE6" w:rsidP="00B16DE6">
      <w:pPr>
        <w:widowControl/>
        <w:autoSpaceDE/>
        <w:autoSpaceDN/>
        <w:adjustRightInd/>
        <w:ind w:firstLine="708"/>
        <w:jc w:val="right"/>
        <w:rPr>
          <w:rFonts w:eastAsiaTheme="minorHAnsi"/>
          <w:sz w:val="24"/>
          <w:szCs w:val="24"/>
          <w:lang w:eastAsia="en-US"/>
        </w:rPr>
      </w:pPr>
    </w:p>
    <w:p w:rsidR="00B16DE6" w:rsidRPr="00B16DE6" w:rsidRDefault="00B16DE6" w:rsidP="00B16DE6">
      <w:pPr>
        <w:widowControl/>
        <w:autoSpaceDE/>
        <w:autoSpaceDN/>
        <w:adjustRightInd/>
        <w:spacing w:after="120"/>
        <w:ind w:left="360"/>
        <w:jc w:val="center"/>
        <w:rPr>
          <w:rFonts w:eastAsia="Calibri"/>
          <w:b/>
          <w:bCs/>
          <w:sz w:val="24"/>
          <w:szCs w:val="24"/>
          <w:lang w:eastAsia="en-US"/>
        </w:rPr>
      </w:pPr>
      <w:r w:rsidRPr="00B16DE6">
        <w:rPr>
          <w:rFonts w:eastAsia="Calibri"/>
          <w:b/>
          <w:bCs/>
          <w:sz w:val="24"/>
          <w:szCs w:val="24"/>
          <w:lang w:eastAsia="en-US"/>
        </w:rPr>
        <w:t>Кадровое обеспечение реализации ООП НОО</w:t>
      </w:r>
    </w:p>
    <w:p w:rsidR="00B16DE6" w:rsidRPr="00B16DE6" w:rsidRDefault="00B16DE6" w:rsidP="00B16DE6">
      <w:pPr>
        <w:widowControl/>
        <w:autoSpaceDE/>
        <w:autoSpaceDN/>
        <w:adjustRightInd/>
        <w:spacing w:after="120"/>
        <w:ind w:left="360"/>
        <w:jc w:val="center"/>
        <w:rPr>
          <w:rFonts w:ascii="Arial" w:eastAsia="Calibri" w:hAnsi="Arial" w:cs="Arial"/>
          <w:spacing w:val="-5"/>
          <w:lang w:eastAsia="en-US"/>
        </w:rPr>
      </w:pPr>
    </w:p>
    <w:tbl>
      <w:tblPr>
        <w:tblW w:w="5115" w:type="pct"/>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725"/>
        <w:gridCol w:w="1934"/>
        <w:gridCol w:w="2162"/>
        <w:gridCol w:w="2089"/>
        <w:gridCol w:w="1881"/>
      </w:tblGrid>
      <w:tr w:rsidR="00B16DE6" w:rsidRPr="00B16DE6" w:rsidTr="00DF57F2">
        <w:tc>
          <w:tcPr>
            <w:tcW w:w="881"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B16DE6" w:rsidRPr="00B16DE6" w:rsidRDefault="00B16DE6" w:rsidP="00B16DE6">
            <w:pPr>
              <w:widowControl/>
              <w:jc w:val="center"/>
              <w:rPr>
                <w:rFonts w:eastAsia="Calibri"/>
                <w:b/>
                <w:bCs/>
                <w:i/>
                <w:iCs/>
                <w:lang w:eastAsia="en-US"/>
              </w:rPr>
            </w:pPr>
            <w:r w:rsidRPr="00B16DE6">
              <w:rPr>
                <w:rFonts w:eastAsia="Calibri"/>
                <w:b/>
                <w:bCs/>
                <w:i/>
                <w:iCs/>
                <w:lang w:eastAsia="en-US"/>
              </w:rPr>
              <w:t>Должность</w:t>
            </w:r>
          </w:p>
        </w:tc>
        <w:tc>
          <w:tcPr>
            <w:tcW w:w="988"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B16DE6" w:rsidRPr="00B16DE6" w:rsidRDefault="00B16DE6" w:rsidP="00B16DE6">
            <w:pPr>
              <w:widowControl/>
              <w:jc w:val="center"/>
              <w:rPr>
                <w:rFonts w:eastAsia="Calibri"/>
                <w:b/>
                <w:bCs/>
                <w:i/>
                <w:iCs/>
                <w:lang w:eastAsia="en-US"/>
              </w:rPr>
            </w:pPr>
            <w:r w:rsidRPr="00B16DE6">
              <w:rPr>
                <w:rFonts w:eastAsia="Calibri"/>
                <w:b/>
                <w:bCs/>
                <w:i/>
                <w:iCs/>
                <w:lang w:eastAsia="en-US"/>
              </w:rPr>
              <w:t xml:space="preserve">Должностные </w:t>
            </w:r>
          </w:p>
          <w:p w:rsidR="00B16DE6" w:rsidRPr="00B16DE6" w:rsidRDefault="00B16DE6" w:rsidP="00B16DE6">
            <w:pPr>
              <w:widowControl/>
              <w:jc w:val="center"/>
              <w:rPr>
                <w:rFonts w:eastAsia="Calibri"/>
                <w:b/>
                <w:bCs/>
                <w:i/>
                <w:iCs/>
                <w:lang w:eastAsia="en-US"/>
              </w:rPr>
            </w:pPr>
            <w:r w:rsidRPr="00B16DE6">
              <w:rPr>
                <w:rFonts w:eastAsia="Calibri"/>
                <w:b/>
                <w:bCs/>
                <w:i/>
                <w:iCs/>
                <w:lang w:eastAsia="en-US"/>
              </w:rPr>
              <w:t>обязанности</w:t>
            </w:r>
          </w:p>
        </w:tc>
        <w:tc>
          <w:tcPr>
            <w:tcW w:w="1104"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B16DE6" w:rsidRPr="00B16DE6" w:rsidRDefault="00B16DE6" w:rsidP="00B16DE6">
            <w:pPr>
              <w:widowControl/>
              <w:jc w:val="center"/>
              <w:rPr>
                <w:rFonts w:eastAsia="Calibri"/>
                <w:b/>
                <w:bCs/>
                <w:i/>
                <w:iCs/>
                <w:lang w:eastAsia="en-US"/>
              </w:rPr>
            </w:pPr>
            <w:r w:rsidRPr="00B16DE6">
              <w:rPr>
                <w:rFonts w:eastAsia="Calibri"/>
                <w:b/>
                <w:bCs/>
                <w:i/>
                <w:iCs/>
                <w:lang w:eastAsia="en-US"/>
              </w:rPr>
              <w:t xml:space="preserve">Количество </w:t>
            </w:r>
          </w:p>
          <w:p w:rsidR="00B16DE6" w:rsidRPr="00B16DE6" w:rsidRDefault="00B16DE6" w:rsidP="00B16DE6">
            <w:pPr>
              <w:widowControl/>
              <w:jc w:val="center"/>
              <w:rPr>
                <w:rFonts w:eastAsia="Calibri"/>
                <w:b/>
                <w:bCs/>
                <w:i/>
                <w:iCs/>
                <w:lang w:eastAsia="en-US"/>
              </w:rPr>
            </w:pPr>
            <w:r w:rsidRPr="00B16DE6">
              <w:rPr>
                <w:rFonts w:eastAsia="Calibri"/>
                <w:b/>
                <w:bCs/>
                <w:i/>
                <w:iCs/>
                <w:lang w:eastAsia="en-US"/>
              </w:rPr>
              <w:t>работников</w:t>
            </w:r>
          </w:p>
          <w:p w:rsidR="00B16DE6" w:rsidRPr="00B16DE6" w:rsidRDefault="00B16DE6" w:rsidP="00B16DE6">
            <w:pPr>
              <w:widowControl/>
              <w:jc w:val="center"/>
              <w:rPr>
                <w:rFonts w:eastAsia="Calibri"/>
                <w:b/>
                <w:bCs/>
                <w:i/>
                <w:iCs/>
                <w:lang w:eastAsia="en-US"/>
              </w:rPr>
            </w:pPr>
            <w:proofErr w:type="gramStart"/>
            <w:r>
              <w:rPr>
                <w:rFonts w:eastAsia="Calibri"/>
                <w:b/>
                <w:bCs/>
                <w:i/>
                <w:iCs/>
                <w:lang w:eastAsia="en-US"/>
              </w:rPr>
              <w:t>в МАОУ СОШ № 3</w:t>
            </w:r>
            <w:r w:rsidRPr="00B16DE6">
              <w:rPr>
                <w:rFonts w:eastAsia="Calibri"/>
                <w:b/>
                <w:bCs/>
                <w:i/>
                <w:iCs/>
                <w:lang w:eastAsia="en-US"/>
              </w:rPr>
              <w:t>2 (имеется/</w:t>
            </w:r>
            <w:proofErr w:type="gramEnd"/>
          </w:p>
          <w:p w:rsidR="00B16DE6" w:rsidRPr="00B16DE6" w:rsidRDefault="00B16DE6" w:rsidP="00B16DE6">
            <w:pPr>
              <w:widowControl/>
              <w:jc w:val="center"/>
              <w:rPr>
                <w:rFonts w:eastAsia="Calibri"/>
                <w:b/>
                <w:bCs/>
                <w:i/>
                <w:iCs/>
                <w:lang w:eastAsia="en-US"/>
              </w:rPr>
            </w:pPr>
            <w:r w:rsidRPr="00B16DE6">
              <w:rPr>
                <w:rFonts w:eastAsia="Calibri"/>
                <w:b/>
                <w:bCs/>
                <w:i/>
                <w:iCs/>
                <w:lang w:eastAsia="en-US"/>
              </w:rPr>
              <w:t>требуется)</w:t>
            </w:r>
          </w:p>
        </w:tc>
        <w:tc>
          <w:tcPr>
            <w:tcW w:w="2027"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B16DE6" w:rsidRPr="00B16DE6" w:rsidRDefault="00B16DE6" w:rsidP="00B16DE6">
            <w:pPr>
              <w:widowControl/>
              <w:jc w:val="center"/>
              <w:rPr>
                <w:rFonts w:eastAsia="Calibri"/>
                <w:b/>
                <w:bCs/>
                <w:i/>
                <w:iCs/>
                <w:lang w:eastAsia="en-US"/>
              </w:rPr>
            </w:pPr>
            <w:r w:rsidRPr="00B16DE6">
              <w:rPr>
                <w:rFonts w:eastAsia="Calibri"/>
                <w:b/>
                <w:bCs/>
                <w:i/>
                <w:iCs/>
                <w:lang w:eastAsia="en-US"/>
              </w:rPr>
              <w:t>Уровень квалификации работников ОУ</w:t>
            </w:r>
          </w:p>
        </w:tc>
      </w:tr>
      <w:tr w:rsidR="00B16DE6" w:rsidRPr="00B16DE6" w:rsidTr="00DF57F2">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16DE6" w:rsidRPr="00B16DE6" w:rsidRDefault="00B16DE6" w:rsidP="00B16DE6">
            <w:pPr>
              <w:widowControl/>
              <w:autoSpaceDE/>
              <w:autoSpaceDN/>
              <w:adjustRightInd/>
              <w:rPr>
                <w:rFonts w:eastAsia="Calibri"/>
                <w:b/>
                <w:bCs/>
                <w:i/>
                <w:iCs/>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16DE6" w:rsidRPr="00B16DE6" w:rsidRDefault="00B16DE6" w:rsidP="00B16DE6">
            <w:pPr>
              <w:widowControl/>
              <w:autoSpaceDE/>
              <w:autoSpaceDN/>
              <w:adjustRightInd/>
              <w:rPr>
                <w:rFonts w:eastAsia="Calibri"/>
                <w:b/>
                <w:bCs/>
                <w:i/>
                <w:iCs/>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16DE6" w:rsidRPr="00B16DE6" w:rsidRDefault="00B16DE6" w:rsidP="00B16DE6">
            <w:pPr>
              <w:widowControl/>
              <w:autoSpaceDE/>
              <w:autoSpaceDN/>
              <w:adjustRightInd/>
              <w:rPr>
                <w:rFonts w:eastAsia="Calibri"/>
                <w:b/>
                <w:bCs/>
                <w:i/>
                <w:iCs/>
                <w:lang w:eastAsia="en-US"/>
              </w:rPr>
            </w:pPr>
          </w:p>
        </w:tc>
        <w:tc>
          <w:tcPr>
            <w:tcW w:w="1067"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B16DE6" w:rsidRPr="00B16DE6" w:rsidRDefault="00B16DE6" w:rsidP="00B16DE6">
            <w:pPr>
              <w:widowControl/>
              <w:jc w:val="center"/>
              <w:rPr>
                <w:rFonts w:eastAsia="Calibri"/>
                <w:b/>
                <w:bCs/>
                <w:i/>
                <w:iCs/>
                <w:lang w:eastAsia="en-US"/>
              </w:rPr>
            </w:pPr>
            <w:r w:rsidRPr="00B16DE6">
              <w:rPr>
                <w:rFonts w:eastAsia="Calibri"/>
                <w:b/>
                <w:bCs/>
                <w:i/>
                <w:iCs/>
                <w:lang w:eastAsia="en-US"/>
              </w:rPr>
              <w:t>Требования к уровню</w:t>
            </w:r>
          </w:p>
        </w:tc>
        <w:tc>
          <w:tcPr>
            <w:tcW w:w="960"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B16DE6" w:rsidRPr="00B16DE6" w:rsidRDefault="00B16DE6" w:rsidP="00B16DE6">
            <w:pPr>
              <w:widowControl/>
              <w:jc w:val="center"/>
              <w:rPr>
                <w:rFonts w:eastAsia="Calibri"/>
                <w:b/>
                <w:bCs/>
                <w:i/>
                <w:iCs/>
                <w:szCs w:val="24"/>
                <w:lang w:eastAsia="en-US"/>
              </w:rPr>
            </w:pPr>
            <w:r w:rsidRPr="00B16DE6">
              <w:rPr>
                <w:rFonts w:eastAsia="Calibri"/>
                <w:b/>
                <w:bCs/>
                <w:i/>
                <w:iCs/>
                <w:szCs w:val="24"/>
                <w:lang w:eastAsia="en-US"/>
              </w:rPr>
              <w:t xml:space="preserve">Фактический </w:t>
            </w:r>
          </w:p>
          <w:p w:rsidR="00B16DE6" w:rsidRPr="00B16DE6" w:rsidRDefault="00B16DE6" w:rsidP="00B16DE6">
            <w:pPr>
              <w:widowControl/>
              <w:jc w:val="center"/>
              <w:rPr>
                <w:rFonts w:eastAsia="Calibri"/>
                <w:b/>
                <w:bCs/>
                <w:i/>
                <w:iCs/>
                <w:szCs w:val="24"/>
                <w:lang w:eastAsia="en-US"/>
              </w:rPr>
            </w:pPr>
            <w:r w:rsidRPr="00B16DE6">
              <w:rPr>
                <w:rFonts w:eastAsia="Calibri"/>
                <w:b/>
                <w:bCs/>
                <w:i/>
                <w:iCs/>
                <w:szCs w:val="24"/>
                <w:lang w:eastAsia="en-US"/>
              </w:rPr>
              <w:t>уровень</w:t>
            </w:r>
          </w:p>
        </w:tc>
      </w:tr>
      <w:tr w:rsidR="00B16DE6" w:rsidRPr="00B16DE6" w:rsidTr="00DF57F2">
        <w:tc>
          <w:tcPr>
            <w:tcW w:w="881" w:type="pct"/>
            <w:tcBorders>
              <w:top w:val="single" w:sz="4" w:space="0" w:color="000000"/>
              <w:left w:val="single" w:sz="4" w:space="0" w:color="000000"/>
              <w:bottom w:val="single" w:sz="4" w:space="0" w:color="000000"/>
              <w:right w:val="single" w:sz="4" w:space="0" w:color="000000"/>
            </w:tcBorders>
            <w:hideMark/>
          </w:tcPr>
          <w:p w:rsidR="00B16DE6" w:rsidRPr="00B16DE6" w:rsidRDefault="00B16DE6" w:rsidP="00B16DE6">
            <w:pPr>
              <w:widowControl/>
              <w:jc w:val="both"/>
              <w:rPr>
                <w:rFonts w:eastAsia="Calibri"/>
                <w:lang w:eastAsia="en-US"/>
              </w:rPr>
            </w:pPr>
            <w:r w:rsidRPr="00B16DE6">
              <w:rPr>
                <w:rFonts w:eastAsia="Calibri"/>
                <w:lang w:eastAsia="en-US"/>
              </w:rPr>
              <w:t>Руководитель образовательного учреждения</w:t>
            </w:r>
          </w:p>
        </w:tc>
        <w:tc>
          <w:tcPr>
            <w:tcW w:w="988" w:type="pct"/>
            <w:tcBorders>
              <w:top w:val="single" w:sz="4" w:space="0" w:color="000000"/>
              <w:left w:val="single" w:sz="4" w:space="0" w:color="000000"/>
              <w:bottom w:val="single" w:sz="4" w:space="0" w:color="000000"/>
              <w:right w:val="single" w:sz="4" w:space="0" w:color="000000"/>
            </w:tcBorders>
            <w:hideMark/>
          </w:tcPr>
          <w:p w:rsidR="00B16DE6" w:rsidRPr="00B16DE6" w:rsidRDefault="00B16DE6" w:rsidP="00B16DE6">
            <w:pPr>
              <w:widowControl/>
              <w:rPr>
                <w:rFonts w:eastAsia="Calibri"/>
                <w:lang w:eastAsia="en-US"/>
              </w:rPr>
            </w:pPr>
            <w:r w:rsidRPr="00B16DE6">
              <w:rPr>
                <w:rFonts w:eastAsia="Calibri"/>
                <w:lang w:eastAsia="en-US"/>
              </w:rPr>
              <w:t>Обеспечивает системную образовательную и административно-хозяйственную работу образовательного учреждения</w:t>
            </w:r>
          </w:p>
        </w:tc>
        <w:tc>
          <w:tcPr>
            <w:tcW w:w="1104" w:type="pct"/>
            <w:tcBorders>
              <w:top w:val="single" w:sz="4" w:space="0" w:color="000000"/>
              <w:left w:val="single" w:sz="4" w:space="0" w:color="000000"/>
              <w:bottom w:val="single" w:sz="4" w:space="0" w:color="000000"/>
              <w:right w:val="single" w:sz="4" w:space="0" w:color="000000"/>
            </w:tcBorders>
            <w:hideMark/>
          </w:tcPr>
          <w:p w:rsidR="00B16DE6" w:rsidRPr="00B16DE6" w:rsidRDefault="00B16DE6" w:rsidP="00B16DE6">
            <w:pPr>
              <w:widowControl/>
              <w:jc w:val="center"/>
              <w:rPr>
                <w:rFonts w:eastAsia="Calibri"/>
                <w:lang w:eastAsia="en-US"/>
              </w:rPr>
            </w:pPr>
            <w:r w:rsidRPr="00B16DE6">
              <w:rPr>
                <w:rFonts w:eastAsia="Calibri"/>
                <w:lang w:eastAsia="en-US"/>
              </w:rPr>
              <w:t>Директор 1 (имеется)</w:t>
            </w:r>
          </w:p>
        </w:tc>
        <w:tc>
          <w:tcPr>
            <w:tcW w:w="1067" w:type="pct"/>
            <w:tcBorders>
              <w:top w:val="single" w:sz="4" w:space="0" w:color="000000"/>
              <w:left w:val="single" w:sz="4" w:space="0" w:color="000000"/>
              <w:bottom w:val="single" w:sz="4" w:space="0" w:color="000000"/>
              <w:right w:val="single" w:sz="4" w:space="0" w:color="000000"/>
            </w:tcBorders>
            <w:hideMark/>
          </w:tcPr>
          <w:p w:rsidR="00B16DE6" w:rsidRPr="00B16DE6" w:rsidRDefault="00B16DE6" w:rsidP="00B16DE6">
            <w:pPr>
              <w:widowControl/>
              <w:autoSpaceDE/>
              <w:autoSpaceDN/>
              <w:adjustRightInd/>
              <w:spacing w:after="120"/>
              <w:ind w:left="360"/>
              <w:rPr>
                <w:rFonts w:eastAsia="Calibri"/>
                <w:spacing w:val="-5"/>
                <w:lang w:eastAsia="en-US"/>
              </w:rPr>
            </w:pPr>
            <w:proofErr w:type="gramStart"/>
            <w:r w:rsidRPr="00B16DE6">
              <w:rPr>
                <w:rFonts w:eastAsia="Calibri"/>
                <w:spacing w:val="-5"/>
                <w:lang w:eastAsia="en-US"/>
              </w:rPr>
              <w:t xml:space="preserve">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w:t>
            </w:r>
            <w:r w:rsidRPr="00B16DE6">
              <w:rPr>
                <w:rFonts w:eastAsia="Calibri"/>
                <w:spacing w:val="-5"/>
                <w:lang w:eastAsia="en-US"/>
              </w:rPr>
              <w:lastRenderedPageBreak/>
              <w:t>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roofErr w:type="gramEnd"/>
          </w:p>
        </w:tc>
        <w:tc>
          <w:tcPr>
            <w:tcW w:w="960" w:type="pct"/>
            <w:tcBorders>
              <w:top w:val="single" w:sz="4" w:space="0" w:color="000000"/>
              <w:left w:val="single" w:sz="4" w:space="0" w:color="000000"/>
              <w:bottom w:val="single" w:sz="4" w:space="0" w:color="000000"/>
              <w:right w:val="single" w:sz="4" w:space="0" w:color="000000"/>
            </w:tcBorders>
          </w:tcPr>
          <w:p w:rsidR="00B16DE6" w:rsidRPr="00B16DE6" w:rsidRDefault="00B16DE6" w:rsidP="00B16DE6">
            <w:pPr>
              <w:widowControl/>
              <w:rPr>
                <w:rFonts w:eastAsia="Calibri"/>
                <w:szCs w:val="24"/>
                <w:lang w:eastAsia="en-US"/>
              </w:rPr>
            </w:pPr>
            <w:r w:rsidRPr="00B16DE6">
              <w:rPr>
                <w:rFonts w:eastAsia="Calibri"/>
                <w:szCs w:val="24"/>
                <w:lang w:eastAsia="en-US"/>
              </w:rPr>
              <w:lastRenderedPageBreak/>
              <w:t>Высшее профессиональное образование, дополнительное по направлению «Менеджмент в образовании»,</w:t>
            </w:r>
          </w:p>
          <w:p w:rsidR="00B16DE6" w:rsidRPr="00B16DE6" w:rsidRDefault="00B16DE6" w:rsidP="00B16DE6">
            <w:pPr>
              <w:widowControl/>
              <w:jc w:val="both"/>
              <w:rPr>
                <w:rFonts w:eastAsia="Calibri"/>
                <w:szCs w:val="24"/>
                <w:lang w:eastAsia="en-US"/>
              </w:rPr>
            </w:pPr>
            <w:r w:rsidRPr="00B16DE6">
              <w:rPr>
                <w:rFonts w:eastAsia="Calibri"/>
                <w:szCs w:val="24"/>
                <w:lang w:eastAsia="en-US"/>
              </w:rPr>
              <w:t>Стаж работы – более 5 лет</w:t>
            </w:r>
          </w:p>
          <w:p w:rsidR="00B16DE6" w:rsidRPr="00B16DE6" w:rsidRDefault="00B16DE6" w:rsidP="00B16DE6">
            <w:pPr>
              <w:widowControl/>
              <w:jc w:val="both"/>
              <w:rPr>
                <w:rFonts w:eastAsia="Calibri"/>
                <w:szCs w:val="24"/>
                <w:lang w:eastAsia="en-US"/>
              </w:rPr>
            </w:pPr>
          </w:p>
        </w:tc>
      </w:tr>
      <w:tr w:rsidR="00B16DE6" w:rsidRPr="00B16DE6" w:rsidTr="00DF57F2">
        <w:tc>
          <w:tcPr>
            <w:tcW w:w="881" w:type="pct"/>
            <w:tcBorders>
              <w:top w:val="single" w:sz="4" w:space="0" w:color="000000"/>
              <w:left w:val="single" w:sz="4" w:space="0" w:color="000000"/>
              <w:bottom w:val="single" w:sz="4" w:space="0" w:color="000000"/>
              <w:right w:val="single" w:sz="4" w:space="0" w:color="000000"/>
            </w:tcBorders>
            <w:hideMark/>
          </w:tcPr>
          <w:p w:rsidR="00B16DE6" w:rsidRPr="00B16DE6" w:rsidRDefault="00B16DE6" w:rsidP="00B16DE6">
            <w:pPr>
              <w:widowControl/>
              <w:jc w:val="both"/>
              <w:rPr>
                <w:rFonts w:eastAsia="Calibri"/>
                <w:lang w:eastAsia="en-US"/>
              </w:rPr>
            </w:pPr>
            <w:r w:rsidRPr="00B16DE6">
              <w:rPr>
                <w:rFonts w:eastAsia="Calibri"/>
                <w:lang w:eastAsia="en-US"/>
              </w:rPr>
              <w:lastRenderedPageBreak/>
              <w:t>Заместитель руководителя</w:t>
            </w:r>
          </w:p>
        </w:tc>
        <w:tc>
          <w:tcPr>
            <w:tcW w:w="988" w:type="pct"/>
            <w:tcBorders>
              <w:top w:val="single" w:sz="4" w:space="0" w:color="000000"/>
              <w:left w:val="single" w:sz="4" w:space="0" w:color="000000"/>
              <w:bottom w:val="single" w:sz="4" w:space="0" w:color="000000"/>
              <w:right w:val="single" w:sz="4" w:space="0" w:color="000000"/>
            </w:tcBorders>
            <w:hideMark/>
          </w:tcPr>
          <w:p w:rsidR="00B16DE6" w:rsidRPr="00B16DE6" w:rsidRDefault="00B16DE6" w:rsidP="00B16DE6">
            <w:pPr>
              <w:widowControl/>
              <w:rPr>
                <w:rFonts w:eastAsia="Calibri"/>
                <w:lang w:eastAsia="en-US"/>
              </w:rPr>
            </w:pPr>
            <w:r w:rsidRPr="00B16DE6">
              <w:rPr>
                <w:rFonts w:eastAsia="Calibri"/>
                <w:lang w:eastAsia="en-US"/>
              </w:rPr>
              <w:t xml:space="preserve">Координирует работу преподавателей, воспитателей, разработку учебно-методической и иной документации. Обеспечивает совершенствование методов организации образовательного процесса. Осуществляет </w:t>
            </w:r>
            <w:proofErr w:type="gramStart"/>
            <w:r w:rsidRPr="00B16DE6">
              <w:rPr>
                <w:rFonts w:eastAsia="Calibri"/>
                <w:lang w:eastAsia="en-US"/>
              </w:rPr>
              <w:t>контроль за</w:t>
            </w:r>
            <w:proofErr w:type="gramEnd"/>
            <w:r w:rsidRPr="00B16DE6">
              <w:rPr>
                <w:rFonts w:eastAsia="Calibri"/>
                <w:lang w:eastAsia="en-US"/>
              </w:rPr>
              <w:t xml:space="preserve"> качеством образовательного процесса.</w:t>
            </w:r>
          </w:p>
        </w:tc>
        <w:tc>
          <w:tcPr>
            <w:tcW w:w="1104" w:type="pct"/>
            <w:tcBorders>
              <w:top w:val="single" w:sz="4" w:space="0" w:color="000000"/>
              <w:left w:val="single" w:sz="4" w:space="0" w:color="000000"/>
              <w:bottom w:val="single" w:sz="4" w:space="0" w:color="000000"/>
              <w:right w:val="single" w:sz="4" w:space="0" w:color="000000"/>
            </w:tcBorders>
            <w:hideMark/>
          </w:tcPr>
          <w:p w:rsidR="00B16DE6" w:rsidRPr="00B16DE6" w:rsidRDefault="00B16DE6" w:rsidP="00B16DE6">
            <w:pPr>
              <w:widowControl/>
              <w:jc w:val="both"/>
              <w:rPr>
                <w:rFonts w:eastAsia="Calibri"/>
                <w:lang w:eastAsia="en-US"/>
              </w:rPr>
            </w:pPr>
            <w:r w:rsidRPr="00B16DE6">
              <w:rPr>
                <w:rFonts w:eastAsia="Calibri"/>
                <w:lang w:eastAsia="en-US"/>
              </w:rPr>
              <w:t>Заместитель директора</w:t>
            </w:r>
          </w:p>
          <w:p w:rsidR="00B16DE6" w:rsidRPr="00B16DE6" w:rsidRDefault="00633AB0" w:rsidP="00B16DE6">
            <w:pPr>
              <w:widowControl/>
              <w:jc w:val="both"/>
              <w:rPr>
                <w:rFonts w:eastAsia="Calibri"/>
                <w:lang w:eastAsia="en-US"/>
              </w:rPr>
            </w:pPr>
            <w:r>
              <w:rPr>
                <w:rFonts w:eastAsia="Calibri"/>
                <w:lang w:eastAsia="en-US"/>
              </w:rPr>
              <w:t>3</w:t>
            </w:r>
            <w:r w:rsidR="00B16DE6">
              <w:rPr>
                <w:rFonts w:eastAsia="Calibri"/>
                <w:lang w:eastAsia="en-US"/>
              </w:rPr>
              <w:t>,0</w:t>
            </w:r>
            <w:r w:rsidR="00B16DE6" w:rsidRPr="00B16DE6">
              <w:rPr>
                <w:rFonts w:eastAsia="Calibri"/>
                <w:lang w:eastAsia="en-US"/>
              </w:rPr>
              <w:t xml:space="preserve"> (имеется)</w:t>
            </w:r>
          </w:p>
        </w:tc>
        <w:tc>
          <w:tcPr>
            <w:tcW w:w="1067" w:type="pct"/>
            <w:tcBorders>
              <w:top w:val="single" w:sz="4" w:space="0" w:color="000000"/>
              <w:left w:val="single" w:sz="4" w:space="0" w:color="000000"/>
              <w:bottom w:val="single" w:sz="4" w:space="0" w:color="000000"/>
              <w:right w:val="single" w:sz="4" w:space="0" w:color="000000"/>
            </w:tcBorders>
            <w:hideMark/>
          </w:tcPr>
          <w:p w:rsidR="00B16DE6" w:rsidRPr="00B16DE6" w:rsidRDefault="00B16DE6" w:rsidP="00B16DE6">
            <w:pPr>
              <w:widowControl/>
              <w:autoSpaceDE/>
              <w:autoSpaceDN/>
              <w:adjustRightInd/>
              <w:spacing w:after="120"/>
              <w:ind w:left="360"/>
              <w:rPr>
                <w:rFonts w:eastAsia="Calibri"/>
                <w:spacing w:val="-5"/>
                <w:lang w:eastAsia="en-US"/>
              </w:rPr>
            </w:pPr>
            <w:proofErr w:type="gramStart"/>
            <w:r w:rsidRPr="00B16DE6">
              <w:rPr>
                <w:rFonts w:eastAsia="Calibri"/>
                <w:spacing w:val="-5"/>
                <w:lang w:eastAsia="en-US"/>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roofErr w:type="gramEnd"/>
          </w:p>
        </w:tc>
        <w:tc>
          <w:tcPr>
            <w:tcW w:w="960" w:type="pct"/>
            <w:tcBorders>
              <w:top w:val="single" w:sz="4" w:space="0" w:color="000000"/>
              <w:left w:val="single" w:sz="4" w:space="0" w:color="000000"/>
              <w:bottom w:val="single" w:sz="4" w:space="0" w:color="000000"/>
              <w:right w:val="single" w:sz="4" w:space="0" w:color="000000"/>
            </w:tcBorders>
          </w:tcPr>
          <w:p w:rsidR="00B16DE6" w:rsidRPr="00B16DE6" w:rsidRDefault="00B16DE6" w:rsidP="00B16DE6">
            <w:pPr>
              <w:widowControl/>
              <w:rPr>
                <w:rFonts w:eastAsia="Calibri"/>
                <w:szCs w:val="24"/>
                <w:lang w:eastAsia="en-US"/>
              </w:rPr>
            </w:pPr>
            <w:r w:rsidRPr="00B16DE6">
              <w:rPr>
                <w:rFonts w:eastAsia="Calibri"/>
                <w:szCs w:val="24"/>
                <w:lang w:eastAsia="en-US"/>
              </w:rPr>
              <w:t>Высшее профессиональное образование, дополнительное по направлению «Менеджмент в образовании».</w:t>
            </w:r>
          </w:p>
          <w:p w:rsidR="00B16DE6" w:rsidRPr="00B16DE6" w:rsidRDefault="00B16DE6" w:rsidP="00B16DE6">
            <w:pPr>
              <w:widowControl/>
              <w:jc w:val="both"/>
              <w:rPr>
                <w:rFonts w:eastAsia="Calibri"/>
                <w:szCs w:val="24"/>
                <w:lang w:eastAsia="en-US"/>
              </w:rPr>
            </w:pPr>
          </w:p>
          <w:p w:rsidR="00B16DE6" w:rsidRPr="00B16DE6" w:rsidRDefault="00B16DE6" w:rsidP="00B16DE6">
            <w:pPr>
              <w:widowControl/>
              <w:jc w:val="both"/>
              <w:rPr>
                <w:rFonts w:eastAsia="Calibri"/>
                <w:szCs w:val="24"/>
                <w:lang w:eastAsia="en-US"/>
              </w:rPr>
            </w:pPr>
            <w:r w:rsidRPr="00B16DE6">
              <w:rPr>
                <w:rFonts w:eastAsia="Calibri"/>
                <w:szCs w:val="24"/>
                <w:lang w:eastAsia="en-US"/>
              </w:rPr>
              <w:t>Стаж работы - более 5 лет</w:t>
            </w:r>
          </w:p>
          <w:p w:rsidR="00B16DE6" w:rsidRPr="00B16DE6" w:rsidRDefault="00B16DE6" w:rsidP="00B16DE6">
            <w:pPr>
              <w:widowControl/>
              <w:jc w:val="both"/>
              <w:rPr>
                <w:rFonts w:eastAsia="Calibri"/>
                <w:szCs w:val="24"/>
                <w:lang w:eastAsia="en-US"/>
              </w:rPr>
            </w:pPr>
          </w:p>
        </w:tc>
      </w:tr>
      <w:tr w:rsidR="00B16DE6" w:rsidRPr="00B16DE6" w:rsidTr="00DF57F2">
        <w:tc>
          <w:tcPr>
            <w:tcW w:w="881" w:type="pct"/>
            <w:tcBorders>
              <w:top w:val="single" w:sz="4" w:space="0" w:color="000000"/>
              <w:left w:val="single" w:sz="4" w:space="0" w:color="000000"/>
              <w:bottom w:val="single" w:sz="4" w:space="0" w:color="000000"/>
              <w:right w:val="single" w:sz="4" w:space="0" w:color="000000"/>
            </w:tcBorders>
            <w:hideMark/>
          </w:tcPr>
          <w:p w:rsidR="00B16DE6" w:rsidRPr="00B16DE6" w:rsidRDefault="00B16DE6" w:rsidP="00B16DE6">
            <w:pPr>
              <w:widowControl/>
              <w:jc w:val="both"/>
              <w:rPr>
                <w:rFonts w:eastAsia="Calibri"/>
                <w:b/>
                <w:bCs/>
                <w:lang w:eastAsia="en-US"/>
              </w:rPr>
            </w:pPr>
            <w:r w:rsidRPr="00B16DE6">
              <w:rPr>
                <w:rFonts w:eastAsia="Calibri"/>
                <w:b/>
                <w:bCs/>
                <w:i/>
                <w:iCs/>
                <w:lang w:eastAsia="en-US"/>
              </w:rPr>
              <w:t>Учитель</w:t>
            </w:r>
          </w:p>
        </w:tc>
        <w:tc>
          <w:tcPr>
            <w:tcW w:w="988" w:type="pct"/>
            <w:tcBorders>
              <w:top w:val="single" w:sz="4" w:space="0" w:color="000000"/>
              <w:left w:val="single" w:sz="4" w:space="0" w:color="000000"/>
              <w:bottom w:val="single" w:sz="4" w:space="0" w:color="000000"/>
              <w:right w:val="single" w:sz="4" w:space="0" w:color="000000"/>
            </w:tcBorders>
            <w:hideMark/>
          </w:tcPr>
          <w:p w:rsidR="00B16DE6" w:rsidRPr="00B16DE6" w:rsidRDefault="00B16DE6" w:rsidP="00B16DE6">
            <w:pPr>
              <w:widowControl/>
              <w:rPr>
                <w:rFonts w:eastAsia="Calibri"/>
                <w:lang w:eastAsia="en-US"/>
              </w:rPr>
            </w:pPr>
            <w:r w:rsidRPr="00B16DE6">
              <w:rPr>
                <w:rFonts w:eastAsia="Calibri"/>
                <w:lang w:eastAsia="en-US"/>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tc>
        <w:tc>
          <w:tcPr>
            <w:tcW w:w="1104" w:type="pct"/>
            <w:tcBorders>
              <w:top w:val="single" w:sz="4" w:space="0" w:color="000000"/>
              <w:left w:val="single" w:sz="4" w:space="0" w:color="000000"/>
              <w:bottom w:val="single" w:sz="4" w:space="0" w:color="000000"/>
              <w:right w:val="single" w:sz="4" w:space="0" w:color="000000"/>
            </w:tcBorders>
            <w:hideMark/>
          </w:tcPr>
          <w:p w:rsidR="00B16DE6" w:rsidRPr="00B16DE6" w:rsidRDefault="00633AB0" w:rsidP="00B16DE6">
            <w:pPr>
              <w:widowControl/>
              <w:rPr>
                <w:rFonts w:eastAsia="Calibri"/>
                <w:lang w:eastAsia="en-US"/>
              </w:rPr>
            </w:pPr>
            <w:r w:rsidRPr="00C71EF3">
              <w:rPr>
                <w:rFonts w:eastAsia="Calibri"/>
                <w:lang w:eastAsia="en-US"/>
              </w:rPr>
              <w:t>21</w:t>
            </w:r>
            <w:r w:rsidR="00C71EF3">
              <w:rPr>
                <w:rFonts w:eastAsia="Calibri"/>
                <w:lang w:eastAsia="en-US"/>
              </w:rPr>
              <w:t xml:space="preserve"> учитель </w:t>
            </w:r>
            <w:r w:rsidR="00B16DE6" w:rsidRPr="00B16DE6">
              <w:rPr>
                <w:rFonts w:eastAsia="Calibri"/>
                <w:lang w:eastAsia="en-US"/>
              </w:rPr>
              <w:t>начальных классов (имеются)</w:t>
            </w:r>
          </w:p>
          <w:p w:rsidR="00B16DE6" w:rsidRPr="00B16DE6" w:rsidRDefault="00B16DE6" w:rsidP="00B16DE6">
            <w:pPr>
              <w:widowControl/>
              <w:rPr>
                <w:rFonts w:eastAsia="Calibri"/>
                <w:lang w:eastAsia="en-US"/>
              </w:rPr>
            </w:pPr>
          </w:p>
        </w:tc>
        <w:tc>
          <w:tcPr>
            <w:tcW w:w="1067" w:type="pct"/>
            <w:tcBorders>
              <w:top w:val="single" w:sz="4" w:space="0" w:color="000000"/>
              <w:left w:val="single" w:sz="4" w:space="0" w:color="000000"/>
              <w:bottom w:val="single" w:sz="4" w:space="0" w:color="000000"/>
              <w:right w:val="single" w:sz="4" w:space="0" w:color="000000"/>
            </w:tcBorders>
            <w:hideMark/>
          </w:tcPr>
          <w:p w:rsidR="00B16DE6" w:rsidRPr="00B16DE6" w:rsidRDefault="00B16DE6" w:rsidP="00B16DE6">
            <w:pPr>
              <w:widowControl/>
              <w:autoSpaceDE/>
              <w:autoSpaceDN/>
              <w:adjustRightInd/>
              <w:spacing w:after="120"/>
              <w:ind w:left="360"/>
              <w:rPr>
                <w:rFonts w:eastAsia="Calibri"/>
                <w:spacing w:val="-5"/>
                <w:lang w:eastAsia="en-US"/>
              </w:rPr>
            </w:pPr>
            <w:r w:rsidRPr="00B16DE6">
              <w:rPr>
                <w:rFonts w:eastAsia="Calibri"/>
                <w:spacing w:val="-5"/>
                <w:lang w:eastAsia="en-US"/>
              </w:rPr>
              <w:t xml:space="preserve">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либо </w:t>
            </w:r>
            <w:r w:rsidRPr="00B16DE6">
              <w:rPr>
                <w:rFonts w:eastAsia="Calibri"/>
                <w:spacing w:val="-5"/>
                <w:lang w:eastAsia="en-US"/>
              </w:rPr>
              <w:lastRenderedPageBreak/>
              <w:t>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960" w:type="pct"/>
            <w:tcBorders>
              <w:top w:val="single" w:sz="4" w:space="0" w:color="000000"/>
              <w:left w:val="single" w:sz="4" w:space="0" w:color="000000"/>
              <w:bottom w:val="single" w:sz="4" w:space="0" w:color="000000"/>
              <w:right w:val="single" w:sz="4" w:space="0" w:color="000000"/>
            </w:tcBorders>
            <w:hideMark/>
          </w:tcPr>
          <w:p w:rsidR="00B16DE6" w:rsidRPr="00633AB0" w:rsidRDefault="00C71EF3" w:rsidP="00B16DE6">
            <w:pPr>
              <w:widowControl/>
              <w:rPr>
                <w:rFonts w:eastAsia="Calibri"/>
                <w:szCs w:val="24"/>
                <w:highlight w:val="yellow"/>
                <w:lang w:eastAsia="en-US"/>
              </w:rPr>
            </w:pPr>
            <w:r w:rsidRPr="00C71EF3">
              <w:rPr>
                <w:rFonts w:eastAsia="Calibri"/>
                <w:szCs w:val="24"/>
                <w:lang w:eastAsia="en-US"/>
              </w:rPr>
              <w:lastRenderedPageBreak/>
              <w:t>11 учителей</w:t>
            </w:r>
            <w:r w:rsidR="00BE7B0C" w:rsidRPr="00C71EF3">
              <w:rPr>
                <w:rFonts w:eastAsia="Calibri"/>
                <w:szCs w:val="24"/>
                <w:lang w:eastAsia="en-US"/>
              </w:rPr>
              <w:t xml:space="preserve"> с высшим, 10</w:t>
            </w:r>
            <w:r w:rsidRPr="00C71EF3">
              <w:rPr>
                <w:rFonts w:eastAsia="Calibri"/>
                <w:szCs w:val="24"/>
                <w:lang w:eastAsia="en-US"/>
              </w:rPr>
              <w:t xml:space="preserve"> </w:t>
            </w:r>
            <w:r w:rsidR="00B16DE6" w:rsidRPr="00C71EF3">
              <w:rPr>
                <w:rFonts w:eastAsia="Calibri"/>
                <w:szCs w:val="24"/>
                <w:lang w:eastAsia="en-US"/>
              </w:rPr>
              <w:t>учителей со средним профессиональным образованием в области, соответствующей преподаваемому предмету.</w:t>
            </w:r>
          </w:p>
        </w:tc>
      </w:tr>
      <w:tr w:rsidR="00B16DE6" w:rsidRPr="00BB784B" w:rsidTr="00DF57F2">
        <w:trPr>
          <w:trHeight w:val="3208"/>
        </w:trPr>
        <w:tc>
          <w:tcPr>
            <w:tcW w:w="881" w:type="pct"/>
            <w:tcBorders>
              <w:top w:val="single" w:sz="4" w:space="0" w:color="000000"/>
              <w:left w:val="single" w:sz="4" w:space="0" w:color="000000"/>
              <w:bottom w:val="single" w:sz="4" w:space="0" w:color="000000"/>
              <w:right w:val="single" w:sz="4" w:space="0" w:color="000000"/>
            </w:tcBorders>
            <w:hideMark/>
          </w:tcPr>
          <w:p w:rsidR="00B16DE6" w:rsidRPr="00BB784B" w:rsidRDefault="00B16DE6" w:rsidP="00B16DE6">
            <w:pPr>
              <w:widowControl/>
              <w:jc w:val="both"/>
              <w:rPr>
                <w:rFonts w:eastAsia="Calibri"/>
                <w:b/>
                <w:lang w:eastAsia="en-US"/>
              </w:rPr>
            </w:pPr>
            <w:r w:rsidRPr="00BB784B">
              <w:rPr>
                <w:rFonts w:eastAsia="Calibri"/>
                <w:lang w:eastAsia="en-US"/>
              </w:rPr>
              <w:lastRenderedPageBreak/>
              <w:t>Педагог-организатор</w:t>
            </w:r>
          </w:p>
        </w:tc>
        <w:tc>
          <w:tcPr>
            <w:tcW w:w="988" w:type="pct"/>
            <w:tcBorders>
              <w:top w:val="single" w:sz="4" w:space="0" w:color="000000"/>
              <w:left w:val="single" w:sz="4" w:space="0" w:color="000000"/>
              <w:bottom w:val="single" w:sz="4" w:space="0" w:color="000000"/>
              <w:right w:val="single" w:sz="4" w:space="0" w:color="000000"/>
            </w:tcBorders>
            <w:hideMark/>
          </w:tcPr>
          <w:p w:rsidR="00B16DE6" w:rsidRPr="00BB784B" w:rsidRDefault="00B16DE6" w:rsidP="00B16DE6">
            <w:pPr>
              <w:widowControl/>
              <w:autoSpaceDE/>
              <w:autoSpaceDN/>
              <w:adjustRightInd/>
              <w:spacing w:after="120"/>
              <w:ind w:left="360"/>
              <w:rPr>
                <w:rFonts w:eastAsia="Calibri"/>
                <w:spacing w:val="-5"/>
                <w:lang w:eastAsia="en-US"/>
              </w:rPr>
            </w:pPr>
            <w:r w:rsidRPr="00BB784B">
              <w:rPr>
                <w:rFonts w:eastAsia="Calibri"/>
                <w:spacing w:val="-5"/>
                <w:lang w:eastAsia="en-US"/>
              </w:rPr>
              <w:t>Содействует развитию личности, талантов и способностей, формированию общей культуры обучающихся, расширению социальной сферы в их воспитании. Проводит воспитательные и иные мероприятия. Организует работу детских клубов, кружков, секций и других объединений, разнообразную деятельность обучающихся и взрослых.</w:t>
            </w:r>
          </w:p>
        </w:tc>
        <w:tc>
          <w:tcPr>
            <w:tcW w:w="1104" w:type="pct"/>
            <w:tcBorders>
              <w:top w:val="single" w:sz="4" w:space="0" w:color="000000"/>
              <w:left w:val="single" w:sz="4" w:space="0" w:color="000000"/>
              <w:bottom w:val="single" w:sz="4" w:space="0" w:color="000000"/>
              <w:right w:val="single" w:sz="4" w:space="0" w:color="000000"/>
            </w:tcBorders>
            <w:hideMark/>
          </w:tcPr>
          <w:p w:rsidR="00B16DE6" w:rsidRDefault="009A6BFA" w:rsidP="00B16DE6">
            <w:pPr>
              <w:widowControl/>
              <w:rPr>
                <w:rFonts w:eastAsia="Calibri"/>
                <w:lang w:eastAsia="en-US"/>
              </w:rPr>
            </w:pPr>
            <w:r>
              <w:rPr>
                <w:rFonts w:eastAsia="Calibri"/>
                <w:lang w:eastAsia="en-US"/>
              </w:rPr>
              <w:t>Имеется</w:t>
            </w:r>
          </w:p>
          <w:p w:rsidR="009A6BFA" w:rsidRPr="00BB784B" w:rsidRDefault="009A6BFA" w:rsidP="00B16DE6">
            <w:pPr>
              <w:widowControl/>
              <w:rPr>
                <w:rFonts w:eastAsia="Calibri"/>
                <w:highlight w:val="yellow"/>
                <w:lang w:eastAsia="en-US"/>
              </w:rPr>
            </w:pPr>
            <w:r>
              <w:rPr>
                <w:rFonts w:eastAsia="Calibri"/>
                <w:lang w:eastAsia="en-US"/>
              </w:rPr>
              <w:t>1</w:t>
            </w:r>
          </w:p>
        </w:tc>
        <w:tc>
          <w:tcPr>
            <w:tcW w:w="1067" w:type="pct"/>
            <w:tcBorders>
              <w:top w:val="single" w:sz="4" w:space="0" w:color="000000"/>
              <w:left w:val="single" w:sz="4" w:space="0" w:color="000000"/>
              <w:bottom w:val="single" w:sz="4" w:space="0" w:color="000000"/>
              <w:right w:val="single" w:sz="4" w:space="0" w:color="000000"/>
            </w:tcBorders>
          </w:tcPr>
          <w:p w:rsidR="00B16DE6" w:rsidRPr="00BB784B" w:rsidRDefault="00B16DE6" w:rsidP="00B16DE6">
            <w:pPr>
              <w:widowControl/>
              <w:autoSpaceDE/>
              <w:autoSpaceDN/>
              <w:adjustRightInd/>
              <w:spacing w:after="120"/>
              <w:ind w:left="360"/>
              <w:rPr>
                <w:rFonts w:eastAsia="Calibri"/>
                <w:spacing w:val="-5"/>
                <w:lang w:eastAsia="en-US"/>
              </w:rPr>
            </w:pPr>
            <w:r w:rsidRPr="00BB784B">
              <w:rPr>
                <w:rFonts w:eastAsia="Calibri"/>
                <w:spacing w:val="-5"/>
                <w:lang w:eastAsia="en-US"/>
              </w:rPr>
              <w:t>Высшее профессиональное образование или среднее профессиональное образование по направлению подготовки «Образование и педагогика» либо в области, соответствующей профилю работы, без предъявления требований к стажу работы.</w:t>
            </w:r>
          </w:p>
          <w:p w:rsidR="00B16DE6" w:rsidRPr="00BB784B" w:rsidRDefault="00B16DE6" w:rsidP="00B16DE6">
            <w:pPr>
              <w:widowControl/>
              <w:autoSpaceDE/>
              <w:autoSpaceDN/>
              <w:adjustRightInd/>
              <w:spacing w:after="120"/>
              <w:ind w:left="360"/>
              <w:rPr>
                <w:rFonts w:eastAsia="Calibri"/>
                <w:spacing w:val="-5"/>
                <w:lang w:eastAsia="en-US"/>
              </w:rPr>
            </w:pPr>
          </w:p>
        </w:tc>
        <w:tc>
          <w:tcPr>
            <w:tcW w:w="960" w:type="pct"/>
            <w:tcBorders>
              <w:top w:val="single" w:sz="4" w:space="0" w:color="000000"/>
              <w:left w:val="single" w:sz="4" w:space="0" w:color="000000"/>
              <w:bottom w:val="single" w:sz="4" w:space="0" w:color="000000"/>
              <w:right w:val="single" w:sz="4" w:space="0" w:color="000000"/>
            </w:tcBorders>
          </w:tcPr>
          <w:p w:rsidR="00B16DE6" w:rsidRPr="00BB784B" w:rsidRDefault="009A6BFA" w:rsidP="00B16DE6">
            <w:pPr>
              <w:widowControl/>
              <w:jc w:val="both"/>
              <w:rPr>
                <w:rFonts w:eastAsia="Calibri"/>
                <w:szCs w:val="24"/>
                <w:lang w:eastAsia="en-US"/>
              </w:rPr>
            </w:pPr>
            <w:r w:rsidRPr="009A6BFA">
              <w:rPr>
                <w:rFonts w:eastAsia="Calibri"/>
                <w:szCs w:val="24"/>
                <w:lang w:eastAsia="en-US"/>
              </w:rPr>
              <w:t>среднее профессиональное образование по направлению подготовки «Образование и педагогика</w:t>
            </w:r>
            <w:r>
              <w:rPr>
                <w:rFonts w:eastAsia="Calibri"/>
                <w:szCs w:val="24"/>
                <w:lang w:eastAsia="en-US"/>
              </w:rPr>
              <w:t>»</w:t>
            </w:r>
          </w:p>
        </w:tc>
      </w:tr>
      <w:tr w:rsidR="00B16DE6" w:rsidRPr="00B16DE6" w:rsidTr="00DF57F2">
        <w:tc>
          <w:tcPr>
            <w:tcW w:w="881" w:type="pct"/>
            <w:tcBorders>
              <w:top w:val="single" w:sz="4" w:space="0" w:color="000000"/>
              <w:left w:val="single" w:sz="4" w:space="0" w:color="000000"/>
              <w:bottom w:val="single" w:sz="4" w:space="0" w:color="000000"/>
              <w:right w:val="single" w:sz="4" w:space="0" w:color="000000"/>
            </w:tcBorders>
            <w:hideMark/>
          </w:tcPr>
          <w:p w:rsidR="00B16DE6" w:rsidRPr="00B16DE6" w:rsidRDefault="00B16DE6" w:rsidP="00B16DE6">
            <w:pPr>
              <w:widowControl/>
              <w:jc w:val="both"/>
              <w:rPr>
                <w:rFonts w:eastAsia="Calibri"/>
                <w:b/>
                <w:lang w:eastAsia="en-US"/>
              </w:rPr>
            </w:pPr>
            <w:r w:rsidRPr="00B16DE6">
              <w:rPr>
                <w:rFonts w:eastAsia="Calibri"/>
                <w:lang w:eastAsia="en-US"/>
              </w:rPr>
              <w:t>Социальный педагог</w:t>
            </w:r>
          </w:p>
        </w:tc>
        <w:tc>
          <w:tcPr>
            <w:tcW w:w="988" w:type="pct"/>
            <w:tcBorders>
              <w:top w:val="single" w:sz="4" w:space="0" w:color="000000"/>
              <w:left w:val="single" w:sz="4" w:space="0" w:color="000000"/>
              <w:bottom w:val="single" w:sz="4" w:space="0" w:color="000000"/>
              <w:right w:val="single" w:sz="4" w:space="0" w:color="000000"/>
            </w:tcBorders>
            <w:hideMark/>
          </w:tcPr>
          <w:p w:rsidR="00B16DE6" w:rsidRPr="00B16DE6" w:rsidRDefault="00B16DE6" w:rsidP="00B16DE6">
            <w:pPr>
              <w:widowControl/>
              <w:rPr>
                <w:rFonts w:eastAsia="Calibri"/>
                <w:lang w:eastAsia="en-US"/>
              </w:rPr>
            </w:pPr>
            <w:r w:rsidRPr="00B16DE6">
              <w:rPr>
                <w:rFonts w:eastAsia="Calibri"/>
                <w:lang w:eastAsia="en-US"/>
              </w:rPr>
              <w:t>осуществляет комплекс мероприятий по воспитанию, образованию, развитию и социальной защите личности в учреждениях, организациях и по месту жительства обучающихся.</w:t>
            </w:r>
          </w:p>
        </w:tc>
        <w:tc>
          <w:tcPr>
            <w:tcW w:w="1104" w:type="pct"/>
            <w:tcBorders>
              <w:top w:val="single" w:sz="4" w:space="0" w:color="000000"/>
              <w:left w:val="single" w:sz="4" w:space="0" w:color="000000"/>
              <w:bottom w:val="single" w:sz="4" w:space="0" w:color="000000"/>
              <w:right w:val="single" w:sz="4" w:space="0" w:color="000000"/>
            </w:tcBorders>
            <w:hideMark/>
          </w:tcPr>
          <w:p w:rsidR="00B16DE6" w:rsidRPr="00B16DE6" w:rsidRDefault="00B16DE6" w:rsidP="00B16DE6">
            <w:pPr>
              <w:widowControl/>
              <w:jc w:val="center"/>
              <w:rPr>
                <w:rFonts w:eastAsia="Calibri"/>
                <w:lang w:eastAsia="en-US"/>
              </w:rPr>
            </w:pPr>
            <w:r w:rsidRPr="00B16DE6">
              <w:rPr>
                <w:rFonts w:eastAsia="Calibri"/>
                <w:lang w:eastAsia="en-US"/>
              </w:rPr>
              <w:t>(имеется</w:t>
            </w:r>
            <w:proofErr w:type="gramStart"/>
            <w:r w:rsidRPr="00B16DE6">
              <w:rPr>
                <w:rFonts w:eastAsia="Calibri"/>
                <w:lang w:eastAsia="en-US"/>
              </w:rPr>
              <w:t xml:space="preserve"> )</w:t>
            </w:r>
            <w:proofErr w:type="gramEnd"/>
          </w:p>
          <w:p w:rsidR="00B16DE6" w:rsidRPr="00B16DE6" w:rsidRDefault="00B16DE6" w:rsidP="00B16DE6">
            <w:pPr>
              <w:widowControl/>
              <w:jc w:val="center"/>
              <w:rPr>
                <w:rFonts w:eastAsia="Calibri"/>
                <w:lang w:eastAsia="en-US"/>
              </w:rPr>
            </w:pPr>
            <w:r w:rsidRPr="00B16DE6">
              <w:rPr>
                <w:rFonts w:eastAsia="Calibri"/>
                <w:lang w:eastAsia="en-US"/>
              </w:rPr>
              <w:t>1</w:t>
            </w:r>
          </w:p>
        </w:tc>
        <w:tc>
          <w:tcPr>
            <w:tcW w:w="1067" w:type="pct"/>
            <w:tcBorders>
              <w:top w:val="single" w:sz="4" w:space="0" w:color="000000"/>
              <w:left w:val="single" w:sz="4" w:space="0" w:color="000000"/>
              <w:bottom w:val="single" w:sz="4" w:space="0" w:color="000000"/>
              <w:right w:val="single" w:sz="4" w:space="0" w:color="000000"/>
            </w:tcBorders>
            <w:hideMark/>
          </w:tcPr>
          <w:p w:rsidR="00B16DE6" w:rsidRPr="00B16DE6" w:rsidRDefault="00B16DE6" w:rsidP="00B16DE6">
            <w:pPr>
              <w:widowControl/>
              <w:autoSpaceDE/>
              <w:autoSpaceDN/>
              <w:adjustRightInd/>
              <w:spacing w:after="120"/>
              <w:ind w:left="360"/>
              <w:rPr>
                <w:rFonts w:eastAsia="Calibri"/>
                <w:spacing w:val="-5"/>
                <w:lang w:eastAsia="en-US"/>
              </w:rPr>
            </w:pPr>
            <w:r w:rsidRPr="00B16DE6">
              <w:rPr>
                <w:rFonts w:eastAsia="Calibri"/>
                <w:spacing w:val="-5"/>
                <w:lang w:eastAsia="en-US"/>
              </w:rPr>
              <w:t>Высшее профессиональное образование или среднее профессиональное образование по направлениям подготовки «Образование и педагогика», «Социальная педагогика» без предъявления требований к стажу работы.</w:t>
            </w:r>
          </w:p>
        </w:tc>
        <w:tc>
          <w:tcPr>
            <w:tcW w:w="960" w:type="pct"/>
            <w:tcBorders>
              <w:top w:val="single" w:sz="4" w:space="0" w:color="000000"/>
              <w:left w:val="single" w:sz="4" w:space="0" w:color="000000"/>
              <w:bottom w:val="single" w:sz="4" w:space="0" w:color="000000"/>
              <w:right w:val="single" w:sz="4" w:space="0" w:color="000000"/>
            </w:tcBorders>
            <w:hideMark/>
          </w:tcPr>
          <w:p w:rsidR="00B16DE6" w:rsidRPr="00B16DE6" w:rsidRDefault="00BE7B0C" w:rsidP="00B16DE6">
            <w:pPr>
              <w:widowControl/>
              <w:autoSpaceDE/>
              <w:autoSpaceDN/>
              <w:adjustRightInd/>
              <w:jc w:val="both"/>
              <w:rPr>
                <w:rFonts w:eastAsia="Calibri"/>
                <w:szCs w:val="24"/>
                <w:lang w:eastAsia="en-US"/>
              </w:rPr>
            </w:pPr>
            <w:r>
              <w:rPr>
                <w:rFonts w:eastAsia="Calibri"/>
                <w:lang w:eastAsia="en-US"/>
              </w:rPr>
              <w:t>среднее</w:t>
            </w:r>
            <w:r w:rsidR="00B16DE6" w:rsidRPr="00B16DE6">
              <w:rPr>
                <w:rFonts w:eastAsia="Calibri"/>
                <w:lang w:eastAsia="en-US"/>
              </w:rPr>
              <w:t xml:space="preserve"> профессиональное образование</w:t>
            </w:r>
          </w:p>
        </w:tc>
      </w:tr>
      <w:tr w:rsidR="00B16DE6" w:rsidRPr="00B16DE6" w:rsidTr="00DF57F2">
        <w:trPr>
          <w:trHeight w:val="1169"/>
        </w:trPr>
        <w:tc>
          <w:tcPr>
            <w:tcW w:w="881" w:type="pct"/>
            <w:tcBorders>
              <w:top w:val="single" w:sz="4" w:space="0" w:color="000000"/>
              <w:left w:val="single" w:sz="4" w:space="0" w:color="000000"/>
              <w:bottom w:val="single" w:sz="4" w:space="0" w:color="000000"/>
              <w:right w:val="single" w:sz="4" w:space="0" w:color="000000"/>
            </w:tcBorders>
            <w:hideMark/>
          </w:tcPr>
          <w:p w:rsidR="00B16DE6" w:rsidRPr="00B16DE6" w:rsidRDefault="00B16DE6" w:rsidP="00B16DE6">
            <w:pPr>
              <w:widowControl/>
              <w:jc w:val="both"/>
              <w:rPr>
                <w:rFonts w:eastAsia="Calibri"/>
                <w:lang w:eastAsia="en-US"/>
              </w:rPr>
            </w:pPr>
            <w:r w:rsidRPr="00B16DE6">
              <w:rPr>
                <w:rFonts w:eastAsia="Calibri"/>
                <w:lang w:eastAsia="en-US"/>
              </w:rPr>
              <w:t>Учитель-логопед</w:t>
            </w:r>
          </w:p>
        </w:tc>
        <w:tc>
          <w:tcPr>
            <w:tcW w:w="988" w:type="pct"/>
            <w:tcBorders>
              <w:top w:val="single" w:sz="4" w:space="0" w:color="000000"/>
              <w:left w:val="single" w:sz="4" w:space="0" w:color="000000"/>
              <w:bottom w:val="single" w:sz="4" w:space="0" w:color="000000"/>
              <w:right w:val="single" w:sz="4" w:space="0" w:color="000000"/>
            </w:tcBorders>
            <w:hideMark/>
          </w:tcPr>
          <w:p w:rsidR="00B16DE6" w:rsidRPr="00B16DE6" w:rsidRDefault="00B16DE6" w:rsidP="00B16DE6">
            <w:pPr>
              <w:widowControl/>
              <w:rPr>
                <w:rFonts w:eastAsia="Calibri"/>
                <w:lang w:eastAsia="en-US"/>
              </w:rPr>
            </w:pPr>
            <w:r w:rsidRPr="00B16DE6">
              <w:rPr>
                <w:rFonts w:eastAsia="Calibri"/>
                <w:lang w:eastAsia="en-US"/>
              </w:rPr>
              <w:t xml:space="preserve">Осуществляет работу, направленную на максимальную коррекцию недостатков в развитии </w:t>
            </w:r>
            <w:proofErr w:type="gramStart"/>
            <w:r w:rsidRPr="00B16DE6">
              <w:rPr>
                <w:rFonts w:eastAsia="Calibri"/>
                <w:lang w:eastAsia="en-US"/>
              </w:rPr>
              <w:t>у</w:t>
            </w:r>
            <w:proofErr w:type="gramEnd"/>
            <w:r w:rsidRPr="00B16DE6">
              <w:rPr>
                <w:rFonts w:eastAsia="Calibri"/>
                <w:lang w:eastAsia="en-US"/>
              </w:rPr>
              <w:t xml:space="preserve"> </w:t>
            </w:r>
            <w:r w:rsidRPr="00B16DE6">
              <w:rPr>
                <w:rFonts w:eastAsia="Calibri"/>
                <w:lang w:eastAsia="en-US"/>
              </w:rPr>
              <w:lastRenderedPageBreak/>
              <w:t>обучающихся.</w:t>
            </w:r>
          </w:p>
        </w:tc>
        <w:tc>
          <w:tcPr>
            <w:tcW w:w="1104" w:type="pct"/>
            <w:tcBorders>
              <w:top w:val="single" w:sz="4" w:space="0" w:color="000000"/>
              <w:left w:val="single" w:sz="4" w:space="0" w:color="000000"/>
              <w:bottom w:val="single" w:sz="4" w:space="0" w:color="000000"/>
              <w:right w:val="single" w:sz="4" w:space="0" w:color="000000"/>
            </w:tcBorders>
            <w:hideMark/>
          </w:tcPr>
          <w:p w:rsidR="00B16DE6" w:rsidRDefault="00DF57F2" w:rsidP="00B16DE6">
            <w:pPr>
              <w:widowControl/>
              <w:jc w:val="both"/>
              <w:rPr>
                <w:rFonts w:eastAsia="Calibri"/>
                <w:lang w:eastAsia="en-US"/>
              </w:rPr>
            </w:pPr>
            <w:r>
              <w:rPr>
                <w:rFonts w:eastAsia="Calibri"/>
                <w:lang w:eastAsia="en-US"/>
              </w:rPr>
              <w:lastRenderedPageBreak/>
              <w:t xml:space="preserve">Имеется </w:t>
            </w:r>
          </w:p>
          <w:p w:rsidR="00DF57F2" w:rsidRPr="00B16DE6" w:rsidRDefault="00633AB0" w:rsidP="00B16DE6">
            <w:pPr>
              <w:widowControl/>
              <w:jc w:val="both"/>
              <w:rPr>
                <w:rFonts w:eastAsia="Calibri"/>
                <w:lang w:eastAsia="en-US"/>
              </w:rPr>
            </w:pPr>
            <w:r w:rsidRPr="00C71EF3">
              <w:rPr>
                <w:rFonts w:eastAsia="Calibri"/>
                <w:lang w:eastAsia="en-US"/>
              </w:rPr>
              <w:t>2</w:t>
            </w:r>
          </w:p>
        </w:tc>
        <w:tc>
          <w:tcPr>
            <w:tcW w:w="1067" w:type="pct"/>
            <w:tcBorders>
              <w:top w:val="single" w:sz="4" w:space="0" w:color="000000"/>
              <w:left w:val="single" w:sz="4" w:space="0" w:color="000000"/>
              <w:bottom w:val="single" w:sz="4" w:space="0" w:color="000000"/>
              <w:right w:val="single" w:sz="4" w:space="0" w:color="000000"/>
            </w:tcBorders>
            <w:hideMark/>
          </w:tcPr>
          <w:p w:rsidR="00B16DE6" w:rsidRPr="00B16DE6" w:rsidRDefault="00B16DE6" w:rsidP="00B16DE6">
            <w:pPr>
              <w:widowControl/>
              <w:rPr>
                <w:rFonts w:eastAsia="Calibri"/>
                <w:lang w:eastAsia="en-US"/>
              </w:rPr>
            </w:pPr>
            <w:r w:rsidRPr="00B16DE6">
              <w:rPr>
                <w:rFonts w:eastAsia="Calibri"/>
                <w:lang w:eastAsia="en-US"/>
              </w:rPr>
              <w:t xml:space="preserve">Высшее профессиональное образование в области дефектологии без предъявления требований к стажу </w:t>
            </w:r>
            <w:r w:rsidRPr="00B16DE6">
              <w:rPr>
                <w:rFonts w:eastAsia="Calibri"/>
                <w:lang w:eastAsia="en-US"/>
              </w:rPr>
              <w:lastRenderedPageBreak/>
              <w:t>работы.</w:t>
            </w:r>
          </w:p>
        </w:tc>
        <w:tc>
          <w:tcPr>
            <w:tcW w:w="960" w:type="pct"/>
            <w:tcBorders>
              <w:top w:val="single" w:sz="4" w:space="0" w:color="000000"/>
              <w:left w:val="single" w:sz="4" w:space="0" w:color="000000"/>
              <w:bottom w:val="single" w:sz="4" w:space="0" w:color="000000"/>
              <w:right w:val="single" w:sz="4" w:space="0" w:color="000000"/>
            </w:tcBorders>
          </w:tcPr>
          <w:p w:rsidR="00B16DE6" w:rsidRPr="00B16DE6" w:rsidRDefault="00DF57F2" w:rsidP="00B16DE6">
            <w:pPr>
              <w:widowControl/>
              <w:rPr>
                <w:rFonts w:eastAsia="Calibri"/>
                <w:szCs w:val="24"/>
                <w:lang w:eastAsia="en-US"/>
              </w:rPr>
            </w:pPr>
            <w:r w:rsidRPr="00DF57F2">
              <w:rPr>
                <w:rFonts w:eastAsia="Calibri"/>
                <w:szCs w:val="24"/>
                <w:lang w:eastAsia="en-US"/>
              </w:rPr>
              <w:lastRenderedPageBreak/>
              <w:t>Высшее профессиональное образование</w:t>
            </w:r>
          </w:p>
        </w:tc>
      </w:tr>
      <w:tr w:rsidR="00B16DE6" w:rsidRPr="00B16DE6" w:rsidTr="00DF57F2">
        <w:tc>
          <w:tcPr>
            <w:tcW w:w="881" w:type="pct"/>
            <w:tcBorders>
              <w:top w:val="single" w:sz="4" w:space="0" w:color="000000"/>
              <w:left w:val="single" w:sz="4" w:space="0" w:color="000000"/>
              <w:bottom w:val="single" w:sz="4" w:space="0" w:color="000000"/>
              <w:right w:val="single" w:sz="4" w:space="0" w:color="000000"/>
            </w:tcBorders>
            <w:hideMark/>
          </w:tcPr>
          <w:p w:rsidR="00B16DE6" w:rsidRPr="00B16DE6" w:rsidRDefault="00B16DE6" w:rsidP="00B16DE6">
            <w:pPr>
              <w:widowControl/>
              <w:jc w:val="both"/>
              <w:rPr>
                <w:rFonts w:eastAsia="Calibri"/>
                <w:lang w:eastAsia="en-US"/>
              </w:rPr>
            </w:pPr>
            <w:r w:rsidRPr="00B16DE6">
              <w:rPr>
                <w:rFonts w:eastAsia="Calibri"/>
                <w:lang w:eastAsia="en-US"/>
              </w:rPr>
              <w:lastRenderedPageBreak/>
              <w:t>Педагог-психолог</w:t>
            </w:r>
          </w:p>
        </w:tc>
        <w:tc>
          <w:tcPr>
            <w:tcW w:w="988" w:type="pct"/>
            <w:tcBorders>
              <w:top w:val="single" w:sz="4" w:space="0" w:color="000000"/>
              <w:left w:val="single" w:sz="4" w:space="0" w:color="000000"/>
              <w:bottom w:val="single" w:sz="4" w:space="0" w:color="000000"/>
              <w:right w:val="single" w:sz="4" w:space="0" w:color="000000"/>
            </w:tcBorders>
            <w:hideMark/>
          </w:tcPr>
          <w:p w:rsidR="00B16DE6" w:rsidRPr="00B16DE6" w:rsidRDefault="00B16DE6" w:rsidP="00B16DE6">
            <w:pPr>
              <w:widowControl/>
              <w:rPr>
                <w:rFonts w:eastAsia="Calibri"/>
                <w:lang w:eastAsia="en-US"/>
              </w:rPr>
            </w:pPr>
            <w:r w:rsidRPr="00B16DE6">
              <w:rPr>
                <w:rFonts w:eastAsia="Calibri"/>
                <w:lang w:eastAsia="en-US"/>
              </w:rPr>
              <w:t xml:space="preserve">Осуществляет профессиональную деятельность, направленную на сохранение психического, соматического и социального благополучия </w:t>
            </w:r>
            <w:proofErr w:type="gramStart"/>
            <w:r w:rsidRPr="00B16DE6">
              <w:rPr>
                <w:rFonts w:eastAsia="Calibri"/>
                <w:lang w:eastAsia="en-US"/>
              </w:rPr>
              <w:t>обучающихся</w:t>
            </w:r>
            <w:proofErr w:type="gramEnd"/>
          </w:p>
        </w:tc>
        <w:tc>
          <w:tcPr>
            <w:tcW w:w="1104" w:type="pct"/>
            <w:tcBorders>
              <w:top w:val="single" w:sz="4" w:space="0" w:color="000000"/>
              <w:left w:val="single" w:sz="4" w:space="0" w:color="000000"/>
              <w:bottom w:val="single" w:sz="4" w:space="0" w:color="000000"/>
              <w:right w:val="single" w:sz="4" w:space="0" w:color="000000"/>
            </w:tcBorders>
            <w:hideMark/>
          </w:tcPr>
          <w:p w:rsidR="00B16DE6" w:rsidRDefault="00DF57F2" w:rsidP="00B16DE6">
            <w:pPr>
              <w:widowControl/>
              <w:jc w:val="both"/>
              <w:rPr>
                <w:rFonts w:eastAsia="Calibri"/>
                <w:lang w:eastAsia="en-US"/>
              </w:rPr>
            </w:pPr>
            <w:r>
              <w:rPr>
                <w:rFonts w:eastAsia="Calibri"/>
                <w:lang w:eastAsia="en-US"/>
              </w:rPr>
              <w:t>Имеется</w:t>
            </w:r>
          </w:p>
          <w:p w:rsidR="00DF57F2" w:rsidRPr="00B16DE6" w:rsidRDefault="00BE7B0C" w:rsidP="00B16DE6">
            <w:pPr>
              <w:widowControl/>
              <w:jc w:val="both"/>
              <w:rPr>
                <w:rFonts w:eastAsia="Calibri"/>
                <w:lang w:eastAsia="en-US"/>
              </w:rPr>
            </w:pPr>
            <w:r>
              <w:rPr>
                <w:rFonts w:eastAsia="Calibri"/>
                <w:lang w:eastAsia="en-US"/>
              </w:rPr>
              <w:t>2</w:t>
            </w:r>
          </w:p>
        </w:tc>
        <w:tc>
          <w:tcPr>
            <w:tcW w:w="1067" w:type="pct"/>
            <w:tcBorders>
              <w:top w:val="single" w:sz="4" w:space="0" w:color="000000"/>
              <w:left w:val="single" w:sz="4" w:space="0" w:color="000000"/>
              <w:bottom w:val="single" w:sz="4" w:space="0" w:color="000000"/>
              <w:right w:val="single" w:sz="4" w:space="0" w:color="000000"/>
            </w:tcBorders>
            <w:hideMark/>
          </w:tcPr>
          <w:p w:rsidR="00B16DE6" w:rsidRPr="00B16DE6" w:rsidRDefault="00B16DE6" w:rsidP="00B16DE6">
            <w:pPr>
              <w:widowControl/>
              <w:rPr>
                <w:rFonts w:eastAsia="Calibri"/>
                <w:lang w:eastAsia="en-US"/>
              </w:rPr>
            </w:pPr>
            <w:r w:rsidRPr="00B16DE6">
              <w:rPr>
                <w:rFonts w:eastAsia="Calibri"/>
                <w:lang w:eastAsia="en-US"/>
              </w:rPr>
              <w:t>Высшее профессиональное образование или среднее профессиональное образование по направлению подготовки «Педагогика и психология» без предъявления требований к стажу работы либо среднее профессиональное образование и дополнительное профессиональное образование по направлению подготовки «Педагогика и психология» без предъявления требований к стажу работы</w:t>
            </w:r>
          </w:p>
        </w:tc>
        <w:tc>
          <w:tcPr>
            <w:tcW w:w="960" w:type="pct"/>
            <w:tcBorders>
              <w:top w:val="single" w:sz="4" w:space="0" w:color="000000"/>
              <w:left w:val="single" w:sz="4" w:space="0" w:color="000000"/>
              <w:bottom w:val="single" w:sz="4" w:space="0" w:color="000000"/>
              <w:right w:val="single" w:sz="4" w:space="0" w:color="000000"/>
            </w:tcBorders>
          </w:tcPr>
          <w:p w:rsidR="00B16DE6" w:rsidRPr="00B16DE6" w:rsidRDefault="00DF57F2" w:rsidP="00B16DE6">
            <w:pPr>
              <w:widowControl/>
              <w:jc w:val="both"/>
              <w:rPr>
                <w:rFonts w:eastAsia="Calibri"/>
                <w:szCs w:val="24"/>
                <w:lang w:eastAsia="en-US"/>
              </w:rPr>
            </w:pPr>
            <w:r w:rsidRPr="00DF57F2">
              <w:rPr>
                <w:rFonts w:eastAsia="Calibri"/>
                <w:szCs w:val="24"/>
                <w:lang w:eastAsia="en-US"/>
              </w:rPr>
              <w:t>Высшее профессиональное образование</w:t>
            </w:r>
            <w:r w:rsidR="00BE7B0C">
              <w:rPr>
                <w:rFonts w:eastAsia="Calibri"/>
                <w:szCs w:val="24"/>
                <w:lang w:eastAsia="en-US"/>
              </w:rPr>
              <w:t>, среднее профессиональное образование</w:t>
            </w:r>
          </w:p>
        </w:tc>
      </w:tr>
      <w:tr w:rsidR="00B16DE6" w:rsidRPr="00B16DE6" w:rsidTr="00DF57F2">
        <w:tc>
          <w:tcPr>
            <w:tcW w:w="881" w:type="pct"/>
            <w:tcBorders>
              <w:top w:val="single" w:sz="4" w:space="0" w:color="000000"/>
              <w:left w:val="single" w:sz="4" w:space="0" w:color="000000"/>
              <w:bottom w:val="single" w:sz="4" w:space="0" w:color="000000"/>
              <w:right w:val="single" w:sz="4" w:space="0" w:color="000000"/>
            </w:tcBorders>
            <w:hideMark/>
          </w:tcPr>
          <w:p w:rsidR="00B16DE6" w:rsidRPr="00B16DE6" w:rsidRDefault="00B16DE6" w:rsidP="00B16DE6">
            <w:pPr>
              <w:widowControl/>
              <w:jc w:val="both"/>
              <w:rPr>
                <w:rFonts w:eastAsia="Calibri"/>
                <w:b/>
                <w:bCs/>
                <w:i/>
                <w:lang w:eastAsia="en-US"/>
              </w:rPr>
            </w:pPr>
            <w:r w:rsidRPr="00B16DE6">
              <w:rPr>
                <w:rFonts w:eastAsia="Calibri"/>
                <w:bCs/>
                <w:iCs/>
                <w:lang w:eastAsia="en-US"/>
              </w:rPr>
              <w:t>Тьютор</w:t>
            </w:r>
          </w:p>
        </w:tc>
        <w:tc>
          <w:tcPr>
            <w:tcW w:w="988" w:type="pct"/>
            <w:tcBorders>
              <w:top w:val="single" w:sz="4" w:space="0" w:color="000000"/>
              <w:left w:val="single" w:sz="4" w:space="0" w:color="000000"/>
              <w:bottom w:val="single" w:sz="4" w:space="0" w:color="000000"/>
              <w:right w:val="single" w:sz="4" w:space="0" w:color="000000"/>
            </w:tcBorders>
            <w:hideMark/>
          </w:tcPr>
          <w:p w:rsidR="00B16DE6" w:rsidRPr="00B16DE6" w:rsidRDefault="00B16DE6" w:rsidP="00B16DE6">
            <w:pPr>
              <w:widowControl/>
              <w:jc w:val="both"/>
              <w:rPr>
                <w:rFonts w:eastAsia="Calibri"/>
                <w:lang w:eastAsia="en-US"/>
              </w:rPr>
            </w:pPr>
            <w:r w:rsidRPr="00B16DE6">
              <w:rPr>
                <w:rFonts w:eastAsia="Calibri"/>
                <w:lang w:eastAsia="en-US"/>
              </w:rPr>
              <w:t xml:space="preserve">Организует процесс индивидуальной работы с </w:t>
            </w:r>
            <w:proofErr w:type="gramStart"/>
            <w:r w:rsidRPr="00B16DE6">
              <w:rPr>
                <w:rFonts w:eastAsia="Calibri"/>
                <w:lang w:eastAsia="en-US"/>
              </w:rPr>
              <w:t>обучающимися</w:t>
            </w:r>
            <w:proofErr w:type="gramEnd"/>
            <w:r w:rsidRPr="00B16DE6">
              <w:rPr>
                <w:rFonts w:eastAsia="Calibri"/>
                <w:lang w:eastAsia="en-US"/>
              </w:rPr>
              <w:t xml:space="preserve"> по выявлению, формированию и развитию их познавательных интересов</w:t>
            </w:r>
          </w:p>
        </w:tc>
        <w:tc>
          <w:tcPr>
            <w:tcW w:w="1104" w:type="pct"/>
            <w:tcBorders>
              <w:top w:val="single" w:sz="4" w:space="0" w:color="000000"/>
              <w:left w:val="single" w:sz="4" w:space="0" w:color="000000"/>
              <w:bottom w:val="single" w:sz="4" w:space="0" w:color="000000"/>
              <w:right w:val="single" w:sz="4" w:space="0" w:color="000000"/>
            </w:tcBorders>
            <w:hideMark/>
          </w:tcPr>
          <w:p w:rsidR="00B16DE6" w:rsidRPr="00B16DE6" w:rsidRDefault="00B16DE6" w:rsidP="00B16DE6">
            <w:pPr>
              <w:widowControl/>
              <w:jc w:val="both"/>
              <w:rPr>
                <w:rFonts w:eastAsia="Calibri"/>
                <w:lang w:eastAsia="en-US"/>
              </w:rPr>
            </w:pPr>
            <w:proofErr w:type="gramStart"/>
            <w:r w:rsidRPr="00B16DE6">
              <w:rPr>
                <w:rFonts w:eastAsia="Calibri"/>
                <w:lang w:eastAsia="en-US"/>
              </w:rPr>
              <w:t>Отсутствует</w:t>
            </w:r>
            <w:proofErr w:type="gramEnd"/>
            <w:r w:rsidRPr="00B16DE6">
              <w:rPr>
                <w:rFonts w:eastAsia="Calibri"/>
                <w:lang w:eastAsia="en-US"/>
              </w:rPr>
              <w:t>/требуется при наличии запроса на индивидуальный учебный план</w:t>
            </w:r>
          </w:p>
        </w:tc>
        <w:tc>
          <w:tcPr>
            <w:tcW w:w="1067" w:type="pct"/>
            <w:tcBorders>
              <w:top w:val="single" w:sz="4" w:space="0" w:color="000000"/>
              <w:left w:val="single" w:sz="4" w:space="0" w:color="000000"/>
              <w:bottom w:val="single" w:sz="4" w:space="0" w:color="000000"/>
              <w:right w:val="single" w:sz="4" w:space="0" w:color="000000"/>
            </w:tcBorders>
            <w:hideMark/>
          </w:tcPr>
          <w:p w:rsidR="00B16DE6" w:rsidRPr="00B16DE6" w:rsidRDefault="00B16DE6" w:rsidP="00B16DE6">
            <w:pPr>
              <w:widowControl/>
              <w:jc w:val="both"/>
              <w:rPr>
                <w:rFonts w:eastAsia="Calibri"/>
                <w:lang w:eastAsia="en-US"/>
              </w:rPr>
            </w:pPr>
            <w:r w:rsidRPr="00B16DE6">
              <w:rPr>
                <w:rFonts w:eastAsia="Calibri"/>
                <w:lang w:eastAsia="en-US"/>
              </w:rPr>
              <w:t>Высшее профессиональное образование по направлению подготовки «Образование и педагогика» и стаж педагогической работы не менее 2 лет</w:t>
            </w:r>
          </w:p>
        </w:tc>
        <w:tc>
          <w:tcPr>
            <w:tcW w:w="960" w:type="pct"/>
            <w:tcBorders>
              <w:top w:val="single" w:sz="4" w:space="0" w:color="000000"/>
              <w:left w:val="single" w:sz="4" w:space="0" w:color="000000"/>
              <w:bottom w:val="single" w:sz="4" w:space="0" w:color="000000"/>
              <w:right w:val="single" w:sz="4" w:space="0" w:color="000000"/>
            </w:tcBorders>
            <w:hideMark/>
          </w:tcPr>
          <w:p w:rsidR="00B16DE6" w:rsidRPr="00B16DE6" w:rsidRDefault="00B16DE6" w:rsidP="00B16DE6">
            <w:pPr>
              <w:widowControl/>
              <w:jc w:val="center"/>
              <w:rPr>
                <w:rFonts w:eastAsia="Calibri"/>
                <w:szCs w:val="24"/>
                <w:lang w:eastAsia="en-US"/>
              </w:rPr>
            </w:pPr>
            <w:r w:rsidRPr="00B16DE6">
              <w:rPr>
                <w:rFonts w:eastAsia="Calibri"/>
                <w:szCs w:val="24"/>
                <w:lang w:eastAsia="en-US"/>
              </w:rPr>
              <w:t>-</w:t>
            </w:r>
          </w:p>
        </w:tc>
      </w:tr>
      <w:tr w:rsidR="00B16DE6" w:rsidRPr="00B16DE6" w:rsidTr="00DF57F2">
        <w:tc>
          <w:tcPr>
            <w:tcW w:w="881" w:type="pct"/>
            <w:tcBorders>
              <w:top w:val="single" w:sz="4" w:space="0" w:color="000000"/>
              <w:left w:val="single" w:sz="4" w:space="0" w:color="000000"/>
              <w:bottom w:val="single" w:sz="4" w:space="0" w:color="000000"/>
              <w:right w:val="single" w:sz="4" w:space="0" w:color="000000"/>
            </w:tcBorders>
            <w:hideMark/>
          </w:tcPr>
          <w:p w:rsidR="00B16DE6" w:rsidRPr="00B16DE6" w:rsidRDefault="00B16DE6" w:rsidP="00B16DE6">
            <w:pPr>
              <w:widowControl/>
              <w:jc w:val="both"/>
              <w:rPr>
                <w:rFonts w:eastAsia="Calibri"/>
                <w:lang w:eastAsia="en-US"/>
              </w:rPr>
            </w:pPr>
            <w:r w:rsidRPr="00B16DE6">
              <w:rPr>
                <w:rFonts w:eastAsia="Calibri"/>
                <w:lang w:eastAsia="en-US"/>
              </w:rPr>
              <w:t>Библиотекарь</w:t>
            </w:r>
          </w:p>
        </w:tc>
        <w:tc>
          <w:tcPr>
            <w:tcW w:w="988" w:type="pct"/>
            <w:tcBorders>
              <w:top w:val="single" w:sz="4" w:space="0" w:color="000000"/>
              <w:left w:val="single" w:sz="4" w:space="0" w:color="000000"/>
              <w:bottom w:val="single" w:sz="4" w:space="0" w:color="000000"/>
              <w:right w:val="single" w:sz="4" w:space="0" w:color="000000"/>
            </w:tcBorders>
            <w:hideMark/>
          </w:tcPr>
          <w:p w:rsidR="00B16DE6" w:rsidRPr="00B16DE6" w:rsidRDefault="00B16DE6" w:rsidP="00B16DE6">
            <w:pPr>
              <w:widowControl/>
              <w:jc w:val="both"/>
              <w:rPr>
                <w:rFonts w:eastAsia="Calibri"/>
                <w:lang w:eastAsia="en-US"/>
              </w:rPr>
            </w:pPr>
            <w:r w:rsidRPr="00B16DE6">
              <w:rPr>
                <w:rFonts w:eastAsia="Calibri"/>
                <w:lang w:eastAsia="en-US"/>
              </w:rPr>
              <w:t xml:space="preserve">Обеспечивает доступ </w:t>
            </w:r>
            <w:proofErr w:type="gramStart"/>
            <w:r w:rsidRPr="00B16DE6">
              <w:rPr>
                <w:rFonts w:eastAsia="Calibri"/>
                <w:lang w:eastAsia="en-US"/>
              </w:rPr>
              <w:t>обучающихся</w:t>
            </w:r>
            <w:proofErr w:type="gramEnd"/>
            <w:r w:rsidRPr="00B16DE6">
              <w:rPr>
                <w:rFonts w:eastAsia="Calibri"/>
                <w:lang w:eastAsia="en-US"/>
              </w:rPr>
              <w:t xml:space="preserve">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w:t>
            </w:r>
          </w:p>
        </w:tc>
        <w:tc>
          <w:tcPr>
            <w:tcW w:w="1104" w:type="pct"/>
            <w:tcBorders>
              <w:top w:val="single" w:sz="4" w:space="0" w:color="000000"/>
              <w:left w:val="single" w:sz="4" w:space="0" w:color="000000"/>
              <w:bottom w:val="single" w:sz="4" w:space="0" w:color="000000"/>
              <w:right w:val="single" w:sz="4" w:space="0" w:color="000000"/>
            </w:tcBorders>
            <w:hideMark/>
          </w:tcPr>
          <w:p w:rsidR="00B16DE6" w:rsidRPr="00B16DE6" w:rsidRDefault="00C71EF3" w:rsidP="00B16DE6">
            <w:pPr>
              <w:widowControl/>
              <w:jc w:val="center"/>
              <w:rPr>
                <w:rFonts w:eastAsia="Calibri"/>
                <w:lang w:eastAsia="en-US"/>
              </w:rPr>
            </w:pPr>
            <w:r>
              <w:rPr>
                <w:rFonts w:eastAsia="Calibri"/>
                <w:lang w:eastAsia="en-US"/>
              </w:rPr>
              <w:t xml:space="preserve"> имеется</w:t>
            </w:r>
          </w:p>
        </w:tc>
        <w:tc>
          <w:tcPr>
            <w:tcW w:w="1067" w:type="pct"/>
            <w:tcBorders>
              <w:top w:val="single" w:sz="4" w:space="0" w:color="000000"/>
              <w:left w:val="single" w:sz="4" w:space="0" w:color="000000"/>
              <w:bottom w:val="single" w:sz="4" w:space="0" w:color="000000"/>
              <w:right w:val="single" w:sz="4" w:space="0" w:color="000000"/>
            </w:tcBorders>
          </w:tcPr>
          <w:p w:rsidR="00B16DE6" w:rsidRPr="00B16DE6" w:rsidRDefault="00B16DE6" w:rsidP="00B16DE6">
            <w:pPr>
              <w:widowControl/>
              <w:autoSpaceDE/>
              <w:autoSpaceDN/>
              <w:adjustRightInd/>
              <w:spacing w:after="120"/>
              <w:ind w:left="360"/>
              <w:rPr>
                <w:rFonts w:eastAsia="Calibri"/>
                <w:spacing w:val="-5"/>
                <w:lang w:eastAsia="en-US"/>
              </w:rPr>
            </w:pPr>
            <w:r w:rsidRPr="00B16DE6">
              <w:rPr>
                <w:rFonts w:eastAsia="Calibri"/>
                <w:spacing w:val="-5"/>
                <w:lang w:eastAsia="en-US"/>
              </w:rPr>
              <w:t>Высшее или среднее профессиональное образование по специальности «Библиотечно-информационная деятельность».</w:t>
            </w:r>
          </w:p>
          <w:p w:rsidR="00B16DE6" w:rsidRPr="00B16DE6" w:rsidRDefault="00B16DE6" w:rsidP="00B16DE6">
            <w:pPr>
              <w:widowControl/>
              <w:autoSpaceDE/>
              <w:autoSpaceDN/>
              <w:adjustRightInd/>
              <w:jc w:val="both"/>
              <w:rPr>
                <w:rFonts w:eastAsia="Calibri"/>
                <w:lang w:eastAsia="en-US"/>
              </w:rPr>
            </w:pPr>
          </w:p>
        </w:tc>
        <w:tc>
          <w:tcPr>
            <w:tcW w:w="960" w:type="pct"/>
            <w:tcBorders>
              <w:top w:val="single" w:sz="4" w:space="0" w:color="000000"/>
              <w:left w:val="single" w:sz="4" w:space="0" w:color="000000"/>
              <w:bottom w:val="single" w:sz="4" w:space="0" w:color="000000"/>
              <w:right w:val="single" w:sz="4" w:space="0" w:color="000000"/>
            </w:tcBorders>
          </w:tcPr>
          <w:p w:rsidR="00B16DE6" w:rsidRPr="00B16DE6" w:rsidRDefault="00B16DE6" w:rsidP="00B16DE6">
            <w:pPr>
              <w:widowControl/>
              <w:autoSpaceDE/>
              <w:autoSpaceDN/>
              <w:adjustRightInd/>
              <w:spacing w:after="120"/>
              <w:ind w:left="360"/>
              <w:rPr>
                <w:rFonts w:eastAsia="Calibri"/>
                <w:spacing w:val="-5"/>
                <w:szCs w:val="24"/>
                <w:lang w:eastAsia="en-US"/>
              </w:rPr>
            </w:pPr>
          </w:p>
        </w:tc>
      </w:tr>
      <w:tr w:rsidR="00BE7B0C" w:rsidRPr="00BE7B0C" w:rsidTr="00DF57F2">
        <w:tc>
          <w:tcPr>
            <w:tcW w:w="881" w:type="pct"/>
            <w:tcBorders>
              <w:top w:val="single" w:sz="4" w:space="0" w:color="000000"/>
              <w:left w:val="single" w:sz="4" w:space="0" w:color="000000"/>
              <w:bottom w:val="single" w:sz="4" w:space="0" w:color="000000"/>
              <w:right w:val="single" w:sz="4" w:space="0" w:color="000000"/>
            </w:tcBorders>
            <w:hideMark/>
          </w:tcPr>
          <w:p w:rsidR="00B16DE6" w:rsidRPr="00BE7B0C" w:rsidRDefault="00B16DE6" w:rsidP="00B16DE6">
            <w:pPr>
              <w:widowControl/>
              <w:jc w:val="both"/>
              <w:rPr>
                <w:rFonts w:eastAsia="Calibri"/>
                <w:lang w:eastAsia="en-US"/>
              </w:rPr>
            </w:pPr>
            <w:r w:rsidRPr="00BE7B0C">
              <w:rPr>
                <w:rFonts w:eastAsia="Calibri"/>
                <w:lang w:eastAsia="en-US"/>
              </w:rPr>
              <w:t>Бухгалтер</w:t>
            </w:r>
          </w:p>
        </w:tc>
        <w:tc>
          <w:tcPr>
            <w:tcW w:w="988" w:type="pct"/>
            <w:tcBorders>
              <w:top w:val="single" w:sz="4" w:space="0" w:color="000000"/>
              <w:left w:val="single" w:sz="4" w:space="0" w:color="000000"/>
              <w:bottom w:val="single" w:sz="4" w:space="0" w:color="000000"/>
              <w:right w:val="single" w:sz="4" w:space="0" w:color="000000"/>
            </w:tcBorders>
          </w:tcPr>
          <w:p w:rsidR="00B16DE6" w:rsidRPr="00BE7B0C" w:rsidRDefault="00B16DE6" w:rsidP="00B16DE6">
            <w:pPr>
              <w:widowControl/>
              <w:autoSpaceDE/>
              <w:autoSpaceDN/>
              <w:adjustRightInd/>
              <w:spacing w:after="120"/>
              <w:ind w:left="360"/>
              <w:rPr>
                <w:rFonts w:eastAsia="Calibri"/>
                <w:spacing w:val="-5"/>
                <w:lang w:eastAsia="en-US"/>
              </w:rPr>
            </w:pPr>
            <w:r w:rsidRPr="00BE7B0C">
              <w:rPr>
                <w:rFonts w:eastAsia="Calibri"/>
                <w:spacing w:val="-5"/>
                <w:lang w:eastAsia="en-US"/>
              </w:rPr>
              <w:t xml:space="preserve">Выполняет работу по ведению бухгалтерского учёта имущества, обязательств и хозяйственных </w:t>
            </w:r>
            <w:r w:rsidRPr="00BE7B0C">
              <w:rPr>
                <w:rFonts w:eastAsia="Calibri"/>
                <w:spacing w:val="-5"/>
                <w:lang w:eastAsia="en-US"/>
              </w:rPr>
              <w:lastRenderedPageBreak/>
              <w:t>операций.</w:t>
            </w:r>
          </w:p>
          <w:p w:rsidR="00B16DE6" w:rsidRPr="00BE7B0C" w:rsidRDefault="00B16DE6" w:rsidP="00B16DE6">
            <w:pPr>
              <w:widowControl/>
              <w:jc w:val="both"/>
              <w:rPr>
                <w:rFonts w:eastAsia="Calibri"/>
                <w:highlight w:val="lightGray"/>
                <w:lang w:eastAsia="en-US"/>
              </w:rPr>
            </w:pPr>
          </w:p>
        </w:tc>
        <w:tc>
          <w:tcPr>
            <w:tcW w:w="1104" w:type="pct"/>
            <w:tcBorders>
              <w:top w:val="single" w:sz="4" w:space="0" w:color="000000"/>
              <w:left w:val="single" w:sz="4" w:space="0" w:color="000000"/>
              <w:bottom w:val="single" w:sz="4" w:space="0" w:color="000000"/>
              <w:right w:val="single" w:sz="4" w:space="0" w:color="000000"/>
            </w:tcBorders>
            <w:hideMark/>
          </w:tcPr>
          <w:p w:rsidR="00B16DE6" w:rsidRPr="00BE7B0C" w:rsidRDefault="00B16DE6" w:rsidP="00B16DE6">
            <w:pPr>
              <w:widowControl/>
              <w:jc w:val="center"/>
              <w:rPr>
                <w:rFonts w:eastAsia="Calibri"/>
                <w:highlight w:val="lightGray"/>
                <w:lang w:eastAsia="en-US"/>
              </w:rPr>
            </w:pPr>
            <w:r w:rsidRPr="00BE7B0C">
              <w:rPr>
                <w:rFonts w:eastAsia="Calibri"/>
                <w:lang w:eastAsia="en-US"/>
              </w:rPr>
              <w:lastRenderedPageBreak/>
              <w:t>2 бухгалтера</w:t>
            </w:r>
          </w:p>
        </w:tc>
        <w:tc>
          <w:tcPr>
            <w:tcW w:w="1067" w:type="pct"/>
            <w:tcBorders>
              <w:top w:val="single" w:sz="4" w:space="0" w:color="000000"/>
              <w:left w:val="single" w:sz="4" w:space="0" w:color="000000"/>
              <w:bottom w:val="single" w:sz="4" w:space="0" w:color="000000"/>
              <w:right w:val="single" w:sz="4" w:space="0" w:color="000000"/>
            </w:tcBorders>
            <w:hideMark/>
          </w:tcPr>
          <w:p w:rsidR="00B16DE6" w:rsidRPr="00BE7B0C" w:rsidRDefault="00B16DE6" w:rsidP="00B16DE6">
            <w:pPr>
              <w:widowControl/>
              <w:autoSpaceDE/>
              <w:autoSpaceDN/>
              <w:adjustRightInd/>
              <w:spacing w:after="120"/>
              <w:ind w:left="360"/>
              <w:rPr>
                <w:rFonts w:eastAsia="Calibri"/>
                <w:spacing w:val="-5"/>
                <w:lang w:eastAsia="en-US"/>
              </w:rPr>
            </w:pPr>
            <w:proofErr w:type="gramStart"/>
            <w:r w:rsidRPr="00BE7B0C">
              <w:rPr>
                <w:rFonts w:eastAsia="Calibri"/>
                <w:spacing w:val="-5"/>
                <w:lang w:eastAsia="en-US"/>
              </w:rPr>
              <w:t xml:space="preserve">бухгалтер </w:t>
            </w:r>
            <w:r w:rsidRPr="00BE7B0C">
              <w:rPr>
                <w:rFonts w:eastAsia="Calibri"/>
                <w:spacing w:val="-5"/>
                <w:lang w:val="en-US" w:eastAsia="en-US"/>
              </w:rPr>
              <w:t>II</w:t>
            </w:r>
            <w:r w:rsidRPr="00BE7B0C">
              <w:rPr>
                <w:rFonts w:eastAsia="Calibri"/>
                <w:spacing w:val="-5"/>
                <w:lang w:eastAsia="en-US"/>
              </w:rPr>
              <w:t xml:space="preserve"> категории: высшее профессиональное (экономическое) образование без предъявления требований к </w:t>
            </w:r>
            <w:r w:rsidRPr="00BE7B0C">
              <w:rPr>
                <w:rFonts w:eastAsia="Calibri"/>
                <w:spacing w:val="-5"/>
                <w:lang w:eastAsia="en-US"/>
              </w:rPr>
              <w:lastRenderedPageBreak/>
              <w:t>стажу работы или среднее профессиональное (экономическое) образование и стаж работы в должности бухгалтера не менее 3 лет; бухгалтер: среднее профессиональное (экономическое) образование без предъявления требований к стажу работы или специальная подготовка по установленной программе и стаж работы по учёту и контролю не менее 3 лет</w:t>
            </w:r>
            <w:proofErr w:type="gramEnd"/>
          </w:p>
        </w:tc>
        <w:tc>
          <w:tcPr>
            <w:tcW w:w="960" w:type="pct"/>
            <w:tcBorders>
              <w:top w:val="single" w:sz="4" w:space="0" w:color="000000"/>
              <w:left w:val="single" w:sz="4" w:space="0" w:color="000000"/>
              <w:bottom w:val="single" w:sz="4" w:space="0" w:color="000000"/>
              <w:right w:val="single" w:sz="4" w:space="0" w:color="000000"/>
            </w:tcBorders>
          </w:tcPr>
          <w:p w:rsidR="00B16DE6" w:rsidRPr="00BE7B0C" w:rsidRDefault="00B16DE6" w:rsidP="00B16DE6">
            <w:pPr>
              <w:widowControl/>
              <w:autoSpaceDE/>
              <w:autoSpaceDN/>
              <w:adjustRightInd/>
              <w:spacing w:after="120"/>
              <w:ind w:left="360"/>
              <w:rPr>
                <w:rFonts w:eastAsia="Calibri"/>
                <w:spacing w:val="-5"/>
                <w:szCs w:val="24"/>
                <w:lang w:eastAsia="en-US"/>
              </w:rPr>
            </w:pPr>
            <w:r w:rsidRPr="00BE7B0C">
              <w:rPr>
                <w:rFonts w:eastAsia="Calibri"/>
                <w:spacing w:val="-5"/>
                <w:szCs w:val="24"/>
                <w:lang w:eastAsia="en-US"/>
              </w:rPr>
              <w:lastRenderedPageBreak/>
              <w:t>Высшее по специальности «</w:t>
            </w:r>
            <w:r w:rsidR="00BE7B0C" w:rsidRPr="00BE7B0C">
              <w:rPr>
                <w:rFonts w:eastAsia="Calibri"/>
                <w:spacing w:val="-5"/>
                <w:szCs w:val="24"/>
                <w:lang w:eastAsia="en-US"/>
              </w:rPr>
              <w:t>Бухгалтер-экономист</w:t>
            </w:r>
            <w:r w:rsidRPr="00BE7B0C">
              <w:rPr>
                <w:rFonts w:eastAsia="Calibri"/>
                <w:spacing w:val="-5"/>
                <w:szCs w:val="24"/>
                <w:lang w:eastAsia="en-US"/>
              </w:rPr>
              <w:t>», стаж работы – более 3 лет.</w:t>
            </w:r>
          </w:p>
          <w:p w:rsidR="00B16DE6" w:rsidRPr="00BE7B0C" w:rsidRDefault="00BE7B0C" w:rsidP="00B16DE6">
            <w:pPr>
              <w:widowControl/>
              <w:autoSpaceDE/>
              <w:autoSpaceDN/>
              <w:adjustRightInd/>
              <w:spacing w:after="120"/>
              <w:ind w:left="360"/>
              <w:rPr>
                <w:rFonts w:eastAsia="Calibri"/>
                <w:spacing w:val="-5"/>
                <w:szCs w:val="24"/>
                <w:lang w:eastAsia="en-US"/>
              </w:rPr>
            </w:pPr>
            <w:r w:rsidRPr="00BE7B0C">
              <w:rPr>
                <w:rFonts w:eastAsia="Calibri"/>
                <w:spacing w:val="-5"/>
                <w:lang w:eastAsia="en-US"/>
              </w:rPr>
              <w:t xml:space="preserve">специальная </w:t>
            </w:r>
            <w:r w:rsidRPr="00BE7B0C">
              <w:rPr>
                <w:rFonts w:eastAsia="Calibri"/>
                <w:spacing w:val="-5"/>
                <w:lang w:eastAsia="en-US"/>
              </w:rPr>
              <w:lastRenderedPageBreak/>
              <w:t>подготовка по установленной программе</w:t>
            </w:r>
            <w:r w:rsidR="009A6BFA">
              <w:rPr>
                <w:rFonts w:eastAsia="Calibri"/>
                <w:spacing w:val="-5"/>
                <w:szCs w:val="24"/>
                <w:lang w:eastAsia="en-US"/>
              </w:rPr>
              <w:t>, стаж работы бол</w:t>
            </w:r>
            <w:r w:rsidRPr="00BE7B0C">
              <w:rPr>
                <w:rFonts w:eastAsia="Calibri"/>
                <w:spacing w:val="-5"/>
                <w:szCs w:val="24"/>
                <w:lang w:eastAsia="en-US"/>
              </w:rPr>
              <w:t>ее 3 лет</w:t>
            </w:r>
          </w:p>
          <w:p w:rsidR="00B16DE6" w:rsidRPr="00BE7B0C" w:rsidRDefault="00B16DE6" w:rsidP="00B16DE6">
            <w:pPr>
              <w:widowControl/>
              <w:autoSpaceDE/>
              <w:autoSpaceDN/>
              <w:adjustRightInd/>
              <w:spacing w:after="120"/>
              <w:ind w:left="360"/>
              <w:rPr>
                <w:rFonts w:eastAsia="Calibri"/>
                <w:spacing w:val="-5"/>
                <w:szCs w:val="24"/>
                <w:lang w:eastAsia="en-US"/>
              </w:rPr>
            </w:pPr>
          </w:p>
        </w:tc>
      </w:tr>
    </w:tbl>
    <w:p w:rsidR="00B16DE6" w:rsidRPr="00B16DE6" w:rsidRDefault="00B16DE6" w:rsidP="00B16DE6">
      <w:pPr>
        <w:widowControl/>
        <w:autoSpaceDE/>
        <w:autoSpaceDN/>
        <w:adjustRightInd/>
        <w:ind w:firstLine="454"/>
        <w:jc w:val="both"/>
        <w:rPr>
          <w:rFonts w:eastAsia="Arial Unicode MS"/>
          <w:b/>
          <w:color w:val="000000"/>
          <w:sz w:val="24"/>
          <w:szCs w:val="24"/>
        </w:rPr>
      </w:pPr>
      <w:bookmarkStart w:id="11" w:name="bookmark219"/>
    </w:p>
    <w:p w:rsidR="00F9355B" w:rsidRPr="00513093" w:rsidRDefault="00513093" w:rsidP="00513093">
      <w:pPr>
        <w:widowControl/>
        <w:autoSpaceDE/>
        <w:autoSpaceDN/>
        <w:adjustRightInd/>
        <w:ind w:firstLine="454"/>
        <w:jc w:val="right"/>
        <w:rPr>
          <w:rFonts w:eastAsia="Arial Unicode MS"/>
          <w:sz w:val="24"/>
          <w:szCs w:val="24"/>
          <w:lang w:eastAsia="en-US"/>
        </w:rPr>
      </w:pPr>
      <w:r w:rsidRPr="00513093">
        <w:rPr>
          <w:rFonts w:eastAsia="Arial Unicode MS"/>
          <w:sz w:val="24"/>
          <w:szCs w:val="24"/>
          <w:lang w:eastAsia="en-US"/>
        </w:rPr>
        <w:t>Таблица 38</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714"/>
        <w:gridCol w:w="775"/>
        <w:gridCol w:w="647"/>
        <w:gridCol w:w="630"/>
        <w:gridCol w:w="549"/>
        <w:gridCol w:w="915"/>
        <w:gridCol w:w="1447"/>
        <w:gridCol w:w="1447"/>
        <w:gridCol w:w="1447"/>
      </w:tblGrid>
      <w:tr w:rsidR="00E953BD" w:rsidRPr="00BB784B" w:rsidTr="00C71EF3">
        <w:trPr>
          <w:trHeight w:val="345"/>
        </w:trPr>
        <w:tc>
          <w:tcPr>
            <w:tcW w:w="895" w:type="pct"/>
            <w:vMerge w:val="restart"/>
            <w:shd w:val="clear" w:color="auto" w:fill="auto"/>
            <w:hideMark/>
          </w:tcPr>
          <w:p w:rsidR="00F9355B" w:rsidRPr="00BB784B" w:rsidRDefault="00F9355B" w:rsidP="00F9355B">
            <w:pPr>
              <w:widowControl/>
              <w:autoSpaceDE/>
              <w:autoSpaceDN/>
              <w:adjustRightInd/>
              <w:spacing w:after="200"/>
              <w:jc w:val="both"/>
              <w:rPr>
                <w:sz w:val="24"/>
                <w:szCs w:val="24"/>
                <w:lang w:eastAsia="en-US"/>
              </w:rPr>
            </w:pPr>
            <w:r w:rsidRPr="00BB784B">
              <w:rPr>
                <w:rFonts w:eastAsia="Calibri"/>
                <w:sz w:val="22"/>
                <w:szCs w:val="22"/>
                <w:lang w:eastAsia="en-US"/>
              </w:rPr>
              <w:t>Общее количество педагогов</w:t>
            </w:r>
          </w:p>
        </w:tc>
        <w:tc>
          <w:tcPr>
            <w:tcW w:w="1837" w:type="pct"/>
            <w:gridSpan w:val="5"/>
            <w:shd w:val="clear" w:color="auto" w:fill="auto"/>
            <w:hideMark/>
          </w:tcPr>
          <w:p w:rsidR="00F9355B" w:rsidRPr="00BB784B" w:rsidRDefault="00F9355B" w:rsidP="00F9355B">
            <w:pPr>
              <w:widowControl/>
              <w:autoSpaceDE/>
              <w:autoSpaceDN/>
              <w:adjustRightInd/>
              <w:spacing w:after="200"/>
              <w:jc w:val="both"/>
              <w:rPr>
                <w:sz w:val="24"/>
                <w:szCs w:val="24"/>
                <w:lang w:eastAsia="en-US"/>
              </w:rPr>
            </w:pPr>
            <w:r w:rsidRPr="00BB784B">
              <w:rPr>
                <w:rFonts w:eastAsia="Calibri"/>
                <w:sz w:val="22"/>
                <w:szCs w:val="22"/>
                <w:lang w:eastAsia="en-US"/>
              </w:rPr>
              <w:t>Стаж работы</w:t>
            </w:r>
          </w:p>
        </w:tc>
        <w:tc>
          <w:tcPr>
            <w:tcW w:w="2268" w:type="pct"/>
            <w:gridSpan w:val="3"/>
            <w:shd w:val="clear" w:color="auto" w:fill="auto"/>
            <w:hideMark/>
          </w:tcPr>
          <w:p w:rsidR="00F9355B" w:rsidRPr="00BB784B" w:rsidRDefault="00F9355B" w:rsidP="00F9355B">
            <w:pPr>
              <w:widowControl/>
              <w:autoSpaceDE/>
              <w:autoSpaceDN/>
              <w:adjustRightInd/>
              <w:spacing w:after="200"/>
              <w:jc w:val="both"/>
              <w:rPr>
                <w:sz w:val="24"/>
                <w:szCs w:val="24"/>
                <w:lang w:eastAsia="en-US"/>
              </w:rPr>
            </w:pPr>
            <w:r w:rsidRPr="00BB784B">
              <w:rPr>
                <w:rFonts w:eastAsia="Calibri"/>
                <w:sz w:val="22"/>
                <w:szCs w:val="22"/>
                <w:lang w:eastAsia="en-US"/>
              </w:rPr>
              <w:t>Образование</w:t>
            </w:r>
          </w:p>
        </w:tc>
      </w:tr>
      <w:tr w:rsidR="00E953BD" w:rsidRPr="00BB784B" w:rsidTr="00C71EF3">
        <w:trPr>
          <w:trHeight w:val="465"/>
        </w:trPr>
        <w:tc>
          <w:tcPr>
            <w:tcW w:w="895" w:type="pct"/>
            <w:vMerge/>
            <w:shd w:val="clear" w:color="auto" w:fill="auto"/>
            <w:hideMark/>
          </w:tcPr>
          <w:p w:rsidR="00F9355B" w:rsidRPr="00BB784B" w:rsidRDefault="00F9355B" w:rsidP="00F9355B">
            <w:pPr>
              <w:widowControl/>
              <w:autoSpaceDE/>
              <w:autoSpaceDN/>
              <w:adjustRightInd/>
              <w:spacing w:after="200"/>
              <w:rPr>
                <w:sz w:val="24"/>
                <w:szCs w:val="24"/>
                <w:lang w:eastAsia="en-US"/>
              </w:rPr>
            </w:pPr>
          </w:p>
        </w:tc>
        <w:tc>
          <w:tcPr>
            <w:tcW w:w="405" w:type="pct"/>
            <w:shd w:val="clear" w:color="auto" w:fill="auto"/>
            <w:hideMark/>
          </w:tcPr>
          <w:p w:rsidR="00F9355B" w:rsidRPr="00BB784B" w:rsidRDefault="00F9355B" w:rsidP="00F9355B">
            <w:pPr>
              <w:widowControl/>
              <w:autoSpaceDE/>
              <w:autoSpaceDN/>
              <w:adjustRightInd/>
              <w:spacing w:after="200"/>
              <w:jc w:val="both"/>
              <w:rPr>
                <w:sz w:val="24"/>
                <w:szCs w:val="24"/>
                <w:lang w:eastAsia="en-US"/>
              </w:rPr>
            </w:pPr>
            <w:r w:rsidRPr="00BB784B">
              <w:rPr>
                <w:rFonts w:eastAsia="Calibri"/>
                <w:sz w:val="22"/>
                <w:szCs w:val="22"/>
                <w:lang w:eastAsia="en-US"/>
              </w:rPr>
              <w:t>до 2х лет</w:t>
            </w:r>
          </w:p>
        </w:tc>
        <w:tc>
          <w:tcPr>
            <w:tcW w:w="338" w:type="pct"/>
            <w:shd w:val="clear" w:color="auto" w:fill="auto"/>
            <w:hideMark/>
          </w:tcPr>
          <w:p w:rsidR="00F9355B" w:rsidRPr="00BB784B" w:rsidRDefault="00F9355B" w:rsidP="00F9355B">
            <w:pPr>
              <w:widowControl/>
              <w:autoSpaceDE/>
              <w:autoSpaceDN/>
              <w:adjustRightInd/>
              <w:spacing w:after="200"/>
              <w:jc w:val="both"/>
              <w:rPr>
                <w:sz w:val="24"/>
                <w:szCs w:val="24"/>
                <w:lang w:eastAsia="en-US"/>
              </w:rPr>
            </w:pPr>
            <w:r w:rsidRPr="00BB784B">
              <w:rPr>
                <w:rFonts w:eastAsia="Calibri"/>
                <w:sz w:val="22"/>
                <w:szCs w:val="22"/>
                <w:lang w:eastAsia="en-US"/>
              </w:rPr>
              <w:t>2-5 лет</w:t>
            </w:r>
          </w:p>
        </w:tc>
        <w:tc>
          <w:tcPr>
            <w:tcW w:w="329" w:type="pct"/>
            <w:shd w:val="clear" w:color="auto" w:fill="auto"/>
            <w:hideMark/>
          </w:tcPr>
          <w:p w:rsidR="00F9355B" w:rsidRPr="00BB784B" w:rsidRDefault="00F9355B" w:rsidP="00F9355B">
            <w:pPr>
              <w:widowControl/>
              <w:autoSpaceDE/>
              <w:autoSpaceDN/>
              <w:adjustRightInd/>
              <w:spacing w:after="200"/>
              <w:jc w:val="both"/>
              <w:rPr>
                <w:sz w:val="24"/>
                <w:szCs w:val="24"/>
                <w:lang w:eastAsia="en-US"/>
              </w:rPr>
            </w:pPr>
            <w:r w:rsidRPr="00BB784B">
              <w:rPr>
                <w:rFonts w:eastAsia="Calibri"/>
                <w:sz w:val="22"/>
                <w:szCs w:val="22"/>
                <w:lang w:eastAsia="en-US"/>
              </w:rPr>
              <w:t>5-10 лет</w:t>
            </w:r>
          </w:p>
        </w:tc>
        <w:tc>
          <w:tcPr>
            <w:tcW w:w="287" w:type="pct"/>
            <w:shd w:val="clear" w:color="auto" w:fill="auto"/>
            <w:hideMark/>
          </w:tcPr>
          <w:p w:rsidR="00F9355B" w:rsidRPr="00BB784B" w:rsidRDefault="00F9355B" w:rsidP="00F9355B">
            <w:pPr>
              <w:widowControl/>
              <w:autoSpaceDE/>
              <w:autoSpaceDN/>
              <w:adjustRightInd/>
              <w:spacing w:after="200"/>
              <w:jc w:val="both"/>
              <w:rPr>
                <w:sz w:val="24"/>
                <w:szCs w:val="24"/>
                <w:lang w:eastAsia="en-US"/>
              </w:rPr>
            </w:pPr>
            <w:r w:rsidRPr="00BB784B">
              <w:rPr>
                <w:rFonts w:eastAsia="Calibri"/>
                <w:sz w:val="22"/>
                <w:szCs w:val="22"/>
                <w:lang w:eastAsia="en-US"/>
              </w:rPr>
              <w:t>10-20 лет</w:t>
            </w:r>
          </w:p>
        </w:tc>
        <w:tc>
          <w:tcPr>
            <w:tcW w:w="477" w:type="pct"/>
            <w:shd w:val="clear" w:color="auto" w:fill="auto"/>
            <w:hideMark/>
          </w:tcPr>
          <w:p w:rsidR="00F9355B" w:rsidRPr="00BB784B" w:rsidRDefault="00F9355B" w:rsidP="00F9355B">
            <w:pPr>
              <w:widowControl/>
              <w:autoSpaceDE/>
              <w:autoSpaceDN/>
              <w:adjustRightInd/>
              <w:spacing w:after="200"/>
              <w:jc w:val="both"/>
              <w:rPr>
                <w:sz w:val="24"/>
                <w:szCs w:val="24"/>
                <w:lang w:eastAsia="en-US"/>
              </w:rPr>
            </w:pPr>
            <w:r w:rsidRPr="00BB784B">
              <w:rPr>
                <w:rFonts w:eastAsia="Calibri"/>
                <w:sz w:val="22"/>
                <w:szCs w:val="22"/>
                <w:lang w:eastAsia="en-US"/>
              </w:rPr>
              <w:t>свыше 20 лет</w:t>
            </w:r>
          </w:p>
        </w:tc>
        <w:tc>
          <w:tcPr>
            <w:tcW w:w="756" w:type="pct"/>
            <w:shd w:val="clear" w:color="auto" w:fill="auto"/>
            <w:hideMark/>
          </w:tcPr>
          <w:p w:rsidR="00F9355B" w:rsidRPr="00BB784B" w:rsidRDefault="00F9355B" w:rsidP="00F9355B">
            <w:pPr>
              <w:widowControl/>
              <w:autoSpaceDE/>
              <w:autoSpaceDN/>
              <w:adjustRightInd/>
              <w:jc w:val="both"/>
              <w:rPr>
                <w:sz w:val="24"/>
                <w:szCs w:val="24"/>
                <w:lang w:eastAsia="en-US"/>
              </w:rPr>
            </w:pPr>
            <w:r w:rsidRPr="00BB784B">
              <w:rPr>
                <w:rFonts w:eastAsia="Calibri"/>
                <w:sz w:val="22"/>
                <w:szCs w:val="22"/>
                <w:lang w:eastAsia="en-US"/>
              </w:rPr>
              <w:t>Высшее профес-</w:t>
            </w:r>
          </w:p>
          <w:p w:rsidR="00F9355B" w:rsidRPr="00BB784B" w:rsidRDefault="00F9355B" w:rsidP="00F9355B">
            <w:pPr>
              <w:widowControl/>
              <w:autoSpaceDE/>
              <w:autoSpaceDN/>
              <w:adjustRightInd/>
              <w:jc w:val="both"/>
              <w:rPr>
                <w:sz w:val="24"/>
                <w:szCs w:val="24"/>
                <w:lang w:eastAsia="en-US"/>
              </w:rPr>
            </w:pPr>
            <w:r w:rsidRPr="00BB784B">
              <w:rPr>
                <w:rFonts w:eastAsia="Calibri"/>
                <w:sz w:val="22"/>
                <w:szCs w:val="22"/>
                <w:lang w:eastAsia="en-US"/>
              </w:rPr>
              <w:t xml:space="preserve">сиональное </w:t>
            </w:r>
          </w:p>
        </w:tc>
        <w:tc>
          <w:tcPr>
            <w:tcW w:w="756" w:type="pct"/>
            <w:shd w:val="clear" w:color="auto" w:fill="auto"/>
            <w:hideMark/>
          </w:tcPr>
          <w:p w:rsidR="00F9355B" w:rsidRPr="00BB784B" w:rsidRDefault="00F9355B" w:rsidP="00F9355B">
            <w:pPr>
              <w:widowControl/>
              <w:autoSpaceDE/>
              <w:autoSpaceDN/>
              <w:adjustRightInd/>
              <w:jc w:val="both"/>
              <w:rPr>
                <w:sz w:val="24"/>
                <w:szCs w:val="24"/>
                <w:lang w:eastAsia="en-US"/>
              </w:rPr>
            </w:pPr>
            <w:r w:rsidRPr="00BB784B">
              <w:rPr>
                <w:rFonts w:eastAsia="Calibri"/>
                <w:sz w:val="22"/>
                <w:szCs w:val="22"/>
                <w:lang w:eastAsia="en-US"/>
              </w:rPr>
              <w:t>Среднее</w:t>
            </w:r>
          </w:p>
          <w:p w:rsidR="00F9355B" w:rsidRPr="00BB784B" w:rsidRDefault="00F9355B" w:rsidP="00F9355B">
            <w:pPr>
              <w:widowControl/>
              <w:autoSpaceDE/>
              <w:autoSpaceDN/>
              <w:adjustRightInd/>
              <w:jc w:val="both"/>
              <w:rPr>
                <w:rFonts w:eastAsia="Calibri"/>
                <w:sz w:val="22"/>
                <w:szCs w:val="22"/>
                <w:lang w:eastAsia="en-US"/>
              </w:rPr>
            </w:pPr>
            <w:r w:rsidRPr="00BB784B">
              <w:rPr>
                <w:rFonts w:eastAsia="Calibri"/>
                <w:sz w:val="22"/>
                <w:szCs w:val="22"/>
                <w:lang w:eastAsia="en-US"/>
              </w:rPr>
              <w:t>профес-</w:t>
            </w:r>
          </w:p>
          <w:p w:rsidR="00F9355B" w:rsidRPr="00BB784B" w:rsidRDefault="00F9355B" w:rsidP="00F9355B">
            <w:pPr>
              <w:widowControl/>
              <w:autoSpaceDE/>
              <w:autoSpaceDN/>
              <w:adjustRightInd/>
              <w:jc w:val="both"/>
              <w:rPr>
                <w:sz w:val="24"/>
                <w:szCs w:val="24"/>
                <w:lang w:eastAsia="en-US"/>
              </w:rPr>
            </w:pPr>
            <w:r w:rsidRPr="00BB784B">
              <w:rPr>
                <w:rFonts w:eastAsia="Calibri"/>
                <w:sz w:val="22"/>
                <w:szCs w:val="22"/>
                <w:lang w:eastAsia="en-US"/>
              </w:rPr>
              <w:t xml:space="preserve">сиональное </w:t>
            </w:r>
          </w:p>
        </w:tc>
        <w:tc>
          <w:tcPr>
            <w:tcW w:w="756" w:type="pct"/>
            <w:shd w:val="clear" w:color="auto" w:fill="auto"/>
            <w:hideMark/>
          </w:tcPr>
          <w:p w:rsidR="00F9355B" w:rsidRPr="00BB784B" w:rsidRDefault="00F9355B" w:rsidP="00F9355B">
            <w:pPr>
              <w:widowControl/>
              <w:autoSpaceDE/>
              <w:autoSpaceDN/>
              <w:adjustRightInd/>
              <w:jc w:val="both"/>
              <w:rPr>
                <w:sz w:val="24"/>
                <w:szCs w:val="24"/>
                <w:lang w:eastAsia="en-US"/>
              </w:rPr>
            </w:pPr>
            <w:r w:rsidRPr="00BB784B">
              <w:rPr>
                <w:rFonts w:eastAsia="Calibri"/>
                <w:sz w:val="22"/>
                <w:szCs w:val="22"/>
                <w:lang w:eastAsia="en-US"/>
              </w:rPr>
              <w:t>Не имеют профес-</w:t>
            </w:r>
          </w:p>
          <w:p w:rsidR="00F9355B" w:rsidRPr="00BB784B" w:rsidRDefault="00F9355B" w:rsidP="00F9355B">
            <w:pPr>
              <w:widowControl/>
              <w:autoSpaceDE/>
              <w:autoSpaceDN/>
              <w:adjustRightInd/>
              <w:jc w:val="both"/>
              <w:rPr>
                <w:rFonts w:eastAsia="Calibri"/>
                <w:sz w:val="22"/>
                <w:szCs w:val="22"/>
                <w:lang w:eastAsia="en-US"/>
              </w:rPr>
            </w:pPr>
            <w:r w:rsidRPr="00BB784B">
              <w:rPr>
                <w:rFonts w:eastAsia="Calibri"/>
                <w:sz w:val="22"/>
                <w:szCs w:val="22"/>
                <w:lang w:eastAsia="en-US"/>
              </w:rPr>
              <w:t>сионального</w:t>
            </w:r>
          </w:p>
          <w:p w:rsidR="00F9355B" w:rsidRPr="00BB784B" w:rsidRDefault="00F9355B" w:rsidP="00F9355B">
            <w:pPr>
              <w:widowControl/>
              <w:autoSpaceDE/>
              <w:autoSpaceDN/>
              <w:adjustRightInd/>
              <w:jc w:val="both"/>
              <w:rPr>
                <w:sz w:val="24"/>
                <w:szCs w:val="24"/>
                <w:lang w:eastAsia="en-US"/>
              </w:rPr>
            </w:pPr>
            <w:r w:rsidRPr="00BB784B">
              <w:rPr>
                <w:rFonts w:eastAsia="Calibri"/>
                <w:sz w:val="22"/>
                <w:szCs w:val="22"/>
                <w:lang w:eastAsia="en-US"/>
              </w:rPr>
              <w:t>образования</w:t>
            </w:r>
          </w:p>
        </w:tc>
      </w:tr>
      <w:tr w:rsidR="00E953BD" w:rsidRPr="00BB784B" w:rsidTr="00C71EF3">
        <w:trPr>
          <w:trHeight w:val="310"/>
        </w:trPr>
        <w:tc>
          <w:tcPr>
            <w:tcW w:w="895" w:type="pct"/>
            <w:shd w:val="clear" w:color="auto" w:fill="auto"/>
            <w:hideMark/>
          </w:tcPr>
          <w:p w:rsidR="00F9355B" w:rsidRPr="00C71EF3" w:rsidRDefault="00C71EF3" w:rsidP="00F9355B">
            <w:pPr>
              <w:widowControl/>
              <w:autoSpaceDE/>
              <w:autoSpaceDN/>
              <w:adjustRightInd/>
              <w:spacing w:after="200"/>
              <w:jc w:val="both"/>
              <w:rPr>
                <w:b/>
                <w:sz w:val="24"/>
                <w:szCs w:val="24"/>
                <w:lang w:eastAsia="en-US"/>
              </w:rPr>
            </w:pPr>
            <w:r w:rsidRPr="00C71EF3">
              <w:rPr>
                <w:rFonts w:eastAsia="Calibri"/>
                <w:b/>
                <w:sz w:val="22"/>
                <w:szCs w:val="22"/>
                <w:lang w:eastAsia="en-US"/>
              </w:rPr>
              <w:t>21</w:t>
            </w:r>
          </w:p>
        </w:tc>
        <w:tc>
          <w:tcPr>
            <w:tcW w:w="405" w:type="pct"/>
            <w:shd w:val="clear" w:color="auto" w:fill="auto"/>
            <w:hideMark/>
          </w:tcPr>
          <w:p w:rsidR="00F9355B" w:rsidRPr="00C71EF3" w:rsidRDefault="00C71EF3" w:rsidP="00F9355B">
            <w:pPr>
              <w:widowControl/>
              <w:autoSpaceDE/>
              <w:autoSpaceDN/>
              <w:adjustRightInd/>
              <w:spacing w:after="200"/>
              <w:jc w:val="both"/>
              <w:rPr>
                <w:b/>
                <w:sz w:val="24"/>
                <w:szCs w:val="24"/>
                <w:lang w:eastAsia="en-US"/>
              </w:rPr>
            </w:pPr>
            <w:r w:rsidRPr="00C71EF3">
              <w:rPr>
                <w:rFonts w:eastAsia="Calibri"/>
                <w:b/>
                <w:sz w:val="22"/>
                <w:szCs w:val="22"/>
                <w:lang w:eastAsia="en-US"/>
              </w:rPr>
              <w:t>2</w:t>
            </w:r>
          </w:p>
        </w:tc>
        <w:tc>
          <w:tcPr>
            <w:tcW w:w="338" w:type="pct"/>
            <w:shd w:val="clear" w:color="auto" w:fill="auto"/>
            <w:hideMark/>
          </w:tcPr>
          <w:p w:rsidR="00F9355B" w:rsidRPr="00C71EF3" w:rsidRDefault="00C71EF3" w:rsidP="00F9355B">
            <w:pPr>
              <w:widowControl/>
              <w:autoSpaceDE/>
              <w:autoSpaceDN/>
              <w:adjustRightInd/>
              <w:spacing w:after="200"/>
              <w:jc w:val="both"/>
              <w:rPr>
                <w:b/>
                <w:sz w:val="24"/>
                <w:szCs w:val="24"/>
                <w:lang w:eastAsia="en-US"/>
              </w:rPr>
            </w:pPr>
            <w:r w:rsidRPr="00C71EF3">
              <w:rPr>
                <w:b/>
                <w:sz w:val="24"/>
                <w:szCs w:val="24"/>
                <w:lang w:eastAsia="en-US"/>
              </w:rPr>
              <w:t>5</w:t>
            </w:r>
          </w:p>
        </w:tc>
        <w:tc>
          <w:tcPr>
            <w:tcW w:w="329" w:type="pct"/>
            <w:shd w:val="clear" w:color="auto" w:fill="auto"/>
            <w:hideMark/>
          </w:tcPr>
          <w:p w:rsidR="00F9355B" w:rsidRPr="00C71EF3" w:rsidRDefault="00C71EF3" w:rsidP="00F9355B">
            <w:pPr>
              <w:widowControl/>
              <w:autoSpaceDE/>
              <w:autoSpaceDN/>
              <w:adjustRightInd/>
              <w:spacing w:after="200"/>
              <w:jc w:val="both"/>
              <w:rPr>
                <w:b/>
                <w:sz w:val="24"/>
                <w:szCs w:val="24"/>
                <w:lang w:eastAsia="en-US"/>
              </w:rPr>
            </w:pPr>
            <w:r w:rsidRPr="00C71EF3">
              <w:rPr>
                <w:rFonts w:eastAsia="Calibri"/>
                <w:b/>
                <w:sz w:val="22"/>
                <w:szCs w:val="22"/>
                <w:lang w:eastAsia="en-US"/>
              </w:rPr>
              <w:t>7</w:t>
            </w:r>
          </w:p>
        </w:tc>
        <w:tc>
          <w:tcPr>
            <w:tcW w:w="287" w:type="pct"/>
            <w:shd w:val="clear" w:color="auto" w:fill="auto"/>
          </w:tcPr>
          <w:p w:rsidR="00F9355B" w:rsidRPr="00C71EF3" w:rsidRDefault="00C71EF3" w:rsidP="00F9355B">
            <w:pPr>
              <w:widowControl/>
              <w:autoSpaceDE/>
              <w:autoSpaceDN/>
              <w:adjustRightInd/>
              <w:spacing w:after="200"/>
              <w:jc w:val="both"/>
              <w:rPr>
                <w:b/>
                <w:sz w:val="24"/>
                <w:szCs w:val="24"/>
                <w:lang w:eastAsia="en-US"/>
              </w:rPr>
            </w:pPr>
            <w:r w:rsidRPr="00C71EF3">
              <w:rPr>
                <w:b/>
                <w:sz w:val="24"/>
                <w:szCs w:val="24"/>
                <w:lang w:eastAsia="en-US"/>
              </w:rPr>
              <w:t>2</w:t>
            </w:r>
          </w:p>
        </w:tc>
        <w:tc>
          <w:tcPr>
            <w:tcW w:w="477" w:type="pct"/>
            <w:shd w:val="clear" w:color="auto" w:fill="auto"/>
          </w:tcPr>
          <w:p w:rsidR="00F9355B" w:rsidRPr="00C71EF3" w:rsidRDefault="00C71EF3" w:rsidP="00F9355B">
            <w:pPr>
              <w:widowControl/>
              <w:autoSpaceDE/>
              <w:autoSpaceDN/>
              <w:adjustRightInd/>
              <w:spacing w:after="200"/>
              <w:jc w:val="both"/>
              <w:rPr>
                <w:b/>
                <w:sz w:val="24"/>
                <w:szCs w:val="24"/>
                <w:lang w:eastAsia="en-US"/>
              </w:rPr>
            </w:pPr>
            <w:r w:rsidRPr="00C71EF3">
              <w:rPr>
                <w:b/>
                <w:sz w:val="24"/>
                <w:szCs w:val="24"/>
                <w:lang w:eastAsia="en-US"/>
              </w:rPr>
              <w:t>5</w:t>
            </w:r>
          </w:p>
        </w:tc>
        <w:tc>
          <w:tcPr>
            <w:tcW w:w="756" w:type="pct"/>
            <w:shd w:val="clear" w:color="auto" w:fill="auto"/>
            <w:hideMark/>
          </w:tcPr>
          <w:p w:rsidR="00F9355B" w:rsidRPr="00C71EF3" w:rsidRDefault="00C71EF3" w:rsidP="00BB784B">
            <w:pPr>
              <w:widowControl/>
              <w:autoSpaceDE/>
              <w:autoSpaceDN/>
              <w:adjustRightInd/>
              <w:spacing w:after="200"/>
              <w:jc w:val="both"/>
              <w:rPr>
                <w:b/>
                <w:sz w:val="24"/>
                <w:szCs w:val="24"/>
                <w:lang w:eastAsia="en-US"/>
              </w:rPr>
            </w:pPr>
            <w:r w:rsidRPr="00C71EF3">
              <w:rPr>
                <w:b/>
                <w:sz w:val="24"/>
                <w:szCs w:val="24"/>
                <w:lang w:eastAsia="en-US"/>
              </w:rPr>
              <w:t>52,3</w:t>
            </w:r>
          </w:p>
        </w:tc>
        <w:tc>
          <w:tcPr>
            <w:tcW w:w="756" w:type="pct"/>
            <w:shd w:val="clear" w:color="auto" w:fill="auto"/>
            <w:hideMark/>
          </w:tcPr>
          <w:p w:rsidR="00F9355B" w:rsidRPr="00C71EF3" w:rsidRDefault="00C71EF3" w:rsidP="00BB784B">
            <w:pPr>
              <w:widowControl/>
              <w:autoSpaceDE/>
              <w:autoSpaceDN/>
              <w:adjustRightInd/>
              <w:spacing w:after="200"/>
              <w:jc w:val="both"/>
              <w:rPr>
                <w:b/>
                <w:sz w:val="24"/>
                <w:szCs w:val="24"/>
                <w:lang w:eastAsia="en-US"/>
              </w:rPr>
            </w:pPr>
            <w:r w:rsidRPr="00C71EF3">
              <w:rPr>
                <w:b/>
                <w:sz w:val="24"/>
                <w:szCs w:val="24"/>
                <w:lang w:eastAsia="en-US"/>
              </w:rPr>
              <w:t>47,6</w:t>
            </w:r>
          </w:p>
        </w:tc>
        <w:tc>
          <w:tcPr>
            <w:tcW w:w="756" w:type="pct"/>
            <w:shd w:val="clear" w:color="auto" w:fill="auto"/>
            <w:hideMark/>
          </w:tcPr>
          <w:p w:rsidR="00F9355B" w:rsidRPr="0065203B" w:rsidRDefault="00F9355B" w:rsidP="00F9355B">
            <w:pPr>
              <w:widowControl/>
              <w:autoSpaceDE/>
              <w:autoSpaceDN/>
              <w:adjustRightInd/>
              <w:spacing w:after="200"/>
              <w:jc w:val="both"/>
              <w:rPr>
                <w:b/>
                <w:sz w:val="24"/>
                <w:szCs w:val="24"/>
                <w:highlight w:val="yellow"/>
                <w:lang w:eastAsia="en-US"/>
              </w:rPr>
            </w:pPr>
            <w:r w:rsidRPr="00C71EF3">
              <w:rPr>
                <w:rFonts w:eastAsia="Calibri"/>
                <w:b/>
                <w:sz w:val="22"/>
                <w:szCs w:val="22"/>
                <w:lang w:eastAsia="en-US"/>
              </w:rPr>
              <w:t xml:space="preserve">0 / </w:t>
            </w:r>
            <w:r w:rsidRPr="00C71EF3">
              <w:rPr>
                <w:rFonts w:eastAsia="Calibri"/>
                <w:i/>
                <w:sz w:val="22"/>
                <w:szCs w:val="22"/>
                <w:lang w:eastAsia="en-US"/>
              </w:rPr>
              <w:t>0 %</w:t>
            </w:r>
          </w:p>
        </w:tc>
      </w:tr>
    </w:tbl>
    <w:p w:rsidR="00F9355B" w:rsidRDefault="00F9355B" w:rsidP="00B16DE6">
      <w:pPr>
        <w:widowControl/>
        <w:autoSpaceDE/>
        <w:autoSpaceDN/>
        <w:adjustRightInd/>
        <w:ind w:firstLine="454"/>
        <w:jc w:val="both"/>
        <w:rPr>
          <w:rFonts w:eastAsia="Arial Unicode MS"/>
          <w:b/>
          <w:sz w:val="24"/>
          <w:szCs w:val="24"/>
          <w:lang w:eastAsia="en-US"/>
        </w:rPr>
      </w:pPr>
    </w:p>
    <w:p w:rsidR="006653CA" w:rsidRDefault="006653CA" w:rsidP="00C71EF3">
      <w:pPr>
        <w:widowControl/>
        <w:autoSpaceDE/>
        <w:autoSpaceDN/>
        <w:adjustRightInd/>
        <w:spacing w:after="200" w:line="276" w:lineRule="auto"/>
        <w:rPr>
          <w:rFonts w:eastAsia="Calibri"/>
          <w:b/>
          <w:sz w:val="24"/>
          <w:szCs w:val="22"/>
          <w:lang w:eastAsia="en-US"/>
        </w:rPr>
      </w:pPr>
    </w:p>
    <w:p w:rsidR="00E953BD" w:rsidRPr="00E953BD" w:rsidRDefault="00E953BD" w:rsidP="00E953BD">
      <w:pPr>
        <w:widowControl/>
        <w:autoSpaceDE/>
        <w:autoSpaceDN/>
        <w:adjustRightInd/>
        <w:spacing w:after="200" w:line="276" w:lineRule="auto"/>
        <w:jc w:val="center"/>
        <w:rPr>
          <w:rFonts w:eastAsia="Calibri"/>
          <w:b/>
          <w:sz w:val="24"/>
          <w:szCs w:val="22"/>
          <w:lang w:eastAsia="en-US"/>
        </w:rPr>
      </w:pPr>
      <w:r w:rsidRPr="00E953BD">
        <w:rPr>
          <w:rFonts w:eastAsia="Calibri"/>
          <w:b/>
          <w:sz w:val="24"/>
          <w:szCs w:val="22"/>
          <w:lang w:eastAsia="en-US"/>
        </w:rPr>
        <w:t>Квалификация педагогических кадров:</w:t>
      </w:r>
    </w:p>
    <w:p w:rsidR="00E953BD" w:rsidRPr="00E953BD" w:rsidRDefault="00513093" w:rsidP="00E953BD">
      <w:pPr>
        <w:widowControl/>
        <w:autoSpaceDE/>
        <w:autoSpaceDN/>
        <w:adjustRightInd/>
        <w:jc w:val="right"/>
        <w:rPr>
          <w:rFonts w:eastAsia="Calibri"/>
          <w:sz w:val="24"/>
          <w:szCs w:val="24"/>
          <w:lang w:eastAsia="en-US"/>
        </w:rPr>
      </w:pPr>
      <w:r>
        <w:rPr>
          <w:rFonts w:eastAsia="Calibri"/>
          <w:sz w:val="24"/>
          <w:szCs w:val="24"/>
          <w:lang w:eastAsia="en-US"/>
        </w:rPr>
        <w:t>Таблица 39</w:t>
      </w:r>
    </w:p>
    <w:tbl>
      <w:tblPr>
        <w:tblW w:w="1049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1"/>
        <w:gridCol w:w="2551"/>
        <w:gridCol w:w="2126"/>
        <w:gridCol w:w="1843"/>
        <w:gridCol w:w="2410"/>
      </w:tblGrid>
      <w:tr w:rsidR="00E953BD" w:rsidRPr="00E953BD" w:rsidTr="00BE7B0C">
        <w:tc>
          <w:tcPr>
            <w:tcW w:w="1561" w:type="dxa"/>
            <w:vMerge w:val="restart"/>
            <w:tcBorders>
              <w:top w:val="single" w:sz="4" w:space="0" w:color="auto"/>
              <w:left w:val="single" w:sz="4" w:space="0" w:color="auto"/>
              <w:bottom w:val="single" w:sz="4" w:space="0" w:color="auto"/>
              <w:right w:val="single" w:sz="4" w:space="0" w:color="auto"/>
            </w:tcBorders>
            <w:hideMark/>
          </w:tcPr>
          <w:p w:rsidR="00E953BD" w:rsidRPr="00E953BD" w:rsidRDefault="00E953BD" w:rsidP="00E953BD">
            <w:pPr>
              <w:widowControl/>
              <w:autoSpaceDE/>
              <w:autoSpaceDN/>
              <w:adjustRightInd/>
              <w:spacing w:after="200" w:line="256" w:lineRule="auto"/>
              <w:ind w:left="176" w:right="-57" w:hanging="233"/>
              <w:jc w:val="both"/>
              <w:rPr>
                <w:sz w:val="24"/>
                <w:szCs w:val="24"/>
                <w:lang w:eastAsia="en-US"/>
              </w:rPr>
            </w:pPr>
            <w:r w:rsidRPr="00E953BD">
              <w:rPr>
                <w:rFonts w:eastAsia="Calibri"/>
                <w:sz w:val="22"/>
                <w:szCs w:val="22"/>
                <w:lang w:eastAsia="en-US"/>
              </w:rPr>
              <w:t>Учебный год</w:t>
            </w:r>
          </w:p>
        </w:tc>
        <w:tc>
          <w:tcPr>
            <w:tcW w:w="2551" w:type="dxa"/>
            <w:vMerge w:val="restart"/>
            <w:tcBorders>
              <w:top w:val="single" w:sz="4" w:space="0" w:color="auto"/>
              <w:left w:val="single" w:sz="4" w:space="0" w:color="auto"/>
              <w:bottom w:val="single" w:sz="4" w:space="0" w:color="auto"/>
              <w:right w:val="single" w:sz="4" w:space="0" w:color="auto"/>
            </w:tcBorders>
            <w:hideMark/>
          </w:tcPr>
          <w:p w:rsidR="00E953BD" w:rsidRPr="00E953BD" w:rsidRDefault="00E953BD" w:rsidP="00E953BD">
            <w:pPr>
              <w:widowControl/>
              <w:autoSpaceDE/>
              <w:autoSpaceDN/>
              <w:adjustRightInd/>
              <w:spacing w:after="200" w:line="256" w:lineRule="auto"/>
              <w:ind w:left="-57" w:right="-57"/>
              <w:jc w:val="both"/>
              <w:rPr>
                <w:sz w:val="24"/>
                <w:szCs w:val="24"/>
                <w:lang w:eastAsia="en-US"/>
              </w:rPr>
            </w:pPr>
            <w:r w:rsidRPr="00E953BD">
              <w:rPr>
                <w:rFonts w:eastAsia="Calibri"/>
                <w:sz w:val="22"/>
                <w:szCs w:val="22"/>
                <w:lang w:eastAsia="en-US"/>
              </w:rPr>
              <w:t>Количество учителей начальных классов</w:t>
            </w:r>
          </w:p>
        </w:tc>
        <w:tc>
          <w:tcPr>
            <w:tcW w:w="6379" w:type="dxa"/>
            <w:gridSpan w:val="3"/>
            <w:tcBorders>
              <w:top w:val="single" w:sz="4" w:space="0" w:color="auto"/>
              <w:left w:val="single" w:sz="4" w:space="0" w:color="auto"/>
              <w:bottom w:val="single" w:sz="4" w:space="0" w:color="auto"/>
              <w:right w:val="single" w:sz="4" w:space="0" w:color="auto"/>
            </w:tcBorders>
            <w:hideMark/>
          </w:tcPr>
          <w:p w:rsidR="00E953BD" w:rsidRPr="00E953BD" w:rsidRDefault="00E953BD" w:rsidP="00E953BD">
            <w:pPr>
              <w:widowControl/>
              <w:autoSpaceDE/>
              <w:autoSpaceDN/>
              <w:adjustRightInd/>
              <w:spacing w:after="200" w:line="256" w:lineRule="auto"/>
              <w:ind w:left="-57" w:right="-57"/>
              <w:jc w:val="center"/>
              <w:rPr>
                <w:sz w:val="24"/>
                <w:szCs w:val="24"/>
                <w:lang w:eastAsia="en-US"/>
              </w:rPr>
            </w:pPr>
            <w:r w:rsidRPr="00E953BD">
              <w:rPr>
                <w:rFonts w:eastAsia="Calibri"/>
                <w:sz w:val="22"/>
                <w:szCs w:val="22"/>
                <w:lang w:eastAsia="en-US"/>
              </w:rPr>
              <w:t xml:space="preserve">Процент, </w:t>
            </w:r>
            <w:proofErr w:type="gramStart"/>
            <w:r w:rsidRPr="00E953BD">
              <w:rPr>
                <w:rFonts w:eastAsia="Calibri"/>
                <w:sz w:val="22"/>
                <w:szCs w:val="22"/>
                <w:lang w:eastAsia="en-US"/>
              </w:rPr>
              <w:t>имеющих</w:t>
            </w:r>
            <w:proofErr w:type="gramEnd"/>
            <w:r w:rsidRPr="00E953BD">
              <w:rPr>
                <w:rFonts w:eastAsia="Calibri"/>
                <w:sz w:val="22"/>
                <w:szCs w:val="22"/>
                <w:lang w:eastAsia="en-US"/>
              </w:rPr>
              <w:t xml:space="preserve"> квалификационную категорию</w:t>
            </w:r>
          </w:p>
        </w:tc>
      </w:tr>
      <w:tr w:rsidR="00E953BD" w:rsidRPr="00E953BD" w:rsidTr="00BE7B0C">
        <w:tc>
          <w:tcPr>
            <w:tcW w:w="1561" w:type="dxa"/>
            <w:vMerge/>
            <w:tcBorders>
              <w:top w:val="single" w:sz="4" w:space="0" w:color="auto"/>
              <w:left w:val="single" w:sz="4" w:space="0" w:color="auto"/>
              <w:bottom w:val="single" w:sz="4" w:space="0" w:color="auto"/>
              <w:right w:val="single" w:sz="4" w:space="0" w:color="auto"/>
            </w:tcBorders>
            <w:vAlign w:val="center"/>
            <w:hideMark/>
          </w:tcPr>
          <w:p w:rsidR="00E953BD" w:rsidRPr="00E953BD" w:rsidRDefault="00E953BD" w:rsidP="00E953BD">
            <w:pPr>
              <w:widowControl/>
              <w:autoSpaceDE/>
              <w:autoSpaceDN/>
              <w:adjustRightInd/>
              <w:spacing w:after="200" w:line="276" w:lineRule="auto"/>
              <w:rPr>
                <w:sz w:val="24"/>
                <w:szCs w:val="24"/>
                <w:lang w:eastAsia="en-US"/>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E953BD" w:rsidRPr="00E953BD" w:rsidRDefault="00E953BD" w:rsidP="00E953BD">
            <w:pPr>
              <w:widowControl/>
              <w:autoSpaceDE/>
              <w:autoSpaceDN/>
              <w:adjustRightInd/>
              <w:spacing w:after="200" w:line="276" w:lineRule="auto"/>
              <w:rPr>
                <w:sz w:val="24"/>
                <w:szCs w:val="24"/>
                <w:lang w:eastAsia="en-US"/>
              </w:rPr>
            </w:pPr>
          </w:p>
        </w:tc>
        <w:tc>
          <w:tcPr>
            <w:tcW w:w="2126" w:type="dxa"/>
            <w:tcBorders>
              <w:top w:val="single" w:sz="4" w:space="0" w:color="auto"/>
              <w:left w:val="single" w:sz="4" w:space="0" w:color="auto"/>
              <w:bottom w:val="single" w:sz="4" w:space="0" w:color="auto"/>
              <w:right w:val="single" w:sz="4" w:space="0" w:color="auto"/>
            </w:tcBorders>
          </w:tcPr>
          <w:p w:rsidR="00E953BD" w:rsidRPr="00E953BD" w:rsidRDefault="00E953BD" w:rsidP="00E953BD">
            <w:pPr>
              <w:widowControl/>
              <w:autoSpaceDE/>
              <w:autoSpaceDN/>
              <w:adjustRightInd/>
              <w:spacing w:after="200" w:line="256" w:lineRule="auto"/>
              <w:ind w:left="-57" w:right="-57"/>
              <w:jc w:val="both"/>
              <w:rPr>
                <w:sz w:val="24"/>
                <w:szCs w:val="24"/>
                <w:lang w:eastAsia="en-US"/>
              </w:rPr>
            </w:pPr>
            <w:r w:rsidRPr="00E953BD">
              <w:rPr>
                <w:rFonts w:eastAsia="Calibri"/>
                <w:sz w:val="22"/>
                <w:szCs w:val="22"/>
                <w:lang w:eastAsia="en-US"/>
              </w:rPr>
              <w:t>Высшая</w:t>
            </w:r>
          </w:p>
          <w:p w:rsidR="00E953BD" w:rsidRPr="00E953BD" w:rsidRDefault="00E953BD" w:rsidP="00E953BD">
            <w:pPr>
              <w:widowControl/>
              <w:autoSpaceDE/>
              <w:autoSpaceDN/>
              <w:adjustRightInd/>
              <w:spacing w:after="200" w:line="256" w:lineRule="auto"/>
              <w:ind w:left="-57" w:right="-57"/>
              <w:jc w:val="both"/>
              <w:rPr>
                <w:sz w:val="24"/>
                <w:szCs w:val="24"/>
                <w:lang w:eastAsia="en-US"/>
              </w:rPr>
            </w:pPr>
          </w:p>
        </w:tc>
        <w:tc>
          <w:tcPr>
            <w:tcW w:w="1843" w:type="dxa"/>
            <w:tcBorders>
              <w:top w:val="single" w:sz="4" w:space="0" w:color="auto"/>
              <w:left w:val="single" w:sz="4" w:space="0" w:color="auto"/>
              <w:bottom w:val="single" w:sz="4" w:space="0" w:color="auto"/>
              <w:right w:val="single" w:sz="4" w:space="0" w:color="auto"/>
            </w:tcBorders>
          </w:tcPr>
          <w:p w:rsidR="00E953BD" w:rsidRPr="00E953BD" w:rsidRDefault="00E953BD" w:rsidP="00E953BD">
            <w:pPr>
              <w:widowControl/>
              <w:autoSpaceDE/>
              <w:autoSpaceDN/>
              <w:adjustRightInd/>
              <w:spacing w:after="200" w:line="256" w:lineRule="auto"/>
              <w:ind w:left="-57" w:right="-57"/>
              <w:jc w:val="both"/>
              <w:rPr>
                <w:sz w:val="24"/>
                <w:szCs w:val="24"/>
                <w:lang w:eastAsia="en-US"/>
              </w:rPr>
            </w:pPr>
            <w:r w:rsidRPr="00E953BD">
              <w:rPr>
                <w:rFonts w:eastAsia="Calibri"/>
                <w:sz w:val="22"/>
                <w:szCs w:val="22"/>
                <w:lang w:eastAsia="en-US"/>
              </w:rPr>
              <w:t>Первая</w:t>
            </w:r>
          </w:p>
          <w:p w:rsidR="00E953BD" w:rsidRPr="00E953BD" w:rsidRDefault="00E953BD" w:rsidP="00E953BD">
            <w:pPr>
              <w:widowControl/>
              <w:autoSpaceDE/>
              <w:autoSpaceDN/>
              <w:adjustRightInd/>
              <w:spacing w:after="200" w:line="256" w:lineRule="auto"/>
              <w:ind w:left="-57" w:right="-57"/>
              <w:jc w:val="both"/>
              <w:rPr>
                <w:sz w:val="24"/>
                <w:szCs w:val="24"/>
                <w:lang w:eastAsia="en-US"/>
              </w:rPr>
            </w:pPr>
          </w:p>
        </w:tc>
        <w:tc>
          <w:tcPr>
            <w:tcW w:w="2410" w:type="dxa"/>
            <w:tcBorders>
              <w:top w:val="single" w:sz="4" w:space="0" w:color="auto"/>
              <w:left w:val="single" w:sz="4" w:space="0" w:color="auto"/>
              <w:bottom w:val="single" w:sz="4" w:space="0" w:color="auto"/>
              <w:right w:val="single" w:sz="4" w:space="0" w:color="auto"/>
            </w:tcBorders>
          </w:tcPr>
          <w:p w:rsidR="00E953BD" w:rsidRPr="00E953BD" w:rsidRDefault="00E953BD" w:rsidP="00E953BD">
            <w:pPr>
              <w:widowControl/>
              <w:autoSpaceDE/>
              <w:autoSpaceDN/>
              <w:adjustRightInd/>
              <w:spacing w:after="200" w:line="256" w:lineRule="auto"/>
              <w:ind w:left="-57" w:right="-57"/>
              <w:jc w:val="both"/>
              <w:rPr>
                <w:sz w:val="24"/>
                <w:szCs w:val="24"/>
                <w:lang w:eastAsia="en-US"/>
              </w:rPr>
            </w:pPr>
            <w:r w:rsidRPr="00E953BD">
              <w:rPr>
                <w:rFonts w:eastAsia="Calibri"/>
                <w:sz w:val="22"/>
                <w:szCs w:val="22"/>
                <w:lang w:eastAsia="en-US"/>
              </w:rPr>
              <w:t>Соответствие занимаемой должности</w:t>
            </w:r>
          </w:p>
        </w:tc>
      </w:tr>
      <w:tr w:rsidR="00E953BD" w:rsidRPr="00E953BD" w:rsidTr="00BE7B0C">
        <w:tc>
          <w:tcPr>
            <w:tcW w:w="1561" w:type="dxa"/>
            <w:tcBorders>
              <w:top w:val="single" w:sz="4" w:space="0" w:color="auto"/>
              <w:left w:val="single" w:sz="4" w:space="0" w:color="auto"/>
              <w:bottom w:val="single" w:sz="4" w:space="0" w:color="auto"/>
              <w:right w:val="single" w:sz="4" w:space="0" w:color="auto"/>
            </w:tcBorders>
            <w:hideMark/>
          </w:tcPr>
          <w:p w:rsidR="00E953BD" w:rsidRPr="00487259" w:rsidRDefault="00487259" w:rsidP="00E953BD">
            <w:pPr>
              <w:widowControl/>
              <w:autoSpaceDE/>
              <w:autoSpaceDN/>
              <w:adjustRightInd/>
              <w:spacing w:after="200" w:line="256" w:lineRule="auto"/>
              <w:ind w:left="176" w:right="-57" w:hanging="233"/>
              <w:jc w:val="center"/>
              <w:rPr>
                <w:b/>
                <w:sz w:val="24"/>
                <w:szCs w:val="24"/>
                <w:lang w:eastAsia="en-US"/>
              </w:rPr>
            </w:pPr>
            <w:r w:rsidRPr="00487259">
              <w:rPr>
                <w:rFonts w:eastAsia="Calibri"/>
                <w:b/>
                <w:sz w:val="22"/>
                <w:szCs w:val="22"/>
                <w:lang w:eastAsia="en-US"/>
              </w:rPr>
              <w:t>2020-2021</w:t>
            </w:r>
          </w:p>
        </w:tc>
        <w:tc>
          <w:tcPr>
            <w:tcW w:w="2551" w:type="dxa"/>
            <w:tcBorders>
              <w:top w:val="single" w:sz="4" w:space="0" w:color="auto"/>
              <w:left w:val="single" w:sz="4" w:space="0" w:color="auto"/>
              <w:bottom w:val="single" w:sz="4" w:space="0" w:color="auto"/>
              <w:right w:val="single" w:sz="4" w:space="0" w:color="auto"/>
            </w:tcBorders>
            <w:hideMark/>
          </w:tcPr>
          <w:p w:rsidR="00E953BD" w:rsidRPr="00487259" w:rsidRDefault="00487259" w:rsidP="00E953BD">
            <w:pPr>
              <w:widowControl/>
              <w:autoSpaceDE/>
              <w:autoSpaceDN/>
              <w:adjustRightInd/>
              <w:spacing w:after="200" w:line="256" w:lineRule="auto"/>
              <w:ind w:left="-57" w:right="-57"/>
              <w:jc w:val="center"/>
              <w:rPr>
                <w:b/>
                <w:sz w:val="24"/>
                <w:szCs w:val="24"/>
                <w:lang w:eastAsia="en-US"/>
              </w:rPr>
            </w:pPr>
            <w:r w:rsidRPr="00487259">
              <w:rPr>
                <w:rFonts w:eastAsia="Calibri"/>
                <w:b/>
                <w:sz w:val="22"/>
                <w:szCs w:val="22"/>
                <w:lang w:eastAsia="en-US"/>
              </w:rPr>
              <w:t>21</w:t>
            </w:r>
          </w:p>
        </w:tc>
        <w:tc>
          <w:tcPr>
            <w:tcW w:w="2126" w:type="dxa"/>
            <w:tcBorders>
              <w:top w:val="single" w:sz="4" w:space="0" w:color="auto"/>
              <w:left w:val="single" w:sz="4" w:space="0" w:color="auto"/>
              <w:bottom w:val="single" w:sz="4" w:space="0" w:color="auto"/>
              <w:right w:val="single" w:sz="4" w:space="0" w:color="auto"/>
            </w:tcBorders>
            <w:hideMark/>
          </w:tcPr>
          <w:p w:rsidR="00E953BD" w:rsidRPr="00487259" w:rsidRDefault="00487259" w:rsidP="00E953BD">
            <w:pPr>
              <w:widowControl/>
              <w:autoSpaceDE/>
              <w:autoSpaceDN/>
              <w:adjustRightInd/>
              <w:spacing w:after="200" w:line="256" w:lineRule="auto"/>
              <w:ind w:left="-57" w:right="-57"/>
              <w:jc w:val="center"/>
              <w:rPr>
                <w:b/>
                <w:sz w:val="24"/>
                <w:szCs w:val="24"/>
                <w:lang w:eastAsia="en-US"/>
              </w:rPr>
            </w:pPr>
            <w:r w:rsidRPr="00487259">
              <w:rPr>
                <w:b/>
                <w:sz w:val="24"/>
                <w:szCs w:val="24"/>
                <w:lang w:eastAsia="en-US"/>
              </w:rPr>
              <w:t>4</w:t>
            </w:r>
          </w:p>
        </w:tc>
        <w:tc>
          <w:tcPr>
            <w:tcW w:w="1843" w:type="dxa"/>
            <w:tcBorders>
              <w:top w:val="single" w:sz="4" w:space="0" w:color="auto"/>
              <w:left w:val="single" w:sz="4" w:space="0" w:color="auto"/>
              <w:bottom w:val="single" w:sz="4" w:space="0" w:color="auto"/>
              <w:right w:val="single" w:sz="4" w:space="0" w:color="auto"/>
            </w:tcBorders>
            <w:hideMark/>
          </w:tcPr>
          <w:p w:rsidR="00E953BD" w:rsidRPr="00487259" w:rsidRDefault="00487259" w:rsidP="00E953BD">
            <w:pPr>
              <w:widowControl/>
              <w:autoSpaceDE/>
              <w:autoSpaceDN/>
              <w:adjustRightInd/>
              <w:spacing w:after="200" w:line="256" w:lineRule="auto"/>
              <w:ind w:left="-57" w:right="-57"/>
              <w:jc w:val="center"/>
              <w:rPr>
                <w:b/>
                <w:sz w:val="24"/>
                <w:szCs w:val="24"/>
                <w:lang w:eastAsia="en-US"/>
              </w:rPr>
            </w:pPr>
            <w:r w:rsidRPr="00487259">
              <w:rPr>
                <w:rFonts w:eastAsia="Calibri"/>
                <w:b/>
                <w:sz w:val="22"/>
                <w:szCs w:val="22"/>
                <w:lang w:eastAsia="en-US"/>
              </w:rPr>
              <w:t>5</w:t>
            </w:r>
          </w:p>
        </w:tc>
        <w:tc>
          <w:tcPr>
            <w:tcW w:w="2410" w:type="dxa"/>
            <w:tcBorders>
              <w:top w:val="single" w:sz="4" w:space="0" w:color="auto"/>
              <w:left w:val="single" w:sz="4" w:space="0" w:color="auto"/>
              <w:bottom w:val="single" w:sz="4" w:space="0" w:color="auto"/>
              <w:right w:val="single" w:sz="4" w:space="0" w:color="auto"/>
            </w:tcBorders>
          </w:tcPr>
          <w:p w:rsidR="00E953BD" w:rsidRPr="00487259" w:rsidRDefault="00487259" w:rsidP="00E953BD">
            <w:pPr>
              <w:widowControl/>
              <w:autoSpaceDE/>
              <w:autoSpaceDN/>
              <w:adjustRightInd/>
              <w:spacing w:after="200" w:line="360" w:lineRule="auto"/>
              <w:ind w:left="-57" w:right="-57"/>
              <w:jc w:val="center"/>
              <w:rPr>
                <w:b/>
                <w:sz w:val="24"/>
                <w:szCs w:val="24"/>
                <w:lang w:eastAsia="en-US"/>
              </w:rPr>
            </w:pPr>
            <w:r w:rsidRPr="00487259">
              <w:rPr>
                <w:rFonts w:eastAsia="Calibri"/>
                <w:b/>
                <w:sz w:val="22"/>
                <w:szCs w:val="22"/>
                <w:lang w:eastAsia="en-US"/>
              </w:rPr>
              <w:t>12</w:t>
            </w:r>
          </w:p>
        </w:tc>
      </w:tr>
    </w:tbl>
    <w:p w:rsidR="00E953BD" w:rsidRDefault="00E953BD" w:rsidP="00B16DE6">
      <w:pPr>
        <w:widowControl/>
        <w:autoSpaceDE/>
        <w:autoSpaceDN/>
        <w:adjustRightInd/>
        <w:ind w:firstLine="454"/>
        <w:jc w:val="both"/>
        <w:rPr>
          <w:rFonts w:eastAsia="Arial Unicode MS"/>
          <w:b/>
          <w:sz w:val="24"/>
          <w:szCs w:val="24"/>
          <w:lang w:eastAsia="en-US"/>
        </w:rPr>
      </w:pPr>
    </w:p>
    <w:p w:rsidR="00E953BD" w:rsidRDefault="00E953BD" w:rsidP="00B16DE6">
      <w:pPr>
        <w:widowControl/>
        <w:autoSpaceDE/>
        <w:autoSpaceDN/>
        <w:adjustRightInd/>
        <w:ind w:firstLine="454"/>
        <w:jc w:val="both"/>
        <w:rPr>
          <w:rFonts w:eastAsia="Arial Unicode MS"/>
          <w:b/>
          <w:sz w:val="24"/>
          <w:szCs w:val="24"/>
          <w:lang w:eastAsia="en-US"/>
        </w:rPr>
      </w:pPr>
    </w:p>
    <w:p w:rsidR="00B16DE6" w:rsidRPr="00B16DE6" w:rsidRDefault="00B16DE6" w:rsidP="00B16DE6">
      <w:pPr>
        <w:widowControl/>
        <w:autoSpaceDE/>
        <w:autoSpaceDN/>
        <w:adjustRightInd/>
        <w:ind w:firstLine="454"/>
        <w:jc w:val="both"/>
        <w:rPr>
          <w:rFonts w:eastAsia="Arial Unicode MS"/>
          <w:b/>
          <w:sz w:val="24"/>
          <w:szCs w:val="24"/>
          <w:lang w:eastAsia="en-US"/>
        </w:rPr>
      </w:pPr>
      <w:r w:rsidRPr="00B16DE6">
        <w:rPr>
          <w:rFonts w:eastAsia="Arial Unicode MS"/>
          <w:b/>
          <w:sz w:val="24"/>
          <w:szCs w:val="24"/>
          <w:lang w:eastAsia="en-US"/>
        </w:rPr>
        <w:t>Профессиональное развитие и повышение квалификации педагогических работников</w:t>
      </w:r>
      <w:bookmarkEnd w:id="11"/>
    </w:p>
    <w:p w:rsidR="00B16DE6" w:rsidRPr="00B16DE6" w:rsidRDefault="00B16DE6" w:rsidP="00B16DE6">
      <w:pPr>
        <w:widowControl/>
        <w:ind w:firstLine="567"/>
        <w:jc w:val="both"/>
        <w:rPr>
          <w:sz w:val="24"/>
          <w:szCs w:val="24"/>
          <w:lang w:eastAsia="en-US"/>
        </w:rPr>
      </w:pPr>
      <w:r w:rsidRPr="00B16DE6">
        <w:rPr>
          <w:sz w:val="24"/>
          <w:szCs w:val="24"/>
          <w:lang w:eastAsia="en-US"/>
        </w:rPr>
        <w:t>Для профессионального развит</w:t>
      </w:r>
      <w:r w:rsidR="00DF57F2">
        <w:rPr>
          <w:sz w:val="24"/>
          <w:szCs w:val="24"/>
          <w:lang w:eastAsia="en-US"/>
        </w:rPr>
        <w:t>ия кадрового состава МАОУ СОШ №3</w:t>
      </w:r>
      <w:r w:rsidRPr="00B16DE6">
        <w:rPr>
          <w:sz w:val="24"/>
          <w:szCs w:val="24"/>
          <w:lang w:eastAsia="en-US"/>
        </w:rPr>
        <w:t xml:space="preserve">2 разработаны </w:t>
      </w:r>
      <w:r w:rsidRPr="00B16DE6">
        <w:rPr>
          <w:bCs/>
          <w:sz w:val="24"/>
          <w:szCs w:val="24"/>
          <w:lang w:eastAsia="en-US"/>
        </w:rPr>
        <w:t>планы самообразования</w:t>
      </w:r>
      <w:r w:rsidRPr="00B16DE6">
        <w:rPr>
          <w:sz w:val="24"/>
          <w:szCs w:val="24"/>
          <w:lang w:eastAsia="en-US"/>
        </w:rPr>
        <w:t xml:space="preserve">  учителей, план работы методического объединения учителей начальных классов, план работы методического совета школы и план внутришкольного контроля по реализации ФГОС НОО</w:t>
      </w:r>
    </w:p>
    <w:p w:rsidR="00B16DE6" w:rsidRPr="00B16DE6" w:rsidRDefault="00B16DE6" w:rsidP="00B16DE6">
      <w:pPr>
        <w:widowControl/>
        <w:ind w:left="360"/>
        <w:contextualSpacing/>
        <w:jc w:val="both"/>
        <w:rPr>
          <w:sz w:val="24"/>
          <w:szCs w:val="24"/>
        </w:rPr>
      </w:pPr>
      <w:r w:rsidRPr="00B16DE6">
        <w:rPr>
          <w:b/>
          <w:bCs/>
          <w:sz w:val="24"/>
          <w:szCs w:val="24"/>
        </w:rPr>
        <w:t xml:space="preserve">Цель: </w:t>
      </w:r>
      <w:r w:rsidRPr="00B16DE6">
        <w:rPr>
          <w:sz w:val="24"/>
          <w:szCs w:val="24"/>
        </w:rPr>
        <w:t xml:space="preserve">формирование профессиональных компетенций учителя в соответствии </w:t>
      </w:r>
      <w:proofErr w:type="gramStart"/>
      <w:r w:rsidRPr="00B16DE6">
        <w:rPr>
          <w:sz w:val="24"/>
          <w:szCs w:val="24"/>
        </w:rPr>
        <w:t>с</w:t>
      </w:r>
      <w:proofErr w:type="gramEnd"/>
    </w:p>
    <w:p w:rsidR="00B16DE6" w:rsidRPr="00B16DE6" w:rsidRDefault="00B16DE6" w:rsidP="00B16DE6">
      <w:pPr>
        <w:widowControl/>
        <w:contextualSpacing/>
        <w:jc w:val="both"/>
        <w:rPr>
          <w:sz w:val="24"/>
          <w:szCs w:val="24"/>
        </w:rPr>
      </w:pPr>
      <w:r w:rsidRPr="00B16DE6">
        <w:rPr>
          <w:sz w:val="24"/>
          <w:szCs w:val="24"/>
        </w:rPr>
        <w:lastRenderedPageBreak/>
        <w:t>требованиями ФГОС НОО.</w:t>
      </w:r>
    </w:p>
    <w:p w:rsidR="00B16DE6" w:rsidRPr="00B16DE6" w:rsidRDefault="00B16DE6" w:rsidP="00B16DE6">
      <w:pPr>
        <w:widowControl/>
        <w:ind w:left="360"/>
        <w:contextualSpacing/>
        <w:jc w:val="both"/>
        <w:rPr>
          <w:b/>
          <w:bCs/>
          <w:sz w:val="24"/>
          <w:szCs w:val="24"/>
        </w:rPr>
      </w:pPr>
      <w:r w:rsidRPr="00B16DE6">
        <w:rPr>
          <w:b/>
          <w:bCs/>
          <w:sz w:val="24"/>
          <w:szCs w:val="24"/>
        </w:rPr>
        <w:t>Задачи:</w:t>
      </w:r>
    </w:p>
    <w:p w:rsidR="00B16DE6" w:rsidRPr="00B16DE6" w:rsidRDefault="00B16DE6" w:rsidP="00B16DE6">
      <w:pPr>
        <w:widowControl/>
        <w:ind w:left="360"/>
        <w:contextualSpacing/>
        <w:jc w:val="both"/>
        <w:rPr>
          <w:sz w:val="24"/>
          <w:szCs w:val="24"/>
        </w:rPr>
      </w:pPr>
      <w:r w:rsidRPr="00B16DE6">
        <w:rPr>
          <w:sz w:val="24"/>
          <w:szCs w:val="24"/>
        </w:rPr>
        <w:t>1. Изучать нормативно-правовые документы ФГОС НОО</w:t>
      </w:r>
    </w:p>
    <w:p w:rsidR="00B16DE6" w:rsidRPr="00B16DE6" w:rsidRDefault="00B16DE6" w:rsidP="00B16DE6">
      <w:pPr>
        <w:widowControl/>
        <w:ind w:left="360"/>
        <w:contextualSpacing/>
        <w:jc w:val="both"/>
        <w:rPr>
          <w:color w:val="FF0000"/>
          <w:sz w:val="24"/>
          <w:szCs w:val="24"/>
        </w:rPr>
      </w:pPr>
      <w:r w:rsidRPr="00B16DE6">
        <w:rPr>
          <w:sz w:val="24"/>
          <w:szCs w:val="24"/>
        </w:rPr>
        <w:t xml:space="preserve">2. Непрерывно работать по реализации  плана самообразования каждым педагогом с целью повышения уровня профессиональной компетенции и квалификации </w:t>
      </w:r>
    </w:p>
    <w:p w:rsidR="00B16DE6" w:rsidRPr="00B16DE6" w:rsidRDefault="00B16DE6" w:rsidP="00B16DE6">
      <w:pPr>
        <w:widowControl/>
        <w:ind w:left="360"/>
        <w:contextualSpacing/>
        <w:jc w:val="both"/>
        <w:rPr>
          <w:sz w:val="24"/>
          <w:szCs w:val="24"/>
        </w:rPr>
      </w:pPr>
      <w:r w:rsidRPr="00B16DE6">
        <w:rPr>
          <w:sz w:val="24"/>
          <w:szCs w:val="24"/>
        </w:rPr>
        <w:t>3. Создать комфортную развивающую образовательную среду на базе учебного кабинета</w:t>
      </w:r>
    </w:p>
    <w:p w:rsidR="00513093" w:rsidRDefault="00513093" w:rsidP="00B16DE6">
      <w:pPr>
        <w:widowControl/>
        <w:autoSpaceDE/>
        <w:autoSpaceDN/>
        <w:adjustRightInd/>
        <w:spacing w:after="200" w:line="276" w:lineRule="auto"/>
        <w:jc w:val="right"/>
        <w:rPr>
          <w:rFonts w:eastAsia="Calibri"/>
          <w:sz w:val="24"/>
          <w:szCs w:val="24"/>
          <w:lang w:eastAsia="en-US"/>
        </w:rPr>
      </w:pPr>
    </w:p>
    <w:p w:rsidR="00E953BD" w:rsidRPr="00E953BD" w:rsidRDefault="00E953BD" w:rsidP="00E953BD">
      <w:pPr>
        <w:widowControl/>
        <w:autoSpaceDE/>
        <w:autoSpaceDN/>
        <w:adjustRightInd/>
        <w:jc w:val="both"/>
        <w:rPr>
          <w:rFonts w:eastAsia="Calibri"/>
          <w:b/>
          <w:sz w:val="24"/>
          <w:szCs w:val="24"/>
          <w:lang w:eastAsia="en-US"/>
        </w:rPr>
      </w:pPr>
      <w:r w:rsidRPr="00E953BD">
        <w:rPr>
          <w:rFonts w:eastAsia="Calibri"/>
          <w:b/>
          <w:sz w:val="24"/>
          <w:szCs w:val="24"/>
          <w:lang w:eastAsia="en-US"/>
        </w:rPr>
        <w:t>3.3.2 Психолого-педагогические условия реализации ООП НОО</w:t>
      </w:r>
    </w:p>
    <w:p w:rsidR="00E953BD" w:rsidRPr="00E953BD" w:rsidRDefault="00E953BD" w:rsidP="00E953BD">
      <w:pPr>
        <w:widowControl/>
        <w:autoSpaceDE/>
        <w:autoSpaceDN/>
        <w:adjustRightInd/>
        <w:ind w:firstLine="284"/>
        <w:jc w:val="both"/>
        <w:rPr>
          <w:rFonts w:eastAsia="Calibri"/>
          <w:sz w:val="24"/>
          <w:szCs w:val="24"/>
          <w:lang w:eastAsia="en-US"/>
        </w:rPr>
      </w:pPr>
      <w:r w:rsidRPr="00E953BD">
        <w:rPr>
          <w:rFonts w:eastAsia="Calibri"/>
          <w:sz w:val="24"/>
          <w:szCs w:val="24"/>
          <w:lang w:eastAsia="en-US"/>
        </w:rPr>
        <w:t>Педаг</w:t>
      </w:r>
      <w:r>
        <w:rPr>
          <w:rFonts w:eastAsia="Calibri"/>
          <w:sz w:val="24"/>
          <w:szCs w:val="24"/>
          <w:lang w:eastAsia="en-US"/>
        </w:rPr>
        <w:t>огический коллектив МАОУ СОШ№ 32</w:t>
      </w:r>
      <w:r w:rsidRPr="00E953BD">
        <w:rPr>
          <w:rFonts w:eastAsia="Calibri"/>
          <w:sz w:val="24"/>
          <w:szCs w:val="24"/>
          <w:lang w:eastAsia="en-US"/>
        </w:rPr>
        <w:t xml:space="preserve"> города Тюмени имеет профессиональное образование, позволяющее осуществлять психолого-педагогическое наблюдение. </w:t>
      </w:r>
    </w:p>
    <w:p w:rsidR="00E953BD" w:rsidRPr="00E953BD" w:rsidRDefault="00E953BD" w:rsidP="00E953BD">
      <w:pPr>
        <w:widowControl/>
        <w:autoSpaceDE/>
        <w:autoSpaceDN/>
        <w:adjustRightInd/>
        <w:ind w:firstLine="284"/>
        <w:jc w:val="both"/>
        <w:rPr>
          <w:rFonts w:eastAsia="Calibri"/>
          <w:sz w:val="24"/>
          <w:szCs w:val="24"/>
          <w:lang w:eastAsia="en-US"/>
        </w:rPr>
      </w:pPr>
      <w:proofErr w:type="gramStart"/>
      <w:r w:rsidRPr="00E953BD">
        <w:rPr>
          <w:rFonts w:eastAsia="Calibri"/>
          <w:sz w:val="24"/>
          <w:szCs w:val="24"/>
          <w:lang w:eastAsia="en-US"/>
        </w:rPr>
        <w:t>Психолого-педагогические условия р</w:t>
      </w:r>
      <w:r>
        <w:rPr>
          <w:rFonts w:eastAsia="Calibri"/>
          <w:sz w:val="24"/>
          <w:szCs w:val="24"/>
          <w:lang w:eastAsia="en-US"/>
        </w:rPr>
        <w:t>еализации ООП НОО в МАОУ СОШ №32</w:t>
      </w:r>
      <w:r w:rsidRPr="00E953BD">
        <w:rPr>
          <w:rFonts w:eastAsia="Calibri"/>
          <w:sz w:val="24"/>
          <w:szCs w:val="24"/>
          <w:lang w:eastAsia="en-US"/>
        </w:rPr>
        <w:t xml:space="preserve"> города Тюмени определены программами коррекционной деятельности, формирования экологической культуры, здорового и безопасного образа жизни, программой духовно-нравственного развития и воспитания обучающихся.</w:t>
      </w:r>
      <w:proofErr w:type="gramEnd"/>
    </w:p>
    <w:p w:rsidR="00E953BD" w:rsidRPr="00E953BD" w:rsidRDefault="00E953BD" w:rsidP="00E953BD">
      <w:pPr>
        <w:widowControl/>
        <w:autoSpaceDE/>
        <w:autoSpaceDN/>
        <w:adjustRightInd/>
        <w:ind w:firstLine="284"/>
        <w:jc w:val="both"/>
        <w:rPr>
          <w:rFonts w:eastAsia="Calibri"/>
          <w:sz w:val="24"/>
          <w:szCs w:val="24"/>
          <w:lang w:eastAsia="en-US"/>
        </w:rPr>
      </w:pPr>
      <w:r w:rsidRPr="00E953BD">
        <w:rPr>
          <w:rFonts w:eastAsia="Calibri"/>
          <w:sz w:val="24"/>
          <w:szCs w:val="24"/>
          <w:lang w:eastAsia="en-US"/>
        </w:rPr>
        <w:t>Действия психолога и классных руководителей позволяют составлять индивидуальную траекторию развития обучающихся через наблюдение, диагностику развития УУД обучающихся, определять уровень развития (индивидуальный, уровень класса, уровень ОУ).</w:t>
      </w:r>
    </w:p>
    <w:p w:rsidR="00E953BD" w:rsidRPr="00E953BD" w:rsidRDefault="00E953BD" w:rsidP="00E953BD">
      <w:pPr>
        <w:widowControl/>
        <w:autoSpaceDE/>
        <w:autoSpaceDN/>
        <w:adjustRightInd/>
        <w:ind w:firstLine="284"/>
        <w:jc w:val="both"/>
        <w:rPr>
          <w:rFonts w:eastAsia="Calibri"/>
          <w:b/>
          <w:bCs/>
          <w:sz w:val="24"/>
          <w:szCs w:val="24"/>
          <w:lang w:eastAsia="en-US"/>
        </w:rPr>
      </w:pPr>
      <w:r w:rsidRPr="00E953BD">
        <w:rPr>
          <w:rFonts w:eastAsia="Calibri"/>
          <w:sz w:val="24"/>
          <w:szCs w:val="24"/>
          <w:lang w:eastAsia="en-US"/>
        </w:rPr>
        <w:t>Целью психологического сопровождения является создание социально – психологических условий для развития личности учащихся и их успешного обучения.</w:t>
      </w:r>
    </w:p>
    <w:p w:rsidR="00E953BD" w:rsidRPr="00E953BD" w:rsidRDefault="00E953BD" w:rsidP="00E953BD">
      <w:pPr>
        <w:widowControl/>
        <w:autoSpaceDE/>
        <w:autoSpaceDN/>
        <w:adjustRightInd/>
        <w:jc w:val="both"/>
        <w:rPr>
          <w:rFonts w:eastAsia="Calibri"/>
          <w:sz w:val="24"/>
          <w:szCs w:val="24"/>
          <w:lang w:eastAsia="en-US"/>
        </w:rPr>
      </w:pPr>
      <w:r w:rsidRPr="00E953BD">
        <w:rPr>
          <w:rFonts w:eastAsia="Calibri"/>
          <w:sz w:val="24"/>
          <w:szCs w:val="24"/>
          <w:lang w:eastAsia="en-US"/>
        </w:rPr>
        <w:t xml:space="preserve">      Психолого-педагогические условия реализации основной образовательной программы начального общего образования обеспечивают:</w:t>
      </w:r>
    </w:p>
    <w:p w:rsidR="00E953BD" w:rsidRPr="00E953BD" w:rsidRDefault="00E953BD" w:rsidP="00E953BD">
      <w:pPr>
        <w:widowControl/>
        <w:autoSpaceDE/>
        <w:autoSpaceDN/>
        <w:adjustRightInd/>
        <w:jc w:val="both"/>
        <w:rPr>
          <w:rFonts w:eastAsia="Calibri"/>
          <w:sz w:val="24"/>
          <w:szCs w:val="24"/>
          <w:lang w:eastAsia="en-US"/>
        </w:rPr>
      </w:pPr>
      <w:r w:rsidRPr="00E953BD">
        <w:rPr>
          <w:rFonts w:eastAsia="Calibri"/>
          <w:sz w:val="24"/>
          <w:szCs w:val="24"/>
          <w:lang w:eastAsia="en-US"/>
        </w:rPr>
        <w:t>- преемственность содержания и форм организации образовательного процесса, обеспечивающих реализацию основных образовательных программ дошкольного образования и начального общего образования;</w:t>
      </w:r>
    </w:p>
    <w:p w:rsidR="00E953BD" w:rsidRPr="00E953BD" w:rsidRDefault="00E953BD" w:rsidP="00E953BD">
      <w:pPr>
        <w:widowControl/>
        <w:autoSpaceDE/>
        <w:autoSpaceDN/>
        <w:adjustRightInd/>
        <w:jc w:val="both"/>
        <w:rPr>
          <w:rFonts w:eastAsia="Calibri"/>
          <w:sz w:val="24"/>
          <w:szCs w:val="24"/>
          <w:lang w:eastAsia="en-US"/>
        </w:rPr>
      </w:pPr>
      <w:r w:rsidRPr="00E953BD">
        <w:rPr>
          <w:rFonts w:eastAsia="Calibri"/>
          <w:sz w:val="24"/>
          <w:szCs w:val="24"/>
          <w:lang w:eastAsia="en-US"/>
        </w:rPr>
        <w:t xml:space="preserve">- учет специфики возрастного психофизического развития </w:t>
      </w:r>
      <w:proofErr w:type="gramStart"/>
      <w:r w:rsidRPr="00E953BD">
        <w:rPr>
          <w:rFonts w:eastAsia="Calibri"/>
          <w:sz w:val="24"/>
          <w:szCs w:val="24"/>
          <w:lang w:eastAsia="en-US"/>
        </w:rPr>
        <w:t>обучающихся</w:t>
      </w:r>
      <w:proofErr w:type="gramEnd"/>
      <w:r w:rsidRPr="00E953BD">
        <w:rPr>
          <w:rFonts w:eastAsia="Calibri"/>
          <w:sz w:val="24"/>
          <w:szCs w:val="24"/>
          <w:lang w:eastAsia="en-US"/>
        </w:rPr>
        <w:t>;</w:t>
      </w:r>
    </w:p>
    <w:p w:rsidR="00E953BD" w:rsidRPr="00E953BD" w:rsidRDefault="00E953BD" w:rsidP="00E953BD">
      <w:pPr>
        <w:widowControl/>
        <w:autoSpaceDE/>
        <w:autoSpaceDN/>
        <w:adjustRightInd/>
        <w:jc w:val="both"/>
        <w:rPr>
          <w:rFonts w:eastAsia="Calibri"/>
          <w:sz w:val="24"/>
          <w:szCs w:val="24"/>
          <w:lang w:eastAsia="en-US"/>
        </w:rPr>
      </w:pPr>
      <w:r w:rsidRPr="00E953BD">
        <w:rPr>
          <w:rFonts w:eastAsia="Calibri"/>
          <w:sz w:val="24"/>
          <w:szCs w:val="24"/>
          <w:lang w:eastAsia="en-US"/>
        </w:rPr>
        <w:t>- формирование и развитие психолого-педагогической компетентности педагогических и административных работников, родителей (законных представителей) обучающихся;</w:t>
      </w:r>
    </w:p>
    <w:p w:rsidR="00E953BD" w:rsidRPr="00E953BD" w:rsidRDefault="00E953BD" w:rsidP="00E953BD">
      <w:pPr>
        <w:widowControl/>
        <w:autoSpaceDE/>
        <w:autoSpaceDN/>
        <w:adjustRightInd/>
        <w:jc w:val="both"/>
        <w:rPr>
          <w:rFonts w:eastAsia="Calibri"/>
          <w:sz w:val="24"/>
          <w:szCs w:val="24"/>
          <w:lang w:eastAsia="en-US"/>
        </w:rPr>
      </w:pPr>
      <w:r w:rsidRPr="00E953BD">
        <w:rPr>
          <w:rFonts w:eastAsia="Calibri"/>
          <w:sz w:val="24"/>
          <w:szCs w:val="24"/>
          <w:lang w:eastAsia="en-US"/>
        </w:rPr>
        <w:t>- вариативность направлений психолого-педагогического сопровождения участников образовательного процесса (сохранение и укрепление психологического здоровья обучающихся; формирование ценности здоровья и безопасного образа жизни; дифференциация и индивидуализация обучения; мониторинг возможностей и способностей обучающихся, выявление и поддержка одаренных детей, детей с ограниченными возможностями здоровья;</w:t>
      </w:r>
    </w:p>
    <w:p w:rsidR="00E953BD" w:rsidRPr="00E953BD" w:rsidRDefault="00E953BD" w:rsidP="00E953BD">
      <w:pPr>
        <w:widowControl/>
        <w:autoSpaceDE/>
        <w:autoSpaceDN/>
        <w:adjustRightInd/>
        <w:jc w:val="both"/>
        <w:rPr>
          <w:rFonts w:eastAsia="Calibri"/>
          <w:sz w:val="24"/>
          <w:szCs w:val="24"/>
          <w:lang w:eastAsia="en-US"/>
        </w:rPr>
      </w:pPr>
      <w:r w:rsidRPr="00E953BD">
        <w:rPr>
          <w:rFonts w:eastAsia="Calibri"/>
          <w:sz w:val="24"/>
          <w:szCs w:val="24"/>
          <w:lang w:eastAsia="en-US"/>
        </w:rPr>
        <w:t>- формирование коммуникативных навыков в разновозрастной среде и среде сверстников; поддержка детских объединений, ученического самоуправления;</w:t>
      </w:r>
    </w:p>
    <w:p w:rsidR="00E953BD" w:rsidRPr="00E953BD" w:rsidRDefault="00E953BD" w:rsidP="00E953BD">
      <w:pPr>
        <w:widowControl/>
        <w:autoSpaceDE/>
        <w:autoSpaceDN/>
        <w:adjustRightInd/>
        <w:jc w:val="both"/>
        <w:rPr>
          <w:rFonts w:eastAsia="Calibri"/>
          <w:sz w:val="24"/>
          <w:szCs w:val="24"/>
          <w:lang w:eastAsia="en-US"/>
        </w:rPr>
      </w:pPr>
      <w:r w:rsidRPr="00E953BD">
        <w:rPr>
          <w:rFonts w:eastAsia="Calibri"/>
          <w:sz w:val="24"/>
          <w:szCs w:val="24"/>
          <w:lang w:eastAsia="en-US"/>
        </w:rPr>
        <w:t>- диверсификацию уровней психолого-педагогического сопровождения (индивидуальный, групповой, уровень класса, уровень учреждения);</w:t>
      </w:r>
    </w:p>
    <w:p w:rsidR="00E953BD" w:rsidRPr="00E953BD" w:rsidRDefault="00E953BD" w:rsidP="00E953BD">
      <w:pPr>
        <w:widowControl/>
        <w:autoSpaceDE/>
        <w:autoSpaceDN/>
        <w:adjustRightInd/>
        <w:jc w:val="both"/>
        <w:rPr>
          <w:rFonts w:eastAsia="Calibri"/>
          <w:sz w:val="24"/>
          <w:szCs w:val="24"/>
          <w:lang w:eastAsia="en-US"/>
        </w:rPr>
      </w:pPr>
      <w:r w:rsidRPr="00E953BD">
        <w:rPr>
          <w:rFonts w:eastAsia="Calibri"/>
          <w:sz w:val="24"/>
          <w:szCs w:val="24"/>
          <w:lang w:eastAsia="en-US"/>
        </w:rPr>
        <w:t xml:space="preserve">- вариативность форм психолого-педагогического сопровождения участников образовательного процесса (профилактика, диагностика, консультирование, коррекционная работа, развивающая работа, просвещение, экспертиза). </w:t>
      </w:r>
    </w:p>
    <w:p w:rsidR="00E953BD" w:rsidRPr="00E953BD" w:rsidRDefault="00E953BD" w:rsidP="00E953BD">
      <w:pPr>
        <w:widowControl/>
        <w:autoSpaceDE/>
        <w:autoSpaceDN/>
        <w:adjustRightInd/>
        <w:jc w:val="both"/>
        <w:rPr>
          <w:rFonts w:eastAsia="Calibri"/>
          <w:sz w:val="24"/>
          <w:szCs w:val="24"/>
        </w:rPr>
      </w:pPr>
      <w:r w:rsidRPr="00E953BD">
        <w:rPr>
          <w:rFonts w:eastAsia="Calibri"/>
          <w:sz w:val="24"/>
          <w:szCs w:val="24"/>
        </w:rPr>
        <w:t>В ходе психологического сопровождения решаются следующие задачи:</w:t>
      </w:r>
    </w:p>
    <w:p w:rsidR="00E953BD" w:rsidRPr="00E953BD" w:rsidRDefault="00E953BD" w:rsidP="00B57A76">
      <w:pPr>
        <w:widowControl/>
        <w:numPr>
          <w:ilvl w:val="0"/>
          <w:numId w:val="57"/>
        </w:numPr>
        <w:autoSpaceDE/>
        <w:autoSpaceDN/>
        <w:adjustRightInd/>
        <w:spacing w:after="200" w:line="276" w:lineRule="auto"/>
        <w:ind w:left="-180" w:hanging="180"/>
        <w:jc w:val="both"/>
        <w:rPr>
          <w:rFonts w:eastAsia="Calibri"/>
          <w:sz w:val="24"/>
          <w:szCs w:val="24"/>
        </w:rPr>
      </w:pPr>
      <w:r w:rsidRPr="00E953BD">
        <w:rPr>
          <w:rFonts w:eastAsia="Calibri"/>
          <w:sz w:val="24"/>
          <w:szCs w:val="24"/>
        </w:rPr>
        <w:t>систематически отслеживать психолого-педагогический статус ребенка и динамику его психологического развития в процессе школьного обучения;</w:t>
      </w:r>
    </w:p>
    <w:p w:rsidR="00E953BD" w:rsidRPr="00E953BD" w:rsidRDefault="00E953BD" w:rsidP="00B57A76">
      <w:pPr>
        <w:widowControl/>
        <w:numPr>
          <w:ilvl w:val="0"/>
          <w:numId w:val="57"/>
        </w:numPr>
        <w:autoSpaceDE/>
        <w:autoSpaceDN/>
        <w:adjustRightInd/>
        <w:spacing w:after="200" w:line="276" w:lineRule="auto"/>
        <w:ind w:left="-180" w:hanging="180"/>
        <w:jc w:val="both"/>
        <w:rPr>
          <w:rFonts w:eastAsia="Calibri"/>
          <w:sz w:val="24"/>
          <w:szCs w:val="24"/>
        </w:rPr>
      </w:pPr>
      <w:r w:rsidRPr="00E953BD">
        <w:rPr>
          <w:rFonts w:eastAsia="Calibri"/>
          <w:sz w:val="24"/>
          <w:szCs w:val="24"/>
        </w:rPr>
        <w:t xml:space="preserve">формировать у </w:t>
      </w:r>
      <w:proofErr w:type="gramStart"/>
      <w:r w:rsidRPr="00E953BD">
        <w:rPr>
          <w:rFonts w:eastAsia="Calibri"/>
          <w:sz w:val="24"/>
          <w:szCs w:val="24"/>
        </w:rPr>
        <w:t>обучающихся</w:t>
      </w:r>
      <w:proofErr w:type="gramEnd"/>
      <w:r w:rsidRPr="00E953BD">
        <w:rPr>
          <w:rFonts w:eastAsia="Calibri"/>
          <w:sz w:val="24"/>
          <w:szCs w:val="24"/>
        </w:rPr>
        <w:t xml:space="preserve"> способности к самопознанию, саморазвитию и самоопределению;</w:t>
      </w:r>
    </w:p>
    <w:p w:rsidR="00E953BD" w:rsidRPr="00E953BD" w:rsidRDefault="00E953BD" w:rsidP="00B57A76">
      <w:pPr>
        <w:widowControl/>
        <w:numPr>
          <w:ilvl w:val="0"/>
          <w:numId w:val="57"/>
        </w:numPr>
        <w:autoSpaceDE/>
        <w:autoSpaceDN/>
        <w:adjustRightInd/>
        <w:spacing w:after="200" w:line="276" w:lineRule="auto"/>
        <w:ind w:left="-180" w:hanging="180"/>
        <w:jc w:val="both"/>
        <w:rPr>
          <w:rFonts w:eastAsia="Calibri"/>
          <w:sz w:val="24"/>
          <w:szCs w:val="24"/>
        </w:rPr>
      </w:pPr>
      <w:r w:rsidRPr="00E953BD">
        <w:rPr>
          <w:rFonts w:eastAsia="Calibri"/>
          <w:sz w:val="24"/>
          <w:szCs w:val="24"/>
        </w:rPr>
        <w:t>создать специальные социально-психологические условия для оказания помощи детям, имеющим проблемы в психологическом развитии.</w:t>
      </w:r>
    </w:p>
    <w:p w:rsidR="00E953BD" w:rsidRPr="00E953BD" w:rsidRDefault="00E953BD" w:rsidP="00E953BD">
      <w:pPr>
        <w:widowControl/>
        <w:autoSpaceDE/>
        <w:autoSpaceDN/>
        <w:adjustRightInd/>
        <w:ind w:left="-180" w:hanging="180"/>
        <w:jc w:val="center"/>
        <w:rPr>
          <w:b/>
          <w:bCs/>
          <w:sz w:val="24"/>
          <w:szCs w:val="24"/>
          <w:shd w:val="clear" w:color="auto" w:fill="FFFFFF"/>
        </w:rPr>
      </w:pPr>
    </w:p>
    <w:p w:rsidR="00E953BD" w:rsidRPr="00E953BD" w:rsidRDefault="00E953BD" w:rsidP="00E953BD">
      <w:pPr>
        <w:widowControl/>
        <w:autoSpaceDE/>
        <w:autoSpaceDN/>
        <w:adjustRightInd/>
        <w:ind w:left="-180" w:hanging="180"/>
        <w:jc w:val="center"/>
        <w:rPr>
          <w:b/>
          <w:bCs/>
          <w:sz w:val="24"/>
          <w:szCs w:val="24"/>
          <w:shd w:val="clear" w:color="auto" w:fill="FFFFFF"/>
        </w:rPr>
      </w:pPr>
      <w:r w:rsidRPr="00E953BD">
        <w:rPr>
          <w:b/>
          <w:bCs/>
          <w:sz w:val="24"/>
          <w:szCs w:val="24"/>
          <w:shd w:val="clear" w:color="auto" w:fill="FFFFFF"/>
        </w:rPr>
        <w:t>Основные формы психолог</w:t>
      </w:r>
      <w:proofErr w:type="gramStart"/>
      <w:r w:rsidRPr="00E953BD">
        <w:rPr>
          <w:b/>
          <w:bCs/>
          <w:sz w:val="24"/>
          <w:szCs w:val="24"/>
          <w:shd w:val="clear" w:color="auto" w:fill="FFFFFF"/>
        </w:rPr>
        <w:t>о-</w:t>
      </w:r>
      <w:proofErr w:type="gramEnd"/>
      <w:r w:rsidRPr="00E953BD">
        <w:rPr>
          <w:b/>
          <w:bCs/>
          <w:sz w:val="24"/>
          <w:szCs w:val="24"/>
          <w:shd w:val="clear" w:color="auto" w:fill="FFFFFF"/>
        </w:rPr>
        <w:t xml:space="preserve"> педагогического сопровождения</w:t>
      </w:r>
    </w:p>
    <w:p w:rsidR="00E953BD" w:rsidRPr="00E953BD" w:rsidRDefault="0016002B" w:rsidP="00B57A76">
      <w:pPr>
        <w:widowControl/>
        <w:numPr>
          <w:ilvl w:val="0"/>
          <w:numId w:val="58"/>
        </w:numPr>
        <w:autoSpaceDE/>
        <w:autoSpaceDN/>
        <w:adjustRightInd/>
        <w:spacing w:line="276" w:lineRule="auto"/>
        <w:ind w:left="-180" w:hanging="180"/>
        <w:rPr>
          <w:sz w:val="24"/>
          <w:szCs w:val="24"/>
          <w:shd w:val="clear" w:color="auto" w:fill="FFFFFF"/>
        </w:rPr>
      </w:pPr>
      <w:r>
        <w:rPr>
          <w:sz w:val="24"/>
          <w:szCs w:val="24"/>
          <w:shd w:val="clear" w:color="auto" w:fill="FFFFFF"/>
        </w:rPr>
        <w:t>ко</w:t>
      </w:r>
      <w:r w:rsidR="00E953BD" w:rsidRPr="00E953BD">
        <w:rPr>
          <w:sz w:val="24"/>
          <w:szCs w:val="24"/>
          <w:shd w:val="clear" w:color="auto" w:fill="FFFFFF"/>
        </w:rPr>
        <w:t>нсультирование</w:t>
      </w:r>
    </w:p>
    <w:p w:rsidR="00E953BD" w:rsidRPr="00E953BD" w:rsidRDefault="00E953BD" w:rsidP="00B57A76">
      <w:pPr>
        <w:widowControl/>
        <w:numPr>
          <w:ilvl w:val="0"/>
          <w:numId w:val="58"/>
        </w:numPr>
        <w:autoSpaceDE/>
        <w:autoSpaceDN/>
        <w:adjustRightInd/>
        <w:spacing w:line="276" w:lineRule="auto"/>
        <w:ind w:left="-180" w:hanging="180"/>
        <w:rPr>
          <w:sz w:val="24"/>
          <w:szCs w:val="24"/>
          <w:shd w:val="clear" w:color="auto" w:fill="FFFFFF"/>
        </w:rPr>
      </w:pPr>
      <w:r w:rsidRPr="00E953BD">
        <w:rPr>
          <w:sz w:val="24"/>
          <w:szCs w:val="24"/>
          <w:shd w:val="clear" w:color="auto" w:fill="FFFFFF"/>
        </w:rPr>
        <w:t>Развивающая работа</w:t>
      </w:r>
    </w:p>
    <w:p w:rsidR="00E953BD" w:rsidRPr="00E953BD" w:rsidRDefault="00E953BD" w:rsidP="00B57A76">
      <w:pPr>
        <w:widowControl/>
        <w:numPr>
          <w:ilvl w:val="0"/>
          <w:numId w:val="58"/>
        </w:numPr>
        <w:autoSpaceDE/>
        <w:autoSpaceDN/>
        <w:adjustRightInd/>
        <w:spacing w:line="276" w:lineRule="auto"/>
        <w:ind w:left="-180" w:hanging="180"/>
        <w:rPr>
          <w:sz w:val="24"/>
          <w:szCs w:val="24"/>
          <w:shd w:val="clear" w:color="auto" w:fill="FFFFFF"/>
        </w:rPr>
      </w:pPr>
      <w:r w:rsidRPr="00E953BD">
        <w:rPr>
          <w:sz w:val="24"/>
          <w:szCs w:val="24"/>
          <w:shd w:val="clear" w:color="auto" w:fill="FFFFFF"/>
        </w:rPr>
        <w:t>Профилактика</w:t>
      </w:r>
    </w:p>
    <w:p w:rsidR="00E953BD" w:rsidRPr="00E953BD" w:rsidRDefault="00E953BD" w:rsidP="00B57A76">
      <w:pPr>
        <w:widowControl/>
        <w:numPr>
          <w:ilvl w:val="0"/>
          <w:numId w:val="58"/>
        </w:numPr>
        <w:autoSpaceDE/>
        <w:autoSpaceDN/>
        <w:adjustRightInd/>
        <w:spacing w:line="276" w:lineRule="auto"/>
        <w:ind w:left="-180" w:hanging="180"/>
        <w:rPr>
          <w:sz w:val="24"/>
          <w:szCs w:val="24"/>
          <w:shd w:val="clear" w:color="auto" w:fill="FFFFFF"/>
        </w:rPr>
      </w:pPr>
      <w:r w:rsidRPr="00E953BD">
        <w:rPr>
          <w:sz w:val="24"/>
          <w:szCs w:val="24"/>
          <w:shd w:val="clear" w:color="auto" w:fill="FFFFFF"/>
        </w:rPr>
        <w:t>Просвещение</w:t>
      </w:r>
    </w:p>
    <w:p w:rsidR="00E953BD" w:rsidRPr="00E953BD" w:rsidRDefault="00E953BD" w:rsidP="00B57A76">
      <w:pPr>
        <w:widowControl/>
        <w:numPr>
          <w:ilvl w:val="0"/>
          <w:numId w:val="58"/>
        </w:numPr>
        <w:autoSpaceDE/>
        <w:autoSpaceDN/>
        <w:adjustRightInd/>
        <w:spacing w:line="276" w:lineRule="auto"/>
        <w:ind w:left="-180" w:hanging="180"/>
        <w:rPr>
          <w:sz w:val="24"/>
          <w:szCs w:val="24"/>
          <w:shd w:val="clear" w:color="auto" w:fill="FFFFFF"/>
        </w:rPr>
      </w:pPr>
      <w:r w:rsidRPr="00E953BD">
        <w:rPr>
          <w:sz w:val="24"/>
          <w:szCs w:val="24"/>
          <w:shd w:val="clear" w:color="auto" w:fill="FFFFFF"/>
        </w:rPr>
        <w:t>Диагностика</w:t>
      </w:r>
    </w:p>
    <w:p w:rsidR="00E953BD" w:rsidRPr="00E953BD" w:rsidRDefault="00E953BD" w:rsidP="00B57A76">
      <w:pPr>
        <w:widowControl/>
        <w:numPr>
          <w:ilvl w:val="0"/>
          <w:numId w:val="58"/>
        </w:numPr>
        <w:autoSpaceDE/>
        <w:autoSpaceDN/>
        <w:adjustRightInd/>
        <w:spacing w:line="276" w:lineRule="auto"/>
        <w:ind w:left="-180" w:hanging="180"/>
        <w:rPr>
          <w:sz w:val="24"/>
          <w:szCs w:val="24"/>
          <w:shd w:val="clear" w:color="auto" w:fill="FFFFFF"/>
        </w:rPr>
      </w:pPr>
      <w:r w:rsidRPr="00E953BD">
        <w:rPr>
          <w:sz w:val="24"/>
          <w:szCs w:val="24"/>
          <w:shd w:val="clear" w:color="auto" w:fill="FFFFFF"/>
        </w:rPr>
        <w:t>Коррекционная работа</w:t>
      </w:r>
    </w:p>
    <w:p w:rsidR="00E953BD" w:rsidRPr="00E953BD" w:rsidRDefault="00E953BD" w:rsidP="00E953BD">
      <w:pPr>
        <w:widowControl/>
        <w:autoSpaceDE/>
        <w:autoSpaceDN/>
        <w:adjustRightInd/>
        <w:ind w:left="-180" w:hanging="180"/>
        <w:jc w:val="center"/>
        <w:rPr>
          <w:b/>
          <w:sz w:val="24"/>
          <w:szCs w:val="24"/>
          <w:shd w:val="clear" w:color="auto" w:fill="FFFFFF"/>
        </w:rPr>
      </w:pPr>
    </w:p>
    <w:p w:rsidR="00E953BD" w:rsidRPr="00E953BD" w:rsidRDefault="00E953BD" w:rsidP="00E953BD">
      <w:pPr>
        <w:widowControl/>
        <w:autoSpaceDE/>
        <w:autoSpaceDN/>
        <w:adjustRightInd/>
        <w:ind w:left="-180" w:hanging="180"/>
        <w:jc w:val="center"/>
        <w:rPr>
          <w:b/>
          <w:sz w:val="24"/>
          <w:szCs w:val="24"/>
          <w:shd w:val="clear" w:color="auto" w:fill="FFFFFF"/>
        </w:rPr>
      </w:pPr>
      <w:r w:rsidRPr="00E953BD">
        <w:rPr>
          <w:b/>
          <w:sz w:val="24"/>
          <w:szCs w:val="24"/>
          <w:shd w:val="clear" w:color="auto" w:fill="FFFFFF"/>
        </w:rPr>
        <w:t>Основные направления психолого-педагогического сопровождения</w:t>
      </w:r>
    </w:p>
    <w:p w:rsidR="00E953BD" w:rsidRPr="00E953BD" w:rsidRDefault="00E953BD" w:rsidP="00B57A76">
      <w:pPr>
        <w:widowControl/>
        <w:numPr>
          <w:ilvl w:val="0"/>
          <w:numId w:val="59"/>
        </w:numPr>
        <w:autoSpaceDE/>
        <w:autoSpaceDN/>
        <w:adjustRightInd/>
        <w:spacing w:after="200" w:line="276" w:lineRule="auto"/>
        <w:ind w:left="-180" w:hanging="180"/>
        <w:rPr>
          <w:sz w:val="24"/>
          <w:szCs w:val="24"/>
          <w:shd w:val="clear" w:color="auto" w:fill="FFFFFF"/>
        </w:rPr>
      </w:pPr>
      <w:r w:rsidRPr="00E953BD">
        <w:rPr>
          <w:sz w:val="24"/>
          <w:szCs w:val="24"/>
          <w:shd w:val="clear" w:color="auto" w:fill="FFFFFF"/>
        </w:rPr>
        <w:t>Сохранение и укрепление психологического здоровья</w:t>
      </w:r>
    </w:p>
    <w:p w:rsidR="00E953BD" w:rsidRPr="00E953BD" w:rsidRDefault="00E953BD" w:rsidP="00B57A76">
      <w:pPr>
        <w:widowControl/>
        <w:numPr>
          <w:ilvl w:val="0"/>
          <w:numId w:val="59"/>
        </w:numPr>
        <w:autoSpaceDE/>
        <w:autoSpaceDN/>
        <w:adjustRightInd/>
        <w:spacing w:after="200" w:line="276" w:lineRule="auto"/>
        <w:ind w:left="-180" w:hanging="180"/>
        <w:rPr>
          <w:sz w:val="24"/>
          <w:szCs w:val="24"/>
          <w:shd w:val="clear" w:color="auto" w:fill="FFFFFF"/>
        </w:rPr>
      </w:pPr>
      <w:r w:rsidRPr="00E953BD">
        <w:rPr>
          <w:sz w:val="24"/>
          <w:szCs w:val="24"/>
          <w:shd w:val="clear" w:color="auto" w:fill="FFFFFF"/>
        </w:rPr>
        <w:t>Мониторинг возможностей и способностей обучающихся</w:t>
      </w:r>
    </w:p>
    <w:p w:rsidR="00E953BD" w:rsidRPr="00E953BD" w:rsidRDefault="00E953BD" w:rsidP="00B57A76">
      <w:pPr>
        <w:widowControl/>
        <w:numPr>
          <w:ilvl w:val="0"/>
          <w:numId w:val="59"/>
        </w:numPr>
        <w:autoSpaceDE/>
        <w:autoSpaceDN/>
        <w:adjustRightInd/>
        <w:spacing w:after="200" w:line="276" w:lineRule="auto"/>
        <w:ind w:left="-180" w:hanging="180"/>
        <w:rPr>
          <w:sz w:val="24"/>
          <w:szCs w:val="24"/>
          <w:shd w:val="clear" w:color="auto" w:fill="FFFFFF"/>
        </w:rPr>
      </w:pPr>
      <w:r w:rsidRPr="00E953BD">
        <w:rPr>
          <w:sz w:val="24"/>
          <w:szCs w:val="24"/>
          <w:shd w:val="clear" w:color="auto" w:fill="FFFFFF"/>
        </w:rPr>
        <w:t>Психолого-педагогическая поддержка участников олимпиадного движения</w:t>
      </w:r>
    </w:p>
    <w:p w:rsidR="00E953BD" w:rsidRPr="00E953BD" w:rsidRDefault="00E953BD" w:rsidP="00B57A76">
      <w:pPr>
        <w:widowControl/>
        <w:numPr>
          <w:ilvl w:val="0"/>
          <w:numId w:val="59"/>
        </w:numPr>
        <w:autoSpaceDE/>
        <w:autoSpaceDN/>
        <w:adjustRightInd/>
        <w:spacing w:after="200" w:line="276" w:lineRule="auto"/>
        <w:ind w:left="-180" w:hanging="180"/>
        <w:rPr>
          <w:sz w:val="24"/>
          <w:szCs w:val="24"/>
          <w:shd w:val="clear" w:color="auto" w:fill="FFFFFF"/>
        </w:rPr>
      </w:pPr>
      <w:r w:rsidRPr="00E953BD">
        <w:rPr>
          <w:sz w:val="24"/>
          <w:szCs w:val="24"/>
          <w:shd w:val="clear" w:color="auto" w:fill="FFFFFF"/>
        </w:rPr>
        <w:t>Выявление и поддержка одарённых детей</w:t>
      </w:r>
    </w:p>
    <w:p w:rsidR="00E953BD" w:rsidRPr="00E953BD" w:rsidRDefault="00E953BD" w:rsidP="00B57A76">
      <w:pPr>
        <w:widowControl/>
        <w:numPr>
          <w:ilvl w:val="0"/>
          <w:numId w:val="59"/>
        </w:numPr>
        <w:autoSpaceDE/>
        <w:autoSpaceDN/>
        <w:adjustRightInd/>
        <w:spacing w:after="200" w:line="276" w:lineRule="auto"/>
        <w:ind w:left="-180" w:hanging="180"/>
        <w:rPr>
          <w:sz w:val="24"/>
          <w:szCs w:val="24"/>
          <w:shd w:val="clear" w:color="auto" w:fill="FFFFFF"/>
        </w:rPr>
      </w:pPr>
      <w:r w:rsidRPr="00E953BD">
        <w:rPr>
          <w:sz w:val="24"/>
          <w:szCs w:val="24"/>
          <w:shd w:val="clear" w:color="auto" w:fill="FFFFFF"/>
        </w:rPr>
        <w:t>Выявление и поддержка детей с особыми образовательными потребностями</w:t>
      </w:r>
    </w:p>
    <w:p w:rsidR="00E953BD" w:rsidRPr="00E953BD" w:rsidRDefault="00E953BD" w:rsidP="00B57A76">
      <w:pPr>
        <w:widowControl/>
        <w:numPr>
          <w:ilvl w:val="0"/>
          <w:numId w:val="59"/>
        </w:numPr>
        <w:autoSpaceDE/>
        <w:autoSpaceDN/>
        <w:adjustRightInd/>
        <w:spacing w:after="200" w:line="276" w:lineRule="auto"/>
        <w:ind w:left="-180" w:hanging="180"/>
        <w:rPr>
          <w:sz w:val="24"/>
          <w:szCs w:val="24"/>
          <w:shd w:val="clear" w:color="auto" w:fill="FFFFFF"/>
        </w:rPr>
      </w:pPr>
      <w:r w:rsidRPr="00E953BD">
        <w:rPr>
          <w:sz w:val="24"/>
          <w:szCs w:val="24"/>
          <w:shd w:val="clear" w:color="auto" w:fill="FFFFFF"/>
        </w:rPr>
        <w:t>Формирование ценности здоровья и безопасного образа жизни</w:t>
      </w:r>
    </w:p>
    <w:p w:rsidR="00E953BD" w:rsidRPr="00E953BD" w:rsidRDefault="00E953BD" w:rsidP="00B57A76">
      <w:pPr>
        <w:widowControl/>
        <w:numPr>
          <w:ilvl w:val="0"/>
          <w:numId w:val="59"/>
        </w:numPr>
        <w:autoSpaceDE/>
        <w:autoSpaceDN/>
        <w:adjustRightInd/>
        <w:spacing w:after="200" w:line="276" w:lineRule="auto"/>
        <w:ind w:left="-180" w:hanging="180"/>
        <w:rPr>
          <w:sz w:val="24"/>
          <w:szCs w:val="24"/>
          <w:shd w:val="clear" w:color="auto" w:fill="FFFFFF"/>
        </w:rPr>
      </w:pPr>
      <w:r w:rsidRPr="00E953BD">
        <w:rPr>
          <w:sz w:val="24"/>
          <w:szCs w:val="24"/>
          <w:shd w:val="clear" w:color="auto" w:fill="FFFFFF"/>
        </w:rPr>
        <w:t>Развитие экологической культуры</w:t>
      </w:r>
    </w:p>
    <w:p w:rsidR="00E953BD" w:rsidRPr="00E953BD" w:rsidRDefault="00E953BD" w:rsidP="00B57A76">
      <w:pPr>
        <w:widowControl/>
        <w:numPr>
          <w:ilvl w:val="0"/>
          <w:numId w:val="59"/>
        </w:numPr>
        <w:autoSpaceDE/>
        <w:autoSpaceDN/>
        <w:adjustRightInd/>
        <w:spacing w:after="200" w:line="276" w:lineRule="auto"/>
        <w:ind w:left="-180" w:hanging="180"/>
        <w:rPr>
          <w:rFonts w:eastAsia="Calibri"/>
          <w:sz w:val="24"/>
          <w:szCs w:val="24"/>
          <w:lang w:eastAsia="en-US"/>
        </w:rPr>
      </w:pPr>
      <w:r w:rsidRPr="00E953BD">
        <w:rPr>
          <w:sz w:val="24"/>
          <w:szCs w:val="24"/>
          <w:shd w:val="clear" w:color="auto" w:fill="FFFFFF"/>
        </w:rPr>
        <w:t>Дифференциация и индивидуализация обучения</w:t>
      </w:r>
    </w:p>
    <w:p w:rsidR="00E953BD" w:rsidRPr="00E953BD" w:rsidRDefault="00E953BD" w:rsidP="00B57A76">
      <w:pPr>
        <w:widowControl/>
        <w:numPr>
          <w:ilvl w:val="0"/>
          <w:numId w:val="59"/>
        </w:numPr>
        <w:autoSpaceDE/>
        <w:autoSpaceDN/>
        <w:adjustRightInd/>
        <w:spacing w:after="200" w:line="276" w:lineRule="auto"/>
        <w:ind w:left="-180" w:hanging="180"/>
        <w:rPr>
          <w:rFonts w:eastAsia="Calibri"/>
          <w:sz w:val="24"/>
          <w:szCs w:val="24"/>
          <w:lang w:eastAsia="en-US"/>
        </w:rPr>
      </w:pPr>
      <w:r w:rsidRPr="00E953BD">
        <w:rPr>
          <w:sz w:val="24"/>
          <w:szCs w:val="24"/>
          <w:shd w:val="clear" w:color="auto" w:fill="FFFFFF"/>
        </w:rPr>
        <w:t>Поддержка детских объединений и ученического самоуправления</w:t>
      </w:r>
    </w:p>
    <w:p w:rsidR="00E953BD" w:rsidRPr="00E953BD" w:rsidRDefault="00E953BD" w:rsidP="00B57A76">
      <w:pPr>
        <w:widowControl/>
        <w:numPr>
          <w:ilvl w:val="0"/>
          <w:numId w:val="59"/>
        </w:numPr>
        <w:autoSpaceDE/>
        <w:autoSpaceDN/>
        <w:adjustRightInd/>
        <w:spacing w:after="200" w:line="276" w:lineRule="auto"/>
        <w:ind w:left="-180" w:hanging="180"/>
        <w:rPr>
          <w:rFonts w:eastAsia="Calibri"/>
          <w:sz w:val="24"/>
          <w:szCs w:val="24"/>
          <w:lang w:eastAsia="en-US"/>
        </w:rPr>
      </w:pPr>
      <w:r w:rsidRPr="00E953BD">
        <w:rPr>
          <w:sz w:val="24"/>
          <w:szCs w:val="24"/>
          <w:shd w:val="clear" w:color="auto" w:fill="FFFFFF"/>
        </w:rPr>
        <w:t>Формирование коммуникативных навыков в разновозрастной среде и среде сверстников.</w:t>
      </w:r>
    </w:p>
    <w:p w:rsidR="0016002B" w:rsidRPr="0016002B" w:rsidRDefault="00513093" w:rsidP="0016002B">
      <w:pPr>
        <w:widowControl/>
        <w:autoSpaceDE/>
        <w:autoSpaceDN/>
        <w:adjustRightInd/>
        <w:spacing w:after="200" w:line="276" w:lineRule="auto"/>
        <w:jc w:val="right"/>
        <w:rPr>
          <w:rFonts w:eastAsia="Calibri"/>
          <w:sz w:val="24"/>
          <w:szCs w:val="24"/>
          <w:lang w:eastAsia="en-US"/>
        </w:rPr>
      </w:pPr>
      <w:r>
        <w:rPr>
          <w:rFonts w:eastAsia="Calibri"/>
          <w:sz w:val="24"/>
          <w:szCs w:val="24"/>
          <w:lang w:eastAsia="en-US"/>
        </w:rPr>
        <w:t>Таблица 41</w:t>
      </w:r>
    </w:p>
    <w:p w:rsidR="0016002B" w:rsidRPr="0016002B" w:rsidRDefault="0016002B" w:rsidP="0016002B">
      <w:pPr>
        <w:adjustRightInd/>
        <w:spacing w:before="20"/>
        <w:jc w:val="center"/>
        <w:outlineLvl w:val="0"/>
        <w:rPr>
          <w:b/>
          <w:sz w:val="24"/>
          <w:szCs w:val="24"/>
          <w:lang w:eastAsia="en-US" w:bidi="en-US"/>
        </w:rPr>
      </w:pPr>
      <w:r w:rsidRPr="0016002B">
        <w:rPr>
          <w:b/>
          <w:sz w:val="24"/>
          <w:szCs w:val="24"/>
          <w:lang w:eastAsia="en-US" w:bidi="en-US"/>
        </w:rPr>
        <w:t xml:space="preserve">Основные направления работы по психологическому сопровождению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6"/>
        <w:gridCol w:w="2879"/>
        <w:gridCol w:w="3723"/>
        <w:gridCol w:w="1803"/>
      </w:tblGrid>
      <w:tr w:rsidR="0016002B" w:rsidRPr="0016002B" w:rsidTr="0016002B">
        <w:tc>
          <w:tcPr>
            <w:tcW w:w="609" w:type="pct"/>
            <w:tcBorders>
              <w:top w:val="single" w:sz="4" w:space="0" w:color="auto"/>
              <w:left w:val="single" w:sz="4" w:space="0" w:color="auto"/>
              <w:bottom w:val="single" w:sz="4" w:space="0" w:color="auto"/>
              <w:right w:val="single" w:sz="4" w:space="0" w:color="auto"/>
            </w:tcBorders>
            <w:hideMark/>
          </w:tcPr>
          <w:p w:rsidR="0016002B" w:rsidRPr="0016002B" w:rsidRDefault="0016002B" w:rsidP="0016002B">
            <w:pPr>
              <w:widowControl/>
              <w:autoSpaceDE/>
              <w:autoSpaceDN/>
              <w:adjustRightInd/>
              <w:jc w:val="both"/>
              <w:rPr>
                <w:szCs w:val="24"/>
                <w:lang w:eastAsia="en-US"/>
              </w:rPr>
            </w:pPr>
            <w:r w:rsidRPr="0016002B">
              <w:rPr>
                <w:szCs w:val="24"/>
                <w:lang w:eastAsia="en-US"/>
              </w:rPr>
              <w:t>Сроки</w:t>
            </w:r>
          </w:p>
        </w:tc>
        <w:tc>
          <w:tcPr>
            <w:tcW w:w="1504" w:type="pct"/>
            <w:tcBorders>
              <w:top w:val="single" w:sz="4" w:space="0" w:color="auto"/>
              <w:left w:val="single" w:sz="4" w:space="0" w:color="auto"/>
              <w:bottom w:val="single" w:sz="4" w:space="0" w:color="auto"/>
              <w:right w:val="single" w:sz="4" w:space="0" w:color="auto"/>
            </w:tcBorders>
            <w:hideMark/>
          </w:tcPr>
          <w:p w:rsidR="0016002B" w:rsidRPr="0016002B" w:rsidRDefault="0016002B" w:rsidP="0016002B">
            <w:pPr>
              <w:widowControl/>
              <w:autoSpaceDE/>
              <w:autoSpaceDN/>
              <w:adjustRightInd/>
              <w:jc w:val="both"/>
              <w:rPr>
                <w:szCs w:val="24"/>
                <w:lang w:eastAsia="en-US"/>
              </w:rPr>
            </w:pPr>
            <w:r w:rsidRPr="0016002B">
              <w:rPr>
                <w:szCs w:val="24"/>
                <w:lang w:eastAsia="en-US"/>
              </w:rPr>
              <w:t>Цель диагностики</w:t>
            </w:r>
          </w:p>
        </w:tc>
        <w:tc>
          <w:tcPr>
            <w:tcW w:w="1945" w:type="pct"/>
            <w:tcBorders>
              <w:top w:val="single" w:sz="4" w:space="0" w:color="auto"/>
              <w:left w:val="single" w:sz="4" w:space="0" w:color="auto"/>
              <w:bottom w:val="single" w:sz="4" w:space="0" w:color="auto"/>
              <w:right w:val="single" w:sz="4" w:space="0" w:color="auto"/>
            </w:tcBorders>
            <w:hideMark/>
          </w:tcPr>
          <w:p w:rsidR="0016002B" w:rsidRPr="0016002B" w:rsidRDefault="0016002B" w:rsidP="0016002B">
            <w:pPr>
              <w:widowControl/>
              <w:autoSpaceDE/>
              <w:autoSpaceDN/>
              <w:adjustRightInd/>
              <w:jc w:val="both"/>
              <w:rPr>
                <w:szCs w:val="24"/>
                <w:lang w:eastAsia="en-US"/>
              </w:rPr>
            </w:pPr>
            <w:r w:rsidRPr="0016002B">
              <w:rPr>
                <w:szCs w:val="24"/>
                <w:lang w:eastAsia="en-US"/>
              </w:rPr>
              <w:t>Вид диагностики. Инструментарий</w:t>
            </w:r>
          </w:p>
        </w:tc>
        <w:tc>
          <w:tcPr>
            <w:tcW w:w="942" w:type="pct"/>
            <w:tcBorders>
              <w:top w:val="single" w:sz="4" w:space="0" w:color="auto"/>
              <w:left w:val="single" w:sz="4" w:space="0" w:color="auto"/>
              <w:bottom w:val="single" w:sz="4" w:space="0" w:color="auto"/>
              <w:right w:val="single" w:sz="4" w:space="0" w:color="auto"/>
            </w:tcBorders>
            <w:hideMark/>
          </w:tcPr>
          <w:p w:rsidR="0016002B" w:rsidRPr="0016002B" w:rsidRDefault="0016002B" w:rsidP="0016002B">
            <w:pPr>
              <w:widowControl/>
              <w:autoSpaceDE/>
              <w:autoSpaceDN/>
              <w:adjustRightInd/>
              <w:jc w:val="both"/>
              <w:rPr>
                <w:szCs w:val="24"/>
                <w:lang w:eastAsia="en-US"/>
              </w:rPr>
            </w:pPr>
            <w:r w:rsidRPr="0016002B">
              <w:rPr>
                <w:szCs w:val="24"/>
                <w:lang w:eastAsia="en-US"/>
              </w:rPr>
              <w:t>Объект диагностики</w:t>
            </w:r>
          </w:p>
        </w:tc>
      </w:tr>
      <w:tr w:rsidR="0016002B" w:rsidRPr="0016002B" w:rsidTr="0016002B">
        <w:trPr>
          <w:trHeight w:val="536"/>
        </w:trPr>
        <w:tc>
          <w:tcPr>
            <w:tcW w:w="609" w:type="pct"/>
            <w:tcBorders>
              <w:top w:val="single" w:sz="4" w:space="0" w:color="auto"/>
              <w:left w:val="single" w:sz="4" w:space="0" w:color="auto"/>
              <w:bottom w:val="single" w:sz="4" w:space="0" w:color="auto"/>
              <w:right w:val="single" w:sz="4" w:space="0" w:color="auto"/>
            </w:tcBorders>
            <w:hideMark/>
          </w:tcPr>
          <w:p w:rsidR="0016002B" w:rsidRPr="0016002B" w:rsidRDefault="0016002B" w:rsidP="0016002B">
            <w:pPr>
              <w:widowControl/>
              <w:autoSpaceDE/>
              <w:autoSpaceDN/>
              <w:adjustRightInd/>
              <w:jc w:val="both"/>
              <w:rPr>
                <w:szCs w:val="24"/>
                <w:lang w:eastAsia="en-US"/>
              </w:rPr>
            </w:pPr>
            <w:r w:rsidRPr="0016002B">
              <w:rPr>
                <w:szCs w:val="24"/>
                <w:lang w:eastAsia="en-US"/>
              </w:rPr>
              <w:t>Сентябрь</w:t>
            </w:r>
          </w:p>
        </w:tc>
        <w:tc>
          <w:tcPr>
            <w:tcW w:w="1504" w:type="pct"/>
            <w:tcBorders>
              <w:top w:val="single" w:sz="4" w:space="0" w:color="auto"/>
              <w:left w:val="single" w:sz="4" w:space="0" w:color="auto"/>
              <w:bottom w:val="single" w:sz="4" w:space="0" w:color="auto"/>
              <w:right w:val="single" w:sz="4" w:space="0" w:color="auto"/>
            </w:tcBorders>
            <w:hideMark/>
          </w:tcPr>
          <w:p w:rsidR="0016002B" w:rsidRPr="0016002B" w:rsidRDefault="0016002B" w:rsidP="0016002B">
            <w:pPr>
              <w:widowControl/>
              <w:autoSpaceDE/>
              <w:autoSpaceDN/>
              <w:adjustRightInd/>
              <w:jc w:val="both"/>
              <w:rPr>
                <w:szCs w:val="24"/>
                <w:lang w:eastAsia="en-US"/>
              </w:rPr>
            </w:pPr>
            <w:r w:rsidRPr="0016002B">
              <w:rPr>
                <w:rFonts w:eastAsiaTheme="minorHAnsi"/>
                <w:szCs w:val="24"/>
                <w:lang w:eastAsia="en-US"/>
              </w:rPr>
              <w:t>И</w:t>
            </w:r>
            <w:r w:rsidRPr="0016002B">
              <w:rPr>
                <w:szCs w:val="24"/>
                <w:lang w:eastAsia="en-US"/>
              </w:rPr>
              <w:t>зучени</w:t>
            </w:r>
            <w:r w:rsidRPr="0016002B">
              <w:rPr>
                <w:rFonts w:eastAsiaTheme="minorHAnsi"/>
                <w:szCs w:val="24"/>
                <w:lang w:eastAsia="en-US"/>
              </w:rPr>
              <w:t>е</w:t>
            </w:r>
            <w:r w:rsidRPr="0016002B">
              <w:rPr>
                <w:szCs w:val="24"/>
                <w:lang w:eastAsia="en-US"/>
              </w:rPr>
              <w:t xml:space="preserve"> готовности к школьному обучению </w:t>
            </w:r>
          </w:p>
        </w:tc>
        <w:tc>
          <w:tcPr>
            <w:tcW w:w="1945" w:type="pct"/>
            <w:tcBorders>
              <w:top w:val="single" w:sz="4" w:space="0" w:color="auto"/>
              <w:left w:val="single" w:sz="4" w:space="0" w:color="auto"/>
              <w:bottom w:val="single" w:sz="4" w:space="0" w:color="auto"/>
              <w:right w:val="single" w:sz="4" w:space="0" w:color="auto"/>
            </w:tcBorders>
            <w:hideMark/>
          </w:tcPr>
          <w:p w:rsidR="0016002B" w:rsidRPr="0016002B" w:rsidRDefault="0016002B" w:rsidP="0016002B">
            <w:pPr>
              <w:widowControl/>
              <w:autoSpaceDE/>
              <w:autoSpaceDN/>
              <w:adjustRightInd/>
              <w:jc w:val="both"/>
              <w:rPr>
                <w:rFonts w:eastAsiaTheme="minorHAnsi"/>
                <w:szCs w:val="24"/>
                <w:lang w:eastAsia="en-US"/>
              </w:rPr>
            </w:pPr>
            <w:r w:rsidRPr="0016002B">
              <w:rPr>
                <w:rFonts w:eastAsiaTheme="minorHAnsi"/>
                <w:szCs w:val="24"/>
                <w:lang w:eastAsia="en-US"/>
              </w:rPr>
              <w:t xml:space="preserve">1. Рисунок человека </w:t>
            </w:r>
          </w:p>
          <w:p w:rsidR="0016002B" w:rsidRPr="0016002B" w:rsidRDefault="0016002B" w:rsidP="0016002B">
            <w:pPr>
              <w:widowControl/>
              <w:autoSpaceDE/>
              <w:autoSpaceDN/>
              <w:adjustRightInd/>
              <w:jc w:val="both"/>
              <w:rPr>
                <w:rFonts w:eastAsiaTheme="minorHAnsi"/>
                <w:szCs w:val="24"/>
                <w:lang w:eastAsia="en-US"/>
              </w:rPr>
            </w:pPr>
            <w:r w:rsidRPr="0016002B">
              <w:rPr>
                <w:rFonts w:eastAsiaTheme="minorHAnsi"/>
                <w:szCs w:val="24"/>
                <w:lang w:eastAsia="en-US"/>
              </w:rPr>
              <w:t xml:space="preserve">2. Графический диктант </w:t>
            </w:r>
          </w:p>
          <w:p w:rsidR="0016002B" w:rsidRPr="0016002B" w:rsidRDefault="0016002B" w:rsidP="0016002B">
            <w:pPr>
              <w:widowControl/>
              <w:autoSpaceDE/>
              <w:autoSpaceDN/>
              <w:adjustRightInd/>
              <w:jc w:val="both"/>
              <w:rPr>
                <w:rFonts w:eastAsiaTheme="minorHAnsi"/>
                <w:szCs w:val="24"/>
                <w:lang w:eastAsia="en-US"/>
              </w:rPr>
            </w:pPr>
            <w:r w:rsidRPr="0016002B">
              <w:rPr>
                <w:rFonts w:eastAsiaTheme="minorHAnsi"/>
                <w:szCs w:val="24"/>
                <w:lang w:eastAsia="en-US"/>
              </w:rPr>
              <w:t xml:space="preserve">3. Образец и правило </w:t>
            </w:r>
          </w:p>
          <w:p w:rsidR="0016002B" w:rsidRPr="0016002B" w:rsidRDefault="0016002B" w:rsidP="0016002B">
            <w:pPr>
              <w:widowControl/>
              <w:autoSpaceDE/>
              <w:autoSpaceDN/>
              <w:adjustRightInd/>
              <w:jc w:val="both"/>
              <w:rPr>
                <w:rFonts w:eastAsiaTheme="minorHAnsi"/>
                <w:szCs w:val="24"/>
                <w:lang w:eastAsia="en-US"/>
              </w:rPr>
            </w:pPr>
            <w:r w:rsidRPr="0016002B">
              <w:rPr>
                <w:rFonts w:eastAsiaTheme="minorHAnsi"/>
                <w:szCs w:val="24"/>
                <w:lang w:eastAsia="en-US"/>
              </w:rPr>
              <w:t xml:space="preserve">4. Первая буква </w:t>
            </w:r>
          </w:p>
          <w:p w:rsidR="0016002B" w:rsidRPr="0016002B" w:rsidRDefault="0016002B" w:rsidP="0016002B">
            <w:pPr>
              <w:widowControl/>
              <w:autoSpaceDE/>
              <w:autoSpaceDN/>
              <w:adjustRightInd/>
              <w:jc w:val="both"/>
              <w:rPr>
                <w:szCs w:val="24"/>
                <w:lang w:eastAsia="en-US"/>
              </w:rPr>
            </w:pPr>
            <w:r w:rsidRPr="0016002B">
              <w:rPr>
                <w:rFonts w:eastAsiaTheme="minorHAnsi"/>
                <w:szCs w:val="24"/>
                <w:lang w:eastAsia="en-US"/>
              </w:rPr>
              <w:t xml:space="preserve">5.Тест отношений к школе «Домики». </w:t>
            </w:r>
          </w:p>
        </w:tc>
        <w:tc>
          <w:tcPr>
            <w:tcW w:w="942" w:type="pct"/>
            <w:tcBorders>
              <w:top w:val="single" w:sz="4" w:space="0" w:color="auto"/>
              <w:left w:val="single" w:sz="4" w:space="0" w:color="auto"/>
              <w:bottom w:val="single" w:sz="4" w:space="0" w:color="auto"/>
              <w:right w:val="single" w:sz="4" w:space="0" w:color="auto"/>
            </w:tcBorders>
          </w:tcPr>
          <w:p w:rsidR="0016002B" w:rsidRPr="0016002B" w:rsidRDefault="0016002B" w:rsidP="0016002B">
            <w:pPr>
              <w:widowControl/>
              <w:autoSpaceDE/>
              <w:autoSpaceDN/>
              <w:adjustRightInd/>
              <w:jc w:val="both"/>
              <w:rPr>
                <w:szCs w:val="24"/>
                <w:lang w:eastAsia="en-US"/>
              </w:rPr>
            </w:pPr>
            <w:r w:rsidRPr="0016002B">
              <w:rPr>
                <w:szCs w:val="24"/>
                <w:lang w:eastAsia="en-US"/>
              </w:rPr>
              <w:t>1-е классы</w:t>
            </w:r>
          </w:p>
          <w:p w:rsidR="0016002B" w:rsidRPr="0016002B" w:rsidRDefault="0016002B" w:rsidP="0016002B">
            <w:pPr>
              <w:widowControl/>
              <w:autoSpaceDE/>
              <w:autoSpaceDN/>
              <w:adjustRightInd/>
              <w:jc w:val="both"/>
              <w:rPr>
                <w:szCs w:val="24"/>
                <w:lang w:eastAsia="en-US"/>
              </w:rPr>
            </w:pPr>
          </w:p>
        </w:tc>
      </w:tr>
      <w:tr w:rsidR="0016002B" w:rsidRPr="0016002B" w:rsidTr="0016002B">
        <w:tc>
          <w:tcPr>
            <w:tcW w:w="609" w:type="pct"/>
            <w:tcBorders>
              <w:top w:val="single" w:sz="4" w:space="0" w:color="auto"/>
              <w:left w:val="single" w:sz="4" w:space="0" w:color="auto"/>
              <w:bottom w:val="single" w:sz="4" w:space="0" w:color="auto"/>
              <w:right w:val="single" w:sz="4" w:space="0" w:color="auto"/>
            </w:tcBorders>
            <w:hideMark/>
          </w:tcPr>
          <w:p w:rsidR="0016002B" w:rsidRPr="0016002B" w:rsidRDefault="0016002B" w:rsidP="0016002B">
            <w:pPr>
              <w:widowControl/>
              <w:autoSpaceDE/>
              <w:autoSpaceDN/>
              <w:adjustRightInd/>
              <w:jc w:val="both"/>
              <w:rPr>
                <w:szCs w:val="24"/>
                <w:lang w:eastAsia="en-US"/>
              </w:rPr>
            </w:pPr>
            <w:r>
              <w:rPr>
                <w:szCs w:val="24"/>
                <w:lang w:eastAsia="en-US"/>
              </w:rPr>
              <w:t>октябрь</w:t>
            </w:r>
          </w:p>
        </w:tc>
        <w:tc>
          <w:tcPr>
            <w:tcW w:w="1504" w:type="pct"/>
            <w:tcBorders>
              <w:top w:val="single" w:sz="4" w:space="0" w:color="auto"/>
              <w:left w:val="single" w:sz="4" w:space="0" w:color="auto"/>
              <w:bottom w:val="single" w:sz="4" w:space="0" w:color="auto"/>
              <w:right w:val="single" w:sz="4" w:space="0" w:color="auto"/>
            </w:tcBorders>
            <w:hideMark/>
          </w:tcPr>
          <w:p w:rsidR="0016002B" w:rsidRPr="0016002B" w:rsidRDefault="0016002B" w:rsidP="0016002B">
            <w:pPr>
              <w:widowControl/>
              <w:autoSpaceDE/>
              <w:autoSpaceDN/>
              <w:adjustRightInd/>
              <w:rPr>
                <w:szCs w:val="24"/>
                <w:lang w:eastAsia="en-US"/>
              </w:rPr>
            </w:pPr>
            <w:r w:rsidRPr="0016002B">
              <w:rPr>
                <w:szCs w:val="24"/>
                <w:lang w:eastAsia="en-US"/>
              </w:rPr>
              <w:t>Изучение адаптации первоклассников</w:t>
            </w:r>
          </w:p>
        </w:tc>
        <w:tc>
          <w:tcPr>
            <w:tcW w:w="1945" w:type="pct"/>
            <w:tcBorders>
              <w:top w:val="single" w:sz="4" w:space="0" w:color="auto"/>
              <w:left w:val="single" w:sz="4" w:space="0" w:color="auto"/>
              <w:bottom w:val="single" w:sz="4" w:space="0" w:color="auto"/>
              <w:right w:val="single" w:sz="4" w:space="0" w:color="auto"/>
            </w:tcBorders>
            <w:hideMark/>
          </w:tcPr>
          <w:p w:rsidR="0016002B" w:rsidRPr="0016002B" w:rsidRDefault="0016002B" w:rsidP="00B57A76">
            <w:pPr>
              <w:widowControl/>
              <w:numPr>
                <w:ilvl w:val="0"/>
                <w:numId w:val="60"/>
              </w:numPr>
              <w:autoSpaceDE/>
              <w:autoSpaceDN/>
              <w:adjustRightInd/>
              <w:spacing w:after="200" w:line="276" w:lineRule="auto"/>
              <w:rPr>
                <w:szCs w:val="24"/>
                <w:lang w:eastAsia="en-US"/>
              </w:rPr>
            </w:pPr>
            <w:r w:rsidRPr="0016002B">
              <w:rPr>
                <w:bCs/>
                <w:szCs w:val="24"/>
                <w:lang w:eastAsia="en-US"/>
              </w:rPr>
              <w:t>Оценка уровня школьной мотивации</w:t>
            </w:r>
          </w:p>
          <w:p w:rsidR="0016002B" w:rsidRPr="0016002B" w:rsidRDefault="0016002B" w:rsidP="00B57A76">
            <w:pPr>
              <w:widowControl/>
              <w:numPr>
                <w:ilvl w:val="0"/>
                <w:numId w:val="61"/>
              </w:numPr>
              <w:autoSpaceDE/>
              <w:autoSpaceDN/>
              <w:adjustRightInd/>
              <w:spacing w:after="200" w:line="276" w:lineRule="auto"/>
              <w:rPr>
                <w:szCs w:val="24"/>
                <w:lang w:eastAsia="en-US"/>
              </w:rPr>
            </w:pPr>
            <w:r w:rsidRPr="0016002B">
              <w:rPr>
                <w:i/>
                <w:iCs/>
                <w:szCs w:val="24"/>
                <w:lang w:eastAsia="en-US"/>
              </w:rPr>
              <w:t xml:space="preserve">Проективная методика </w:t>
            </w:r>
            <w:r w:rsidRPr="0016002B">
              <w:rPr>
                <w:bCs/>
                <w:i/>
                <w:iCs/>
                <w:szCs w:val="24"/>
                <w:lang w:eastAsia="en-US"/>
              </w:rPr>
              <w:t>«Школа зверей»;</w:t>
            </w:r>
          </w:p>
          <w:p w:rsidR="0016002B" w:rsidRPr="0016002B" w:rsidRDefault="0016002B" w:rsidP="00B57A76">
            <w:pPr>
              <w:widowControl/>
              <w:numPr>
                <w:ilvl w:val="0"/>
                <w:numId w:val="61"/>
              </w:numPr>
              <w:autoSpaceDE/>
              <w:autoSpaceDN/>
              <w:adjustRightInd/>
              <w:spacing w:after="200" w:line="276" w:lineRule="auto"/>
              <w:rPr>
                <w:szCs w:val="24"/>
                <w:lang w:eastAsia="en-US"/>
              </w:rPr>
            </w:pPr>
            <w:r w:rsidRPr="0016002B">
              <w:rPr>
                <w:i/>
                <w:iCs/>
                <w:szCs w:val="24"/>
                <w:lang w:eastAsia="en-US"/>
              </w:rPr>
              <w:t>Анкета</w:t>
            </w:r>
            <w:r w:rsidRPr="0016002B">
              <w:rPr>
                <w:bCs/>
                <w:i/>
                <w:iCs/>
                <w:szCs w:val="24"/>
                <w:lang w:eastAsia="en-US"/>
              </w:rPr>
              <w:t xml:space="preserve"> «Оценка школьной мотивации»</w:t>
            </w:r>
          </w:p>
          <w:p w:rsidR="0016002B" w:rsidRPr="0016002B" w:rsidRDefault="0016002B" w:rsidP="0016002B">
            <w:pPr>
              <w:widowControl/>
              <w:autoSpaceDE/>
              <w:autoSpaceDN/>
              <w:adjustRightInd/>
              <w:jc w:val="both"/>
              <w:rPr>
                <w:szCs w:val="24"/>
                <w:lang w:eastAsia="en-US"/>
              </w:rPr>
            </w:pPr>
            <w:r w:rsidRPr="0016002B">
              <w:rPr>
                <w:bCs/>
                <w:szCs w:val="24"/>
                <w:lang w:eastAsia="en-US"/>
              </w:rPr>
              <w:t>2. Проективный тест личностных отношений, социальных эмоций и ценностных ориентаций</w:t>
            </w:r>
          </w:p>
          <w:p w:rsidR="0016002B" w:rsidRPr="0016002B" w:rsidRDefault="0016002B" w:rsidP="00B57A76">
            <w:pPr>
              <w:widowControl/>
              <w:numPr>
                <w:ilvl w:val="0"/>
                <w:numId w:val="62"/>
              </w:numPr>
              <w:autoSpaceDE/>
              <w:autoSpaceDN/>
              <w:adjustRightInd/>
              <w:spacing w:after="200" w:line="276" w:lineRule="auto"/>
              <w:rPr>
                <w:szCs w:val="24"/>
                <w:lang w:eastAsia="en-US"/>
              </w:rPr>
            </w:pPr>
            <w:r w:rsidRPr="0016002B">
              <w:rPr>
                <w:i/>
                <w:iCs/>
                <w:szCs w:val="24"/>
                <w:lang w:eastAsia="en-US"/>
              </w:rPr>
              <w:t>методика</w:t>
            </w:r>
            <w:r w:rsidRPr="0016002B">
              <w:rPr>
                <w:bCs/>
                <w:i/>
                <w:iCs/>
                <w:szCs w:val="24"/>
                <w:lang w:eastAsia="en-US"/>
              </w:rPr>
              <w:t xml:space="preserve"> «Домики»</w:t>
            </w:r>
          </w:p>
          <w:p w:rsidR="0016002B" w:rsidRPr="0016002B" w:rsidRDefault="0016002B" w:rsidP="0016002B">
            <w:pPr>
              <w:widowControl/>
              <w:autoSpaceDE/>
              <w:autoSpaceDN/>
              <w:adjustRightInd/>
              <w:jc w:val="both"/>
              <w:rPr>
                <w:szCs w:val="24"/>
                <w:lang w:eastAsia="en-US"/>
              </w:rPr>
            </w:pPr>
            <w:r w:rsidRPr="0016002B">
              <w:rPr>
                <w:bCs/>
                <w:szCs w:val="24"/>
                <w:lang w:eastAsia="en-US"/>
              </w:rPr>
              <w:t xml:space="preserve">3. Анкета для родителей </w:t>
            </w:r>
            <w:r w:rsidRPr="0016002B">
              <w:rPr>
                <w:bCs/>
                <w:szCs w:val="24"/>
                <w:lang w:eastAsia="en-US"/>
              </w:rPr>
              <w:lastRenderedPageBreak/>
              <w:t>первоклассников</w:t>
            </w:r>
          </w:p>
          <w:p w:rsidR="0016002B" w:rsidRPr="0016002B" w:rsidRDefault="0016002B" w:rsidP="0016002B">
            <w:pPr>
              <w:widowControl/>
              <w:autoSpaceDE/>
              <w:autoSpaceDN/>
              <w:adjustRightInd/>
              <w:jc w:val="both"/>
              <w:rPr>
                <w:szCs w:val="24"/>
                <w:lang w:eastAsia="en-US"/>
              </w:rPr>
            </w:pPr>
            <w:r w:rsidRPr="0016002B">
              <w:rPr>
                <w:bCs/>
                <w:szCs w:val="24"/>
                <w:lang w:eastAsia="en-US"/>
              </w:rPr>
              <w:t>4. Диагностика отношения к школе</w:t>
            </w:r>
          </w:p>
          <w:p w:rsidR="0016002B" w:rsidRPr="0016002B" w:rsidRDefault="0016002B" w:rsidP="0016002B">
            <w:pPr>
              <w:widowControl/>
              <w:autoSpaceDE/>
              <w:autoSpaceDN/>
              <w:adjustRightInd/>
              <w:jc w:val="both"/>
              <w:rPr>
                <w:szCs w:val="24"/>
                <w:lang w:eastAsia="en-US"/>
              </w:rPr>
            </w:pPr>
            <w:r w:rsidRPr="0016002B">
              <w:rPr>
                <w:bCs/>
                <w:szCs w:val="24"/>
                <w:lang w:eastAsia="en-US"/>
              </w:rPr>
              <w:t>(наблюдение учителя).</w:t>
            </w:r>
          </w:p>
          <w:p w:rsidR="0016002B" w:rsidRPr="0016002B" w:rsidRDefault="0016002B" w:rsidP="0016002B">
            <w:pPr>
              <w:widowControl/>
              <w:autoSpaceDE/>
              <w:autoSpaceDN/>
              <w:adjustRightInd/>
              <w:jc w:val="both"/>
              <w:rPr>
                <w:szCs w:val="24"/>
                <w:lang w:eastAsia="en-US"/>
              </w:rPr>
            </w:pPr>
            <w:r w:rsidRPr="0016002B">
              <w:rPr>
                <w:bCs/>
                <w:szCs w:val="24"/>
                <w:lang w:eastAsia="en-US"/>
              </w:rPr>
              <w:t>5. Анализ медицинской статистики</w:t>
            </w:r>
          </w:p>
        </w:tc>
        <w:tc>
          <w:tcPr>
            <w:tcW w:w="942" w:type="pct"/>
            <w:tcBorders>
              <w:top w:val="single" w:sz="4" w:space="0" w:color="auto"/>
              <w:left w:val="single" w:sz="4" w:space="0" w:color="auto"/>
              <w:bottom w:val="single" w:sz="4" w:space="0" w:color="auto"/>
              <w:right w:val="single" w:sz="4" w:space="0" w:color="auto"/>
            </w:tcBorders>
          </w:tcPr>
          <w:p w:rsidR="0016002B" w:rsidRPr="0016002B" w:rsidRDefault="0016002B" w:rsidP="0016002B">
            <w:pPr>
              <w:widowControl/>
              <w:autoSpaceDE/>
              <w:autoSpaceDN/>
              <w:adjustRightInd/>
              <w:jc w:val="both"/>
              <w:rPr>
                <w:szCs w:val="24"/>
                <w:lang w:eastAsia="en-US"/>
              </w:rPr>
            </w:pPr>
            <w:r w:rsidRPr="0016002B">
              <w:rPr>
                <w:szCs w:val="24"/>
                <w:lang w:eastAsia="en-US"/>
              </w:rPr>
              <w:lastRenderedPageBreak/>
              <w:t>1-е классы</w:t>
            </w:r>
          </w:p>
          <w:p w:rsidR="0016002B" w:rsidRPr="0016002B" w:rsidRDefault="0016002B" w:rsidP="0016002B">
            <w:pPr>
              <w:widowControl/>
              <w:autoSpaceDE/>
              <w:autoSpaceDN/>
              <w:adjustRightInd/>
              <w:jc w:val="both"/>
              <w:rPr>
                <w:szCs w:val="24"/>
                <w:highlight w:val="yellow"/>
                <w:lang w:eastAsia="en-US"/>
              </w:rPr>
            </w:pPr>
          </w:p>
        </w:tc>
      </w:tr>
      <w:tr w:rsidR="0016002B" w:rsidRPr="0016002B" w:rsidTr="0016002B">
        <w:tc>
          <w:tcPr>
            <w:tcW w:w="609" w:type="pct"/>
            <w:tcBorders>
              <w:top w:val="single" w:sz="4" w:space="0" w:color="auto"/>
              <w:left w:val="single" w:sz="4" w:space="0" w:color="auto"/>
              <w:bottom w:val="single" w:sz="4" w:space="0" w:color="auto"/>
              <w:right w:val="single" w:sz="4" w:space="0" w:color="auto"/>
            </w:tcBorders>
            <w:hideMark/>
          </w:tcPr>
          <w:p w:rsidR="0016002B" w:rsidRPr="0016002B" w:rsidRDefault="0016002B" w:rsidP="0016002B">
            <w:pPr>
              <w:widowControl/>
              <w:autoSpaceDE/>
              <w:autoSpaceDN/>
              <w:adjustRightInd/>
              <w:jc w:val="both"/>
              <w:rPr>
                <w:szCs w:val="24"/>
                <w:lang w:eastAsia="en-US"/>
              </w:rPr>
            </w:pPr>
            <w:r w:rsidRPr="0016002B">
              <w:rPr>
                <w:szCs w:val="24"/>
                <w:lang w:eastAsia="en-US"/>
              </w:rPr>
              <w:lastRenderedPageBreak/>
              <w:t>В  течение года</w:t>
            </w:r>
          </w:p>
        </w:tc>
        <w:tc>
          <w:tcPr>
            <w:tcW w:w="1504" w:type="pct"/>
            <w:tcBorders>
              <w:top w:val="single" w:sz="4" w:space="0" w:color="auto"/>
              <w:left w:val="single" w:sz="4" w:space="0" w:color="auto"/>
              <w:bottom w:val="single" w:sz="4" w:space="0" w:color="auto"/>
              <w:right w:val="single" w:sz="4" w:space="0" w:color="auto"/>
            </w:tcBorders>
            <w:hideMark/>
          </w:tcPr>
          <w:p w:rsidR="0016002B" w:rsidRPr="0016002B" w:rsidRDefault="0016002B" w:rsidP="0016002B">
            <w:pPr>
              <w:widowControl/>
              <w:autoSpaceDE/>
              <w:autoSpaceDN/>
              <w:adjustRightInd/>
              <w:jc w:val="both"/>
              <w:rPr>
                <w:szCs w:val="24"/>
                <w:lang w:eastAsia="en-US"/>
              </w:rPr>
            </w:pPr>
            <w:r w:rsidRPr="0016002B">
              <w:rPr>
                <w:szCs w:val="24"/>
                <w:lang w:eastAsia="en-US"/>
              </w:rPr>
              <w:t>Изучение учебных возможностей учащихся, личностных особенностей для предоставления информации городской ПМПК</w:t>
            </w:r>
          </w:p>
        </w:tc>
        <w:tc>
          <w:tcPr>
            <w:tcW w:w="1945" w:type="pct"/>
            <w:tcBorders>
              <w:top w:val="single" w:sz="4" w:space="0" w:color="auto"/>
              <w:left w:val="single" w:sz="4" w:space="0" w:color="auto"/>
              <w:bottom w:val="single" w:sz="4" w:space="0" w:color="auto"/>
              <w:right w:val="single" w:sz="4" w:space="0" w:color="auto"/>
            </w:tcBorders>
            <w:hideMark/>
          </w:tcPr>
          <w:p w:rsidR="0016002B" w:rsidRPr="0016002B" w:rsidRDefault="0016002B" w:rsidP="0016002B">
            <w:pPr>
              <w:widowControl/>
              <w:autoSpaceDE/>
              <w:autoSpaceDN/>
              <w:adjustRightInd/>
              <w:jc w:val="both"/>
              <w:rPr>
                <w:szCs w:val="24"/>
                <w:lang w:eastAsia="en-US"/>
              </w:rPr>
            </w:pPr>
            <w:r w:rsidRPr="0016002B">
              <w:rPr>
                <w:szCs w:val="24"/>
                <w:lang w:eastAsia="en-US"/>
              </w:rPr>
              <w:t>Сбор предварительных данных обобучающихся, их анализ.</w:t>
            </w:r>
          </w:p>
          <w:p w:rsidR="0016002B" w:rsidRPr="0016002B" w:rsidRDefault="0016002B" w:rsidP="0016002B">
            <w:pPr>
              <w:widowControl/>
              <w:autoSpaceDE/>
              <w:autoSpaceDN/>
              <w:adjustRightInd/>
              <w:jc w:val="both"/>
              <w:rPr>
                <w:szCs w:val="24"/>
                <w:lang w:eastAsia="en-US"/>
              </w:rPr>
            </w:pPr>
            <w:r w:rsidRPr="0016002B">
              <w:rPr>
                <w:szCs w:val="24"/>
                <w:lang w:eastAsia="en-US"/>
              </w:rPr>
              <w:t>Методики, соответствующие возрасту</w:t>
            </w:r>
          </w:p>
        </w:tc>
        <w:tc>
          <w:tcPr>
            <w:tcW w:w="942" w:type="pct"/>
            <w:tcBorders>
              <w:top w:val="single" w:sz="4" w:space="0" w:color="auto"/>
              <w:left w:val="single" w:sz="4" w:space="0" w:color="auto"/>
              <w:bottom w:val="single" w:sz="4" w:space="0" w:color="auto"/>
              <w:right w:val="single" w:sz="4" w:space="0" w:color="auto"/>
            </w:tcBorders>
            <w:hideMark/>
          </w:tcPr>
          <w:p w:rsidR="0016002B" w:rsidRPr="0016002B" w:rsidRDefault="0016002B" w:rsidP="0016002B">
            <w:pPr>
              <w:widowControl/>
              <w:autoSpaceDE/>
              <w:autoSpaceDN/>
              <w:adjustRightInd/>
              <w:jc w:val="both"/>
              <w:rPr>
                <w:szCs w:val="24"/>
                <w:lang w:eastAsia="en-US"/>
              </w:rPr>
            </w:pPr>
            <w:proofErr w:type="gramStart"/>
            <w:r w:rsidRPr="0016002B">
              <w:rPr>
                <w:szCs w:val="24"/>
                <w:lang w:eastAsia="en-US"/>
              </w:rPr>
              <w:t>Обучающиеся</w:t>
            </w:r>
            <w:proofErr w:type="gramEnd"/>
            <w:r w:rsidRPr="0016002B">
              <w:rPr>
                <w:szCs w:val="24"/>
                <w:lang w:eastAsia="en-US"/>
              </w:rPr>
              <w:t xml:space="preserve"> с низкими учебными возможностями.</w:t>
            </w:r>
          </w:p>
        </w:tc>
      </w:tr>
      <w:tr w:rsidR="0016002B" w:rsidRPr="0016002B" w:rsidTr="0016002B">
        <w:tc>
          <w:tcPr>
            <w:tcW w:w="609" w:type="pct"/>
            <w:tcBorders>
              <w:top w:val="single" w:sz="4" w:space="0" w:color="auto"/>
              <w:left w:val="single" w:sz="4" w:space="0" w:color="auto"/>
              <w:bottom w:val="single" w:sz="4" w:space="0" w:color="auto"/>
              <w:right w:val="single" w:sz="4" w:space="0" w:color="auto"/>
            </w:tcBorders>
            <w:hideMark/>
          </w:tcPr>
          <w:p w:rsidR="0016002B" w:rsidRPr="0016002B" w:rsidRDefault="0016002B" w:rsidP="0016002B">
            <w:pPr>
              <w:widowControl/>
              <w:autoSpaceDE/>
              <w:autoSpaceDN/>
              <w:adjustRightInd/>
              <w:jc w:val="both"/>
              <w:rPr>
                <w:szCs w:val="24"/>
                <w:lang w:eastAsia="en-US"/>
              </w:rPr>
            </w:pPr>
            <w:r w:rsidRPr="0016002B">
              <w:rPr>
                <w:szCs w:val="24"/>
                <w:lang w:eastAsia="en-US"/>
              </w:rPr>
              <w:t>В течение года</w:t>
            </w:r>
          </w:p>
        </w:tc>
        <w:tc>
          <w:tcPr>
            <w:tcW w:w="1504" w:type="pct"/>
            <w:tcBorders>
              <w:top w:val="single" w:sz="4" w:space="0" w:color="auto"/>
              <w:left w:val="single" w:sz="4" w:space="0" w:color="auto"/>
              <w:bottom w:val="single" w:sz="4" w:space="0" w:color="auto"/>
              <w:right w:val="single" w:sz="4" w:space="0" w:color="auto"/>
            </w:tcBorders>
            <w:hideMark/>
          </w:tcPr>
          <w:p w:rsidR="0016002B" w:rsidRPr="0016002B" w:rsidRDefault="0016002B" w:rsidP="0016002B">
            <w:pPr>
              <w:widowControl/>
              <w:autoSpaceDE/>
              <w:autoSpaceDN/>
              <w:adjustRightInd/>
              <w:jc w:val="both"/>
              <w:rPr>
                <w:szCs w:val="24"/>
                <w:lang w:eastAsia="en-US"/>
              </w:rPr>
            </w:pPr>
            <w:r w:rsidRPr="0016002B">
              <w:rPr>
                <w:szCs w:val="24"/>
                <w:lang w:eastAsia="en-US"/>
              </w:rPr>
              <w:t>Определение психических особенностей личности детей «группы риска» для составления характеристик по месту требования</w:t>
            </w:r>
          </w:p>
        </w:tc>
        <w:tc>
          <w:tcPr>
            <w:tcW w:w="1945" w:type="pct"/>
            <w:tcBorders>
              <w:top w:val="single" w:sz="4" w:space="0" w:color="auto"/>
              <w:left w:val="single" w:sz="4" w:space="0" w:color="auto"/>
              <w:bottom w:val="single" w:sz="4" w:space="0" w:color="auto"/>
              <w:right w:val="single" w:sz="4" w:space="0" w:color="auto"/>
            </w:tcBorders>
            <w:hideMark/>
          </w:tcPr>
          <w:p w:rsidR="0016002B" w:rsidRPr="0016002B" w:rsidRDefault="0016002B" w:rsidP="0016002B">
            <w:pPr>
              <w:widowControl/>
              <w:autoSpaceDE/>
              <w:autoSpaceDN/>
              <w:adjustRightInd/>
              <w:jc w:val="both"/>
              <w:rPr>
                <w:szCs w:val="24"/>
                <w:lang w:eastAsia="en-US"/>
              </w:rPr>
            </w:pPr>
            <w:r w:rsidRPr="0016002B">
              <w:rPr>
                <w:szCs w:val="24"/>
                <w:lang w:eastAsia="en-US"/>
              </w:rPr>
              <w:t>Методики для изучения психических процессов, личностных особенностей и межличностных отношений обучающихся;</w:t>
            </w:r>
          </w:p>
          <w:p w:rsidR="0016002B" w:rsidRPr="0016002B" w:rsidRDefault="0016002B" w:rsidP="0016002B">
            <w:pPr>
              <w:widowControl/>
              <w:autoSpaceDE/>
              <w:autoSpaceDN/>
              <w:adjustRightInd/>
              <w:jc w:val="both"/>
              <w:rPr>
                <w:szCs w:val="24"/>
                <w:lang w:eastAsia="en-US"/>
              </w:rPr>
            </w:pPr>
            <w:r w:rsidRPr="0016002B">
              <w:rPr>
                <w:szCs w:val="24"/>
                <w:lang w:eastAsia="en-US"/>
              </w:rPr>
              <w:t>Опрос педагогов, родителей</w:t>
            </w:r>
          </w:p>
        </w:tc>
        <w:tc>
          <w:tcPr>
            <w:tcW w:w="942" w:type="pct"/>
            <w:tcBorders>
              <w:top w:val="single" w:sz="4" w:space="0" w:color="auto"/>
              <w:left w:val="single" w:sz="4" w:space="0" w:color="auto"/>
              <w:bottom w:val="single" w:sz="4" w:space="0" w:color="auto"/>
              <w:right w:val="single" w:sz="4" w:space="0" w:color="auto"/>
            </w:tcBorders>
            <w:hideMark/>
          </w:tcPr>
          <w:p w:rsidR="0016002B" w:rsidRPr="0016002B" w:rsidRDefault="0016002B" w:rsidP="0016002B">
            <w:pPr>
              <w:widowControl/>
              <w:autoSpaceDE/>
              <w:autoSpaceDN/>
              <w:adjustRightInd/>
              <w:jc w:val="both"/>
              <w:rPr>
                <w:szCs w:val="24"/>
                <w:lang w:eastAsia="en-US"/>
              </w:rPr>
            </w:pPr>
            <w:r w:rsidRPr="0016002B">
              <w:rPr>
                <w:szCs w:val="24"/>
                <w:lang w:eastAsia="en-US"/>
              </w:rPr>
              <w:t>1-4 класс</w:t>
            </w:r>
          </w:p>
        </w:tc>
      </w:tr>
    </w:tbl>
    <w:p w:rsidR="00E953BD" w:rsidRPr="00E953BD" w:rsidRDefault="00E953BD" w:rsidP="0016002B">
      <w:pPr>
        <w:widowControl/>
        <w:autoSpaceDE/>
        <w:autoSpaceDN/>
        <w:adjustRightInd/>
        <w:spacing w:after="200" w:line="276" w:lineRule="auto"/>
        <w:ind w:left="-180"/>
        <w:rPr>
          <w:rFonts w:eastAsia="Calibri"/>
          <w:sz w:val="24"/>
          <w:szCs w:val="24"/>
          <w:lang w:eastAsia="en-US"/>
        </w:rPr>
      </w:pPr>
    </w:p>
    <w:p w:rsidR="00E953BD" w:rsidRPr="00E953BD" w:rsidRDefault="00E953BD" w:rsidP="00E953BD">
      <w:pPr>
        <w:widowControl/>
        <w:autoSpaceDE/>
        <w:autoSpaceDN/>
        <w:adjustRightInd/>
        <w:jc w:val="center"/>
        <w:rPr>
          <w:rFonts w:eastAsia="Calibri"/>
          <w:b/>
          <w:sz w:val="24"/>
          <w:szCs w:val="24"/>
          <w:lang w:eastAsia="en-US"/>
        </w:rPr>
      </w:pPr>
      <w:r w:rsidRPr="00E953BD">
        <w:rPr>
          <w:rFonts w:eastAsia="Calibri"/>
          <w:b/>
          <w:sz w:val="24"/>
          <w:szCs w:val="24"/>
          <w:lang w:eastAsia="en-US"/>
        </w:rPr>
        <w:t>Психологическая профилактика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633"/>
        <w:gridCol w:w="8802"/>
      </w:tblGrid>
      <w:tr w:rsidR="00E953BD" w:rsidRPr="00E953BD" w:rsidTr="00BE7B0C">
        <w:trPr>
          <w:trHeight w:hRule="exact" w:val="330"/>
        </w:trPr>
        <w:tc>
          <w:tcPr>
            <w:tcW w:w="335" w:type="pct"/>
            <w:vAlign w:val="center"/>
          </w:tcPr>
          <w:p w:rsidR="00E953BD" w:rsidRPr="00E953BD" w:rsidRDefault="00E953BD" w:rsidP="00E953BD">
            <w:pPr>
              <w:widowControl/>
              <w:autoSpaceDE/>
              <w:autoSpaceDN/>
              <w:adjustRightInd/>
              <w:jc w:val="both"/>
              <w:rPr>
                <w:rFonts w:eastAsia="Calibri"/>
                <w:sz w:val="24"/>
                <w:szCs w:val="24"/>
                <w:lang w:eastAsia="en-US"/>
              </w:rPr>
            </w:pPr>
            <w:r w:rsidRPr="00E953BD">
              <w:rPr>
                <w:rFonts w:eastAsia="Calibri"/>
                <w:sz w:val="24"/>
                <w:szCs w:val="24"/>
                <w:lang w:eastAsia="en-US"/>
              </w:rPr>
              <w:t>№</w:t>
            </w:r>
            <w:proofErr w:type="gramStart"/>
            <w:r w:rsidRPr="00E953BD">
              <w:rPr>
                <w:rFonts w:eastAsia="Calibri"/>
                <w:sz w:val="24"/>
                <w:szCs w:val="24"/>
                <w:lang w:eastAsia="en-US"/>
              </w:rPr>
              <w:t>п</w:t>
            </w:r>
            <w:proofErr w:type="gramEnd"/>
            <w:r w:rsidRPr="00E953BD">
              <w:rPr>
                <w:rFonts w:eastAsia="Calibri"/>
                <w:sz w:val="24"/>
                <w:szCs w:val="24"/>
                <w:lang w:eastAsia="en-US"/>
              </w:rPr>
              <w:t>/п</w:t>
            </w:r>
          </w:p>
        </w:tc>
        <w:tc>
          <w:tcPr>
            <w:tcW w:w="4665" w:type="pct"/>
            <w:vAlign w:val="center"/>
          </w:tcPr>
          <w:p w:rsidR="00E953BD" w:rsidRPr="00E953BD" w:rsidRDefault="00E953BD" w:rsidP="00E953BD">
            <w:pPr>
              <w:widowControl/>
              <w:autoSpaceDE/>
              <w:autoSpaceDN/>
              <w:adjustRightInd/>
              <w:jc w:val="both"/>
              <w:rPr>
                <w:rFonts w:eastAsia="Calibri"/>
                <w:sz w:val="24"/>
                <w:szCs w:val="24"/>
              </w:rPr>
            </w:pPr>
            <w:r w:rsidRPr="00E953BD">
              <w:rPr>
                <w:rFonts w:eastAsia="Calibri"/>
                <w:sz w:val="24"/>
                <w:szCs w:val="24"/>
              </w:rPr>
              <w:t xml:space="preserve">Направление профилактической деятельности. </w:t>
            </w:r>
          </w:p>
        </w:tc>
      </w:tr>
      <w:tr w:rsidR="00E953BD" w:rsidRPr="00E953BD" w:rsidTr="00BE7B0C">
        <w:trPr>
          <w:trHeight w:hRule="exact" w:val="266"/>
        </w:trPr>
        <w:tc>
          <w:tcPr>
            <w:tcW w:w="335" w:type="pct"/>
            <w:vAlign w:val="center"/>
          </w:tcPr>
          <w:p w:rsidR="00E953BD" w:rsidRPr="00E953BD" w:rsidRDefault="00E953BD" w:rsidP="00E953BD">
            <w:pPr>
              <w:widowControl/>
              <w:autoSpaceDE/>
              <w:autoSpaceDN/>
              <w:adjustRightInd/>
              <w:jc w:val="both"/>
              <w:rPr>
                <w:rFonts w:eastAsia="Calibri"/>
                <w:sz w:val="24"/>
                <w:szCs w:val="24"/>
                <w:lang w:eastAsia="en-US"/>
              </w:rPr>
            </w:pPr>
            <w:r w:rsidRPr="00E953BD">
              <w:rPr>
                <w:rFonts w:eastAsia="Calibri"/>
                <w:sz w:val="24"/>
                <w:szCs w:val="24"/>
                <w:lang w:eastAsia="en-US"/>
              </w:rPr>
              <w:t>1</w:t>
            </w:r>
          </w:p>
        </w:tc>
        <w:tc>
          <w:tcPr>
            <w:tcW w:w="4665" w:type="pct"/>
            <w:vAlign w:val="center"/>
          </w:tcPr>
          <w:p w:rsidR="00E953BD" w:rsidRPr="00E953BD" w:rsidRDefault="00E953BD" w:rsidP="00E953BD">
            <w:pPr>
              <w:widowControl/>
              <w:autoSpaceDE/>
              <w:autoSpaceDN/>
              <w:adjustRightInd/>
              <w:jc w:val="both"/>
              <w:rPr>
                <w:rFonts w:eastAsia="Calibri"/>
                <w:sz w:val="24"/>
                <w:szCs w:val="24"/>
                <w:lang w:eastAsia="en-US"/>
              </w:rPr>
            </w:pPr>
            <w:r w:rsidRPr="00E953BD">
              <w:rPr>
                <w:rFonts w:eastAsia="Calibri"/>
                <w:sz w:val="24"/>
                <w:szCs w:val="24"/>
                <w:lang w:eastAsia="en-US"/>
              </w:rPr>
              <w:t>Разработка профилактической программы в целях профилактики и коррекции отклоняющегося развития</w:t>
            </w:r>
          </w:p>
        </w:tc>
      </w:tr>
      <w:tr w:rsidR="00E953BD" w:rsidRPr="00E953BD" w:rsidTr="00BE7B0C">
        <w:trPr>
          <w:trHeight w:hRule="exact" w:val="519"/>
        </w:trPr>
        <w:tc>
          <w:tcPr>
            <w:tcW w:w="335" w:type="pct"/>
            <w:vAlign w:val="center"/>
          </w:tcPr>
          <w:p w:rsidR="00E953BD" w:rsidRPr="00E953BD" w:rsidRDefault="00E953BD" w:rsidP="00E953BD">
            <w:pPr>
              <w:widowControl/>
              <w:autoSpaceDE/>
              <w:autoSpaceDN/>
              <w:adjustRightInd/>
              <w:jc w:val="both"/>
              <w:rPr>
                <w:rFonts w:eastAsia="Calibri"/>
                <w:sz w:val="24"/>
                <w:szCs w:val="24"/>
                <w:lang w:eastAsia="en-US"/>
              </w:rPr>
            </w:pPr>
            <w:r w:rsidRPr="00E953BD">
              <w:rPr>
                <w:rFonts w:eastAsia="Calibri"/>
                <w:sz w:val="24"/>
                <w:szCs w:val="24"/>
                <w:lang w:eastAsia="en-US"/>
              </w:rPr>
              <w:t>2</w:t>
            </w:r>
          </w:p>
        </w:tc>
        <w:tc>
          <w:tcPr>
            <w:tcW w:w="4665" w:type="pct"/>
            <w:vAlign w:val="center"/>
          </w:tcPr>
          <w:p w:rsidR="00E953BD" w:rsidRPr="00E953BD" w:rsidRDefault="00E953BD" w:rsidP="00E953BD">
            <w:pPr>
              <w:widowControl/>
              <w:autoSpaceDE/>
              <w:autoSpaceDN/>
              <w:adjustRightInd/>
              <w:jc w:val="both"/>
              <w:rPr>
                <w:rFonts w:eastAsia="Calibri"/>
                <w:sz w:val="24"/>
                <w:szCs w:val="24"/>
                <w:lang w:eastAsia="en-US"/>
              </w:rPr>
            </w:pPr>
            <w:r w:rsidRPr="00E953BD">
              <w:rPr>
                <w:rFonts w:eastAsia="Calibri"/>
                <w:sz w:val="24"/>
                <w:szCs w:val="24"/>
                <w:lang w:eastAsia="en-US"/>
              </w:rPr>
              <w:t>1 .Предупреждение эмоционального выгорания педагогов.</w:t>
            </w:r>
          </w:p>
          <w:p w:rsidR="00E953BD" w:rsidRPr="00E953BD" w:rsidRDefault="00E953BD" w:rsidP="00E953BD">
            <w:pPr>
              <w:widowControl/>
              <w:autoSpaceDE/>
              <w:autoSpaceDN/>
              <w:adjustRightInd/>
              <w:jc w:val="both"/>
              <w:rPr>
                <w:rFonts w:eastAsia="Calibri"/>
                <w:sz w:val="24"/>
                <w:szCs w:val="24"/>
                <w:lang w:eastAsia="en-US"/>
              </w:rPr>
            </w:pPr>
            <w:r w:rsidRPr="00E953BD">
              <w:rPr>
                <w:rFonts w:eastAsia="Calibri"/>
                <w:sz w:val="24"/>
                <w:szCs w:val="24"/>
                <w:lang w:eastAsia="en-US"/>
              </w:rPr>
              <w:t>2.Обучение методам саморегуляции.</w:t>
            </w:r>
          </w:p>
        </w:tc>
      </w:tr>
      <w:tr w:rsidR="00E953BD" w:rsidRPr="00E953BD" w:rsidTr="00BE7B0C">
        <w:trPr>
          <w:trHeight w:hRule="exact" w:val="337"/>
        </w:trPr>
        <w:tc>
          <w:tcPr>
            <w:tcW w:w="335" w:type="pct"/>
            <w:vAlign w:val="center"/>
          </w:tcPr>
          <w:p w:rsidR="00E953BD" w:rsidRPr="00E953BD" w:rsidRDefault="00E953BD" w:rsidP="00E953BD">
            <w:pPr>
              <w:widowControl/>
              <w:autoSpaceDE/>
              <w:autoSpaceDN/>
              <w:adjustRightInd/>
              <w:jc w:val="both"/>
              <w:rPr>
                <w:rFonts w:eastAsia="Calibri"/>
                <w:sz w:val="24"/>
                <w:szCs w:val="24"/>
                <w:lang w:eastAsia="en-US"/>
              </w:rPr>
            </w:pPr>
            <w:r w:rsidRPr="00E953BD">
              <w:rPr>
                <w:rFonts w:eastAsia="Calibri"/>
                <w:sz w:val="24"/>
                <w:szCs w:val="24"/>
                <w:lang w:eastAsia="en-US"/>
              </w:rPr>
              <w:t>3</w:t>
            </w:r>
          </w:p>
        </w:tc>
        <w:tc>
          <w:tcPr>
            <w:tcW w:w="4665" w:type="pct"/>
            <w:vAlign w:val="center"/>
          </w:tcPr>
          <w:p w:rsidR="00E953BD" w:rsidRPr="00E953BD" w:rsidRDefault="00E953BD" w:rsidP="00E953BD">
            <w:pPr>
              <w:widowControl/>
              <w:autoSpaceDE/>
              <w:autoSpaceDN/>
              <w:adjustRightInd/>
              <w:jc w:val="both"/>
              <w:rPr>
                <w:rFonts w:eastAsia="Calibri"/>
                <w:sz w:val="24"/>
                <w:szCs w:val="24"/>
                <w:lang w:eastAsia="en-US"/>
              </w:rPr>
            </w:pPr>
            <w:r w:rsidRPr="00E953BD">
              <w:rPr>
                <w:rFonts w:eastAsia="Calibri"/>
                <w:sz w:val="24"/>
                <w:szCs w:val="24"/>
                <w:lang w:eastAsia="en-US"/>
              </w:rPr>
              <w:t>Участие в психологических классных  часах.</w:t>
            </w:r>
          </w:p>
        </w:tc>
      </w:tr>
      <w:tr w:rsidR="00E953BD" w:rsidRPr="00E953BD" w:rsidTr="00BE7B0C">
        <w:trPr>
          <w:trHeight w:hRule="exact" w:val="299"/>
        </w:trPr>
        <w:tc>
          <w:tcPr>
            <w:tcW w:w="335" w:type="pct"/>
            <w:vAlign w:val="center"/>
          </w:tcPr>
          <w:p w:rsidR="00E953BD" w:rsidRPr="00E953BD" w:rsidRDefault="00E953BD" w:rsidP="00E953BD">
            <w:pPr>
              <w:widowControl/>
              <w:autoSpaceDE/>
              <w:autoSpaceDN/>
              <w:adjustRightInd/>
              <w:jc w:val="both"/>
              <w:rPr>
                <w:rFonts w:eastAsia="Calibri"/>
                <w:sz w:val="24"/>
                <w:szCs w:val="24"/>
                <w:lang w:eastAsia="en-US"/>
              </w:rPr>
            </w:pPr>
            <w:r w:rsidRPr="00E953BD">
              <w:rPr>
                <w:rFonts w:eastAsia="Calibri"/>
                <w:sz w:val="24"/>
                <w:szCs w:val="24"/>
                <w:lang w:eastAsia="en-US"/>
              </w:rPr>
              <w:t xml:space="preserve">4. </w:t>
            </w:r>
          </w:p>
        </w:tc>
        <w:tc>
          <w:tcPr>
            <w:tcW w:w="4665" w:type="pct"/>
            <w:vAlign w:val="center"/>
          </w:tcPr>
          <w:p w:rsidR="00E953BD" w:rsidRPr="00E953BD" w:rsidRDefault="00E953BD" w:rsidP="00E953BD">
            <w:pPr>
              <w:widowControl/>
              <w:autoSpaceDE/>
              <w:autoSpaceDN/>
              <w:adjustRightInd/>
              <w:jc w:val="both"/>
              <w:rPr>
                <w:rFonts w:eastAsia="Calibri"/>
                <w:sz w:val="24"/>
                <w:szCs w:val="24"/>
                <w:lang w:eastAsia="en-US"/>
              </w:rPr>
            </w:pPr>
            <w:r w:rsidRPr="00E953BD">
              <w:rPr>
                <w:rFonts w:eastAsia="Calibri"/>
                <w:sz w:val="24"/>
                <w:szCs w:val="24"/>
                <w:lang w:eastAsia="en-US"/>
              </w:rPr>
              <w:t>Проведение тренингов (по запросу)</w:t>
            </w:r>
          </w:p>
        </w:tc>
      </w:tr>
    </w:tbl>
    <w:p w:rsidR="00E953BD" w:rsidRDefault="00E953BD" w:rsidP="00E953BD">
      <w:pPr>
        <w:widowControl/>
        <w:autoSpaceDE/>
        <w:autoSpaceDN/>
        <w:adjustRightInd/>
        <w:ind w:left="-360"/>
        <w:rPr>
          <w:rFonts w:eastAsia="Calibri"/>
          <w:sz w:val="24"/>
          <w:szCs w:val="24"/>
          <w:lang w:eastAsia="en-US"/>
        </w:rPr>
      </w:pPr>
    </w:p>
    <w:p w:rsidR="0016002B" w:rsidRDefault="0016002B" w:rsidP="0016002B">
      <w:pPr>
        <w:widowControl/>
        <w:autoSpaceDE/>
        <w:autoSpaceDN/>
        <w:adjustRightInd/>
        <w:jc w:val="center"/>
        <w:rPr>
          <w:rFonts w:eastAsiaTheme="minorHAnsi"/>
          <w:b/>
          <w:sz w:val="24"/>
          <w:szCs w:val="24"/>
          <w:lang w:eastAsia="en-US"/>
        </w:rPr>
      </w:pPr>
      <w:r w:rsidRPr="0016002B">
        <w:rPr>
          <w:rFonts w:eastAsiaTheme="minorHAnsi"/>
          <w:b/>
          <w:sz w:val="24"/>
          <w:szCs w:val="24"/>
          <w:lang w:eastAsia="en-US"/>
        </w:rPr>
        <w:t>Аналитическая таблица оценки базовых компетентностей педагогов</w:t>
      </w:r>
    </w:p>
    <w:p w:rsidR="00513093" w:rsidRPr="00513093" w:rsidRDefault="00513093" w:rsidP="00513093">
      <w:pPr>
        <w:widowControl/>
        <w:autoSpaceDE/>
        <w:autoSpaceDN/>
        <w:adjustRightInd/>
        <w:jc w:val="right"/>
        <w:rPr>
          <w:rFonts w:eastAsiaTheme="minorHAnsi"/>
          <w:sz w:val="24"/>
          <w:szCs w:val="24"/>
          <w:lang w:eastAsia="en-US"/>
        </w:rPr>
      </w:pPr>
      <w:r w:rsidRPr="00513093">
        <w:rPr>
          <w:rFonts w:eastAsiaTheme="minorHAnsi"/>
          <w:sz w:val="24"/>
          <w:szCs w:val="24"/>
          <w:lang w:eastAsia="en-US"/>
        </w:rPr>
        <w:t>Таблица 42</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0A0" w:firstRow="1" w:lastRow="0" w:firstColumn="1" w:lastColumn="0" w:noHBand="0" w:noVBand="0"/>
      </w:tblPr>
      <w:tblGrid>
        <w:gridCol w:w="2060"/>
        <w:gridCol w:w="2534"/>
        <w:gridCol w:w="2534"/>
        <w:gridCol w:w="2443"/>
      </w:tblGrid>
      <w:tr w:rsidR="0016002B" w:rsidRPr="0016002B" w:rsidTr="0016002B">
        <w:tc>
          <w:tcPr>
            <w:tcW w:w="1076"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6002B" w:rsidRPr="0016002B" w:rsidRDefault="0016002B" w:rsidP="0016002B">
            <w:pPr>
              <w:widowControl/>
              <w:autoSpaceDE/>
              <w:autoSpaceDN/>
              <w:adjustRightInd/>
              <w:jc w:val="both"/>
              <w:rPr>
                <w:rFonts w:eastAsiaTheme="minorHAnsi"/>
                <w:b/>
                <w:iCs/>
                <w:sz w:val="24"/>
                <w:szCs w:val="24"/>
                <w:lang w:eastAsia="en-US"/>
              </w:rPr>
            </w:pPr>
            <w:r w:rsidRPr="0016002B">
              <w:rPr>
                <w:rFonts w:eastAsiaTheme="minorHAnsi"/>
                <w:b/>
                <w:iCs/>
                <w:sz w:val="24"/>
                <w:szCs w:val="24"/>
                <w:lang w:eastAsia="en-US"/>
              </w:rPr>
              <w:t xml:space="preserve">Базовые </w:t>
            </w:r>
          </w:p>
          <w:p w:rsidR="0016002B" w:rsidRPr="0016002B" w:rsidRDefault="0016002B" w:rsidP="0016002B">
            <w:pPr>
              <w:widowControl/>
              <w:autoSpaceDE/>
              <w:autoSpaceDN/>
              <w:adjustRightInd/>
              <w:jc w:val="both"/>
              <w:rPr>
                <w:rFonts w:eastAsiaTheme="minorHAnsi"/>
                <w:b/>
                <w:iCs/>
                <w:sz w:val="24"/>
                <w:szCs w:val="24"/>
                <w:lang w:eastAsia="en-US"/>
              </w:rPr>
            </w:pPr>
            <w:r w:rsidRPr="0016002B">
              <w:rPr>
                <w:rFonts w:eastAsiaTheme="minorHAnsi"/>
                <w:b/>
                <w:iCs/>
                <w:sz w:val="24"/>
                <w:szCs w:val="24"/>
                <w:lang w:eastAsia="en-US"/>
              </w:rPr>
              <w:t>компетентности</w:t>
            </w:r>
          </w:p>
        </w:tc>
        <w:tc>
          <w:tcPr>
            <w:tcW w:w="1324"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6002B" w:rsidRPr="0016002B" w:rsidRDefault="0016002B" w:rsidP="0016002B">
            <w:pPr>
              <w:widowControl/>
              <w:autoSpaceDE/>
              <w:autoSpaceDN/>
              <w:adjustRightInd/>
              <w:jc w:val="both"/>
              <w:rPr>
                <w:rFonts w:eastAsiaTheme="minorHAnsi"/>
                <w:b/>
                <w:iCs/>
                <w:sz w:val="24"/>
                <w:szCs w:val="24"/>
                <w:lang w:eastAsia="en-US"/>
              </w:rPr>
            </w:pPr>
            <w:r w:rsidRPr="0016002B">
              <w:rPr>
                <w:rFonts w:eastAsiaTheme="minorHAnsi"/>
                <w:b/>
                <w:iCs/>
                <w:sz w:val="24"/>
                <w:szCs w:val="24"/>
                <w:lang w:eastAsia="en-US"/>
              </w:rPr>
              <w:t>Характеристика</w:t>
            </w:r>
          </w:p>
          <w:p w:rsidR="0016002B" w:rsidRPr="0016002B" w:rsidRDefault="0016002B" w:rsidP="0016002B">
            <w:pPr>
              <w:widowControl/>
              <w:autoSpaceDE/>
              <w:autoSpaceDN/>
              <w:adjustRightInd/>
              <w:jc w:val="both"/>
              <w:rPr>
                <w:rFonts w:eastAsiaTheme="minorHAnsi"/>
                <w:b/>
                <w:iCs/>
                <w:sz w:val="24"/>
                <w:szCs w:val="24"/>
                <w:lang w:eastAsia="en-US"/>
              </w:rPr>
            </w:pPr>
            <w:r w:rsidRPr="0016002B">
              <w:rPr>
                <w:rFonts w:eastAsiaTheme="minorHAnsi"/>
                <w:b/>
                <w:iCs/>
                <w:sz w:val="24"/>
                <w:szCs w:val="24"/>
                <w:lang w:eastAsia="en-US"/>
              </w:rPr>
              <w:t>компетентностей</w:t>
            </w:r>
          </w:p>
        </w:tc>
        <w:tc>
          <w:tcPr>
            <w:tcW w:w="1324"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6002B" w:rsidRPr="0016002B" w:rsidRDefault="0016002B" w:rsidP="0016002B">
            <w:pPr>
              <w:widowControl/>
              <w:autoSpaceDE/>
              <w:autoSpaceDN/>
              <w:adjustRightInd/>
              <w:jc w:val="both"/>
              <w:rPr>
                <w:rFonts w:eastAsiaTheme="minorHAnsi"/>
                <w:b/>
                <w:iCs/>
                <w:sz w:val="24"/>
                <w:szCs w:val="24"/>
                <w:lang w:eastAsia="en-US"/>
              </w:rPr>
            </w:pPr>
            <w:r w:rsidRPr="0016002B">
              <w:rPr>
                <w:rFonts w:eastAsiaTheme="minorHAnsi"/>
                <w:b/>
                <w:iCs/>
                <w:sz w:val="24"/>
                <w:szCs w:val="24"/>
                <w:lang w:eastAsia="en-US"/>
              </w:rPr>
              <w:t>Показатели оценки</w:t>
            </w:r>
          </w:p>
        </w:tc>
        <w:tc>
          <w:tcPr>
            <w:tcW w:w="1276"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6002B" w:rsidRPr="0016002B" w:rsidRDefault="0016002B" w:rsidP="0016002B">
            <w:pPr>
              <w:widowControl/>
              <w:autoSpaceDE/>
              <w:autoSpaceDN/>
              <w:adjustRightInd/>
              <w:jc w:val="both"/>
              <w:rPr>
                <w:rFonts w:eastAsiaTheme="minorHAnsi"/>
                <w:b/>
                <w:iCs/>
                <w:sz w:val="24"/>
                <w:szCs w:val="24"/>
                <w:lang w:eastAsia="en-US"/>
              </w:rPr>
            </w:pPr>
            <w:r w:rsidRPr="0016002B">
              <w:rPr>
                <w:rFonts w:eastAsiaTheme="minorHAnsi"/>
                <w:b/>
                <w:iCs/>
                <w:sz w:val="24"/>
                <w:szCs w:val="24"/>
                <w:lang w:eastAsia="en-US"/>
              </w:rPr>
              <w:t>Фактическая оценка</w:t>
            </w:r>
          </w:p>
        </w:tc>
      </w:tr>
      <w:tr w:rsidR="0016002B" w:rsidRPr="0016002B" w:rsidTr="0016002B">
        <w:tc>
          <w:tcPr>
            <w:tcW w:w="1076" w:type="pct"/>
            <w:tcBorders>
              <w:top w:val="single" w:sz="4" w:space="0" w:color="000000"/>
              <w:left w:val="single" w:sz="4" w:space="0" w:color="000000"/>
              <w:bottom w:val="single" w:sz="4" w:space="0" w:color="000000"/>
              <w:right w:val="single" w:sz="4" w:space="0" w:color="000000"/>
            </w:tcBorders>
            <w:shd w:val="clear" w:color="auto" w:fill="FFFFFF"/>
            <w:hideMark/>
          </w:tcPr>
          <w:p w:rsidR="0016002B" w:rsidRPr="0016002B" w:rsidRDefault="0016002B" w:rsidP="0016002B">
            <w:pPr>
              <w:widowControl/>
              <w:autoSpaceDE/>
              <w:autoSpaceDN/>
              <w:adjustRightInd/>
              <w:jc w:val="both"/>
              <w:rPr>
                <w:rFonts w:eastAsia="Calibri"/>
                <w:lang w:eastAsia="en-US"/>
              </w:rPr>
            </w:pPr>
            <w:r w:rsidRPr="0016002B">
              <w:rPr>
                <w:rFonts w:eastAsia="Calibri"/>
                <w:shd w:val="clear" w:color="auto" w:fill="FFFFFF"/>
                <w:lang w:eastAsia="en-US"/>
              </w:rPr>
              <w:t xml:space="preserve">Вера в силы и возможности </w:t>
            </w:r>
            <w:proofErr w:type="gramStart"/>
            <w:r w:rsidRPr="0016002B">
              <w:rPr>
                <w:rFonts w:eastAsia="Calibri"/>
                <w:shd w:val="clear" w:color="auto" w:fill="FFFFFF"/>
                <w:lang w:eastAsia="en-US"/>
              </w:rPr>
              <w:t>обучающихся</w:t>
            </w:r>
            <w:proofErr w:type="gramEnd"/>
          </w:p>
        </w:tc>
        <w:tc>
          <w:tcPr>
            <w:tcW w:w="1324" w:type="pct"/>
            <w:tcBorders>
              <w:top w:val="single" w:sz="4" w:space="0" w:color="000000"/>
              <w:left w:val="single" w:sz="4" w:space="0" w:color="000000"/>
              <w:bottom w:val="single" w:sz="4" w:space="0" w:color="000000"/>
              <w:right w:val="single" w:sz="4" w:space="0" w:color="000000"/>
            </w:tcBorders>
            <w:shd w:val="clear" w:color="auto" w:fill="FFFFFF"/>
            <w:hideMark/>
          </w:tcPr>
          <w:p w:rsidR="0016002B" w:rsidRPr="0016002B" w:rsidRDefault="0016002B" w:rsidP="0016002B">
            <w:pPr>
              <w:widowControl/>
              <w:autoSpaceDE/>
              <w:autoSpaceDN/>
              <w:adjustRightInd/>
              <w:jc w:val="both"/>
              <w:rPr>
                <w:rFonts w:eastAsia="Calibri"/>
                <w:lang w:eastAsia="en-US"/>
              </w:rPr>
            </w:pPr>
            <w:r w:rsidRPr="0016002B">
              <w:rPr>
                <w:rFonts w:eastAsia="Calibri"/>
                <w:shd w:val="clear" w:color="auto" w:fill="FFFFFF"/>
                <w:lang w:eastAsia="en-US"/>
              </w:rPr>
              <w:t xml:space="preserve">Данная компетентность является выражением гуманистической позиции педагога. Она отражает основную задачу педагога - раскрывать потенциальные возможности </w:t>
            </w:r>
            <w:proofErr w:type="gramStart"/>
            <w:r w:rsidRPr="0016002B">
              <w:rPr>
                <w:rFonts w:eastAsia="Calibri"/>
                <w:shd w:val="clear" w:color="auto" w:fill="FFFFFF"/>
                <w:lang w:eastAsia="en-US"/>
              </w:rPr>
              <w:t>обучающихся</w:t>
            </w:r>
            <w:proofErr w:type="gramEnd"/>
            <w:r w:rsidRPr="0016002B">
              <w:rPr>
                <w:rFonts w:eastAsia="Calibri"/>
                <w:shd w:val="clear" w:color="auto" w:fill="FFFFFF"/>
                <w:lang w:eastAsia="en-US"/>
              </w:rPr>
              <w:t xml:space="preserve">. </w:t>
            </w:r>
          </w:p>
        </w:tc>
        <w:tc>
          <w:tcPr>
            <w:tcW w:w="1324" w:type="pct"/>
            <w:tcBorders>
              <w:top w:val="single" w:sz="4" w:space="0" w:color="000000"/>
              <w:left w:val="single" w:sz="4" w:space="0" w:color="000000"/>
              <w:bottom w:val="single" w:sz="4" w:space="0" w:color="000000"/>
              <w:right w:val="single" w:sz="4" w:space="0" w:color="000000"/>
            </w:tcBorders>
            <w:shd w:val="clear" w:color="auto" w:fill="FFFFFF"/>
            <w:hideMark/>
          </w:tcPr>
          <w:p w:rsidR="0016002B" w:rsidRPr="0016002B" w:rsidRDefault="0016002B" w:rsidP="0016002B">
            <w:pPr>
              <w:widowControl/>
              <w:tabs>
                <w:tab w:val="left" w:pos="398"/>
              </w:tabs>
              <w:autoSpaceDE/>
              <w:autoSpaceDN/>
              <w:adjustRightInd/>
              <w:jc w:val="both"/>
              <w:rPr>
                <w:rFonts w:asciiTheme="minorHAnsi" w:eastAsiaTheme="minorHAnsi" w:hAnsiTheme="minorHAnsi" w:cstheme="minorBidi"/>
              </w:rPr>
            </w:pPr>
            <w:r w:rsidRPr="0016002B">
              <w:rPr>
                <w:rFonts w:eastAsiaTheme="minorHAnsi"/>
                <w:shd w:val="clear" w:color="auto" w:fill="FFFFFF"/>
                <w:lang w:eastAsia="en-US"/>
              </w:rPr>
              <w:t xml:space="preserve">- умение создавать ситуацию успеха для </w:t>
            </w:r>
            <w:proofErr w:type="gramStart"/>
            <w:r w:rsidRPr="0016002B">
              <w:rPr>
                <w:rFonts w:eastAsiaTheme="minorHAnsi"/>
                <w:shd w:val="clear" w:color="auto" w:fill="FFFFFF"/>
                <w:lang w:eastAsia="en-US"/>
              </w:rPr>
              <w:t>обучающихся</w:t>
            </w:r>
            <w:proofErr w:type="gramEnd"/>
            <w:r w:rsidRPr="0016002B">
              <w:rPr>
                <w:rFonts w:eastAsiaTheme="minorHAnsi"/>
                <w:shd w:val="clear" w:color="auto" w:fill="FFFFFF"/>
                <w:lang w:eastAsia="en-US"/>
              </w:rPr>
              <w:t>;</w:t>
            </w:r>
          </w:p>
          <w:p w:rsidR="0016002B" w:rsidRPr="0016002B" w:rsidRDefault="0016002B" w:rsidP="0016002B">
            <w:pPr>
              <w:widowControl/>
              <w:tabs>
                <w:tab w:val="left" w:pos="389"/>
              </w:tabs>
              <w:autoSpaceDE/>
              <w:autoSpaceDN/>
              <w:adjustRightInd/>
              <w:jc w:val="both"/>
              <w:rPr>
                <w:rFonts w:asciiTheme="minorHAnsi" w:eastAsiaTheme="minorHAnsi" w:hAnsiTheme="minorHAnsi" w:cstheme="minorBidi"/>
                <w:lang w:eastAsia="en-US"/>
              </w:rPr>
            </w:pPr>
            <w:r w:rsidRPr="0016002B">
              <w:rPr>
                <w:rFonts w:eastAsiaTheme="minorHAnsi"/>
                <w:shd w:val="clear" w:color="auto" w:fill="FFFFFF"/>
                <w:lang w:eastAsia="en-US"/>
              </w:rPr>
              <w:t>-умение осуществлять грамотное педагогическое оценивание, мобилизующее академическую активность;</w:t>
            </w:r>
          </w:p>
          <w:p w:rsidR="0016002B" w:rsidRPr="0016002B" w:rsidRDefault="0016002B" w:rsidP="0016002B">
            <w:pPr>
              <w:widowControl/>
              <w:tabs>
                <w:tab w:val="left" w:pos="389"/>
              </w:tabs>
              <w:autoSpaceDE/>
              <w:autoSpaceDN/>
              <w:adjustRightInd/>
              <w:jc w:val="both"/>
              <w:rPr>
                <w:rFonts w:asciiTheme="minorHAnsi" w:eastAsiaTheme="minorHAnsi" w:hAnsiTheme="minorHAnsi" w:cstheme="minorBidi"/>
                <w:lang w:eastAsia="en-US"/>
              </w:rPr>
            </w:pPr>
            <w:r w:rsidRPr="0016002B">
              <w:rPr>
                <w:rFonts w:eastAsiaTheme="minorHAnsi"/>
                <w:shd w:val="clear" w:color="auto" w:fill="FFFFFF"/>
                <w:lang w:eastAsia="en-US"/>
              </w:rPr>
              <w:t>-умение находить положительные стороны у каждого обучающегося, поддерживать позитивные силы развития</w:t>
            </w:r>
          </w:p>
        </w:tc>
        <w:tc>
          <w:tcPr>
            <w:tcW w:w="1276" w:type="pct"/>
            <w:tcBorders>
              <w:top w:val="single" w:sz="4" w:space="0" w:color="000000"/>
              <w:left w:val="single" w:sz="4" w:space="0" w:color="000000"/>
              <w:bottom w:val="single" w:sz="4" w:space="0" w:color="000000"/>
              <w:right w:val="single" w:sz="4" w:space="0" w:color="000000"/>
            </w:tcBorders>
            <w:shd w:val="clear" w:color="auto" w:fill="FFFFFF"/>
            <w:hideMark/>
          </w:tcPr>
          <w:p w:rsidR="0016002B" w:rsidRPr="0016002B" w:rsidRDefault="0016002B" w:rsidP="0016002B">
            <w:pPr>
              <w:widowControl/>
              <w:autoSpaceDE/>
              <w:autoSpaceDN/>
              <w:adjustRightInd/>
              <w:jc w:val="both"/>
              <w:rPr>
                <w:rFonts w:eastAsia="Calibri"/>
                <w:lang w:eastAsia="en-US"/>
              </w:rPr>
            </w:pPr>
            <w:r w:rsidRPr="0016002B">
              <w:rPr>
                <w:rFonts w:eastAsia="Calibri"/>
                <w:lang w:eastAsia="en-US"/>
              </w:rPr>
              <w:t>На высоком уровне - 60%</w:t>
            </w:r>
          </w:p>
          <w:p w:rsidR="0016002B" w:rsidRPr="0016002B" w:rsidRDefault="0016002B" w:rsidP="0016002B">
            <w:pPr>
              <w:widowControl/>
              <w:autoSpaceDE/>
              <w:autoSpaceDN/>
              <w:adjustRightInd/>
              <w:jc w:val="both"/>
              <w:rPr>
                <w:rFonts w:eastAsia="Calibri"/>
                <w:lang w:eastAsia="en-US"/>
              </w:rPr>
            </w:pPr>
            <w:r w:rsidRPr="0016002B">
              <w:rPr>
                <w:rFonts w:eastAsia="Calibri"/>
                <w:lang w:eastAsia="en-US"/>
              </w:rPr>
              <w:t>На базовом уровне – 40%</w:t>
            </w:r>
          </w:p>
          <w:p w:rsidR="0016002B" w:rsidRPr="0016002B" w:rsidRDefault="0016002B" w:rsidP="0016002B">
            <w:pPr>
              <w:widowControl/>
              <w:autoSpaceDE/>
              <w:autoSpaceDN/>
              <w:adjustRightInd/>
              <w:jc w:val="both"/>
              <w:rPr>
                <w:rFonts w:eastAsia="Calibri"/>
                <w:lang w:eastAsia="en-US"/>
              </w:rPr>
            </w:pPr>
            <w:r w:rsidRPr="0016002B">
              <w:rPr>
                <w:rFonts w:eastAsia="Calibri"/>
                <w:lang w:eastAsia="en-US"/>
              </w:rPr>
              <w:t>На недостаточном уровне – 0%</w:t>
            </w:r>
          </w:p>
        </w:tc>
      </w:tr>
      <w:tr w:rsidR="0016002B" w:rsidRPr="0016002B" w:rsidTr="0016002B">
        <w:tc>
          <w:tcPr>
            <w:tcW w:w="1076" w:type="pct"/>
            <w:tcBorders>
              <w:top w:val="single" w:sz="4" w:space="0" w:color="000000"/>
              <w:left w:val="single" w:sz="4" w:space="0" w:color="000000"/>
              <w:bottom w:val="single" w:sz="4" w:space="0" w:color="000000"/>
              <w:right w:val="single" w:sz="4" w:space="0" w:color="000000"/>
            </w:tcBorders>
            <w:shd w:val="clear" w:color="auto" w:fill="FFFFFF"/>
            <w:hideMark/>
          </w:tcPr>
          <w:p w:rsidR="0016002B" w:rsidRPr="0016002B" w:rsidRDefault="0016002B" w:rsidP="0016002B">
            <w:pPr>
              <w:widowControl/>
              <w:autoSpaceDE/>
              <w:autoSpaceDN/>
              <w:adjustRightInd/>
              <w:jc w:val="both"/>
              <w:rPr>
                <w:rFonts w:eastAsia="Calibri"/>
                <w:lang w:eastAsia="en-US"/>
              </w:rPr>
            </w:pPr>
            <w:r w:rsidRPr="0016002B">
              <w:rPr>
                <w:rFonts w:eastAsia="Calibri"/>
                <w:shd w:val="clear" w:color="auto" w:fill="FFFFFF"/>
                <w:lang w:eastAsia="en-US"/>
              </w:rPr>
              <w:t xml:space="preserve">Интерес к внутреннему миру </w:t>
            </w:r>
            <w:proofErr w:type="gramStart"/>
            <w:r w:rsidRPr="0016002B">
              <w:rPr>
                <w:rFonts w:eastAsia="Calibri"/>
                <w:shd w:val="clear" w:color="auto" w:fill="FFFFFF"/>
                <w:lang w:eastAsia="en-US"/>
              </w:rPr>
              <w:t>обучающихся</w:t>
            </w:r>
            <w:proofErr w:type="gramEnd"/>
          </w:p>
        </w:tc>
        <w:tc>
          <w:tcPr>
            <w:tcW w:w="1324" w:type="pct"/>
            <w:tcBorders>
              <w:top w:val="single" w:sz="4" w:space="0" w:color="000000"/>
              <w:left w:val="single" w:sz="4" w:space="0" w:color="000000"/>
              <w:bottom w:val="single" w:sz="4" w:space="0" w:color="000000"/>
              <w:right w:val="single" w:sz="4" w:space="0" w:color="000000"/>
            </w:tcBorders>
            <w:shd w:val="clear" w:color="auto" w:fill="FFFFFF"/>
            <w:hideMark/>
          </w:tcPr>
          <w:p w:rsidR="0016002B" w:rsidRPr="0016002B" w:rsidRDefault="0016002B" w:rsidP="0016002B">
            <w:pPr>
              <w:widowControl/>
              <w:autoSpaceDE/>
              <w:autoSpaceDN/>
              <w:adjustRightInd/>
              <w:rPr>
                <w:rFonts w:eastAsia="Calibri"/>
                <w:lang w:eastAsia="en-US"/>
              </w:rPr>
            </w:pPr>
            <w:r w:rsidRPr="0016002B">
              <w:rPr>
                <w:rFonts w:eastAsia="Calibri"/>
                <w:shd w:val="clear" w:color="auto" w:fill="FFFFFF"/>
                <w:lang w:eastAsia="en-US"/>
              </w:rPr>
              <w:t>Интерес к внутреннему миру обучающихся предполагает знание индивидуальных и возрастных особенностей, выстраивание всей педагогической деятельности с опорой на индивидуальные особенности обучающихся. Данная компетентность определяет все аспекты педагогической деятельности</w:t>
            </w:r>
          </w:p>
        </w:tc>
        <w:tc>
          <w:tcPr>
            <w:tcW w:w="1324" w:type="pct"/>
            <w:tcBorders>
              <w:top w:val="single" w:sz="4" w:space="0" w:color="000000"/>
              <w:left w:val="single" w:sz="4" w:space="0" w:color="000000"/>
              <w:bottom w:val="single" w:sz="4" w:space="0" w:color="000000"/>
              <w:right w:val="single" w:sz="4" w:space="0" w:color="000000"/>
            </w:tcBorders>
            <w:shd w:val="clear" w:color="auto" w:fill="FFFFFF"/>
            <w:hideMark/>
          </w:tcPr>
          <w:p w:rsidR="0016002B" w:rsidRPr="0016002B" w:rsidRDefault="0016002B" w:rsidP="0016002B">
            <w:pPr>
              <w:widowControl/>
              <w:tabs>
                <w:tab w:val="left" w:pos="394"/>
              </w:tabs>
              <w:autoSpaceDE/>
              <w:autoSpaceDN/>
              <w:adjustRightInd/>
              <w:rPr>
                <w:rFonts w:asciiTheme="minorHAnsi" w:eastAsiaTheme="minorHAnsi" w:hAnsiTheme="minorHAnsi" w:cstheme="minorBidi"/>
              </w:rPr>
            </w:pPr>
            <w:proofErr w:type="gramStart"/>
            <w:r w:rsidRPr="0016002B">
              <w:rPr>
                <w:rFonts w:eastAsiaTheme="minorHAnsi"/>
                <w:shd w:val="clear" w:color="auto" w:fill="FFFFFF"/>
                <w:lang w:eastAsia="en-US"/>
              </w:rPr>
              <w:t>- умение составить устную и письменную характеристику обучающегося, отражающую разные аспекты его внутреннего мира;</w:t>
            </w:r>
            <w:proofErr w:type="gramEnd"/>
          </w:p>
          <w:p w:rsidR="0016002B" w:rsidRPr="0016002B" w:rsidRDefault="0016002B" w:rsidP="0016002B">
            <w:pPr>
              <w:widowControl/>
              <w:tabs>
                <w:tab w:val="left" w:pos="394"/>
              </w:tabs>
              <w:autoSpaceDE/>
              <w:autoSpaceDN/>
              <w:adjustRightInd/>
              <w:rPr>
                <w:rFonts w:asciiTheme="minorHAnsi" w:eastAsiaTheme="minorHAnsi" w:hAnsiTheme="minorHAnsi" w:cstheme="minorBidi"/>
                <w:lang w:eastAsia="en-US"/>
              </w:rPr>
            </w:pPr>
            <w:r w:rsidRPr="0016002B">
              <w:rPr>
                <w:rFonts w:eastAsiaTheme="minorHAnsi"/>
                <w:shd w:val="clear" w:color="auto" w:fill="FFFFFF"/>
                <w:lang w:eastAsia="en-US"/>
              </w:rPr>
              <w:t>- умение выяснить индивидуальные образовательные потребности, возможности ученика, трудности, с которыми он сталкивается</w:t>
            </w:r>
          </w:p>
        </w:tc>
        <w:tc>
          <w:tcPr>
            <w:tcW w:w="1276" w:type="pct"/>
            <w:tcBorders>
              <w:top w:val="single" w:sz="4" w:space="0" w:color="000000"/>
              <w:left w:val="single" w:sz="4" w:space="0" w:color="000000"/>
              <w:bottom w:val="single" w:sz="4" w:space="0" w:color="000000"/>
              <w:right w:val="single" w:sz="4" w:space="0" w:color="000000"/>
            </w:tcBorders>
            <w:shd w:val="clear" w:color="auto" w:fill="FFFFFF"/>
            <w:hideMark/>
          </w:tcPr>
          <w:p w:rsidR="0016002B" w:rsidRPr="0016002B" w:rsidRDefault="0016002B" w:rsidP="0016002B">
            <w:pPr>
              <w:widowControl/>
              <w:autoSpaceDE/>
              <w:autoSpaceDN/>
              <w:adjustRightInd/>
              <w:jc w:val="both"/>
              <w:rPr>
                <w:rFonts w:eastAsia="Calibri"/>
                <w:lang w:eastAsia="en-US"/>
              </w:rPr>
            </w:pPr>
            <w:r w:rsidRPr="0016002B">
              <w:rPr>
                <w:rFonts w:eastAsia="Calibri"/>
                <w:lang w:eastAsia="en-US"/>
              </w:rPr>
              <w:t>На высоком уровне – 65%</w:t>
            </w:r>
          </w:p>
          <w:p w:rsidR="0016002B" w:rsidRPr="0016002B" w:rsidRDefault="0016002B" w:rsidP="0016002B">
            <w:pPr>
              <w:widowControl/>
              <w:autoSpaceDE/>
              <w:autoSpaceDN/>
              <w:adjustRightInd/>
              <w:jc w:val="both"/>
              <w:rPr>
                <w:rFonts w:eastAsia="Calibri"/>
                <w:lang w:eastAsia="en-US"/>
              </w:rPr>
            </w:pPr>
            <w:r w:rsidRPr="0016002B">
              <w:rPr>
                <w:rFonts w:eastAsia="Calibri"/>
                <w:lang w:eastAsia="en-US"/>
              </w:rPr>
              <w:t>На базовом уровне – 35%</w:t>
            </w:r>
          </w:p>
          <w:p w:rsidR="0016002B" w:rsidRPr="0016002B" w:rsidRDefault="0016002B" w:rsidP="0016002B">
            <w:pPr>
              <w:widowControl/>
              <w:autoSpaceDE/>
              <w:autoSpaceDN/>
              <w:adjustRightInd/>
              <w:jc w:val="both"/>
              <w:rPr>
                <w:rFonts w:eastAsia="Calibri"/>
                <w:lang w:eastAsia="en-US"/>
              </w:rPr>
            </w:pPr>
            <w:r w:rsidRPr="0016002B">
              <w:rPr>
                <w:rFonts w:eastAsia="Calibri"/>
                <w:lang w:eastAsia="en-US"/>
              </w:rPr>
              <w:t>На недостаточном уровне – 0%</w:t>
            </w:r>
          </w:p>
        </w:tc>
      </w:tr>
      <w:tr w:rsidR="0016002B" w:rsidRPr="0016002B" w:rsidTr="0016002B">
        <w:tc>
          <w:tcPr>
            <w:tcW w:w="1076" w:type="pct"/>
            <w:tcBorders>
              <w:top w:val="single" w:sz="4" w:space="0" w:color="000000"/>
              <w:left w:val="single" w:sz="4" w:space="0" w:color="000000"/>
              <w:bottom w:val="single" w:sz="4" w:space="0" w:color="000000"/>
              <w:right w:val="single" w:sz="4" w:space="0" w:color="000000"/>
            </w:tcBorders>
            <w:shd w:val="clear" w:color="auto" w:fill="FFFFFF"/>
            <w:hideMark/>
          </w:tcPr>
          <w:p w:rsidR="0016002B" w:rsidRPr="0016002B" w:rsidRDefault="0016002B" w:rsidP="0016002B">
            <w:pPr>
              <w:widowControl/>
              <w:autoSpaceDE/>
              <w:autoSpaceDN/>
              <w:adjustRightInd/>
              <w:jc w:val="both"/>
              <w:rPr>
                <w:rFonts w:eastAsia="Calibri"/>
                <w:lang w:eastAsia="en-US"/>
              </w:rPr>
            </w:pPr>
            <w:r w:rsidRPr="0016002B">
              <w:rPr>
                <w:rFonts w:eastAsia="Calibri"/>
                <w:shd w:val="clear" w:color="auto" w:fill="FFFFFF"/>
                <w:lang w:eastAsia="en-US"/>
              </w:rPr>
              <w:t xml:space="preserve">Открытость к принятию других </w:t>
            </w:r>
            <w:r w:rsidRPr="0016002B">
              <w:rPr>
                <w:rFonts w:eastAsia="Calibri"/>
                <w:shd w:val="clear" w:color="auto" w:fill="FFFFFF"/>
                <w:lang w:eastAsia="en-US"/>
              </w:rPr>
              <w:lastRenderedPageBreak/>
              <w:t xml:space="preserve">позиций, точек зрения </w:t>
            </w:r>
          </w:p>
        </w:tc>
        <w:tc>
          <w:tcPr>
            <w:tcW w:w="1324" w:type="pct"/>
            <w:tcBorders>
              <w:top w:val="single" w:sz="4" w:space="0" w:color="000000"/>
              <w:left w:val="single" w:sz="4" w:space="0" w:color="000000"/>
              <w:bottom w:val="single" w:sz="4" w:space="0" w:color="000000"/>
              <w:right w:val="single" w:sz="4" w:space="0" w:color="000000"/>
            </w:tcBorders>
            <w:shd w:val="clear" w:color="auto" w:fill="FFFFFF"/>
            <w:hideMark/>
          </w:tcPr>
          <w:p w:rsidR="0016002B" w:rsidRPr="0016002B" w:rsidRDefault="0016002B" w:rsidP="0016002B">
            <w:pPr>
              <w:widowControl/>
              <w:autoSpaceDE/>
              <w:autoSpaceDN/>
              <w:adjustRightInd/>
              <w:rPr>
                <w:rFonts w:eastAsia="Calibri"/>
                <w:lang w:eastAsia="en-US"/>
              </w:rPr>
            </w:pPr>
            <w:r w:rsidRPr="0016002B">
              <w:rPr>
                <w:rFonts w:eastAsia="Calibri"/>
                <w:shd w:val="clear" w:color="auto" w:fill="FFFFFF"/>
                <w:lang w:eastAsia="en-US"/>
              </w:rPr>
              <w:lastRenderedPageBreak/>
              <w:t xml:space="preserve">Педагог интересуется мнением других и готов </w:t>
            </w:r>
            <w:r w:rsidRPr="0016002B">
              <w:rPr>
                <w:rFonts w:eastAsia="Calibri"/>
                <w:shd w:val="clear" w:color="auto" w:fill="FFFFFF"/>
                <w:lang w:eastAsia="en-US"/>
              </w:rPr>
              <w:lastRenderedPageBreak/>
              <w:t xml:space="preserve">их поддерживать в случаях достаточной аргументации. Педагог готов гибко реагировать на </w:t>
            </w:r>
            <w:proofErr w:type="gramStart"/>
            <w:r w:rsidRPr="0016002B">
              <w:rPr>
                <w:rFonts w:eastAsia="Calibri"/>
                <w:shd w:val="clear" w:color="auto" w:fill="FFFFFF"/>
                <w:lang w:eastAsia="en-US"/>
              </w:rPr>
              <w:t>высказывания</w:t>
            </w:r>
            <w:proofErr w:type="gramEnd"/>
            <w:r w:rsidRPr="0016002B">
              <w:rPr>
                <w:rFonts w:eastAsia="Calibri"/>
                <w:shd w:val="clear" w:color="auto" w:fill="FFFFFF"/>
                <w:lang w:eastAsia="en-US"/>
              </w:rPr>
              <w:t xml:space="preserve"> обучающегося, включая изменение собственной позиции</w:t>
            </w:r>
          </w:p>
        </w:tc>
        <w:tc>
          <w:tcPr>
            <w:tcW w:w="1324" w:type="pct"/>
            <w:tcBorders>
              <w:top w:val="single" w:sz="4" w:space="0" w:color="000000"/>
              <w:left w:val="single" w:sz="4" w:space="0" w:color="000000"/>
              <w:bottom w:val="single" w:sz="4" w:space="0" w:color="000000"/>
              <w:right w:val="single" w:sz="4" w:space="0" w:color="000000"/>
            </w:tcBorders>
            <w:shd w:val="clear" w:color="auto" w:fill="FFFFFF"/>
            <w:hideMark/>
          </w:tcPr>
          <w:p w:rsidR="0016002B" w:rsidRPr="0016002B" w:rsidRDefault="0016002B" w:rsidP="0016002B">
            <w:pPr>
              <w:widowControl/>
              <w:tabs>
                <w:tab w:val="left" w:pos="389"/>
              </w:tabs>
              <w:autoSpaceDE/>
              <w:autoSpaceDN/>
              <w:adjustRightInd/>
              <w:jc w:val="both"/>
              <w:rPr>
                <w:rFonts w:asciiTheme="minorHAnsi" w:eastAsiaTheme="minorHAnsi" w:hAnsiTheme="minorHAnsi" w:cstheme="minorBidi"/>
              </w:rPr>
            </w:pPr>
            <w:r w:rsidRPr="0016002B">
              <w:rPr>
                <w:rFonts w:eastAsiaTheme="minorHAnsi"/>
                <w:shd w:val="clear" w:color="auto" w:fill="FFFFFF"/>
                <w:lang w:eastAsia="en-US"/>
              </w:rPr>
              <w:lastRenderedPageBreak/>
              <w:t xml:space="preserve">- убеждённость, что истина может быть не </w:t>
            </w:r>
            <w:r w:rsidRPr="0016002B">
              <w:rPr>
                <w:rFonts w:eastAsiaTheme="minorHAnsi"/>
                <w:shd w:val="clear" w:color="auto" w:fill="FFFFFF"/>
                <w:lang w:eastAsia="en-US"/>
              </w:rPr>
              <w:lastRenderedPageBreak/>
              <w:t>одна;</w:t>
            </w:r>
          </w:p>
          <w:p w:rsidR="0016002B" w:rsidRPr="0016002B" w:rsidRDefault="0016002B" w:rsidP="0016002B">
            <w:pPr>
              <w:widowControl/>
              <w:autoSpaceDE/>
              <w:autoSpaceDN/>
              <w:adjustRightInd/>
              <w:rPr>
                <w:rFonts w:eastAsia="Calibri"/>
                <w:lang w:eastAsia="en-US"/>
              </w:rPr>
            </w:pPr>
            <w:r w:rsidRPr="0016002B">
              <w:rPr>
                <w:rFonts w:eastAsia="Calibri"/>
                <w:shd w:val="clear" w:color="auto" w:fill="FFFFFF"/>
                <w:lang w:eastAsia="en-US"/>
              </w:rPr>
              <w:t>-  учёт других точек зрения в процессе оценивания обучающихся</w:t>
            </w:r>
          </w:p>
        </w:tc>
        <w:tc>
          <w:tcPr>
            <w:tcW w:w="1276" w:type="pct"/>
            <w:tcBorders>
              <w:top w:val="single" w:sz="4" w:space="0" w:color="000000"/>
              <w:left w:val="single" w:sz="4" w:space="0" w:color="000000"/>
              <w:bottom w:val="single" w:sz="4" w:space="0" w:color="000000"/>
              <w:right w:val="single" w:sz="4" w:space="0" w:color="000000"/>
            </w:tcBorders>
            <w:shd w:val="clear" w:color="auto" w:fill="FFFFFF"/>
            <w:hideMark/>
          </w:tcPr>
          <w:p w:rsidR="0016002B" w:rsidRPr="0016002B" w:rsidRDefault="0016002B" w:rsidP="0016002B">
            <w:pPr>
              <w:widowControl/>
              <w:autoSpaceDE/>
              <w:autoSpaceDN/>
              <w:adjustRightInd/>
              <w:jc w:val="both"/>
              <w:rPr>
                <w:rFonts w:eastAsia="Calibri"/>
                <w:lang w:eastAsia="en-US"/>
              </w:rPr>
            </w:pPr>
            <w:r w:rsidRPr="0016002B">
              <w:rPr>
                <w:rFonts w:eastAsia="Calibri"/>
                <w:lang w:eastAsia="en-US"/>
              </w:rPr>
              <w:lastRenderedPageBreak/>
              <w:t>На высоком уровне – 55%</w:t>
            </w:r>
          </w:p>
          <w:p w:rsidR="0016002B" w:rsidRPr="0016002B" w:rsidRDefault="0016002B" w:rsidP="0016002B">
            <w:pPr>
              <w:widowControl/>
              <w:autoSpaceDE/>
              <w:autoSpaceDN/>
              <w:adjustRightInd/>
              <w:jc w:val="both"/>
              <w:rPr>
                <w:rFonts w:eastAsia="Calibri"/>
                <w:lang w:eastAsia="en-US"/>
              </w:rPr>
            </w:pPr>
            <w:r w:rsidRPr="0016002B">
              <w:rPr>
                <w:rFonts w:eastAsia="Calibri"/>
                <w:lang w:eastAsia="en-US"/>
              </w:rPr>
              <w:lastRenderedPageBreak/>
              <w:t>На базовом уровне – 41%</w:t>
            </w:r>
          </w:p>
          <w:p w:rsidR="0016002B" w:rsidRPr="0016002B" w:rsidRDefault="0016002B" w:rsidP="0016002B">
            <w:pPr>
              <w:widowControl/>
              <w:autoSpaceDE/>
              <w:autoSpaceDN/>
              <w:adjustRightInd/>
              <w:jc w:val="both"/>
              <w:rPr>
                <w:rFonts w:eastAsia="Calibri"/>
                <w:lang w:eastAsia="en-US"/>
              </w:rPr>
            </w:pPr>
            <w:r w:rsidRPr="0016002B">
              <w:rPr>
                <w:rFonts w:eastAsia="Calibri"/>
                <w:lang w:eastAsia="en-US"/>
              </w:rPr>
              <w:t>На недостаточном уровне – 4%</w:t>
            </w:r>
          </w:p>
        </w:tc>
      </w:tr>
      <w:tr w:rsidR="0016002B" w:rsidRPr="0016002B" w:rsidTr="0016002B">
        <w:tc>
          <w:tcPr>
            <w:tcW w:w="1076" w:type="pct"/>
            <w:tcBorders>
              <w:top w:val="single" w:sz="4" w:space="0" w:color="000000"/>
              <w:left w:val="single" w:sz="4" w:space="0" w:color="000000"/>
              <w:bottom w:val="single" w:sz="4" w:space="0" w:color="000000"/>
              <w:right w:val="single" w:sz="4" w:space="0" w:color="000000"/>
            </w:tcBorders>
            <w:shd w:val="clear" w:color="auto" w:fill="FFFFFF"/>
            <w:hideMark/>
          </w:tcPr>
          <w:p w:rsidR="0016002B" w:rsidRPr="0016002B" w:rsidRDefault="0016002B" w:rsidP="0016002B">
            <w:pPr>
              <w:widowControl/>
              <w:autoSpaceDE/>
              <w:autoSpaceDN/>
              <w:adjustRightInd/>
              <w:jc w:val="both"/>
              <w:rPr>
                <w:rFonts w:eastAsia="Calibri"/>
                <w:lang w:eastAsia="en-US"/>
              </w:rPr>
            </w:pPr>
            <w:r w:rsidRPr="0016002B">
              <w:rPr>
                <w:rFonts w:eastAsia="Calibri"/>
                <w:shd w:val="clear" w:color="auto" w:fill="FFFFFF"/>
                <w:lang w:eastAsia="en-US"/>
              </w:rPr>
              <w:lastRenderedPageBreak/>
              <w:t>Общая культура</w:t>
            </w:r>
          </w:p>
        </w:tc>
        <w:tc>
          <w:tcPr>
            <w:tcW w:w="1324" w:type="pct"/>
            <w:tcBorders>
              <w:top w:val="single" w:sz="4" w:space="0" w:color="000000"/>
              <w:left w:val="single" w:sz="4" w:space="0" w:color="000000"/>
              <w:bottom w:val="single" w:sz="4" w:space="0" w:color="000000"/>
              <w:right w:val="single" w:sz="4" w:space="0" w:color="000000"/>
            </w:tcBorders>
            <w:shd w:val="clear" w:color="auto" w:fill="FFFFFF"/>
            <w:hideMark/>
          </w:tcPr>
          <w:p w:rsidR="0016002B" w:rsidRPr="0016002B" w:rsidRDefault="0016002B" w:rsidP="0016002B">
            <w:pPr>
              <w:widowControl/>
              <w:autoSpaceDE/>
              <w:autoSpaceDN/>
              <w:adjustRightInd/>
              <w:rPr>
                <w:rFonts w:eastAsia="Calibri"/>
                <w:lang w:eastAsia="en-US"/>
              </w:rPr>
            </w:pPr>
            <w:r w:rsidRPr="0016002B">
              <w:rPr>
                <w:rFonts w:eastAsia="Calibri"/>
                <w:shd w:val="clear" w:color="auto" w:fill="FFFFFF"/>
                <w:lang w:eastAsia="en-US"/>
              </w:rPr>
              <w:t>Определяет характер и стиль педагогической деятельности, определяет успешность педагогического общения, позицию педагога в глазах обучающихся</w:t>
            </w:r>
          </w:p>
        </w:tc>
        <w:tc>
          <w:tcPr>
            <w:tcW w:w="1324" w:type="pct"/>
            <w:tcBorders>
              <w:top w:val="single" w:sz="4" w:space="0" w:color="000000"/>
              <w:left w:val="single" w:sz="4" w:space="0" w:color="000000"/>
              <w:bottom w:val="single" w:sz="4" w:space="0" w:color="000000"/>
              <w:right w:val="single" w:sz="4" w:space="0" w:color="000000"/>
            </w:tcBorders>
            <w:shd w:val="clear" w:color="auto" w:fill="FFFFFF"/>
            <w:hideMark/>
          </w:tcPr>
          <w:p w:rsidR="0016002B" w:rsidRPr="0016002B" w:rsidRDefault="0016002B" w:rsidP="0016002B">
            <w:pPr>
              <w:widowControl/>
              <w:tabs>
                <w:tab w:val="left" w:pos="398"/>
              </w:tabs>
              <w:autoSpaceDE/>
              <w:autoSpaceDN/>
              <w:adjustRightInd/>
              <w:rPr>
                <w:rFonts w:asciiTheme="minorHAnsi" w:eastAsiaTheme="minorHAnsi" w:hAnsiTheme="minorHAnsi" w:cstheme="minorBidi"/>
              </w:rPr>
            </w:pPr>
            <w:r w:rsidRPr="0016002B">
              <w:rPr>
                <w:rFonts w:eastAsiaTheme="minorHAnsi"/>
                <w:shd w:val="clear" w:color="auto" w:fill="FFFFFF"/>
                <w:lang w:eastAsia="en-US"/>
              </w:rPr>
              <w:t>- ориентация в основных сферах материальной и духовной жизни;</w:t>
            </w:r>
          </w:p>
          <w:p w:rsidR="0016002B" w:rsidRPr="0016002B" w:rsidRDefault="0016002B" w:rsidP="0016002B">
            <w:pPr>
              <w:widowControl/>
              <w:tabs>
                <w:tab w:val="left" w:pos="389"/>
              </w:tabs>
              <w:autoSpaceDE/>
              <w:autoSpaceDN/>
              <w:adjustRightInd/>
              <w:jc w:val="both"/>
              <w:rPr>
                <w:rFonts w:asciiTheme="minorHAnsi" w:eastAsiaTheme="minorHAnsi" w:hAnsiTheme="minorHAnsi" w:cstheme="minorBidi"/>
                <w:lang w:eastAsia="en-US"/>
              </w:rPr>
            </w:pPr>
            <w:r w:rsidRPr="0016002B">
              <w:rPr>
                <w:rFonts w:eastAsiaTheme="minorHAnsi"/>
                <w:shd w:val="clear" w:color="auto" w:fill="FFFFFF"/>
                <w:lang w:eastAsia="en-US"/>
              </w:rPr>
              <w:t>-знание материальных и духовных интересов молодёжи;</w:t>
            </w:r>
          </w:p>
          <w:p w:rsidR="0016002B" w:rsidRPr="0016002B" w:rsidRDefault="0016002B" w:rsidP="0016002B">
            <w:pPr>
              <w:widowControl/>
              <w:autoSpaceDE/>
              <w:autoSpaceDN/>
              <w:adjustRightInd/>
              <w:jc w:val="both"/>
              <w:rPr>
                <w:rFonts w:eastAsia="Calibri"/>
                <w:lang w:eastAsia="en-US"/>
              </w:rPr>
            </w:pPr>
            <w:r w:rsidRPr="0016002B">
              <w:rPr>
                <w:rFonts w:eastAsia="Calibri"/>
                <w:shd w:val="clear" w:color="auto" w:fill="FFFFFF"/>
                <w:lang w:eastAsia="en-US"/>
              </w:rPr>
              <w:t>- возможность продемонстрировать свои достижения</w:t>
            </w:r>
          </w:p>
        </w:tc>
        <w:tc>
          <w:tcPr>
            <w:tcW w:w="1276" w:type="pct"/>
            <w:tcBorders>
              <w:top w:val="single" w:sz="4" w:space="0" w:color="000000"/>
              <w:left w:val="single" w:sz="4" w:space="0" w:color="000000"/>
              <w:bottom w:val="single" w:sz="4" w:space="0" w:color="000000"/>
              <w:right w:val="single" w:sz="4" w:space="0" w:color="000000"/>
            </w:tcBorders>
            <w:shd w:val="clear" w:color="auto" w:fill="FFFFFF"/>
            <w:hideMark/>
          </w:tcPr>
          <w:p w:rsidR="0016002B" w:rsidRPr="0016002B" w:rsidRDefault="0016002B" w:rsidP="0016002B">
            <w:pPr>
              <w:widowControl/>
              <w:autoSpaceDE/>
              <w:autoSpaceDN/>
              <w:adjustRightInd/>
              <w:jc w:val="both"/>
              <w:rPr>
                <w:rFonts w:eastAsia="Calibri"/>
                <w:lang w:eastAsia="en-US"/>
              </w:rPr>
            </w:pPr>
            <w:r w:rsidRPr="0016002B">
              <w:rPr>
                <w:rFonts w:eastAsia="Calibri"/>
                <w:lang w:eastAsia="en-US"/>
              </w:rPr>
              <w:t>На высоком уровне – 36%</w:t>
            </w:r>
          </w:p>
          <w:p w:rsidR="0016002B" w:rsidRPr="0016002B" w:rsidRDefault="0016002B" w:rsidP="0016002B">
            <w:pPr>
              <w:widowControl/>
              <w:autoSpaceDE/>
              <w:autoSpaceDN/>
              <w:adjustRightInd/>
              <w:jc w:val="both"/>
              <w:rPr>
                <w:rFonts w:eastAsia="Calibri"/>
                <w:lang w:eastAsia="en-US"/>
              </w:rPr>
            </w:pPr>
            <w:r w:rsidRPr="0016002B">
              <w:rPr>
                <w:rFonts w:eastAsia="Calibri"/>
                <w:lang w:eastAsia="en-US"/>
              </w:rPr>
              <w:t>На базовом уровне – 64%</w:t>
            </w:r>
          </w:p>
          <w:p w:rsidR="0016002B" w:rsidRPr="0016002B" w:rsidRDefault="0016002B" w:rsidP="0016002B">
            <w:pPr>
              <w:widowControl/>
              <w:autoSpaceDE/>
              <w:autoSpaceDN/>
              <w:adjustRightInd/>
              <w:jc w:val="both"/>
              <w:rPr>
                <w:rFonts w:eastAsia="Calibri"/>
                <w:lang w:eastAsia="en-US"/>
              </w:rPr>
            </w:pPr>
            <w:r w:rsidRPr="0016002B">
              <w:rPr>
                <w:rFonts w:eastAsia="Calibri"/>
                <w:lang w:eastAsia="en-US"/>
              </w:rPr>
              <w:t>На недостаточном уровне – 0%</w:t>
            </w:r>
          </w:p>
        </w:tc>
      </w:tr>
      <w:tr w:rsidR="0016002B" w:rsidRPr="0016002B" w:rsidTr="0016002B">
        <w:tc>
          <w:tcPr>
            <w:tcW w:w="1076" w:type="pct"/>
            <w:tcBorders>
              <w:top w:val="single" w:sz="4" w:space="0" w:color="000000"/>
              <w:left w:val="single" w:sz="4" w:space="0" w:color="000000"/>
              <w:bottom w:val="single" w:sz="4" w:space="0" w:color="000000"/>
              <w:right w:val="single" w:sz="4" w:space="0" w:color="000000"/>
            </w:tcBorders>
            <w:shd w:val="clear" w:color="auto" w:fill="FFFFFF"/>
            <w:hideMark/>
          </w:tcPr>
          <w:p w:rsidR="0016002B" w:rsidRPr="0016002B" w:rsidRDefault="0016002B" w:rsidP="0016002B">
            <w:pPr>
              <w:widowControl/>
              <w:autoSpaceDE/>
              <w:autoSpaceDN/>
              <w:adjustRightInd/>
              <w:jc w:val="both"/>
              <w:rPr>
                <w:rFonts w:eastAsia="Calibri"/>
                <w:lang w:eastAsia="en-US"/>
              </w:rPr>
            </w:pPr>
            <w:r w:rsidRPr="0016002B">
              <w:rPr>
                <w:rFonts w:eastAsia="Calibri"/>
                <w:shd w:val="clear" w:color="auto" w:fill="FFFFFF"/>
                <w:lang w:eastAsia="en-US"/>
              </w:rPr>
              <w:t>Эмоциональная устойчивость</w:t>
            </w:r>
          </w:p>
        </w:tc>
        <w:tc>
          <w:tcPr>
            <w:tcW w:w="1324" w:type="pct"/>
            <w:tcBorders>
              <w:top w:val="single" w:sz="4" w:space="0" w:color="000000"/>
              <w:left w:val="single" w:sz="4" w:space="0" w:color="000000"/>
              <w:bottom w:val="single" w:sz="4" w:space="0" w:color="000000"/>
              <w:right w:val="single" w:sz="4" w:space="0" w:color="000000"/>
            </w:tcBorders>
            <w:shd w:val="clear" w:color="auto" w:fill="FFFFFF"/>
            <w:hideMark/>
          </w:tcPr>
          <w:p w:rsidR="0016002B" w:rsidRPr="0016002B" w:rsidRDefault="0016002B" w:rsidP="0016002B">
            <w:pPr>
              <w:widowControl/>
              <w:autoSpaceDE/>
              <w:autoSpaceDN/>
              <w:adjustRightInd/>
              <w:jc w:val="both"/>
              <w:rPr>
                <w:rFonts w:eastAsia="Calibri"/>
                <w:lang w:eastAsia="en-US"/>
              </w:rPr>
            </w:pPr>
            <w:r w:rsidRPr="0016002B">
              <w:rPr>
                <w:rFonts w:eastAsia="Calibri"/>
                <w:shd w:val="clear" w:color="auto" w:fill="FFFFFF"/>
                <w:lang w:eastAsia="en-US"/>
              </w:rPr>
              <w:t xml:space="preserve">Определяет характер отношений в учебном процессе, особенно в ситуациях конфликта. Способствует сохранению объективности оценки </w:t>
            </w:r>
            <w:proofErr w:type="gramStart"/>
            <w:r w:rsidRPr="0016002B">
              <w:rPr>
                <w:rFonts w:eastAsia="Calibri"/>
                <w:shd w:val="clear" w:color="auto" w:fill="FFFFFF"/>
                <w:lang w:eastAsia="en-US"/>
              </w:rPr>
              <w:t>обучающихся</w:t>
            </w:r>
            <w:proofErr w:type="gramEnd"/>
            <w:r w:rsidRPr="0016002B">
              <w:rPr>
                <w:rFonts w:eastAsia="Calibri"/>
                <w:shd w:val="clear" w:color="auto" w:fill="FFFFFF"/>
                <w:lang w:eastAsia="en-US"/>
              </w:rPr>
              <w:t>. Определяет эффективность владения классом</w:t>
            </w:r>
          </w:p>
        </w:tc>
        <w:tc>
          <w:tcPr>
            <w:tcW w:w="1324" w:type="pct"/>
            <w:tcBorders>
              <w:top w:val="single" w:sz="4" w:space="0" w:color="000000"/>
              <w:left w:val="single" w:sz="4" w:space="0" w:color="000000"/>
              <w:bottom w:val="single" w:sz="4" w:space="0" w:color="000000"/>
              <w:right w:val="single" w:sz="4" w:space="0" w:color="000000"/>
            </w:tcBorders>
            <w:shd w:val="clear" w:color="auto" w:fill="FFFFFF"/>
            <w:hideMark/>
          </w:tcPr>
          <w:p w:rsidR="0016002B" w:rsidRPr="0016002B" w:rsidRDefault="0016002B" w:rsidP="0016002B">
            <w:pPr>
              <w:widowControl/>
              <w:tabs>
                <w:tab w:val="left" w:pos="398"/>
              </w:tabs>
              <w:autoSpaceDE/>
              <w:autoSpaceDN/>
              <w:adjustRightInd/>
              <w:jc w:val="both"/>
              <w:rPr>
                <w:rFonts w:asciiTheme="minorHAnsi" w:eastAsiaTheme="minorHAnsi" w:hAnsiTheme="minorHAnsi" w:cstheme="minorBidi"/>
              </w:rPr>
            </w:pPr>
            <w:r w:rsidRPr="0016002B">
              <w:rPr>
                <w:rFonts w:eastAsiaTheme="minorHAnsi"/>
                <w:shd w:val="clear" w:color="auto" w:fill="FFFFFF"/>
                <w:lang w:eastAsia="en-US"/>
              </w:rPr>
              <w:t>- в трудных ситуациях педагог сохраняет спокойствие;</w:t>
            </w:r>
          </w:p>
          <w:p w:rsidR="0016002B" w:rsidRPr="0016002B" w:rsidRDefault="0016002B" w:rsidP="0016002B">
            <w:pPr>
              <w:widowControl/>
              <w:tabs>
                <w:tab w:val="left" w:pos="394"/>
              </w:tabs>
              <w:autoSpaceDE/>
              <w:autoSpaceDN/>
              <w:adjustRightInd/>
              <w:jc w:val="both"/>
              <w:rPr>
                <w:rFonts w:asciiTheme="minorHAnsi" w:eastAsiaTheme="minorHAnsi" w:hAnsiTheme="minorHAnsi" w:cstheme="minorBidi"/>
                <w:lang w:eastAsia="en-US"/>
              </w:rPr>
            </w:pPr>
            <w:r w:rsidRPr="0016002B">
              <w:rPr>
                <w:rFonts w:eastAsiaTheme="minorHAnsi"/>
                <w:shd w:val="clear" w:color="auto" w:fill="FFFFFF"/>
                <w:lang w:eastAsia="en-US"/>
              </w:rPr>
              <w:t>-эмоциональный конфликт не влияет на объективность оценки;</w:t>
            </w:r>
          </w:p>
          <w:p w:rsidR="0016002B" w:rsidRPr="0016002B" w:rsidRDefault="0016002B" w:rsidP="0016002B">
            <w:pPr>
              <w:widowControl/>
              <w:autoSpaceDE/>
              <w:autoSpaceDN/>
              <w:adjustRightInd/>
              <w:jc w:val="both"/>
              <w:rPr>
                <w:rFonts w:eastAsia="Calibri"/>
                <w:lang w:eastAsia="en-US"/>
              </w:rPr>
            </w:pPr>
            <w:r w:rsidRPr="0016002B">
              <w:rPr>
                <w:rFonts w:eastAsia="Calibri"/>
                <w:shd w:val="clear" w:color="auto" w:fill="FFFFFF"/>
                <w:lang w:eastAsia="en-US"/>
              </w:rPr>
              <w:t>- не стремится избежать эмоционально-напряжённых ситуаций</w:t>
            </w:r>
          </w:p>
        </w:tc>
        <w:tc>
          <w:tcPr>
            <w:tcW w:w="1276" w:type="pct"/>
            <w:tcBorders>
              <w:top w:val="single" w:sz="4" w:space="0" w:color="000000"/>
              <w:left w:val="single" w:sz="4" w:space="0" w:color="000000"/>
              <w:bottom w:val="single" w:sz="4" w:space="0" w:color="000000"/>
              <w:right w:val="single" w:sz="4" w:space="0" w:color="000000"/>
            </w:tcBorders>
            <w:shd w:val="clear" w:color="auto" w:fill="FFFFFF"/>
            <w:hideMark/>
          </w:tcPr>
          <w:p w:rsidR="0016002B" w:rsidRPr="0016002B" w:rsidRDefault="0016002B" w:rsidP="0016002B">
            <w:pPr>
              <w:widowControl/>
              <w:autoSpaceDE/>
              <w:autoSpaceDN/>
              <w:adjustRightInd/>
              <w:jc w:val="both"/>
              <w:rPr>
                <w:rFonts w:eastAsia="Calibri"/>
                <w:lang w:eastAsia="en-US"/>
              </w:rPr>
            </w:pPr>
            <w:r w:rsidRPr="0016002B">
              <w:rPr>
                <w:rFonts w:eastAsia="Calibri"/>
                <w:lang w:eastAsia="en-US"/>
              </w:rPr>
              <w:t>На высоком уровне – 72%</w:t>
            </w:r>
          </w:p>
          <w:p w:rsidR="0016002B" w:rsidRPr="0016002B" w:rsidRDefault="0016002B" w:rsidP="0016002B">
            <w:pPr>
              <w:widowControl/>
              <w:autoSpaceDE/>
              <w:autoSpaceDN/>
              <w:adjustRightInd/>
              <w:jc w:val="both"/>
              <w:rPr>
                <w:rFonts w:eastAsia="Calibri"/>
                <w:lang w:eastAsia="en-US"/>
              </w:rPr>
            </w:pPr>
            <w:r w:rsidRPr="0016002B">
              <w:rPr>
                <w:rFonts w:eastAsia="Calibri"/>
                <w:lang w:eastAsia="en-US"/>
              </w:rPr>
              <w:t>На базовом уровне – 28%</w:t>
            </w:r>
          </w:p>
          <w:p w:rsidR="0016002B" w:rsidRPr="0016002B" w:rsidRDefault="0016002B" w:rsidP="0016002B">
            <w:pPr>
              <w:widowControl/>
              <w:autoSpaceDE/>
              <w:autoSpaceDN/>
              <w:adjustRightInd/>
              <w:jc w:val="both"/>
              <w:rPr>
                <w:rFonts w:eastAsia="Calibri"/>
                <w:lang w:eastAsia="en-US"/>
              </w:rPr>
            </w:pPr>
            <w:r w:rsidRPr="0016002B">
              <w:rPr>
                <w:rFonts w:eastAsia="Calibri"/>
                <w:lang w:eastAsia="en-US"/>
              </w:rPr>
              <w:t>На недостаточном уровне – 0%</w:t>
            </w:r>
          </w:p>
        </w:tc>
      </w:tr>
      <w:tr w:rsidR="0016002B" w:rsidRPr="0016002B" w:rsidTr="0016002B">
        <w:tc>
          <w:tcPr>
            <w:tcW w:w="1076" w:type="pct"/>
            <w:tcBorders>
              <w:top w:val="single" w:sz="4" w:space="0" w:color="000000"/>
              <w:left w:val="single" w:sz="4" w:space="0" w:color="000000"/>
              <w:bottom w:val="single" w:sz="4" w:space="0" w:color="000000"/>
              <w:right w:val="single" w:sz="4" w:space="0" w:color="000000"/>
            </w:tcBorders>
            <w:shd w:val="clear" w:color="auto" w:fill="FFFFFF"/>
            <w:hideMark/>
          </w:tcPr>
          <w:p w:rsidR="0016002B" w:rsidRPr="0016002B" w:rsidRDefault="0016002B" w:rsidP="0016002B">
            <w:pPr>
              <w:widowControl/>
              <w:autoSpaceDE/>
              <w:autoSpaceDN/>
              <w:adjustRightInd/>
              <w:jc w:val="both"/>
              <w:rPr>
                <w:rFonts w:eastAsia="Calibri"/>
                <w:lang w:eastAsia="en-US"/>
              </w:rPr>
            </w:pPr>
            <w:r w:rsidRPr="0016002B">
              <w:rPr>
                <w:rFonts w:eastAsia="Calibri"/>
                <w:shd w:val="clear" w:color="auto" w:fill="FFFFFF"/>
                <w:lang w:eastAsia="en-US"/>
              </w:rPr>
              <w:t>Позитивная направленность на педагогическую деятельность. Уверенность в себе</w:t>
            </w:r>
          </w:p>
        </w:tc>
        <w:tc>
          <w:tcPr>
            <w:tcW w:w="1324" w:type="pct"/>
            <w:tcBorders>
              <w:top w:val="single" w:sz="4" w:space="0" w:color="000000"/>
              <w:left w:val="single" w:sz="4" w:space="0" w:color="000000"/>
              <w:bottom w:val="single" w:sz="4" w:space="0" w:color="000000"/>
              <w:right w:val="single" w:sz="4" w:space="0" w:color="000000"/>
            </w:tcBorders>
            <w:shd w:val="clear" w:color="auto" w:fill="FFFFFF"/>
            <w:hideMark/>
          </w:tcPr>
          <w:p w:rsidR="0016002B" w:rsidRPr="0016002B" w:rsidRDefault="0016002B" w:rsidP="0016002B">
            <w:pPr>
              <w:widowControl/>
              <w:autoSpaceDE/>
              <w:autoSpaceDN/>
              <w:adjustRightInd/>
              <w:jc w:val="both"/>
              <w:rPr>
                <w:rFonts w:eastAsia="Calibri"/>
                <w:lang w:eastAsia="en-US"/>
              </w:rPr>
            </w:pPr>
            <w:r w:rsidRPr="0016002B">
              <w:rPr>
                <w:rFonts w:eastAsia="Calibri"/>
                <w:shd w:val="clear" w:color="auto" w:fill="FFFFFF"/>
                <w:lang w:eastAsia="en-US"/>
              </w:rPr>
              <w:t>Способствует позитивным отношениям с коллегами и обучающимися. Определяет позитивную направленность на педагогическую деятельность</w:t>
            </w:r>
          </w:p>
        </w:tc>
        <w:tc>
          <w:tcPr>
            <w:tcW w:w="1324" w:type="pct"/>
            <w:tcBorders>
              <w:top w:val="single" w:sz="4" w:space="0" w:color="000000"/>
              <w:left w:val="single" w:sz="4" w:space="0" w:color="000000"/>
              <w:bottom w:val="single" w:sz="4" w:space="0" w:color="000000"/>
              <w:right w:val="single" w:sz="4" w:space="0" w:color="000000"/>
            </w:tcBorders>
            <w:shd w:val="clear" w:color="auto" w:fill="FFFFFF"/>
            <w:hideMark/>
          </w:tcPr>
          <w:p w:rsidR="0016002B" w:rsidRPr="0016002B" w:rsidRDefault="0016002B" w:rsidP="0016002B">
            <w:pPr>
              <w:widowControl/>
              <w:tabs>
                <w:tab w:val="left" w:pos="389"/>
              </w:tabs>
              <w:autoSpaceDE/>
              <w:autoSpaceDN/>
              <w:adjustRightInd/>
              <w:jc w:val="both"/>
              <w:rPr>
                <w:rFonts w:asciiTheme="minorHAnsi" w:eastAsiaTheme="minorHAnsi" w:hAnsiTheme="minorHAnsi" w:cstheme="minorBidi"/>
              </w:rPr>
            </w:pPr>
            <w:r w:rsidRPr="0016002B">
              <w:rPr>
                <w:rFonts w:eastAsiaTheme="minorHAnsi"/>
                <w:shd w:val="clear" w:color="auto" w:fill="FFFFFF"/>
                <w:lang w:eastAsia="en-US"/>
              </w:rPr>
              <w:t>-позитивное настроение;</w:t>
            </w:r>
          </w:p>
          <w:p w:rsidR="0016002B" w:rsidRPr="0016002B" w:rsidRDefault="0016002B" w:rsidP="0016002B">
            <w:pPr>
              <w:widowControl/>
              <w:autoSpaceDE/>
              <w:autoSpaceDN/>
              <w:adjustRightInd/>
              <w:jc w:val="both"/>
              <w:rPr>
                <w:rFonts w:asciiTheme="minorHAnsi" w:eastAsiaTheme="minorHAnsi" w:hAnsiTheme="minorHAnsi" w:cstheme="minorBidi"/>
                <w:lang w:eastAsia="en-US"/>
              </w:rPr>
            </w:pPr>
            <w:r w:rsidRPr="0016002B">
              <w:rPr>
                <w:rFonts w:eastAsiaTheme="minorHAnsi"/>
                <w:shd w:val="clear" w:color="auto" w:fill="FFFFFF"/>
                <w:lang w:eastAsia="en-US"/>
              </w:rPr>
              <w:t>желание работать;</w:t>
            </w:r>
          </w:p>
          <w:p w:rsidR="0016002B" w:rsidRPr="0016002B" w:rsidRDefault="0016002B" w:rsidP="0016002B">
            <w:pPr>
              <w:widowControl/>
              <w:autoSpaceDE/>
              <w:autoSpaceDN/>
              <w:adjustRightInd/>
              <w:jc w:val="both"/>
              <w:rPr>
                <w:rFonts w:eastAsia="Calibri"/>
                <w:lang w:eastAsia="en-US"/>
              </w:rPr>
            </w:pPr>
            <w:r w:rsidRPr="0016002B">
              <w:rPr>
                <w:rFonts w:eastAsia="Calibri"/>
                <w:shd w:val="clear" w:color="auto" w:fill="FFFFFF"/>
                <w:lang w:eastAsia="en-US"/>
              </w:rPr>
              <w:t>- высокая профессиональная самооценка</w:t>
            </w:r>
          </w:p>
        </w:tc>
        <w:tc>
          <w:tcPr>
            <w:tcW w:w="1276" w:type="pct"/>
            <w:tcBorders>
              <w:top w:val="single" w:sz="4" w:space="0" w:color="000000"/>
              <w:left w:val="single" w:sz="4" w:space="0" w:color="000000"/>
              <w:bottom w:val="single" w:sz="4" w:space="0" w:color="000000"/>
              <w:right w:val="single" w:sz="4" w:space="0" w:color="000000"/>
            </w:tcBorders>
            <w:shd w:val="clear" w:color="auto" w:fill="FFFFFF"/>
            <w:hideMark/>
          </w:tcPr>
          <w:p w:rsidR="0016002B" w:rsidRPr="0016002B" w:rsidRDefault="0016002B" w:rsidP="0016002B">
            <w:pPr>
              <w:widowControl/>
              <w:autoSpaceDE/>
              <w:autoSpaceDN/>
              <w:adjustRightInd/>
              <w:jc w:val="both"/>
              <w:rPr>
                <w:rFonts w:eastAsia="Calibri"/>
                <w:lang w:eastAsia="en-US"/>
              </w:rPr>
            </w:pPr>
            <w:r w:rsidRPr="0016002B">
              <w:rPr>
                <w:rFonts w:eastAsia="Calibri"/>
                <w:lang w:eastAsia="en-US"/>
              </w:rPr>
              <w:t>На высоком уровне – 54%</w:t>
            </w:r>
          </w:p>
          <w:p w:rsidR="0016002B" w:rsidRPr="0016002B" w:rsidRDefault="0016002B" w:rsidP="0016002B">
            <w:pPr>
              <w:widowControl/>
              <w:autoSpaceDE/>
              <w:autoSpaceDN/>
              <w:adjustRightInd/>
              <w:jc w:val="both"/>
              <w:rPr>
                <w:rFonts w:eastAsia="Calibri"/>
                <w:lang w:eastAsia="en-US"/>
              </w:rPr>
            </w:pPr>
            <w:r w:rsidRPr="0016002B">
              <w:rPr>
                <w:rFonts w:eastAsia="Calibri"/>
                <w:lang w:eastAsia="en-US"/>
              </w:rPr>
              <w:t>На базовом уровне – 46%</w:t>
            </w:r>
          </w:p>
          <w:p w:rsidR="0016002B" w:rsidRPr="0016002B" w:rsidRDefault="0016002B" w:rsidP="0016002B">
            <w:pPr>
              <w:widowControl/>
              <w:autoSpaceDE/>
              <w:autoSpaceDN/>
              <w:adjustRightInd/>
              <w:jc w:val="both"/>
              <w:rPr>
                <w:rFonts w:eastAsia="Calibri"/>
                <w:lang w:eastAsia="en-US"/>
              </w:rPr>
            </w:pPr>
            <w:r w:rsidRPr="0016002B">
              <w:rPr>
                <w:rFonts w:eastAsia="Calibri"/>
                <w:lang w:eastAsia="en-US"/>
              </w:rPr>
              <w:t>На недостаточном уровне – 0%</w:t>
            </w:r>
          </w:p>
        </w:tc>
      </w:tr>
      <w:tr w:rsidR="0016002B" w:rsidRPr="0016002B" w:rsidTr="0016002B">
        <w:tc>
          <w:tcPr>
            <w:tcW w:w="5000" w:type="pct"/>
            <w:gridSpan w:val="4"/>
            <w:tcBorders>
              <w:top w:val="single" w:sz="4" w:space="0" w:color="000000"/>
              <w:left w:val="single" w:sz="4" w:space="0" w:color="000000"/>
              <w:bottom w:val="single" w:sz="4" w:space="0" w:color="000000"/>
              <w:right w:val="single" w:sz="4" w:space="0" w:color="000000"/>
            </w:tcBorders>
            <w:shd w:val="clear" w:color="auto" w:fill="FFFFFF"/>
            <w:hideMark/>
          </w:tcPr>
          <w:p w:rsidR="0016002B" w:rsidRPr="0016002B" w:rsidRDefault="0016002B" w:rsidP="0016002B">
            <w:pPr>
              <w:widowControl/>
              <w:autoSpaceDE/>
              <w:autoSpaceDN/>
              <w:adjustRightInd/>
              <w:jc w:val="center"/>
              <w:rPr>
                <w:rFonts w:eastAsia="Calibri"/>
                <w:b/>
                <w:iCs/>
                <w:lang w:eastAsia="en-US"/>
              </w:rPr>
            </w:pPr>
            <w:r w:rsidRPr="0016002B">
              <w:rPr>
                <w:rFonts w:eastAsia="Calibri"/>
                <w:b/>
                <w:iCs/>
                <w:shd w:val="clear" w:color="auto" w:fill="FFFFFF"/>
                <w:lang w:eastAsia="en-US"/>
              </w:rPr>
              <w:t>Постановка целей и задач педагогической деятельности</w:t>
            </w:r>
          </w:p>
        </w:tc>
      </w:tr>
      <w:tr w:rsidR="0016002B" w:rsidRPr="0016002B" w:rsidTr="0016002B">
        <w:tc>
          <w:tcPr>
            <w:tcW w:w="1076" w:type="pct"/>
            <w:tcBorders>
              <w:top w:val="single" w:sz="4" w:space="0" w:color="000000"/>
              <w:left w:val="single" w:sz="4" w:space="0" w:color="000000"/>
              <w:bottom w:val="single" w:sz="4" w:space="0" w:color="000000"/>
              <w:right w:val="single" w:sz="4" w:space="0" w:color="000000"/>
            </w:tcBorders>
            <w:shd w:val="clear" w:color="auto" w:fill="FFFFFF"/>
            <w:hideMark/>
          </w:tcPr>
          <w:p w:rsidR="0016002B" w:rsidRPr="0016002B" w:rsidRDefault="0016002B" w:rsidP="0016002B">
            <w:pPr>
              <w:widowControl/>
              <w:autoSpaceDE/>
              <w:autoSpaceDN/>
              <w:adjustRightInd/>
              <w:jc w:val="both"/>
              <w:rPr>
                <w:rFonts w:eastAsia="Calibri"/>
                <w:lang w:eastAsia="en-US"/>
              </w:rPr>
            </w:pPr>
            <w:r w:rsidRPr="0016002B">
              <w:rPr>
                <w:rFonts w:eastAsia="Calibri"/>
                <w:shd w:val="clear" w:color="auto" w:fill="FFFFFF"/>
                <w:lang w:eastAsia="en-US"/>
              </w:rPr>
              <w:t>Умение перевести тему урока в педагогическую задачу</w:t>
            </w:r>
          </w:p>
        </w:tc>
        <w:tc>
          <w:tcPr>
            <w:tcW w:w="1324" w:type="pct"/>
            <w:tcBorders>
              <w:top w:val="single" w:sz="4" w:space="0" w:color="000000"/>
              <w:left w:val="single" w:sz="4" w:space="0" w:color="000000"/>
              <w:bottom w:val="single" w:sz="4" w:space="0" w:color="000000"/>
              <w:right w:val="single" w:sz="4" w:space="0" w:color="000000"/>
            </w:tcBorders>
            <w:shd w:val="clear" w:color="auto" w:fill="FFFFFF"/>
            <w:hideMark/>
          </w:tcPr>
          <w:p w:rsidR="0016002B" w:rsidRPr="0016002B" w:rsidRDefault="0016002B" w:rsidP="0016002B">
            <w:pPr>
              <w:widowControl/>
              <w:autoSpaceDE/>
              <w:autoSpaceDN/>
              <w:adjustRightInd/>
              <w:rPr>
                <w:rFonts w:eastAsia="Calibri"/>
                <w:lang w:eastAsia="en-US"/>
              </w:rPr>
            </w:pPr>
            <w:r w:rsidRPr="0016002B">
              <w:rPr>
                <w:rFonts w:eastAsia="Calibri"/>
                <w:shd w:val="clear" w:color="auto" w:fill="FFFFFF"/>
                <w:lang w:eastAsia="en-US"/>
              </w:rPr>
              <w:t xml:space="preserve">Основная компетенция, обеспечивающая </w:t>
            </w:r>
            <w:proofErr w:type="gramStart"/>
            <w:r w:rsidRPr="0016002B">
              <w:rPr>
                <w:rFonts w:eastAsia="Calibri"/>
                <w:shd w:val="clear" w:color="auto" w:fill="FFFFFF"/>
                <w:lang w:eastAsia="en-US"/>
              </w:rPr>
              <w:t>эффективное</w:t>
            </w:r>
            <w:proofErr w:type="gramEnd"/>
            <w:r w:rsidRPr="0016002B">
              <w:rPr>
                <w:rFonts w:eastAsia="Calibri"/>
                <w:shd w:val="clear" w:color="auto" w:fill="FFFFFF"/>
                <w:lang w:eastAsia="en-US"/>
              </w:rPr>
              <w:t xml:space="preserve"> целеполагание в учебном процессе. Обеспечивает реализацию </w:t>
            </w:r>
            <w:proofErr w:type="gramStart"/>
            <w:r w:rsidRPr="0016002B">
              <w:rPr>
                <w:rFonts w:eastAsia="Calibri"/>
                <w:shd w:val="clear" w:color="auto" w:fill="FFFFFF"/>
                <w:lang w:eastAsia="en-US"/>
              </w:rPr>
              <w:t>субъект-субъектного</w:t>
            </w:r>
            <w:proofErr w:type="gramEnd"/>
            <w:r w:rsidRPr="0016002B">
              <w:rPr>
                <w:rFonts w:eastAsia="Calibri"/>
                <w:shd w:val="clear" w:color="auto" w:fill="FFFFFF"/>
                <w:lang w:eastAsia="en-US"/>
              </w:rPr>
              <w:t xml:space="preserve"> подхода</w:t>
            </w:r>
          </w:p>
        </w:tc>
        <w:tc>
          <w:tcPr>
            <w:tcW w:w="1324" w:type="pct"/>
            <w:tcBorders>
              <w:top w:val="single" w:sz="4" w:space="0" w:color="000000"/>
              <w:left w:val="single" w:sz="4" w:space="0" w:color="000000"/>
              <w:bottom w:val="single" w:sz="4" w:space="0" w:color="000000"/>
              <w:right w:val="single" w:sz="4" w:space="0" w:color="000000"/>
            </w:tcBorders>
            <w:shd w:val="clear" w:color="auto" w:fill="FFFFFF"/>
            <w:hideMark/>
          </w:tcPr>
          <w:p w:rsidR="0016002B" w:rsidRPr="0016002B" w:rsidRDefault="0016002B" w:rsidP="0016002B">
            <w:pPr>
              <w:widowControl/>
              <w:tabs>
                <w:tab w:val="left" w:pos="398"/>
              </w:tabs>
              <w:autoSpaceDE/>
              <w:autoSpaceDN/>
              <w:adjustRightInd/>
              <w:rPr>
                <w:rFonts w:asciiTheme="minorHAnsi" w:eastAsiaTheme="minorHAnsi" w:hAnsiTheme="minorHAnsi" w:cstheme="minorBidi"/>
              </w:rPr>
            </w:pPr>
            <w:r w:rsidRPr="0016002B">
              <w:rPr>
                <w:rFonts w:eastAsiaTheme="minorHAnsi"/>
                <w:shd w:val="clear" w:color="auto" w:fill="FFFFFF"/>
                <w:lang w:eastAsia="en-US"/>
              </w:rPr>
              <w:t>- знание образовательных стандартов и реализующих их программ;</w:t>
            </w:r>
          </w:p>
          <w:p w:rsidR="0016002B" w:rsidRPr="0016002B" w:rsidRDefault="0016002B" w:rsidP="0016002B">
            <w:pPr>
              <w:widowControl/>
              <w:tabs>
                <w:tab w:val="left" w:pos="403"/>
              </w:tabs>
              <w:autoSpaceDE/>
              <w:autoSpaceDN/>
              <w:adjustRightInd/>
              <w:rPr>
                <w:rFonts w:asciiTheme="minorHAnsi" w:eastAsiaTheme="minorHAnsi" w:hAnsiTheme="minorHAnsi" w:cstheme="minorBidi"/>
                <w:lang w:eastAsia="en-US"/>
              </w:rPr>
            </w:pPr>
            <w:r w:rsidRPr="0016002B">
              <w:rPr>
                <w:rFonts w:eastAsiaTheme="minorHAnsi"/>
                <w:shd w:val="clear" w:color="auto" w:fill="FFFFFF"/>
                <w:lang w:eastAsia="en-US"/>
              </w:rPr>
              <w:t>-осознание нетождественности темы урока и цели урока;</w:t>
            </w:r>
          </w:p>
          <w:p w:rsidR="0016002B" w:rsidRPr="0016002B" w:rsidRDefault="0016002B" w:rsidP="0016002B">
            <w:pPr>
              <w:widowControl/>
              <w:autoSpaceDE/>
              <w:autoSpaceDN/>
              <w:adjustRightInd/>
              <w:rPr>
                <w:rFonts w:eastAsia="Calibri"/>
                <w:lang w:eastAsia="en-US"/>
              </w:rPr>
            </w:pPr>
            <w:r w:rsidRPr="0016002B">
              <w:rPr>
                <w:rFonts w:eastAsia="Calibri"/>
                <w:shd w:val="clear" w:color="auto" w:fill="FFFFFF"/>
                <w:lang w:eastAsia="en-US"/>
              </w:rPr>
              <w:t>- владение конкретным набором способов перевода темы в задачу</w:t>
            </w:r>
          </w:p>
        </w:tc>
        <w:tc>
          <w:tcPr>
            <w:tcW w:w="1276" w:type="pct"/>
            <w:tcBorders>
              <w:top w:val="single" w:sz="4" w:space="0" w:color="000000"/>
              <w:left w:val="single" w:sz="4" w:space="0" w:color="000000"/>
              <w:bottom w:val="single" w:sz="4" w:space="0" w:color="000000"/>
              <w:right w:val="single" w:sz="4" w:space="0" w:color="000000"/>
            </w:tcBorders>
            <w:shd w:val="clear" w:color="auto" w:fill="FFFFFF"/>
            <w:hideMark/>
          </w:tcPr>
          <w:p w:rsidR="0016002B" w:rsidRPr="0016002B" w:rsidRDefault="0016002B" w:rsidP="0016002B">
            <w:pPr>
              <w:widowControl/>
              <w:autoSpaceDE/>
              <w:autoSpaceDN/>
              <w:adjustRightInd/>
              <w:jc w:val="both"/>
              <w:rPr>
                <w:rFonts w:eastAsia="Calibri"/>
                <w:lang w:eastAsia="en-US"/>
              </w:rPr>
            </w:pPr>
            <w:r w:rsidRPr="0016002B">
              <w:rPr>
                <w:rFonts w:eastAsia="Calibri"/>
                <w:lang w:eastAsia="en-US"/>
              </w:rPr>
              <w:t>На высоком уровне – 42%</w:t>
            </w:r>
          </w:p>
          <w:p w:rsidR="0016002B" w:rsidRPr="0016002B" w:rsidRDefault="0016002B" w:rsidP="0016002B">
            <w:pPr>
              <w:widowControl/>
              <w:autoSpaceDE/>
              <w:autoSpaceDN/>
              <w:adjustRightInd/>
              <w:jc w:val="both"/>
              <w:rPr>
                <w:rFonts w:eastAsia="Calibri"/>
                <w:lang w:eastAsia="en-US"/>
              </w:rPr>
            </w:pPr>
            <w:r w:rsidRPr="0016002B">
              <w:rPr>
                <w:rFonts w:eastAsia="Calibri"/>
                <w:lang w:eastAsia="en-US"/>
              </w:rPr>
              <w:t>На базовом уровне – 58%</w:t>
            </w:r>
          </w:p>
          <w:p w:rsidR="0016002B" w:rsidRPr="0016002B" w:rsidRDefault="0016002B" w:rsidP="0016002B">
            <w:pPr>
              <w:widowControl/>
              <w:autoSpaceDE/>
              <w:autoSpaceDN/>
              <w:adjustRightInd/>
              <w:jc w:val="both"/>
              <w:rPr>
                <w:rFonts w:eastAsia="Calibri"/>
                <w:lang w:eastAsia="en-US"/>
              </w:rPr>
            </w:pPr>
            <w:r w:rsidRPr="0016002B">
              <w:rPr>
                <w:rFonts w:eastAsia="Calibri"/>
                <w:lang w:eastAsia="en-US"/>
              </w:rPr>
              <w:t>На недостаточном уровне – 0%</w:t>
            </w:r>
          </w:p>
        </w:tc>
      </w:tr>
      <w:tr w:rsidR="0016002B" w:rsidRPr="0016002B" w:rsidTr="0016002B">
        <w:tc>
          <w:tcPr>
            <w:tcW w:w="5000" w:type="pct"/>
            <w:gridSpan w:val="4"/>
            <w:tcBorders>
              <w:top w:val="single" w:sz="4" w:space="0" w:color="000000"/>
              <w:left w:val="single" w:sz="4" w:space="0" w:color="000000"/>
              <w:bottom w:val="single" w:sz="4" w:space="0" w:color="000000"/>
              <w:right w:val="single" w:sz="4" w:space="0" w:color="000000"/>
            </w:tcBorders>
            <w:shd w:val="clear" w:color="auto" w:fill="FFFFFF"/>
            <w:hideMark/>
          </w:tcPr>
          <w:p w:rsidR="0016002B" w:rsidRPr="0016002B" w:rsidRDefault="0016002B" w:rsidP="0016002B">
            <w:pPr>
              <w:widowControl/>
              <w:autoSpaceDE/>
              <w:autoSpaceDN/>
              <w:adjustRightInd/>
              <w:jc w:val="center"/>
              <w:rPr>
                <w:rFonts w:eastAsia="Calibri"/>
                <w:b/>
                <w:iCs/>
                <w:lang w:eastAsia="en-US"/>
              </w:rPr>
            </w:pPr>
            <w:r w:rsidRPr="0016002B">
              <w:rPr>
                <w:rFonts w:eastAsia="Calibri"/>
                <w:b/>
                <w:iCs/>
                <w:shd w:val="clear" w:color="auto" w:fill="FFFFFF"/>
                <w:lang w:eastAsia="en-US"/>
              </w:rPr>
              <w:t>Мотивация учебной деятельности</w:t>
            </w:r>
          </w:p>
        </w:tc>
      </w:tr>
      <w:tr w:rsidR="0016002B" w:rsidRPr="0016002B" w:rsidTr="0016002B">
        <w:tc>
          <w:tcPr>
            <w:tcW w:w="1076" w:type="pct"/>
            <w:tcBorders>
              <w:top w:val="single" w:sz="4" w:space="0" w:color="000000"/>
              <w:left w:val="single" w:sz="4" w:space="0" w:color="000000"/>
              <w:bottom w:val="single" w:sz="4" w:space="0" w:color="000000"/>
              <w:right w:val="single" w:sz="4" w:space="0" w:color="000000"/>
            </w:tcBorders>
            <w:shd w:val="clear" w:color="auto" w:fill="FFFFFF"/>
            <w:hideMark/>
          </w:tcPr>
          <w:p w:rsidR="0016002B" w:rsidRPr="0016002B" w:rsidRDefault="0016002B" w:rsidP="0016002B">
            <w:pPr>
              <w:widowControl/>
              <w:autoSpaceDE/>
              <w:autoSpaceDN/>
              <w:adjustRightInd/>
              <w:jc w:val="both"/>
              <w:rPr>
                <w:rFonts w:eastAsia="Calibri"/>
                <w:lang w:eastAsia="en-US"/>
              </w:rPr>
            </w:pPr>
            <w:r w:rsidRPr="0016002B">
              <w:rPr>
                <w:rFonts w:eastAsia="Calibri"/>
                <w:shd w:val="clear" w:color="auto" w:fill="FFFFFF"/>
                <w:lang w:eastAsia="en-US"/>
              </w:rPr>
              <w:t>Умение обеспечить успех в деятельности</w:t>
            </w:r>
          </w:p>
        </w:tc>
        <w:tc>
          <w:tcPr>
            <w:tcW w:w="1324" w:type="pct"/>
            <w:tcBorders>
              <w:top w:val="single" w:sz="4" w:space="0" w:color="000000"/>
              <w:left w:val="single" w:sz="4" w:space="0" w:color="000000"/>
              <w:bottom w:val="single" w:sz="4" w:space="0" w:color="000000"/>
              <w:right w:val="single" w:sz="4" w:space="0" w:color="000000"/>
            </w:tcBorders>
            <w:shd w:val="clear" w:color="auto" w:fill="FFFFFF"/>
            <w:hideMark/>
          </w:tcPr>
          <w:p w:rsidR="0016002B" w:rsidRPr="0016002B" w:rsidRDefault="0016002B" w:rsidP="0016002B">
            <w:pPr>
              <w:widowControl/>
              <w:autoSpaceDE/>
              <w:autoSpaceDN/>
              <w:adjustRightInd/>
              <w:jc w:val="both"/>
              <w:rPr>
                <w:rFonts w:eastAsia="Calibri"/>
                <w:lang w:eastAsia="en-US"/>
              </w:rPr>
            </w:pPr>
            <w:r w:rsidRPr="0016002B">
              <w:rPr>
                <w:rFonts w:eastAsia="Calibri"/>
                <w:shd w:val="clear" w:color="auto" w:fill="FFFFFF"/>
                <w:lang w:eastAsia="en-US"/>
              </w:rPr>
              <w:t xml:space="preserve">Компетентность, позволяющая </w:t>
            </w:r>
            <w:proofErr w:type="gramStart"/>
            <w:r w:rsidRPr="0016002B">
              <w:rPr>
                <w:rFonts w:eastAsia="Calibri"/>
                <w:shd w:val="clear" w:color="auto" w:fill="FFFFFF"/>
                <w:lang w:eastAsia="en-US"/>
              </w:rPr>
              <w:t>обучающемуся</w:t>
            </w:r>
            <w:proofErr w:type="gramEnd"/>
            <w:r w:rsidRPr="0016002B">
              <w:rPr>
                <w:rFonts w:eastAsia="Calibri"/>
                <w:shd w:val="clear" w:color="auto" w:fill="FFFFFF"/>
                <w:lang w:eastAsia="en-US"/>
              </w:rPr>
              <w:t xml:space="preserve"> поверить в свои силы, утвердить себя в глазах окружающих, обеспечить позитивную мотивацию учения</w:t>
            </w:r>
          </w:p>
        </w:tc>
        <w:tc>
          <w:tcPr>
            <w:tcW w:w="1324" w:type="pct"/>
            <w:tcBorders>
              <w:top w:val="single" w:sz="4" w:space="0" w:color="000000"/>
              <w:left w:val="single" w:sz="4" w:space="0" w:color="000000"/>
              <w:bottom w:val="single" w:sz="4" w:space="0" w:color="000000"/>
              <w:right w:val="single" w:sz="4" w:space="0" w:color="000000"/>
            </w:tcBorders>
            <w:shd w:val="clear" w:color="auto" w:fill="FFFFFF"/>
            <w:hideMark/>
          </w:tcPr>
          <w:p w:rsidR="0016002B" w:rsidRPr="0016002B" w:rsidRDefault="0016002B" w:rsidP="0016002B">
            <w:pPr>
              <w:widowControl/>
              <w:tabs>
                <w:tab w:val="left" w:pos="403"/>
              </w:tabs>
              <w:autoSpaceDE/>
              <w:autoSpaceDN/>
              <w:adjustRightInd/>
              <w:rPr>
                <w:rFonts w:asciiTheme="minorHAnsi" w:eastAsiaTheme="minorHAnsi" w:hAnsiTheme="minorHAnsi" w:cstheme="minorBidi"/>
              </w:rPr>
            </w:pPr>
            <w:r w:rsidRPr="0016002B">
              <w:rPr>
                <w:rFonts w:eastAsiaTheme="minorHAnsi"/>
                <w:shd w:val="clear" w:color="auto" w:fill="FFFFFF"/>
                <w:lang w:eastAsia="en-US"/>
              </w:rPr>
              <w:t> -знание возможностей конкретных учеников;</w:t>
            </w:r>
          </w:p>
          <w:p w:rsidR="0016002B" w:rsidRPr="0016002B" w:rsidRDefault="0016002B" w:rsidP="0016002B">
            <w:pPr>
              <w:widowControl/>
              <w:tabs>
                <w:tab w:val="left" w:pos="389"/>
              </w:tabs>
              <w:autoSpaceDE/>
              <w:autoSpaceDN/>
              <w:adjustRightInd/>
              <w:rPr>
                <w:rFonts w:asciiTheme="minorHAnsi" w:eastAsiaTheme="minorHAnsi" w:hAnsiTheme="minorHAnsi" w:cstheme="minorBidi"/>
                <w:lang w:eastAsia="en-US"/>
              </w:rPr>
            </w:pPr>
            <w:r w:rsidRPr="0016002B">
              <w:rPr>
                <w:rFonts w:eastAsiaTheme="minorHAnsi"/>
                <w:shd w:val="clear" w:color="auto" w:fill="FFFFFF"/>
                <w:lang w:eastAsia="en-US"/>
              </w:rPr>
              <w:t>-постановка учебных задач в соответствии с возможностями ученика;</w:t>
            </w:r>
          </w:p>
          <w:p w:rsidR="0016002B" w:rsidRPr="0016002B" w:rsidRDefault="0016002B" w:rsidP="0016002B">
            <w:pPr>
              <w:widowControl/>
              <w:autoSpaceDE/>
              <w:autoSpaceDN/>
              <w:adjustRightInd/>
              <w:rPr>
                <w:rFonts w:eastAsia="Calibri"/>
                <w:lang w:eastAsia="en-US"/>
              </w:rPr>
            </w:pPr>
            <w:r w:rsidRPr="0016002B">
              <w:rPr>
                <w:rFonts w:eastAsia="Calibri"/>
                <w:shd w:val="clear" w:color="auto" w:fill="FFFFFF"/>
                <w:lang w:eastAsia="en-US"/>
              </w:rPr>
              <w:t>-демонстрация успехов обучающихся родителям, одноклассникам</w:t>
            </w:r>
          </w:p>
        </w:tc>
        <w:tc>
          <w:tcPr>
            <w:tcW w:w="1276" w:type="pct"/>
            <w:tcBorders>
              <w:top w:val="single" w:sz="4" w:space="0" w:color="000000"/>
              <w:left w:val="single" w:sz="4" w:space="0" w:color="000000"/>
              <w:bottom w:val="single" w:sz="4" w:space="0" w:color="000000"/>
              <w:right w:val="single" w:sz="4" w:space="0" w:color="000000"/>
            </w:tcBorders>
            <w:shd w:val="clear" w:color="auto" w:fill="FFFFFF"/>
            <w:hideMark/>
          </w:tcPr>
          <w:p w:rsidR="0016002B" w:rsidRPr="0016002B" w:rsidRDefault="0016002B" w:rsidP="0016002B">
            <w:pPr>
              <w:widowControl/>
              <w:autoSpaceDE/>
              <w:autoSpaceDN/>
              <w:adjustRightInd/>
              <w:jc w:val="both"/>
              <w:rPr>
                <w:rFonts w:eastAsia="Calibri"/>
                <w:lang w:eastAsia="en-US"/>
              </w:rPr>
            </w:pPr>
            <w:r w:rsidRPr="0016002B">
              <w:rPr>
                <w:rFonts w:eastAsia="Calibri"/>
                <w:lang w:eastAsia="en-US"/>
              </w:rPr>
              <w:t>На высоком уровне – 68%</w:t>
            </w:r>
          </w:p>
          <w:p w:rsidR="0016002B" w:rsidRPr="0016002B" w:rsidRDefault="0016002B" w:rsidP="0016002B">
            <w:pPr>
              <w:widowControl/>
              <w:autoSpaceDE/>
              <w:autoSpaceDN/>
              <w:adjustRightInd/>
              <w:jc w:val="both"/>
              <w:rPr>
                <w:rFonts w:eastAsia="Calibri"/>
                <w:lang w:eastAsia="en-US"/>
              </w:rPr>
            </w:pPr>
            <w:r w:rsidRPr="0016002B">
              <w:rPr>
                <w:rFonts w:eastAsia="Calibri"/>
                <w:lang w:eastAsia="en-US"/>
              </w:rPr>
              <w:t>На базовом уровне – 32%</w:t>
            </w:r>
          </w:p>
          <w:p w:rsidR="0016002B" w:rsidRPr="0016002B" w:rsidRDefault="0016002B" w:rsidP="0016002B">
            <w:pPr>
              <w:widowControl/>
              <w:autoSpaceDE/>
              <w:autoSpaceDN/>
              <w:adjustRightInd/>
              <w:jc w:val="both"/>
              <w:rPr>
                <w:rFonts w:eastAsia="Calibri"/>
                <w:lang w:eastAsia="en-US"/>
              </w:rPr>
            </w:pPr>
            <w:r w:rsidRPr="0016002B">
              <w:rPr>
                <w:rFonts w:eastAsia="Calibri"/>
                <w:lang w:eastAsia="en-US"/>
              </w:rPr>
              <w:t>На недостаточном уровне – 0%</w:t>
            </w:r>
          </w:p>
        </w:tc>
      </w:tr>
      <w:tr w:rsidR="0016002B" w:rsidRPr="0016002B" w:rsidTr="0016002B">
        <w:tc>
          <w:tcPr>
            <w:tcW w:w="1076" w:type="pct"/>
            <w:tcBorders>
              <w:top w:val="single" w:sz="4" w:space="0" w:color="000000"/>
              <w:left w:val="single" w:sz="4" w:space="0" w:color="000000"/>
              <w:bottom w:val="single" w:sz="4" w:space="0" w:color="000000"/>
              <w:right w:val="single" w:sz="4" w:space="0" w:color="000000"/>
            </w:tcBorders>
            <w:shd w:val="clear" w:color="auto" w:fill="FFFFFF"/>
            <w:hideMark/>
          </w:tcPr>
          <w:p w:rsidR="0016002B" w:rsidRPr="0016002B" w:rsidRDefault="0016002B" w:rsidP="0016002B">
            <w:pPr>
              <w:widowControl/>
              <w:autoSpaceDE/>
              <w:autoSpaceDN/>
              <w:adjustRightInd/>
              <w:jc w:val="both"/>
              <w:rPr>
                <w:rFonts w:eastAsia="Calibri"/>
                <w:lang w:eastAsia="en-US"/>
              </w:rPr>
            </w:pPr>
            <w:r w:rsidRPr="0016002B">
              <w:rPr>
                <w:rFonts w:eastAsia="Calibri"/>
                <w:shd w:val="clear" w:color="auto" w:fill="FFFFFF"/>
                <w:lang w:eastAsia="en-US"/>
              </w:rPr>
              <w:t>Компетентность в педагогическом оценивании</w:t>
            </w:r>
          </w:p>
        </w:tc>
        <w:tc>
          <w:tcPr>
            <w:tcW w:w="1324" w:type="pct"/>
            <w:tcBorders>
              <w:top w:val="single" w:sz="4" w:space="0" w:color="000000"/>
              <w:left w:val="single" w:sz="4" w:space="0" w:color="000000"/>
              <w:bottom w:val="single" w:sz="4" w:space="0" w:color="000000"/>
              <w:right w:val="single" w:sz="4" w:space="0" w:color="000000"/>
            </w:tcBorders>
            <w:shd w:val="clear" w:color="auto" w:fill="FFFFFF"/>
            <w:hideMark/>
          </w:tcPr>
          <w:p w:rsidR="0016002B" w:rsidRPr="0016002B" w:rsidRDefault="0016002B" w:rsidP="0016002B">
            <w:pPr>
              <w:widowControl/>
              <w:autoSpaceDE/>
              <w:autoSpaceDN/>
              <w:adjustRightInd/>
              <w:jc w:val="both"/>
              <w:rPr>
                <w:rFonts w:eastAsia="Calibri"/>
                <w:lang w:eastAsia="en-US"/>
              </w:rPr>
            </w:pPr>
            <w:r w:rsidRPr="0016002B">
              <w:rPr>
                <w:rFonts w:eastAsia="Calibri"/>
                <w:shd w:val="clear" w:color="auto" w:fill="FFFFFF"/>
                <w:lang w:eastAsia="en-US"/>
              </w:rPr>
              <w:t xml:space="preserve">Педагогическое оценивание служит реальным инструментом </w:t>
            </w:r>
            <w:proofErr w:type="gramStart"/>
            <w:r w:rsidRPr="0016002B">
              <w:rPr>
                <w:rFonts w:eastAsia="Calibri"/>
                <w:shd w:val="clear" w:color="auto" w:fill="FFFFFF"/>
                <w:lang w:eastAsia="en-US"/>
              </w:rPr>
              <w:t>осознания</w:t>
            </w:r>
            <w:proofErr w:type="gramEnd"/>
            <w:r w:rsidRPr="0016002B">
              <w:rPr>
                <w:rFonts w:eastAsia="Calibri"/>
                <w:shd w:val="clear" w:color="auto" w:fill="FFFFFF"/>
                <w:lang w:eastAsia="en-US"/>
              </w:rPr>
              <w:t xml:space="preserve"> обучающимся своих достижений и недоработок. </w:t>
            </w:r>
          </w:p>
        </w:tc>
        <w:tc>
          <w:tcPr>
            <w:tcW w:w="1324" w:type="pct"/>
            <w:tcBorders>
              <w:top w:val="single" w:sz="4" w:space="0" w:color="000000"/>
              <w:left w:val="single" w:sz="4" w:space="0" w:color="000000"/>
              <w:bottom w:val="single" w:sz="4" w:space="0" w:color="000000"/>
              <w:right w:val="single" w:sz="4" w:space="0" w:color="000000"/>
            </w:tcBorders>
            <w:shd w:val="clear" w:color="auto" w:fill="FFFFFF"/>
            <w:hideMark/>
          </w:tcPr>
          <w:p w:rsidR="0016002B" w:rsidRPr="0016002B" w:rsidRDefault="0016002B" w:rsidP="0016002B">
            <w:pPr>
              <w:widowControl/>
              <w:tabs>
                <w:tab w:val="left" w:pos="394"/>
              </w:tabs>
              <w:autoSpaceDE/>
              <w:autoSpaceDN/>
              <w:adjustRightInd/>
              <w:jc w:val="both"/>
              <w:rPr>
                <w:rFonts w:asciiTheme="minorHAnsi" w:eastAsiaTheme="minorHAnsi" w:hAnsiTheme="minorHAnsi" w:cstheme="minorBidi"/>
              </w:rPr>
            </w:pPr>
            <w:r w:rsidRPr="0016002B">
              <w:rPr>
                <w:rFonts w:eastAsiaTheme="minorHAnsi"/>
                <w:shd w:val="clear" w:color="auto" w:fill="FFFFFF"/>
                <w:lang w:eastAsia="en-US"/>
              </w:rPr>
              <w:t>- знание многообразия педагогических оценок;</w:t>
            </w:r>
          </w:p>
          <w:p w:rsidR="0016002B" w:rsidRPr="0016002B" w:rsidRDefault="0016002B" w:rsidP="0016002B">
            <w:pPr>
              <w:widowControl/>
              <w:tabs>
                <w:tab w:val="left" w:pos="389"/>
              </w:tabs>
              <w:autoSpaceDE/>
              <w:autoSpaceDN/>
              <w:adjustRightInd/>
              <w:jc w:val="both"/>
              <w:rPr>
                <w:rFonts w:asciiTheme="minorHAnsi" w:eastAsiaTheme="minorHAnsi" w:hAnsiTheme="minorHAnsi" w:cstheme="minorBidi"/>
                <w:lang w:eastAsia="en-US"/>
              </w:rPr>
            </w:pPr>
            <w:r w:rsidRPr="0016002B">
              <w:rPr>
                <w:rFonts w:eastAsiaTheme="minorHAnsi"/>
                <w:shd w:val="clear" w:color="auto" w:fill="FFFFFF"/>
                <w:lang w:eastAsia="en-US"/>
              </w:rPr>
              <w:t>-знакомство с литературой по данному вопросу;</w:t>
            </w:r>
          </w:p>
          <w:p w:rsidR="0016002B" w:rsidRPr="0016002B" w:rsidRDefault="0016002B" w:rsidP="0016002B">
            <w:pPr>
              <w:widowControl/>
              <w:autoSpaceDE/>
              <w:autoSpaceDN/>
              <w:adjustRightInd/>
              <w:jc w:val="both"/>
              <w:rPr>
                <w:rFonts w:eastAsia="Calibri"/>
                <w:lang w:eastAsia="en-US"/>
              </w:rPr>
            </w:pPr>
            <w:r w:rsidRPr="0016002B">
              <w:rPr>
                <w:rFonts w:eastAsia="Calibri"/>
                <w:shd w:val="clear" w:color="auto" w:fill="FFFFFF"/>
                <w:lang w:eastAsia="en-US"/>
              </w:rPr>
              <w:t>-владение различными методами оценивания и их применение</w:t>
            </w:r>
          </w:p>
        </w:tc>
        <w:tc>
          <w:tcPr>
            <w:tcW w:w="1276" w:type="pct"/>
            <w:tcBorders>
              <w:top w:val="single" w:sz="4" w:space="0" w:color="000000"/>
              <w:left w:val="single" w:sz="4" w:space="0" w:color="000000"/>
              <w:bottom w:val="single" w:sz="4" w:space="0" w:color="000000"/>
              <w:right w:val="single" w:sz="4" w:space="0" w:color="000000"/>
            </w:tcBorders>
            <w:shd w:val="clear" w:color="auto" w:fill="FFFFFF"/>
            <w:hideMark/>
          </w:tcPr>
          <w:p w:rsidR="0016002B" w:rsidRPr="0016002B" w:rsidRDefault="0016002B" w:rsidP="0016002B">
            <w:pPr>
              <w:widowControl/>
              <w:autoSpaceDE/>
              <w:autoSpaceDN/>
              <w:adjustRightInd/>
              <w:jc w:val="both"/>
              <w:rPr>
                <w:rFonts w:eastAsia="Calibri"/>
                <w:lang w:eastAsia="en-US"/>
              </w:rPr>
            </w:pPr>
            <w:r w:rsidRPr="0016002B">
              <w:rPr>
                <w:rFonts w:eastAsia="Calibri"/>
                <w:lang w:eastAsia="en-US"/>
              </w:rPr>
              <w:t>На высоком уровне – 62%</w:t>
            </w:r>
          </w:p>
          <w:p w:rsidR="0016002B" w:rsidRPr="0016002B" w:rsidRDefault="0016002B" w:rsidP="0016002B">
            <w:pPr>
              <w:widowControl/>
              <w:autoSpaceDE/>
              <w:autoSpaceDN/>
              <w:adjustRightInd/>
              <w:jc w:val="both"/>
              <w:rPr>
                <w:rFonts w:eastAsia="Calibri"/>
                <w:lang w:eastAsia="en-US"/>
              </w:rPr>
            </w:pPr>
            <w:r w:rsidRPr="0016002B">
              <w:rPr>
                <w:rFonts w:eastAsia="Calibri"/>
                <w:lang w:eastAsia="en-US"/>
              </w:rPr>
              <w:t>На базовом уровне – 38%</w:t>
            </w:r>
          </w:p>
          <w:p w:rsidR="0016002B" w:rsidRPr="0016002B" w:rsidRDefault="0016002B" w:rsidP="0016002B">
            <w:pPr>
              <w:widowControl/>
              <w:autoSpaceDE/>
              <w:autoSpaceDN/>
              <w:adjustRightInd/>
              <w:jc w:val="both"/>
              <w:rPr>
                <w:rFonts w:eastAsia="Calibri"/>
                <w:lang w:eastAsia="en-US"/>
              </w:rPr>
            </w:pPr>
            <w:r w:rsidRPr="0016002B">
              <w:rPr>
                <w:rFonts w:eastAsia="Calibri"/>
                <w:lang w:eastAsia="en-US"/>
              </w:rPr>
              <w:t>На недостаточном уровне – 0%</w:t>
            </w:r>
          </w:p>
        </w:tc>
      </w:tr>
      <w:tr w:rsidR="0016002B" w:rsidRPr="0016002B" w:rsidTr="0016002B">
        <w:tc>
          <w:tcPr>
            <w:tcW w:w="1076" w:type="pct"/>
            <w:tcBorders>
              <w:top w:val="single" w:sz="4" w:space="0" w:color="000000"/>
              <w:left w:val="single" w:sz="4" w:space="0" w:color="000000"/>
              <w:bottom w:val="single" w:sz="4" w:space="0" w:color="000000"/>
              <w:right w:val="single" w:sz="4" w:space="0" w:color="000000"/>
            </w:tcBorders>
            <w:shd w:val="clear" w:color="auto" w:fill="FFFFFF"/>
            <w:hideMark/>
          </w:tcPr>
          <w:p w:rsidR="0016002B" w:rsidRPr="0016002B" w:rsidRDefault="0016002B" w:rsidP="0016002B">
            <w:pPr>
              <w:widowControl/>
              <w:autoSpaceDE/>
              <w:autoSpaceDN/>
              <w:adjustRightInd/>
              <w:jc w:val="both"/>
              <w:rPr>
                <w:rFonts w:eastAsia="Calibri"/>
                <w:lang w:eastAsia="en-US"/>
              </w:rPr>
            </w:pPr>
            <w:r w:rsidRPr="0016002B">
              <w:rPr>
                <w:rFonts w:eastAsia="Calibri"/>
                <w:shd w:val="clear" w:color="auto" w:fill="FFFFFF"/>
                <w:lang w:eastAsia="en-US"/>
              </w:rPr>
              <w:t xml:space="preserve">Умение превращать учебную задачу </w:t>
            </w:r>
            <w:proofErr w:type="gramStart"/>
            <w:r w:rsidRPr="0016002B">
              <w:rPr>
                <w:rFonts w:eastAsia="Calibri"/>
                <w:shd w:val="clear" w:color="auto" w:fill="FFFFFF"/>
                <w:lang w:eastAsia="en-US"/>
              </w:rPr>
              <w:t>в</w:t>
            </w:r>
            <w:proofErr w:type="gramEnd"/>
            <w:r w:rsidRPr="0016002B">
              <w:rPr>
                <w:rFonts w:eastAsia="Calibri"/>
                <w:shd w:val="clear" w:color="auto" w:fill="FFFFFF"/>
                <w:lang w:eastAsia="en-US"/>
              </w:rPr>
              <w:t xml:space="preserve"> </w:t>
            </w:r>
            <w:r w:rsidRPr="0016002B">
              <w:rPr>
                <w:rFonts w:eastAsia="Calibri"/>
                <w:shd w:val="clear" w:color="auto" w:fill="FFFFFF"/>
                <w:lang w:eastAsia="en-US"/>
              </w:rPr>
              <w:lastRenderedPageBreak/>
              <w:t>личностно значимую</w:t>
            </w:r>
          </w:p>
        </w:tc>
        <w:tc>
          <w:tcPr>
            <w:tcW w:w="1324" w:type="pct"/>
            <w:tcBorders>
              <w:top w:val="single" w:sz="4" w:space="0" w:color="000000"/>
              <w:left w:val="single" w:sz="4" w:space="0" w:color="000000"/>
              <w:bottom w:val="single" w:sz="4" w:space="0" w:color="000000"/>
              <w:right w:val="single" w:sz="4" w:space="0" w:color="000000"/>
            </w:tcBorders>
            <w:shd w:val="clear" w:color="auto" w:fill="FFFFFF"/>
            <w:hideMark/>
          </w:tcPr>
          <w:p w:rsidR="0016002B" w:rsidRPr="0016002B" w:rsidRDefault="0016002B" w:rsidP="0016002B">
            <w:pPr>
              <w:widowControl/>
              <w:autoSpaceDE/>
              <w:autoSpaceDN/>
              <w:adjustRightInd/>
              <w:jc w:val="both"/>
              <w:rPr>
                <w:rFonts w:eastAsia="Calibri"/>
                <w:lang w:eastAsia="en-US"/>
              </w:rPr>
            </w:pPr>
            <w:r w:rsidRPr="0016002B">
              <w:rPr>
                <w:rFonts w:eastAsia="Calibri"/>
                <w:shd w:val="clear" w:color="auto" w:fill="FFFFFF"/>
                <w:lang w:eastAsia="en-US"/>
              </w:rPr>
              <w:lastRenderedPageBreak/>
              <w:t xml:space="preserve">Это одна из важнейших компетентностей, </w:t>
            </w:r>
            <w:r w:rsidRPr="0016002B">
              <w:rPr>
                <w:rFonts w:eastAsia="Calibri"/>
                <w:shd w:val="clear" w:color="auto" w:fill="FFFFFF"/>
                <w:lang w:eastAsia="en-US"/>
              </w:rPr>
              <w:lastRenderedPageBreak/>
              <w:t>обеспечивающих мотивацию учебной деятельности</w:t>
            </w:r>
          </w:p>
        </w:tc>
        <w:tc>
          <w:tcPr>
            <w:tcW w:w="1324" w:type="pct"/>
            <w:tcBorders>
              <w:top w:val="single" w:sz="4" w:space="0" w:color="000000"/>
              <w:left w:val="single" w:sz="4" w:space="0" w:color="000000"/>
              <w:bottom w:val="single" w:sz="4" w:space="0" w:color="000000"/>
              <w:right w:val="single" w:sz="4" w:space="0" w:color="000000"/>
            </w:tcBorders>
            <w:shd w:val="clear" w:color="auto" w:fill="FFFFFF"/>
            <w:hideMark/>
          </w:tcPr>
          <w:p w:rsidR="0016002B" w:rsidRPr="0016002B" w:rsidRDefault="0016002B" w:rsidP="0016002B">
            <w:pPr>
              <w:widowControl/>
              <w:tabs>
                <w:tab w:val="left" w:pos="398"/>
              </w:tabs>
              <w:autoSpaceDE/>
              <w:autoSpaceDN/>
              <w:adjustRightInd/>
              <w:jc w:val="both"/>
              <w:rPr>
                <w:rFonts w:asciiTheme="minorHAnsi" w:eastAsiaTheme="minorHAnsi" w:hAnsiTheme="minorHAnsi" w:cstheme="minorBidi"/>
              </w:rPr>
            </w:pPr>
            <w:r w:rsidRPr="0016002B">
              <w:rPr>
                <w:rFonts w:eastAsiaTheme="minorHAnsi"/>
                <w:shd w:val="clear" w:color="auto" w:fill="FFFFFF"/>
                <w:lang w:eastAsia="en-US"/>
              </w:rPr>
              <w:lastRenderedPageBreak/>
              <w:t xml:space="preserve">- знание интересов обучающихся, их </w:t>
            </w:r>
            <w:r w:rsidRPr="0016002B">
              <w:rPr>
                <w:rFonts w:eastAsiaTheme="minorHAnsi"/>
                <w:shd w:val="clear" w:color="auto" w:fill="FFFFFF"/>
                <w:lang w:eastAsia="en-US"/>
              </w:rPr>
              <w:lastRenderedPageBreak/>
              <w:t>внутреннего мира;</w:t>
            </w:r>
          </w:p>
          <w:p w:rsidR="0016002B" w:rsidRPr="0016002B" w:rsidRDefault="0016002B" w:rsidP="0016002B">
            <w:pPr>
              <w:widowControl/>
              <w:tabs>
                <w:tab w:val="left" w:pos="394"/>
              </w:tabs>
              <w:autoSpaceDE/>
              <w:autoSpaceDN/>
              <w:adjustRightInd/>
              <w:jc w:val="both"/>
              <w:rPr>
                <w:rFonts w:asciiTheme="minorHAnsi" w:eastAsiaTheme="minorHAnsi" w:hAnsiTheme="minorHAnsi" w:cstheme="minorBidi"/>
                <w:lang w:eastAsia="en-US"/>
              </w:rPr>
            </w:pPr>
            <w:r w:rsidRPr="0016002B">
              <w:rPr>
                <w:rFonts w:eastAsiaTheme="minorHAnsi"/>
                <w:shd w:val="clear" w:color="auto" w:fill="FFFFFF"/>
                <w:lang w:eastAsia="en-US"/>
              </w:rPr>
              <w:t>-ориентация в культуре;</w:t>
            </w:r>
          </w:p>
          <w:p w:rsidR="0016002B" w:rsidRPr="0016002B" w:rsidRDefault="0016002B" w:rsidP="0016002B">
            <w:pPr>
              <w:widowControl/>
              <w:autoSpaceDE/>
              <w:autoSpaceDN/>
              <w:adjustRightInd/>
              <w:jc w:val="both"/>
              <w:rPr>
                <w:rFonts w:eastAsia="Calibri"/>
                <w:lang w:eastAsia="en-US"/>
              </w:rPr>
            </w:pPr>
            <w:r w:rsidRPr="0016002B">
              <w:rPr>
                <w:rFonts w:eastAsia="Calibri"/>
                <w:shd w:val="clear" w:color="auto" w:fill="FFFFFF"/>
                <w:lang w:eastAsia="en-US"/>
              </w:rPr>
              <w:t>- умение показать роль и значение изучаемого материала в реализации личных планов</w:t>
            </w:r>
          </w:p>
        </w:tc>
        <w:tc>
          <w:tcPr>
            <w:tcW w:w="1276" w:type="pct"/>
            <w:tcBorders>
              <w:top w:val="single" w:sz="4" w:space="0" w:color="000000"/>
              <w:left w:val="single" w:sz="4" w:space="0" w:color="000000"/>
              <w:bottom w:val="single" w:sz="4" w:space="0" w:color="000000"/>
              <w:right w:val="single" w:sz="4" w:space="0" w:color="000000"/>
            </w:tcBorders>
            <w:shd w:val="clear" w:color="auto" w:fill="FFFFFF"/>
            <w:hideMark/>
          </w:tcPr>
          <w:p w:rsidR="0016002B" w:rsidRPr="0016002B" w:rsidRDefault="0016002B" w:rsidP="0016002B">
            <w:pPr>
              <w:widowControl/>
              <w:autoSpaceDE/>
              <w:autoSpaceDN/>
              <w:adjustRightInd/>
              <w:jc w:val="both"/>
              <w:rPr>
                <w:rFonts w:eastAsia="Calibri"/>
                <w:lang w:eastAsia="en-US"/>
              </w:rPr>
            </w:pPr>
            <w:r w:rsidRPr="0016002B">
              <w:rPr>
                <w:rFonts w:eastAsia="Calibri"/>
                <w:lang w:eastAsia="en-US"/>
              </w:rPr>
              <w:lastRenderedPageBreak/>
              <w:t>На высоком уровне – 43%</w:t>
            </w:r>
          </w:p>
          <w:p w:rsidR="0016002B" w:rsidRPr="0016002B" w:rsidRDefault="0016002B" w:rsidP="0016002B">
            <w:pPr>
              <w:widowControl/>
              <w:autoSpaceDE/>
              <w:autoSpaceDN/>
              <w:adjustRightInd/>
              <w:jc w:val="both"/>
              <w:rPr>
                <w:rFonts w:eastAsia="Calibri"/>
                <w:lang w:eastAsia="en-US"/>
              </w:rPr>
            </w:pPr>
            <w:r w:rsidRPr="0016002B">
              <w:rPr>
                <w:rFonts w:eastAsia="Calibri"/>
                <w:lang w:eastAsia="en-US"/>
              </w:rPr>
              <w:lastRenderedPageBreak/>
              <w:t>На базовом уровне – 57%</w:t>
            </w:r>
          </w:p>
          <w:p w:rsidR="0016002B" w:rsidRPr="0016002B" w:rsidRDefault="0016002B" w:rsidP="0016002B">
            <w:pPr>
              <w:widowControl/>
              <w:autoSpaceDE/>
              <w:autoSpaceDN/>
              <w:adjustRightInd/>
              <w:jc w:val="both"/>
              <w:rPr>
                <w:rFonts w:eastAsia="Calibri"/>
                <w:lang w:eastAsia="en-US"/>
              </w:rPr>
            </w:pPr>
            <w:r w:rsidRPr="0016002B">
              <w:rPr>
                <w:rFonts w:eastAsia="Calibri"/>
                <w:lang w:eastAsia="en-US"/>
              </w:rPr>
              <w:t>На недостаточном уровне – 0%</w:t>
            </w:r>
          </w:p>
        </w:tc>
      </w:tr>
      <w:tr w:rsidR="0016002B" w:rsidRPr="0016002B" w:rsidTr="0016002B">
        <w:tc>
          <w:tcPr>
            <w:tcW w:w="5000" w:type="pct"/>
            <w:gridSpan w:val="4"/>
            <w:tcBorders>
              <w:top w:val="single" w:sz="4" w:space="0" w:color="000000"/>
              <w:left w:val="single" w:sz="4" w:space="0" w:color="000000"/>
              <w:bottom w:val="single" w:sz="4" w:space="0" w:color="000000"/>
              <w:right w:val="single" w:sz="4" w:space="0" w:color="000000"/>
            </w:tcBorders>
            <w:shd w:val="clear" w:color="auto" w:fill="FFFFFF"/>
            <w:hideMark/>
          </w:tcPr>
          <w:p w:rsidR="0016002B" w:rsidRPr="0016002B" w:rsidRDefault="0016002B" w:rsidP="0016002B">
            <w:pPr>
              <w:widowControl/>
              <w:autoSpaceDE/>
              <w:autoSpaceDN/>
              <w:adjustRightInd/>
              <w:jc w:val="center"/>
              <w:rPr>
                <w:rFonts w:eastAsia="Calibri"/>
                <w:b/>
                <w:iCs/>
                <w:lang w:eastAsia="en-US"/>
              </w:rPr>
            </w:pPr>
            <w:r w:rsidRPr="0016002B">
              <w:rPr>
                <w:rFonts w:eastAsia="Calibri"/>
                <w:b/>
                <w:iCs/>
                <w:lang w:eastAsia="en-US"/>
              </w:rPr>
              <w:lastRenderedPageBreak/>
              <w:t>Информационная компетентность</w:t>
            </w:r>
          </w:p>
        </w:tc>
      </w:tr>
      <w:tr w:rsidR="0016002B" w:rsidRPr="0016002B" w:rsidTr="0016002B">
        <w:tc>
          <w:tcPr>
            <w:tcW w:w="1076" w:type="pct"/>
            <w:tcBorders>
              <w:top w:val="single" w:sz="4" w:space="0" w:color="000000"/>
              <w:left w:val="single" w:sz="4" w:space="0" w:color="000000"/>
              <w:bottom w:val="single" w:sz="4" w:space="0" w:color="000000"/>
              <w:right w:val="single" w:sz="4" w:space="0" w:color="000000"/>
            </w:tcBorders>
            <w:shd w:val="clear" w:color="auto" w:fill="FFFFFF"/>
            <w:hideMark/>
          </w:tcPr>
          <w:p w:rsidR="0016002B" w:rsidRPr="0016002B" w:rsidRDefault="0016002B" w:rsidP="0016002B">
            <w:pPr>
              <w:widowControl/>
              <w:autoSpaceDE/>
              <w:autoSpaceDN/>
              <w:adjustRightInd/>
              <w:jc w:val="both"/>
              <w:rPr>
                <w:rFonts w:eastAsia="Calibri"/>
                <w:lang w:eastAsia="en-US"/>
              </w:rPr>
            </w:pPr>
            <w:r w:rsidRPr="0016002B">
              <w:rPr>
                <w:rFonts w:eastAsia="Calibri"/>
                <w:shd w:val="clear" w:color="auto" w:fill="FFFFFF"/>
                <w:lang w:eastAsia="en-US"/>
              </w:rPr>
              <w:t>Компетентность в предмете преподавания</w:t>
            </w:r>
          </w:p>
        </w:tc>
        <w:tc>
          <w:tcPr>
            <w:tcW w:w="1324" w:type="pct"/>
            <w:tcBorders>
              <w:top w:val="single" w:sz="4" w:space="0" w:color="000000"/>
              <w:left w:val="single" w:sz="4" w:space="0" w:color="000000"/>
              <w:bottom w:val="single" w:sz="4" w:space="0" w:color="000000"/>
              <w:right w:val="single" w:sz="4" w:space="0" w:color="000000"/>
            </w:tcBorders>
            <w:shd w:val="clear" w:color="auto" w:fill="FFFFFF"/>
            <w:hideMark/>
          </w:tcPr>
          <w:p w:rsidR="0016002B" w:rsidRPr="0016002B" w:rsidRDefault="0016002B" w:rsidP="0016002B">
            <w:pPr>
              <w:widowControl/>
              <w:autoSpaceDE/>
              <w:autoSpaceDN/>
              <w:adjustRightInd/>
              <w:rPr>
                <w:rFonts w:eastAsia="Calibri"/>
                <w:lang w:eastAsia="en-US"/>
              </w:rPr>
            </w:pPr>
            <w:r w:rsidRPr="0016002B">
              <w:rPr>
                <w:rFonts w:eastAsia="Calibri"/>
                <w:shd w:val="clear" w:color="auto" w:fill="FFFFFF"/>
                <w:lang w:eastAsia="en-US"/>
              </w:rPr>
              <w:t>Глубокое знание предмета преподавания, сочетающееся с общей культурой педагога. Сочетание теоретического знания с видением его практического применения.</w:t>
            </w:r>
          </w:p>
        </w:tc>
        <w:tc>
          <w:tcPr>
            <w:tcW w:w="1324" w:type="pct"/>
            <w:tcBorders>
              <w:top w:val="single" w:sz="4" w:space="0" w:color="000000"/>
              <w:left w:val="single" w:sz="4" w:space="0" w:color="000000"/>
              <w:bottom w:val="single" w:sz="4" w:space="0" w:color="000000"/>
              <w:right w:val="single" w:sz="4" w:space="0" w:color="000000"/>
            </w:tcBorders>
            <w:shd w:val="clear" w:color="auto" w:fill="FFFFFF"/>
            <w:hideMark/>
          </w:tcPr>
          <w:p w:rsidR="0016002B" w:rsidRPr="0016002B" w:rsidRDefault="0016002B" w:rsidP="0016002B">
            <w:pPr>
              <w:widowControl/>
              <w:rPr>
                <w:rFonts w:eastAsia="Calibri"/>
                <w:lang w:eastAsia="en-US"/>
              </w:rPr>
            </w:pPr>
            <w:r w:rsidRPr="0016002B">
              <w:rPr>
                <w:rFonts w:eastAsia="Calibri"/>
                <w:lang w:eastAsia="en-US"/>
              </w:rPr>
              <w:t>-знание генезиса формирования предметного знания;</w:t>
            </w:r>
          </w:p>
          <w:p w:rsidR="0016002B" w:rsidRPr="0016002B" w:rsidRDefault="0016002B" w:rsidP="0016002B">
            <w:pPr>
              <w:widowControl/>
              <w:rPr>
                <w:rFonts w:eastAsia="Calibri"/>
                <w:lang w:eastAsia="en-US"/>
              </w:rPr>
            </w:pPr>
            <w:r w:rsidRPr="0016002B">
              <w:rPr>
                <w:rFonts w:eastAsia="Calibri"/>
                <w:lang w:eastAsia="en-US"/>
              </w:rPr>
              <w:t>-возможности применения получаемых знаний для объяснения социальных</w:t>
            </w:r>
          </w:p>
          <w:p w:rsidR="0016002B" w:rsidRPr="0016002B" w:rsidRDefault="0016002B" w:rsidP="0016002B">
            <w:pPr>
              <w:widowControl/>
              <w:rPr>
                <w:rFonts w:eastAsia="Calibri"/>
                <w:lang w:eastAsia="en-US"/>
              </w:rPr>
            </w:pPr>
            <w:r w:rsidRPr="0016002B">
              <w:rPr>
                <w:rFonts w:eastAsia="Calibri"/>
                <w:lang w:eastAsia="en-US"/>
              </w:rPr>
              <w:t>и природных явлений;</w:t>
            </w:r>
          </w:p>
          <w:p w:rsidR="0016002B" w:rsidRPr="0016002B" w:rsidRDefault="0016002B" w:rsidP="0016002B">
            <w:pPr>
              <w:widowControl/>
              <w:rPr>
                <w:rFonts w:eastAsia="Calibri"/>
                <w:lang w:eastAsia="en-US"/>
              </w:rPr>
            </w:pPr>
            <w:r w:rsidRPr="0016002B">
              <w:rPr>
                <w:rFonts w:eastAsia="Calibri"/>
                <w:lang w:eastAsia="en-US"/>
              </w:rPr>
              <w:t>- владение методами решения различных задач</w:t>
            </w:r>
          </w:p>
        </w:tc>
        <w:tc>
          <w:tcPr>
            <w:tcW w:w="1276" w:type="pct"/>
            <w:tcBorders>
              <w:top w:val="single" w:sz="4" w:space="0" w:color="000000"/>
              <w:left w:val="single" w:sz="4" w:space="0" w:color="000000"/>
              <w:bottom w:val="single" w:sz="4" w:space="0" w:color="000000"/>
              <w:right w:val="single" w:sz="4" w:space="0" w:color="000000"/>
            </w:tcBorders>
            <w:shd w:val="clear" w:color="auto" w:fill="FFFFFF"/>
            <w:hideMark/>
          </w:tcPr>
          <w:p w:rsidR="0016002B" w:rsidRPr="0016002B" w:rsidRDefault="0016002B" w:rsidP="0016002B">
            <w:pPr>
              <w:widowControl/>
              <w:autoSpaceDE/>
              <w:autoSpaceDN/>
              <w:adjustRightInd/>
              <w:jc w:val="both"/>
              <w:rPr>
                <w:rFonts w:eastAsia="Calibri"/>
                <w:lang w:eastAsia="en-US"/>
              </w:rPr>
            </w:pPr>
            <w:r w:rsidRPr="0016002B">
              <w:rPr>
                <w:rFonts w:eastAsia="Calibri"/>
                <w:lang w:eastAsia="en-US"/>
              </w:rPr>
              <w:t>На высоком уровне – 80%</w:t>
            </w:r>
          </w:p>
          <w:p w:rsidR="0016002B" w:rsidRPr="0016002B" w:rsidRDefault="0016002B" w:rsidP="0016002B">
            <w:pPr>
              <w:widowControl/>
              <w:autoSpaceDE/>
              <w:autoSpaceDN/>
              <w:adjustRightInd/>
              <w:jc w:val="both"/>
              <w:rPr>
                <w:rFonts w:eastAsia="Calibri"/>
                <w:lang w:eastAsia="en-US"/>
              </w:rPr>
            </w:pPr>
            <w:r w:rsidRPr="0016002B">
              <w:rPr>
                <w:rFonts w:eastAsia="Calibri"/>
                <w:lang w:eastAsia="en-US"/>
              </w:rPr>
              <w:t>На базовом уровне – 20%</w:t>
            </w:r>
          </w:p>
          <w:p w:rsidR="0016002B" w:rsidRPr="0016002B" w:rsidRDefault="0016002B" w:rsidP="0016002B">
            <w:pPr>
              <w:widowControl/>
              <w:autoSpaceDE/>
              <w:autoSpaceDN/>
              <w:adjustRightInd/>
              <w:jc w:val="both"/>
              <w:rPr>
                <w:rFonts w:eastAsia="Calibri"/>
                <w:lang w:eastAsia="en-US"/>
              </w:rPr>
            </w:pPr>
            <w:r w:rsidRPr="0016002B">
              <w:rPr>
                <w:rFonts w:eastAsia="Calibri"/>
                <w:lang w:eastAsia="en-US"/>
              </w:rPr>
              <w:t>На недостаточном уровне – 0%</w:t>
            </w:r>
          </w:p>
        </w:tc>
      </w:tr>
      <w:tr w:rsidR="0016002B" w:rsidRPr="0016002B" w:rsidTr="0016002B">
        <w:tc>
          <w:tcPr>
            <w:tcW w:w="1076" w:type="pct"/>
            <w:tcBorders>
              <w:top w:val="single" w:sz="4" w:space="0" w:color="000000"/>
              <w:left w:val="single" w:sz="4" w:space="0" w:color="000000"/>
              <w:bottom w:val="single" w:sz="4" w:space="0" w:color="000000"/>
              <w:right w:val="single" w:sz="4" w:space="0" w:color="000000"/>
            </w:tcBorders>
            <w:shd w:val="clear" w:color="auto" w:fill="FFFFFF"/>
            <w:hideMark/>
          </w:tcPr>
          <w:p w:rsidR="0016002B" w:rsidRPr="0016002B" w:rsidRDefault="0016002B" w:rsidP="0016002B">
            <w:pPr>
              <w:widowControl/>
              <w:jc w:val="both"/>
              <w:rPr>
                <w:rFonts w:eastAsia="Calibri"/>
                <w:lang w:eastAsia="en-US"/>
              </w:rPr>
            </w:pPr>
            <w:r w:rsidRPr="0016002B">
              <w:rPr>
                <w:rFonts w:eastAsia="Calibri"/>
                <w:lang w:eastAsia="en-US"/>
              </w:rPr>
              <w:t>Компетентность в методах преподавания</w:t>
            </w:r>
          </w:p>
        </w:tc>
        <w:tc>
          <w:tcPr>
            <w:tcW w:w="1324" w:type="pct"/>
            <w:tcBorders>
              <w:top w:val="single" w:sz="4" w:space="0" w:color="000000"/>
              <w:left w:val="single" w:sz="4" w:space="0" w:color="000000"/>
              <w:bottom w:val="single" w:sz="4" w:space="0" w:color="000000"/>
              <w:right w:val="single" w:sz="4" w:space="0" w:color="000000"/>
            </w:tcBorders>
            <w:shd w:val="clear" w:color="auto" w:fill="FFFFFF"/>
            <w:hideMark/>
          </w:tcPr>
          <w:p w:rsidR="0016002B" w:rsidRPr="0016002B" w:rsidRDefault="0016002B" w:rsidP="0016002B">
            <w:pPr>
              <w:widowControl/>
              <w:jc w:val="both"/>
              <w:rPr>
                <w:rFonts w:eastAsia="Calibri"/>
                <w:lang w:eastAsia="en-US"/>
              </w:rPr>
            </w:pPr>
            <w:r w:rsidRPr="0016002B">
              <w:rPr>
                <w:rFonts w:eastAsia="Calibri"/>
                <w:lang w:eastAsia="en-US"/>
              </w:rPr>
              <w:t>Обеспечивает возможность эффективного усвоения знания и формирования умений, предусмотренных программой. Обеспечивает индивидуальный подход и развитие</w:t>
            </w:r>
          </w:p>
          <w:p w:rsidR="0016002B" w:rsidRPr="0016002B" w:rsidRDefault="0016002B" w:rsidP="0016002B">
            <w:pPr>
              <w:widowControl/>
              <w:autoSpaceDE/>
              <w:autoSpaceDN/>
              <w:adjustRightInd/>
              <w:jc w:val="both"/>
              <w:rPr>
                <w:rFonts w:eastAsia="Calibri"/>
                <w:lang w:eastAsia="en-US"/>
              </w:rPr>
            </w:pPr>
            <w:r w:rsidRPr="0016002B">
              <w:rPr>
                <w:rFonts w:eastAsia="Calibri"/>
                <w:lang w:eastAsia="en-US"/>
              </w:rPr>
              <w:t>творческой личности</w:t>
            </w:r>
          </w:p>
        </w:tc>
        <w:tc>
          <w:tcPr>
            <w:tcW w:w="1324" w:type="pct"/>
            <w:tcBorders>
              <w:top w:val="single" w:sz="4" w:space="0" w:color="000000"/>
              <w:left w:val="single" w:sz="4" w:space="0" w:color="000000"/>
              <w:bottom w:val="single" w:sz="4" w:space="0" w:color="000000"/>
              <w:right w:val="single" w:sz="4" w:space="0" w:color="000000"/>
            </w:tcBorders>
            <w:shd w:val="clear" w:color="auto" w:fill="FFFFFF"/>
            <w:hideMark/>
          </w:tcPr>
          <w:p w:rsidR="0016002B" w:rsidRPr="0016002B" w:rsidRDefault="0016002B" w:rsidP="0016002B">
            <w:pPr>
              <w:widowControl/>
              <w:jc w:val="both"/>
              <w:rPr>
                <w:rFonts w:eastAsia="Calibri"/>
                <w:lang w:eastAsia="en-US"/>
              </w:rPr>
            </w:pPr>
            <w:r w:rsidRPr="0016002B">
              <w:rPr>
                <w:rFonts w:eastAsia="Calibri"/>
                <w:lang w:eastAsia="en-US"/>
              </w:rPr>
              <w:t>- знание нормативных методов и методик;</w:t>
            </w:r>
          </w:p>
          <w:p w:rsidR="0016002B" w:rsidRPr="0016002B" w:rsidRDefault="0016002B" w:rsidP="0016002B">
            <w:pPr>
              <w:widowControl/>
              <w:jc w:val="both"/>
              <w:rPr>
                <w:rFonts w:eastAsia="Calibri"/>
                <w:lang w:eastAsia="en-US"/>
              </w:rPr>
            </w:pPr>
            <w:r w:rsidRPr="0016002B">
              <w:rPr>
                <w:rFonts w:eastAsia="Calibri"/>
                <w:lang w:eastAsia="en-US"/>
              </w:rPr>
              <w:t>-наличие своих находок и методов, авторской школы;</w:t>
            </w:r>
          </w:p>
          <w:p w:rsidR="0016002B" w:rsidRPr="0016002B" w:rsidRDefault="0016002B" w:rsidP="0016002B">
            <w:pPr>
              <w:widowControl/>
              <w:jc w:val="both"/>
              <w:rPr>
                <w:rFonts w:eastAsia="Calibri"/>
                <w:lang w:eastAsia="en-US"/>
              </w:rPr>
            </w:pPr>
            <w:r w:rsidRPr="0016002B">
              <w:rPr>
                <w:rFonts w:eastAsia="Calibri"/>
                <w:lang w:eastAsia="en-US"/>
              </w:rPr>
              <w:t>- знание и использование современных достижений в области методики обучения, в том числе использование новых информационных технологий;</w:t>
            </w:r>
          </w:p>
        </w:tc>
        <w:tc>
          <w:tcPr>
            <w:tcW w:w="1276" w:type="pct"/>
            <w:tcBorders>
              <w:top w:val="single" w:sz="4" w:space="0" w:color="000000"/>
              <w:left w:val="single" w:sz="4" w:space="0" w:color="000000"/>
              <w:bottom w:val="single" w:sz="4" w:space="0" w:color="000000"/>
              <w:right w:val="single" w:sz="4" w:space="0" w:color="000000"/>
            </w:tcBorders>
            <w:shd w:val="clear" w:color="auto" w:fill="FFFFFF"/>
            <w:hideMark/>
          </w:tcPr>
          <w:p w:rsidR="0016002B" w:rsidRPr="0016002B" w:rsidRDefault="0016002B" w:rsidP="0016002B">
            <w:pPr>
              <w:widowControl/>
              <w:autoSpaceDE/>
              <w:autoSpaceDN/>
              <w:adjustRightInd/>
              <w:jc w:val="both"/>
              <w:rPr>
                <w:rFonts w:eastAsia="Calibri"/>
                <w:lang w:eastAsia="en-US"/>
              </w:rPr>
            </w:pPr>
            <w:r w:rsidRPr="0016002B">
              <w:rPr>
                <w:rFonts w:eastAsia="Calibri"/>
                <w:lang w:eastAsia="en-US"/>
              </w:rPr>
              <w:t>На высоком уровне – 75%</w:t>
            </w:r>
          </w:p>
          <w:p w:rsidR="0016002B" w:rsidRPr="0016002B" w:rsidRDefault="0016002B" w:rsidP="0016002B">
            <w:pPr>
              <w:widowControl/>
              <w:autoSpaceDE/>
              <w:autoSpaceDN/>
              <w:adjustRightInd/>
              <w:jc w:val="both"/>
              <w:rPr>
                <w:rFonts w:eastAsia="Calibri"/>
                <w:lang w:eastAsia="en-US"/>
              </w:rPr>
            </w:pPr>
            <w:r w:rsidRPr="0016002B">
              <w:rPr>
                <w:rFonts w:eastAsia="Calibri"/>
                <w:lang w:eastAsia="en-US"/>
              </w:rPr>
              <w:t>На базовом уровне – 25%</w:t>
            </w:r>
          </w:p>
          <w:p w:rsidR="0016002B" w:rsidRPr="0016002B" w:rsidRDefault="0016002B" w:rsidP="0016002B">
            <w:pPr>
              <w:widowControl/>
              <w:autoSpaceDE/>
              <w:autoSpaceDN/>
              <w:adjustRightInd/>
              <w:jc w:val="both"/>
              <w:rPr>
                <w:rFonts w:eastAsia="Calibri"/>
                <w:lang w:eastAsia="en-US"/>
              </w:rPr>
            </w:pPr>
            <w:r w:rsidRPr="0016002B">
              <w:rPr>
                <w:rFonts w:eastAsia="Calibri"/>
                <w:lang w:eastAsia="en-US"/>
              </w:rPr>
              <w:t>На недостаточном уровне – 0%</w:t>
            </w:r>
          </w:p>
        </w:tc>
      </w:tr>
      <w:tr w:rsidR="0016002B" w:rsidRPr="0016002B" w:rsidTr="0016002B">
        <w:tc>
          <w:tcPr>
            <w:tcW w:w="1076" w:type="pct"/>
            <w:tcBorders>
              <w:top w:val="single" w:sz="4" w:space="0" w:color="000000"/>
              <w:left w:val="single" w:sz="4" w:space="0" w:color="000000"/>
              <w:bottom w:val="single" w:sz="4" w:space="0" w:color="000000"/>
              <w:right w:val="single" w:sz="4" w:space="0" w:color="000000"/>
            </w:tcBorders>
            <w:shd w:val="clear" w:color="auto" w:fill="FFFFFF"/>
            <w:hideMark/>
          </w:tcPr>
          <w:p w:rsidR="0016002B" w:rsidRPr="0016002B" w:rsidRDefault="0016002B" w:rsidP="0016002B">
            <w:pPr>
              <w:widowControl/>
              <w:autoSpaceDE/>
              <w:autoSpaceDN/>
              <w:adjustRightInd/>
              <w:jc w:val="both"/>
              <w:rPr>
                <w:rFonts w:eastAsia="Calibri"/>
                <w:lang w:eastAsia="en-US"/>
              </w:rPr>
            </w:pPr>
            <w:r w:rsidRPr="0016002B">
              <w:rPr>
                <w:rFonts w:eastAsia="Calibri"/>
                <w:shd w:val="clear" w:color="auto" w:fill="FFFFFF"/>
                <w:lang w:eastAsia="en-US"/>
              </w:rPr>
              <w:t>Компетентность в субъективных условиях деятельности (знание учеников и учебных коллективов)</w:t>
            </w:r>
          </w:p>
        </w:tc>
        <w:tc>
          <w:tcPr>
            <w:tcW w:w="1324" w:type="pct"/>
            <w:tcBorders>
              <w:top w:val="single" w:sz="4" w:space="0" w:color="000000"/>
              <w:left w:val="single" w:sz="4" w:space="0" w:color="000000"/>
              <w:bottom w:val="single" w:sz="4" w:space="0" w:color="000000"/>
              <w:right w:val="single" w:sz="4" w:space="0" w:color="000000"/>
            </w:tcBorders>
            <w:shd w:val="clear" w:color="auto" w:fill="FFFFFF"/>
            <w:hideMark/>
          </w:tcPr>
          <w:p w:rsidR="0016002B" w:rsidRPr="0016002B" w:rsidRDefault="0016002B" w:rsidP="0016002B">
            <w:pPr>
              <w:widowControl/>
              <w:autoSpaceDE/>
              <w:autoSpaceDN/>
              <w:adjustRightInd/>
              <w:rPr>
                <w:rFonts w:eastAsia="Calibri"/>
                <w:lang w:eastAsia="en-US"/>
              </w:rPr>
            </w:pPr>
            <w:r w:rsidRPr="0016002B">
              <w:rPr>
                <w:rFonts w:eastAsia="Calibri"/>
                <w:shd w:val="clear" w:color="auto" w:fill="FFFFFF"/>
                <w:lang w:eastAsia="en-US"/>
              </w:rPr>
              <w:t>Позволяет осуществить индивидуальный подход к организации образовательного процесса. Обеспечивает высокую мотивацию академической активности.</w:t>
            </w:r>
          </w:p>
        </w:tc>
        <w:tc>
          <w:tcPr>
            <w:tcW w:w="1324" w:type="pct"/>
            <w:tcBorders>
              <w:top w:val="single" w:sz="4" w:space="0" w:color="000000"/>
              <w:left w:val="single" w:sz="4" w:space="0" w:color="000000"/>
              <w:bottom w:val="single" w:sz="4" w:space="0" w:color="000000"/>
              <w:right w:val="single" w:sz="4" w:space="0" w:color="000000"/>
            </w:tcBorders>
            <w:shd w:val="clear" w:color="auto" w:fill="FFFFFF"/>
            <w:hideMark/>
          </w:tcPr>
          <w:p w:rsidR="0016002B" w:rsidRPr="0016002B" w:rsidRDefault="0016002B" w:rsidP="0016002B">
            <w:pPr>
              <w:widowControl/>
              <w:tabs>
                <w:tab w:val="left" w:pos="403"/>
              </w:tabs>
              <w:autoSpaceDE/>
              <w:autoSpaceDN/>
              <w:adjustRightInd/>
              <w:rPr>
                <w:rFonts w:asciiTheme="minorHAnsi" w:eastAsiaTheme="minorHAnsi" w:hAnsiTheme="minorHAnsi" w:cstheme="minorBidi"/>
              </w:rPr>
            </w:pPr>
            <w:r w:rsidRPr="0016002B">
              <w:rPr>
                <w:rFonts w:eastAsiaTheme="minorHAnsi"/>
                <w:shd w:val="clear" w:color="auto" w:fill="FFFFFF"/>
                <w:lang w:eastAsia="en-US"/>
              </w:rPr>
              <w:t>-владение методами диагностики индивидуальных особенностей (возможно, со школьным психологом);</w:t>
            </w:r>
          </w:p>
          <w:p w:rsidR="0016002B" w:rsidRPr="0016002B" w:rsidRDefault="0016002B" w:rsidP="0016002B">
            <w:pPr>
              <w:widowControl/>
              <w:tabs>
                <w:tab w:val="left" w:pos="394"/>
              </w:tabs>
              <w:autoSpaceDE/>
              <w:autoSpaceDN/>
              <w:adjustRightInd/>
              <w:rPr>
                <w:rFonts w:asciiTheme="minorHAnsi" w:eastAsiaTheme="minorHAnsi" w:hAnsiTheme="minorHAnsi" w:cstheme="minorBidi"/>
                <w:lang w:eastAsia="en-US"/>
              </w:rPr>
            </w:pPr>
            <w:r w:rsidRPr="0016002B">
              <w:rPr>
                <w:rFonts w:eastAsiaTheme="minorHAnsi"/>
                <w:shd w:val="clear" w:color="auto" w:fill="FFFFFF"/>
                <w:lang w:eastAsia="en-US"/>
              </w:rPr>
              <w:t>- использование знаний по психологии в организации учебного процесса;</w:t>
            </w:r>
          </w:p>
          <w:p w:rsidR="0016002B" w:rsidRPr="0016002B" w:rsidRDefault="0016002B" w:rsidP="0016002B">
            <w:pPr>
              <w:widowControl/>
              <w:tabs>
                <w:tab w:val="left" w:pos="394"/>
              </w:tabs>
              <w:autoSpaceDE/>
              <w:autoSpaceDN/>
              <w:adjustRightInd/>
              <w:jc w:val="both"/>
              <w:rPr>
                <w:rFonts w:asciiTheme="minorHAnsi" w:eastAsiaTheme="minorHAnsi" w:hAnsiTheme="minorHAnsi" w:cstheme="minorBidi"/>
                <w:lang w:eastAsia="en-US"/>
              </w:rPr>
            </w:pPr>
            <w:r w:rsidRPr="0016002B">
              <w:rPr>
                <w:rFonts w:eastAsiaTheme="minorHAnsi"/>
                <w:shd w:val="clear" w:color="auto" w:fill="FFFFFF"/>
                <w:lang w:eastAsia="en-US"/>
              </w:rPr>
              <w:t xml:space="preserve">- разработка </w:t>
            </w:r>
            <w:proofErr w:type="gramStart"/>
            <w:r w:rsidRPr="0016002B">
              <w:rPr>
                <w:rFonts w:eastAsiaTheme="minorHAnsi"/>
                <w:shd w:val="clear" w:color="auto" w:fill="FFFFFF"/>
                <w:lang w:eastAsia="en-US"/>
              </w:rPr>
              <w:t>индивидуальных проектов</w:t>
            </w:r>
            <w:proofErr w:type="gramEnd"/>
            <w:r w:rsidRPr="0016002B">
              <w:rPr>
                <w:rFonts w:eastAsiaTheme="minorHAnsi"/>
                <w:shd w:val="clear" w:color="auto" w:fill="FFFFFF"/>
                <w:lang w:eastAsia="en-US"/>
              </w:rPr>
              <w:t xml:space="preserve"> на основе личных характеристик обучающихся;</w:t>
            </w:r>
          </w:p>
          <w:p w:rsidR="0016002B" w:rsidRPr="0016002B" w:rsidRDefault="0016002B" w:rsidP="0016002B">
            <w:pPr>
              <w:widowControl/>
              <w:tabs>
                <w:tab w:val="left" w:pos="389"/>
              </w:tabs>
              <w:autoSpaceDE/>
              <w:autoSpaceDN/>
              <w:adjustRightInd/>
              <w:jc w:val="both"/>
              <w:rPr>
                <w:rFonts w:asciiTheme="minorHAnsi" w:eastAsiaTheme="minorHAnsi" w:hAnsiTheme="minorHAnsi" w:cstheme="minorBidi"/>
                <w:lang w:eastAsia="en-US"/>
              </w:rPr>
            </w:pPr>
            <w:r w:rsidRPr="0016002B">
              <w:rPr>
                <w:rFonts w:eastAsiaTheme="minorHAnsi"/>
                <w:shd w:val="clear" w:color="auto" w:fill="FFFFFF"/>
                <w:lang w:eastAsia="en-US"/>
              </w:rPr>
              <w:t>- владение методами социометрии;</w:t>
            </w:r>
          </w:p>
          <w:p w:rsidR="0016002B" w:rsidRPr="0016002B" w:rsidRDefault="0016002B" w:rsidP="0016002B">
            <w:pPr>
              <w:widowControl/>
              <w:autoSpaceDE/>
              <w:autoSpaceDN/>
              <w:adjustRightInd/>
              <w:jc w:val="both"/>
              <w:rPr>
                <w:rFonts w:eastAsia="Calibri"/>
                <w:lang w:eastAsia="en-US"/>
              </w:rPr>
            </w:pPr>
            <w:r w:rsidRPr="0016002B">
              <w:rPr>
                <w:rFonts w:eastAsia="Calibri"/>
                <w:shd w:val="clear" w:color="auto" w:fill="FFFFFF"/>
                <w:lang w:eastAsia="en-US"/>
              </w:rPr>
              <w:t>- знание (рефлексия) своих индивидуальных особенностей и их учёт в своей деятельности</w:t>
            </w:r>
          </w:p>
        </w:tc>
        <w:tc>
          <w:tcPr>
            <w:tcW w:w="1276" w:type="pct"/>
            <w:tcBorders>
              <w:top w:val="single" w:sz="4" w:space="0" w:color="000000"/>
              <w:left w:val="single" w:sz="4" w:space="0" w:color="000000"/>
              <w:bottom w:val="single" w:sz="4" w:space="0" w:color="000000"/>
              <w:right w:val="single" w:sz="4" w:space="0" w:color="000000"/>
            </w:tcBorders>
            <w:shd w:val="clear" w:color="auto" w:fill="FFFFFF"/>
            <w:hideMark/>
          </w:tcPr>
          <w:p w:rsidR="0016002B" w:rsidRPr="0016002B" w:rsidRDefault="0016002B" w:rsidP="0016002B">
            <w:pPr>
              <w:widowControl/>
              <w:autoSpaceDE/>
              <w:autoSpaceDN/>
              <w:adjustRightInd/>
              <w:jc w:val="both"/>
              <w:rPr>
                <w:rFonts w:eastAsia="Calibri"/>
                <w:lang w:eastAsia="en-US"/>
              </w:rPr>
            </w:pPr>
            <w:r w:rsidRPr="0016002B">
              <w:rPr>
                <w:rFonts w:eastAsia="Calibri"/>
                <w:lang w:eastAsia="en-US"/>
              </w:rPr>
              <w:t>На высоком уровне – 50%</w:t>
            </w:r>
          </w:p>
          <w:p w:rsidR="0016002B" w:rsidRPr="0016002B" w:rsidRDefault="0016002B" w:rsidP="0016002B">
            <w:pPr>
              <w:widowControl/>
              <w:autoSpaceDE/>
              <w:autoSpaceDN/>
              <w:adjustRightInd/>
              <w:jc w:val="both"/>
              <w:rPr>
                <w:rFonts w:eastAsia="Calibri"/>
                <w:lang w:eastAsia="en-US"/>
              </w:rPr>
            </w:pPr>
            <w:r w:rsidRPr="0016002B">
              <w:rPr>
                <w:rFonts w:eastAsia="Calibri"/>
                <w:lang w:eastAsia="en-US"/>
              </w:rPr>
              <w:t>На базовом уровне – 50%</w:t>
            </w:r>
          </w:p>
          <w:p w:rsidR="0016002B" w:rsidRPr="0016002B" w:rsidRDefault="0016002B" w:rsidP="0016002B">
            <w:pPr>
              <w:widowControl/>
              <w:autoSpaceDE/>
              <w:autoSpaceDN/>
              <w:adjustRightInd/>
              <w:jc w:val="both"/>
              <w:rPr>
                <w:rFonts w:eastAsia="Calibri"/>
                <w:lang w:eastAsia="en-US"/>
              </w:rPr>
            </w:pPr>
            <w:r w:rsidRPr="0016002B">
              <w:rPr>
                <w:rFonts w:eastAsia="Calibri"/>
                <w:lang w:eastAsia="en-US"/>
              </w:rPr>
              <w:t>На недостаточном уровне – 0%</w:t>
            </w:r>
          </w:p>
        </w:tc>
      </w:tr>
      <w:tr w:rsidR="0016002B" w:rsidRPr="0016002B" w:rsidTr="0016002B">
        <w:tc>
          <w:tcPr>
            <w:tcW w:w="1076" w:type="pct"/>
            <w:tcBorders>
              <w:top w:val="single" w:sz="4" w:space="0" w:color="000000"/>
              <w:left w:val="single" w:sz="4" w:space="0" w:color="000000"/>
              <w:bottom w:val="single" w:sz="4" w:space="0" w:color="000000"/>
              <w:right w:val="single" w:sz="4" w:space="0" w:color="000000"/>
            </w:tcBorders>
            <w:shd w:val="clear" w:color="auto" w:fill="FFFFFF"/>
            <w:hideMark/>
          </w:tcPr>
          <w:p w:rsidR="0016002B" w:rsidRPr="0016002B" w:rsidRDefault="0016002B" w:rsidP="0016002B">
            <w:pPr>
              <w:widowControl/>
              <w:autoSpaceDE/>
              <w:autoSpaceDN/>
              <w:adjustRightInd/>
              <w:jc w:val="both"/>
              <w:rPr>
                <w:rFonts w:eastAsia="Calibri"/>
                <w:lang w:eastAsia="en-US"/>
              </w:rPr>
            </w:pPr>
            <w:r w:rsidRPr="0016002B">
              <w:rPr>
                <w:rFonts w:eastAsia="Calibri"/>
                <w:shd w:val="clear" w:color="auto" w:fill="FFFFFF"/>
                <w:lang w:eastAsia="en-US"/>
              </w:rPr>
              <w:t>Умение вести самостоятельный поиск информации</w:t>
            </w:r>
          </w:p>
        </w:tc>
        <w:tc>
          <w:tcPr>
            <w:tcW w:w="1324" w:type="pct"/>
            <w:tcBorders>
              <w:top w:val="single" w:sz="4" w:space="0" w:color="000000"/>
              <w:left w:val="single" w:sz="4" w:space="0" w:color="000000"/>
              <w:bottom w:val="single" w:sz="4" w:space="0" w:color="000000"/>
              <w:right w:val="single" w:sz="4" w:space="0" w:color="000000"/>
            </w:tcBorders>
            <w:shd w:val="clear" w:color="auto" w:fill="FFFFFF"/>
            <w:hideMark/>
          </w:tcPr>
          <w:p w:rsidR="0016002B" w:rsidRPr="0016002B" w:rsidRDefault="0016002B" w:rsidP="0016002B">
            <w:pPr>
              <w:widowControl/>
              <w:autoSpaceDE/>
              <w:autoSpaceDN/>
              <w:adjustRightInd/>
              <w:jc w:val="both"/>
              <w:rPr>
                <w:rFonts w:eastAsia="Calibri"/>
                <w:lang w:eastAsia="en-US"/>
              </w:rPr>
            </w:pPr>
            <w:r w:rsidRPr="0016002B">
              <w:rPr>
                <w:rFonts w:eastAsia="Calibri"/>
                <w:shd w:val="clear" w:color="auto" w:fill="FFFFFF"/>
                <w:lang w:eastAsia="en-US"/>
              </w:rPr>
              <w:t xml:space="preserve">Обеспечивает постоянный профессиональный рост и творческий подход к педагогической деятельности. </w:t>
            </w:r>
          </w:p>
        </w:tc>
        <w:tc>
          <w:tcPr>
            <w:tcW w:w="1324" w:type="pct"/>
            <w:tcBorders>
              <w:top w:val="single" w:sz="4" w:space="0" w:color="000000"/>
              <w:left w:val="single" w:sz="4" w:space="0" w:color="000000"/>
              <w:bottom w:val="single" w:sz="4" w:space="0" w:color="000000"/>
              <w:right w:val="single" w:sz="4" w:space="0" w:color="000000"/>
            </w:tcBorders>
            <w:shd w:val="clear" w:color="auto" w:fill="FFFFFF"/>
            <w:hideMark/>
          </w:tcPr>
          <w:p w:rsidR="0016002B" w:rsidRPr="0016002B" w:rsidRDefault="0016002B" w:rsidP="0016002B">
            <w:pPr>
              <w:widowControl/>
              <w:tabs>
                <w:tab w:val="left" w:pos="394"/>
              </w:tabs>
              <w:autoSpaceDE/>
              <w:autoSpaceDN/>
              <w:adjustRightInd/>
              <w:jc w:val="both"/>
              <w:rPr>
                <w:rFonts w:asciiTheme="minorHAnsi" w:eastAsiaTheme="minorHAnsi" w:hAnsiTheme="minorHAnsi" w:cstheme="minorBidi"/>
              </w:rPr>
            </w:pPr>
            <w:r w:rsidRPr="0016002B">
              <w:rPr>
                <w:rFonts w:eastAsiaTheme="minorHAnsi"/>
                <w:shd w:val="clear" w:color="auto" w:fill="FFFFFF"/>
                <w:lang w:eastAsia="en-US"/>
              </w:rPr>
              <w:t>-профессиональная любознательность;</w:t>
            </w:r>
          </w:p>
          <w:p w:rsidR="0016002B" w:rsidRPr="0016002B" w:rsidRDefault="0016002B" w:rsidP="0016002B">
            <w:pPr>
              <w:widowControl/>
              <w:tabs>
                <w:tab w:val="left" w:pos="389"/>
              </w:tabs>
              <w:autoSpaceDE/>
              <w:autoSpaceDN/>
              <w:adjustRightInd/>
              <w:rPr>
                <w:rFonts w:asciiTheme="minorHAnsi" w:eastAsiaTheme="minorHAnsi" w:hAnsiTheme="minorHAnsi" w:cstheme="minorBidi"/>
                <w:lang w:eastAsia="en-US"/>
              </w:rPr>
            </w:pPr>
            <w:r w:rsidRPr="0016002B">
              <w:rPr>
                <w:rFonts w:eastAsiaTheme="minorHAnsi"/>
                <w:shd w:val="clear" w:color="auto" w:fill="FFFFFF"/>
                <w:lang w:eastAsia="en-US"/>
              </w:rPr>
              <w:t>- умение пользоваться различными информационно-поисковыми технологиями;</w:t>
            </w:r>
          </w:p>
          <w:p w:rsidR="0016002B" w:rsidRPr="0016002B" w:rsidRDefault="0016002B" w:rsidP="0016002B">
            <w:pPr>
              <w:widowControl/>
              <w:autoSpaceDE/>
              <w:autoSpaceDN/>
              <w:adjustRightInd/>
              <w:jc w:val="both"/>
              <w:rPr>
                <w:rFonts w:eastAsia="Calibri"/>
                <w:lang w:eastAsia="en-US"/>
              </w:rPr>
            </w:pPr>
            <w:r w:rsidRPr="0016002B">
              <w:rPr>
                <w:rFonts w:eastAsia="Calibri"/>
                <w:shd w:val="clear" w:color="auto" w:fill="FFFFFF"/>
                <w:lang w:eastAsia="en-US"/>
              </w:rPr>
              <w:t>- использование различных баз данных в образовательном процессе</w:t>
            </w:r>
          </w:p>
        </w:tc>
        <w:tc>
          <w:tcPr>
            <w:tcW w:w="1276" w:type="pct"/>
            <w:tcBorders>
              <w:top w:val="single" w:sz="4" w:space="0" w:color="000000"/>
              <w:left w:val="single" w:sz="4" w:space="0" w:color="000000"/>
              <w:bottom w:val="single" w:sz="4" w:space="0" w:color="000000"/>
              <w:right w:val="single" w:sz="4" w:space="0" w:color="000000"/>
            </w:tcBorders>
            <w:shd w:val="clear" w:color="auto" w:fill="FFFFFF"/>
            <w:hideMark/>
          </w:tcPr>
          <w:p w:rsidR="0016002B" w:rsidRPr="0016002B" w:rsidRDefault="0016002B" w:rsidP="0016002B">
            <w:pPr>
              <w:widowControl/>
              <w:autoSpaceDE/>
              <w:autoSpaceDN/>
              <w:adjustRightInd/>
              <w:jc w:val="both"/>
              <w:rPr>
                <w:rFonts w:eastAsia="Calibri"/>
                <w:lang w:eastAsia="en-US"/>
              </w:rPr>
            </w:pPr>
            <w:r w:rsidRPr="0016002B">
              <w:rPr>
                <w:rFonts w:eastAsia="Calibri"/>
                <w:lang w:eastAsia="en-US"/>
              </w:rPr>
              <w:t>На высоком уровне – 56%</w:t>
            </w:r>
          </w:p>
          <w:p w:rsidR="0016002B" w:rsidRPr="0016002B" w:rsidRDefault="0016002B" w:rsidP="0016002B">
            <w:pPr>
              <w:widowControl/>
              <w:autoSpaceDE/>
              <w:autoSpaceDN/>
              <w:adjustRightInd/>
              <w:jc w:val="both"/>
              <w:rPr>
                <w:rFonts w:eastAsia="Calibri"/>
                <w:lang w:eastAsia="en-US"/>
              </w:rPr>
            </w:pPr>
            <w:r w:rsidRPr="0016002B">
              <w:rPr>
                <w:rFonts w:eastAsia="Calibri"/>
                <w:lang w:eastAsia="en-US"/>
              </w:rPr>
              <w:t>На базовом уровне – 44%</w:t>
            </w:r>
          </w:p>
          <w:p w:rsidR="0016002B" w:rsidRPr="0016002B" w:rsidRDefault="0016002B" w:rsidP="0016002B">
            <w:pPr>
              <w:widowControl/>
              <w:autoSpaceDE/>
              <w:autoSpaceDN/>
              <w:adjustRightInd/>
              <w:jc w:val="both"/>
              <w:rPr>
                <w:rFonts w:eastAsia="Calibri"/>
                <w:lang w:eastAsia="en-US"/>
              </w:rPr>
            </w:pPr>
            <w:r w:rsidRPr="0016002B">
              <w:rPr>
                <w:rFonts w:eastAsia="Calibri"/>
                <w:lang w:eastAsia="en-US"/>
              </w:rPr>
              <w:t>На недостаточном уровне – 0%</w:t>
            </w:r>
          </w:p>
        </w:tc>
      </w:tr>
      <w:tr w:rsidR="0016002B" w:rsidRPr="0016002B" w:rsidTr="0016002B">
        <w:tc>
          <w:tcPr>
            <w:tcW w:w="5000" w:type="pct"/>
            <w:gridSpan w:val="4"/>
            <w:tcBorders>
              <w:top w:val="single" w:sz="4" w:space="0" w:color="000000"/>
              <w:left w:val="single" w:sz="4" w:space="0" w:color="000000"/>
              <w:bottom w:val="single" w:sz="4" w:space="0" w:color="000000"/>
              <w:right w:val="single" w:sz="4" w:space="0" w:color="000000"/>
            </w:tcBorders>
            <w:shd w:val="clear" w:color="auto" w:fill="FFFFFF"/>
            <w:hideMark/>
          </w:tcPr>
          <w:p w:rsidR="0016002B" w:rsidRPr="0016002B" w:rsidRDefault="0016002B" w:rsidP="0016002B">
            <w:pPr>
              <w:widowControl/>
              <w:autoSpaceDE/>
              <w:autoSpaceDN/>
              <w:adjustRightInd/>
              <w:jc w:val="center"/>
              <w:rPr>
                <w:rFonts w:eastAsia="Calibri"/>
                <w:b/>
                <w:iCs/>
                <w:lang w:eastAsia="en-US"/>
              </w:rPr>
            </w:pPr>
            <w:r w:rsidRPr="0016002B">
              <w:rPr>
                <w:rFonts w:eastAsia="Calibri"/>
                <w:b/>
                <w:iCs/>
                <w:shd w:val="clear" w:color="auto" w:fill="FFFFFF"/>
                <w:lang w:eastAsia="en-US"/>
              </w:rPr>
              <w:t>Разработка программ педагогической деятельности и принятие педагогических решений</w:t>
            </w:r>
          </w:p>
        </w:tc>
      </w:tr>
      <w:tr w:rsidR="0016002B" w:rsidRPr="0016002B" w:rsidTr="0016002B">
        <w:tc>
          <w:tcPr>
            <w:tcW w:w="1076" w:type="pct"/>
            <w:tcBorders>
              <w:top w:val="single" w:sz="4" w:space="0" w:color="000000"/>
              <w:left w:val="single" w:sz="4" w:space="0" w:color="000000"/>
              <w:bottom w:val="single" w:sz="4" w:space="0" w:color="000000"/>
              <w:right w:val="single" w:sz="4" w:space="0" w:color="000000"/>
            </w:tcBorders>
            <w:shd w:val="clear" w:color="auto" w:fill="FFFFFF"/>
            <w:hideMark/>
          </w:tcPr>
          <w:p w:rsidR="0016002B" w:rsidRPr="0016002B" w:rsidRDefault="0016002B" w:rsidP="0016002B">
            <w:pPr>
              <w:widowControl/>
              <w:autoSpaceDE/>
              <w:autoSpaceDN/>
              <w:adjustRightInd/>
              <w:jc w:val="both"/>
              <w:rPr>
                <w:rFonts w:eastAsia="Calibri"/>
                <w:lang w:eastAsia="en-US"/>
              </w:rPr>
            </w:pPr>
            <w:r w:rsidRPr="0016002B">
              <w:rPr>
                <w:rFonts w:eastAsia="Calibri"/>
                <w:shd w:val="clear" w:color="auto" w:fill="FFFFFF"/>
                <w:lang w:eastAsia="en-US"/>
              </w:rPr>
              <w:t xml:space="preserve">Умение разработать образовательную программу, выбрать </w:t>
            </w:r>
            <w:r w:rsidRPr="0016002B">
              <w:rPr>
                <w:rFonts w:eastAsia="Calibri"/>
                <w:shd w:val="clear" w:color="auto" w:fill="FFFFFF"/>
                <w:lang w:eastAsia="en-US"/>
              </w:rPr>
              <w:lastRenderedPageBreak/>
              <w:t>учебники и учебные комплекты</w:t>
            </w:r>
          </w:p>
        </w:tc>
        <w:tc>
          <w:tcPr>
            <w:tcW w:w="1324" w:type="pct"/>
            <w:tcBorders>
              <w:top w:val="single" w:sz="4" w:space="0" w:color="000000"/>
              <w:left w:val="single" w:sz="4" w:space="0" w:color="000000"/>
              <w:bottom w:val="single" w:sz="4" w:space="0" w:color="000000"/>
              <w:right w:val="single" w:sz="4" w:space="0" w:color="000000"/>
            </w:tcBorders>
            <w:shd w:val="clear" w:color="auto" w:fill="FFFFFF"/>
            <w:hideMark/>
          </w:tcPr>
          <w:p w:rsidR="0016002B" w:rsidRPr="0016002B" w:rsidRDefault="0016002B" w:rsidP="0016002B">
            <w:pPr>
              <w:widowControl/>
              <w:autoSpaceDE/>
              <w:autoSpaceDN/>
              <w:adjustRightInd/>
              <w:rPr>
                <w:rFonts w:eastAsia="Calibri"/>
                <w:lang w:eastAsia="en-US"/>
              </w:rPr>
            </w:pPr>
            <w:r w:rsidRPr="0016002B">
              <w:rPr>
                <w:rFonts w:eastAsia="Calibri"/>
                <w:shd w:val="clear" w:color="auto" w:fill="FFFFFF"/>
                <w:lang w:eastAsia="en-US"/>
              </w:rPr>
              <w:lastRenderedPageBreak/>
              <w:t xml:space="preserve">Обеспечивает реализацию принципа академических свобод на основе </w:t>
            </w:r>
            <w:r w:rsidRPr="0016002B">
              <w:rPr>
                <w:rFonts w:eastAsia="Calibri"/>
                <w:shd w:val="clear" w:color="auto" w:fill="FFFFFF"/>
                <w:lang w:eastAsia="en-US"/>
              </w:rPr>
              <w:lastRenderedPageBreak/>
              <w:t>индивидуальных образовательных программ. Обоснованный выбор учебников и учебных комплектов является составной частью разработки образовательных программ, характер представляемого обоснования позволяет сделать вывод о готовности педагога учитывать индивидуальные характеристики обучающихся</w:t>
            </w:r>
          </w:p>
        </w:tc>
        <w:tc>
          <w:tcPr>
            <w:tcW w:w="1324" w:type="pct"/>
            <w:tcBorders>
              <w:top w:val="single" w:sz="4" w:space="0" w:color="000000"/>
              <w:left w:val="single" w:sz="4" w:space="0" w:color="000000"/>
              <w:bottom w:val="single" w:sz="4" w:space="0" w:color="000000"/>
              <w:right w:val="single" w:sz="4" w:space="0" w:color="000000"/>
            </w:tcBorders>
            <w:shd w:val="clear" w:color="auto" w:fill="FFFFFF"/>
            <w:hideMark/>
          </w:tcPr>
          <w:p w:rsidR="0016002B" w:rsidRPr="0016002B" w:rsidRDefault="0016002B" w:rsidP="0016002B">
            <w:pPr>
              <w:widowControl/>
              <w:tabs>
                <w:tab w:val="left" w:pos="398"/>
              </w:tabs>
              <w:autoSpaceDE/>
              <w:autoSpaceDN/>
              <w:adjustRightInd/>
              <w:jc w:val="both"/>
              <w:rPr>
                <w:rFonts w:asciiTheme="minorHAnsi" w:eastAsiaTheme="minorHAnsi" w:hAnsiTheme="minorHAnsi" w:cstheme="minorBidi"/>
              </w:rPr>
            </w:pPr>
            <w:r w:rsidRPr="0016002B">
              <w:rPr>
                <w:rFonts w:eastAsiaTheme="minorHAnsi"/>
                <w:shd w:val="clear" w:color="auto" w:fill="FFFFFF"/>
                <w:lang w:eastAsia="en-US"/>
              </w:rPr>
              <w:lastRenderedPageBreak/>
              <w:t>-знание образовательных стандартов и примерных программ;</w:t>
            </w:r>
          </w:p>
          <w:p w:rsidR="0016002B" w:rsidRPr="0016002B" w:rsidRDefault="0016002B" w:rsidP="0016002B">
            <w:pPr>
              <w:widowControl/>
              <w:tabs>
                <w:tab w:val="left" w:pos="398"/>
              </w:tabs>
              <w:autoSpaceDE/>
              <w:autoSpaceDN/>
              <w:adjustRightInd/>
              <w:jc w:val="both"/>
              <w:rPr>
                <w:rFonts w:asciiTheme="minorHAnsi" w:eastAsiaTheme="minorHAnsi" w:hAnsiTheme="minorHAnsi" w:cstheme="minorBidi"/>
                <w:lang w:eastAsia="en-US"/>
              </w:rPr>
            </w:pPr>
            <w:r w:rsidRPr="0016002B">
              <w:rPr>
                <w:rFonts w:eastAsiaTheme="minorHAnsi"/>
                <w:shd w:val="clear" w:color="auto" w:fill="FFFFFF"/>
                <w:lang w:eastAsia="en-US"/>
              </w:rPr>
              <w:lastRenderedPageBreak/>
              <w:t>-наличие персонально разработанных образовательных программ;</w:t>
            </w:r>
          </w:p>
          <w:p w:rsidR="0016002B" w:rsidRPr="0016002B" w:rsidRDefault="0016002B" w:rsidP="0016002B">
            <w:pPr>
              <w:widowControl/>
              <w:tabs>
                <w:tab w:val="left" w:pos="394"/>
              </w:tabs>
              <w:autoSpaceDE/>
              <w:autoSpaceDN/>
              <w:adjustRightInd/>
              <w:jc w:val="both"/>
              <w:rPr>
                <w:rFonts w:asciiTheme="minorHAnsi" w:eastAsiaTheme="minorHAnsi" w:hAnsiTheme="minorHAnsi" w:cstheme="minorBidi"/>
                <w:lang w:eastAsia="en-US"/>
              </w:rPr>
            </w:pPr>
            <w:r w:rsidRPr="0016002B">
              <w:rPr>
                <w:rFonts w:eastAsiaTheme="minorHAnsi"/>
                <w:shd w:val="clear" w:color="auto" w:fill="FFFFFF"/>
                <w:lang w:eastAsia="en-US"/>
              </w:rPr>
              <w:t>-обоснованность используемых образовательных программ;</w:t>
            </w:r>
          </w:p>
          <w:p w:rsidR="0016002B" w:rsidRPr="0016002B" w:rsidRDefault="0016002B" w:rsidP="0016002B">
            <w:pPr>
              <w:widowControl/>
              <w:tabs>
                <w:tab w:val="left" w:pos="398"/>
              </w:tabs>
              <w:autoSpaceDE/>
              <w:autoSpaceDN/>
              <w:adjustRightInd/>
              <w:jc w:val="both"/>
              <w:rPr>
                <w:rFonts w:eastAsiaTheme="minorHAnsi"/>
                <w:shd w:val="clear" w:color="auto" w:fill="FFFFFF"/>
                <w:lang w:eastAsia="en-US"/>
              </w:rPr>
            </w:pPr>
            <w:r w:rsidRPr="0016002B">
              <w:rPr>
                <w:rFonts w:eastAsiaTheme="minorHAnsi"/>
                <w:shd w:val="clear" w:color="auto" w:fill="FFFFFF"/>
                <w:lang w:eastAsia="en-US"/>
              </w:rPr>
              <w:t>- знание учебников и учебно-методических комплектов, используемых в образовательных учреждениях, рекомендованных органом управления образованием;</w:t>
            </w:r>
          </w:p>
          <w:p w:rsidR="0016002B" w:rsidRPr="0016002B" w:rsidRDefault="0016002B" w:rsidP="0016002B">
            <w:pPr>
              <w:widowControl/>
              <w:tabs>
                <w:tab w:val="left" w:pos="398"/>
              </w:tabs>
              <w:autoSpaceDE/>
              <w:autoSpaceDN/>
              <w:adjustRightInd/>
              <w:jc w:val="both"/>
              <w:rPr>
                <w:rFonts w:asciiTheme="minorHAnsi" w:eastAsiaTheme="minorHAnsi" w:hAnsiTheme="minorHAnsi" w:cstheme="minorBidi"/>
                <w:color w:val="000000"/>
                <w:sz w:val="19"/>
                <w:szCs w:val="19"/>
                <w:lang w:eastAsia="en-US"/>
              </w:rPr>
            </w:pPr>
            <w:r w:rsidRPr="0016002B">
              <w:rPr>
                <w:rFonts w:eastAsiaTheme="minorHAnsi"/>
                <w:shd w:val="clear" w:color="auto" w:fill="FFFFFF"/>
                <w:lang w:eastAsia="en-US"/>
              </w:rPr>
              <w:t>-обоснованность выбора учебников и учебно-методических комплектов, используемых педагогом</w:t>
            </w:r>
          </w:p>
        </w:tc>
        <w:tc>
          <w:tcPr>
            <w:tcW w:w="1276" w:type="pct"/>
            <w:tcBorders>
              <w:top w:val="single" w:sz="4" w:space="0" w:color="000000"/>
              <w:left w:val="single" w:sz="4" w:space="0" w:color="000000"/>
              <w:bottom w:val="single" w:sz="4" w:space="0" w:color="000000"/>
              <w:right w:val="single" w:sz="4" w:space="0" w:color="000000"/>
            </w:tcBorders>
            <w:shd w:val="clear" w:color="auto" w:fill="FFFFFF"/>
            <w:hideMark/>
          </w:tcPr>
          <w:p w:rsidR="0016002B" w:rsidRPr="0016002B" w:rsidRDefault="0016002B" w:rsidP="0016002B">
            <w:pPr>
              <w:widowControl/>
              <w:autoSpaceDE/>
              <w:autoSpaceDN/>
              <w:adjustRightInd/>
              <w:jc w:val="both"/>
              <w:rPr>
                <w:rFonts w:eastAsia="Calibri"/>
                <w:lang w:eastAsia="en-US"/>
              </w:rPr>
            </w:pPr>
            <w:r w:rsidRPr="0016002B">
              <w:rPr>
                <w:rFonts w:eastAsia="Calibri"/>
                <w:lang w:eastAsia="en-US"/>
              </w:rPr>
              <w:lastRenderedPageBreak/>
              <w:t>На высоком уровне – 80%</w:t>
            </w:r>
          </w:p>
          <w:p w:rsidR="0016002B" w:rsidRPr="0016002B" w:rsidRDefault="0016002B" w:rsidP="0016002B">
            <w:pPr>
              <w:widowControl/>
              <w:autoSpaceDE/>
              <w:autoSpaceDN/>
              <w:adjustRightInd/>
              <w:jc w:val="both"/>
              <w:rPr>
                <w:rFonts w:eastAsia="Calibri"/>
                <w:lang w:eastAsia="en-US"/>
              </w:rPr>
            </w:pPr>
            <w:r w:rsidRPr="0016002B">
              <w:rPr>
                <w:rFonts w:eastAsia="Calibri"/>
                <w:lang w:eastAsia="en-US"/>
              </w:rPr>
              <w:t>На базовом уровне – 20%</w:t>
            </w:r>
          </w:p>
          <w:p w:rsidR="0016002B" w:rsidRPr="0016002B" w:rsidRDefault="0016002B" w:rsidP="0016002B">
            <w:pPr>
              <w:widowControl/>
              <w:autoSpaceDE/>
              <w:autoSpaceDN/>
              <w:adjustRightInd/>
              <w:jc w:val="both"/>
              <w:rPr>
                <w:rFonts w:eastAsia="Calibri"/>
                <w:lang w:eastAsia="en-US"/>
              </w:rPr>
            </w:pPr>
            <w:r w:rsidRPr="0016002B">
              <w:rPr>
                <w:rFonts w:eastAsia="Calibri"/>
                <w:lang w:eastAsia="en-US"/>
              </w:rPr>
              <w:lastRenderedPageBreak/>
              <w:t>На недостаточном уровне – 0%</w:t>
            </w:r>
          </w:p>
        </w:tc>
      </w:tr>
      <w:tr w:rsidR="0016002B" w:rsidRPr="0016002B" w:rsidTr="0016002B">
        <w:tc>
          <w:tcPr>
            <w:tcW w:w="1076" w:type="pct"/>
            <w:tcBorders>
              <w:top w:val="single" w:sz="4" w:space="0" w:color="000000"/>
              <w:left w:val="single" w:sz="4" w:space="0" w:color="000000"/>
              <w:bottom w:val="single" w:sz="4" w:space="0" w:color="000000"/>
              <w:right w:val="single" w:sz="4" w:space="0" w:color="000000"/>
            </w:tcBorders>
            <w:shd w:val="clear" w:color="auto" w:fill="FFFFFF"/>
            <w:hideMark/>
          </w:tcPr>
          <w:p w:rsidR="0016002B" w:rsidRPr="0016002B" w:rsidRDefault="0016002B" w:rsidP="0016002B">
            <w:pPr>
              <w:widowControl/>
              <w:autoSpaceDE/>
              <w:autoSpaceDN/>
              <w:adjustRightInd/>
              <w:jc w:val="both"/>
              <w:rPr>
                <w:rFonts w:eastAsia="Calibri"/>
                <w:lang w:eastAsia="en-US"/>
              </w:rPr>
            </w:pPr>
            <w:r w:rsidRPr="0016002B">
              <w:rPr>
                <w:rFonts w:eastAsia="Calibri"/>
                <w:shd w:val="clear" w:color="auto" w:fill="FFFFFF"/>
                <w:lang w:eastAsia="en-US"/>
              </w:rPr>
              <w:lastRenderedPageBreak/>
              <w:t>Умение принимать решения в различных педагогических ситуациях</w:t>
            </w:r>
          </w:p>
        </w:tc>
        <w:tc>
          <w:tcPr>
            <w:tcW w:w="1324" w:type="pct"/>
            <w:tcBorders>
              <w:top w:val="single" w:sz="4" w:space="0" w:color="000000"/>
              <w:left w:val="single" w:sz="4" w:space="0" w:color="000000"/>
              <w:bottom w:val="single" w:sz="4" w:space="0" w:color="000000"/>
              <w:right w:val="single" w:sz="4" w:space="0" w:color="000000"/>
            </w:tcBorders>
            <w:shd w:val="clear" w:color="auto" w:fill="FFFFFF"/>
            <w:hideMark/>
          </w:tcPr>
          <w:p w:rsidR="0016002B" w:rsidRPr="0016002B" w:rsidRDefault="0016002B" w:rsidP="0016002B">
            <w:pPr>
              <w:widowControl/>
              <w:autoSpaceDE/>
              <w:autoSpaceDN/>
              <w:adjustRightInd/>
              <w:jc w:val="both"/>
              <w:rPr>
                <w:rFonts w:asciiTheme="minorHAnsi" w:eastAsiaTheme="minorHAnsi" w:hAnsiTheme="minorHAnsi" w:cstheme="minorBidi"/>
              </w:rPr>
            </w:pPr>
            <w:r w:rsidRPr="0016002B">
              <w:rPr>
                <w:rFonts w:eastAsiaTheme="minorHAnsi"/>
                <w:shd w:val="clear" w:color="auto" w:fill="FFFFFF"/>
                <w:lang w:eastAsia="en-US"/>
              </w:rPr>
              <w:t>Способность принимать решения:</w:t>
            </w:r>
          </w:p>
          <w:p w:rsidR="0016002B" w:rsidRPr="0016002B" w:rsidRDefault="0016002B" w:rsidP="0016002B">
            <w:pPr>
              <w:widowControl/>
              <w:tabs>
                <w:tab w:val="left" w:pos="389"/>
              </w:tabs>
              <w:autoSpaceDE/>
              <w:autoSpaceDN/>
              <w:adjustRightInd/>
              <w:rPr>
                <w:rFonts w:asciiTheme="minorHAnsi" w:eastAsiaTheme="minorHAnsi" w:hAnsiTheme="minorHAnsi" w:cstheme="minorBidi"/>
                <w:lang w:eastAsia="en-US"/>
              </w:rPr>
            </w:pPr>
            <w:r w:rsidRPr="0016002B">
              <w:rPr>
                <w:rFonts w:eastAsiaTheme="minorHAnsi"/>
                <w:shd w:val="clear" w:color="auto" w:fill="FFFFFF"/>
                <w:lang w:eastAsia="en-US"/>
              </w:rPr>
              <w:t>-как установить дисциплину;</w:t>
            </w:r>
          </w:p>
          <w:p w:rsidR="0016002B" w:rsidRPr="0016002B" w:rsidRDefault="0016002B" w:rsidP="0016002B">
            <w:pPr>
              <w:widowControl/>
              <w:tabs>
                <w:tab w:val="left" w:pos="389"/>
              </w:tabs>
              <w:autoSpaceDE/>
              <w:autoSpaceDN/>
              <w:adjustRightInd/>
              <w:jc w:val="both"/>
              <w:rPr>
                <w:rFonts w:asciiTheme="minorHAnsi" w:eastAsiaTheme="minorHAnsi" w:hAnsiTheme="minorHAnsi" w:cstheme="minorBidi"/>
                <w:lang w:eastAsia="en-US"/>
              </w:rPr>
            </w:pPr>
            <w:r w:rsidRPr="0016002B">
              <w:rPr>
                <w:rFonts w:eastAsiaTheme="minorHAnsi"/>
                <w:shd w:val="clear" w:color="auto" w:fill="FFFFFF"/>
                <w:lang w:eastAsia="en-US"/>
              </w:rPr>
              <w:t>-как мотивировать академическую активность;</w:t>
            </w:r>
          </w:p>
          <w:p w:rsidR="0016002B" w:rsidRPr="0016002B" w:rsidRDefault="0016002B" w:rsidP="0016002B">
            <w:pPr>
              <w:widowControl/>
              <w:tabs>
                <w:tab w:val="left" w:pos="394"/>
              </w:tabs>
              <w:autoSpaceDE/>
              <w:autoSpaceDN/>
              <w:adjustRightInd/>
              <w:rPr>
                <w:rFonts w:asciiTheme="minorHAnsi" w:eastAsiaTheme="minorHAnsi" w:hAnsiTheme="minorHAnsi" w:cstheme="minorBidi"/>
                <w:lang w:eastAsia="en-US"/>
              </w:rPr>
            </w:pPr>
            <w:r w:rsidRPr="0016002B">
              <w:rPr>
                <w:rFonts w:eastAsiaTheme="minorHAnsi"/>
                <w:shd w:val="clear" w:color="auto" w:fill="FFFFFF"/>
                <w:lang w:eastAsia="en-US"/>
              </w:rPr>
              <w:t>- как вызвать интерес у конкретного ученика;</w:t>
            </w:r>
          </w:p>
          <w:p w:rsidR="0016002B" w:rsidRPr="0016002B" w:rsidRDefault="0016002B" w:rsidP="0016002B">
            <w:pPr>
              <w:widowControl/>
              <w:tabs>
                <w:tab w:val="left" w:pos="394"/>
              </w:tabs>
              <w:autoSpaceDE/>
              <w:autoSpaceDN/>
              <w:adjustRightInd/>
              <w:rPr>
                <w:rFonts w:asciiTheme="minorHAnsi" w:eastAsiaTheme="minorHAnsi" w:hAnsiTheme="minorHAnsi" w:cstheme="minorBidi"/>
                <w:lang w:eastAsia="en-US"/>
              </w:rPr>
            </w:pPr>
            <w:r w:rsidRPr="0016002B">
              <w:rPr>
                <w:rFonts w:eastAsiaTheme="minorHAnsi"/>
                <w:shd w:val="clear" w:color="auto" w:fill="FFFFFF"/>
                <w:lang w:eastAsia="en-US"/>
              </w:rPr>
              <w:t xml:space="preserve">- как обеспечить понимание и т. д. </w:t>
            </w:r>
          </w:p>
          <w:p w:rsidR="0016002B" w:rsidRPr="0016002B" w:rsidRDefault="0016002B" w:rsidP="0016002B">
            <w:pPr>
              <w:widowControl/>
              <w:autoSpaceDE/>
              <w:autoSpaceDN/>
              <w:adjustRightInd/>
              <w:jc w:val="both"/>
              <w:rPr>
                <w:rFonts w:eastAsia="Calibri"/>
                <w:lang w:eastAsia="en-US"/>
              </w:rPr>
            </w:pPr>
            <w:r w:rsidRPr="0016002B">
              <w:rPr>
                <w:rFonts w:eastAsia="Calibri"/>
                <w:shd w:val="clear" w:color="auto" w:fill="FFFFFF"/>
                <w:lang w:eastAsia="en-US"/>
              </w:rPr>
              <w:t>При решении проблем могут применяться как стандартные решения (решающие правила), так и творческие или интуитивные</w:t>
            </w:r>
          </w:p>
        </w:tc>
        <w:tc>
          <w:tcPr>
            <w:tcW w:w="1324" w:type="pct"/>
            <w:tcBorders>
              <w:top w:val="single" w:sz="4" w:space="0" w:color="000000"/>
              <w:left w:val="single" w:sz="4" w:space="0" w:color="000000"/>
              <w:bottom w:val="single" w:sz="4" w:space="0" w:color="000000"/>
              <w:right w:val="single" w:sz="4" w:space="0" w:color="000000"/>
            </w:tcBorders>
            <w:shd w:val="clear" w:color="auto" w:fill="FFFFFF"/>
            <w:hideMark/>
          </w:tcPr>
          <w:p w:rsidR="0016002B" w:rsidRPr="0016002B" w:rsidRDefault="0016002B" w:rsidP="0016002B">
            <w:pPr>
              <w:widowControl/>
              <w:tabs>
                <w:tab w:val="left" w:pos="408"/>
              </w:tabs>
              <w:autoSpaceDE/>
              <w:autoSpaceDN/>
              <w:adjustRightInd/>
              <w:rPr>
                <w:rFonts w:asciiTheme="minorHAnsi" w:eastAsiaTheme="minorHAnsi" w:hAnsiTheme="minorHAnsi" w:cstheme="minorBidi"/>
              </w:rPr>
            </w:pPr>
            <w:r w:rsidRPr="0016002B">
              <w:rPr>
                <w:rFonts w:eastAsiaTheme="minorHAnsi"/>
                <w:shd w:val="clear" w:color="auto" w:fill="FFFFFF"/>
                <w:lang w:eastAsia="en-US"/>
              </w:rPr>
              <w:t>- знание типичных педагогических ситуаций, требующих участия педагога для своего решения;</w:t>
            </w:r>
          </w:p>
          <w:p w:rsidR="0016002B" w:rsidRPr="0016002B" w:rsidRDefault="0016002B" w:rsidP="0016002B">
            <w:pPr>
              <w:widowControl/>
              <w:tabs>
                <w:tab w:val="left" w:pos="394"/>
              </w:tabs>
              <w:autoSpaceDE/>
              <w:autoSpaceDN/>
              <w:adjustRightInd/>
              <w:rPr>
                <w:rFonts w:asciiTheme="minorHAnsi" w:eastAsiaTheme="minorHAnsi" w:hAnsiTheme="minorHAnsi" w:cstheme="minorBidi"/>
                <w:lang w:eastAsia="en-US"/>
              </w:rPr>
            </w:pPr>
            <w:r w:rsidRPr="0016002B">
              <w:rPr>
                <w:rFonts w:eastAsiaTheme="minorHAnsi"/>
                <w:shd w:val="clear" w:color="auto" w:fill="FFFFFF"/>
                <w:lang w:eastAsia="en-US"/>
              </w:rPr>
              <w:t>- владение набором решающих правил, используемых для различных ситуаций;</w:t>
            </w:r>
          </w:p>
          <w:p w:rsidR="0016002B" w:rsidRPr="0016002B" w:rsidRDefault="0016002B" w:rsidP="0016002B">
            <w:pPr>
              <w:widowControl/>
              <w:tabs>
                <w:tab w:val="left" w:pos="389"/>
              </w:tabs>
              <w:autoSpaceDE/>
              <w:autoSpaceDN/>
              <w:adjustRightInd/>
              <w:rPr>
                <w:rFonts w:asciiTheme="minorHAnsi" w:eastAsiaTheme="minorHAnsi" w:hAnsiTheme="minorHAnsi" w:cstheme="minorBidi"/>
                <w:lang w:eastAsia="en-US"/>
              </w:rPr>
            </w:pPr>
            <w:r w:rsidRPr="0016002B">
              <w:rPr>
                <w:rFonts w:eastAsiaTheme="minorHAnsi"/>
                <w:shd w:val="clear" w:color="auto" w:fill="FFFFFF"/>
                <w:lang w:eastAsia="en-US"/>
              </w:rPr>
              <w:t>- знание нетипичных конфликтных ситуаций;</w:t>
            </w:r>
          </w:p>
          <w:p w:rsidR="0016002B" w:rsidRPr="0016002B" w:rsidRDefault="0016002B" w:rsidP="0016002B">
            <w:pPr>
              <w:widowControl/>
              <w:tabs>
                <w:tab w:val="left" w:pos="403"/>
              </w:tabs>
              <w:autoSpaceDE/>
              <w:autoSpaceDN/>
              <w:adjustRightInd/>
              <w:rPr>
                <w:rFonts w:asciiTheme="minorHAnsi" w:eastAsiaTheme="minorHAnsi" w:hAnsiTheme="minorHAnsi" w:cstheme="minorBidi"/>
                <w:lang w:eastAsia="en-US"/>
              </w:rPr>
            </w:pPr>
            <w:r w:rsidRPr="0016002B">
              <w:rPr>
                <w:rFonts w:eastAsiaTheme="minorHAnsi"/>
                <w:shd w:val="clear" w:color="auto" w:fill="FFFFFF"/>
                <w:lang w:eastAsia="en-US"/>
              </w:rPr>
              <w:t>- примеры разрешения конкретных педагогических ситуаций;</w:t>
            </w:r>
          </w:p>
          <w:p w:rsidR="0016002B" w:rsidRPr="0016002B" w:rsidRDefault="0016002B" w:rsidP="0016002B">
            <w:pPr>
              <w:widowControl/>
              <w:autoSpaceDE/>
              <w:autoSpaceDN/>
              <w:adjustRightInd/>
              <w:jc w:val="both"/>
              <w:rPr>
                <w:rFonts w:eastAsia="Calibri"/>
                <w:lang w:eastAsia="en-US"/>
              </w:rPr>
            </w:pPr>
            <w:r w:rsidRPr="0016002B">
              <w:rPr>
                <w:rFonts w:eastAsia="Calibri"/>
                <w:shd w:val="clear" w:color="auto" w:fill="FFFFFF"/>
                <w:lang w:eastAsia="en-US"/>
              </w:rPr>
              <w:t>- развитость педагогического мышления</w:t>
            </w:r>
          </w:p>
        </w:tc>
        <w:tc>
          <w:tcPr>
            <w:tcW w:w="1276" w:type="pct"/>
            <w:tcBorders>
              <w:top w:val="single" w:sz="4" w:space="0" w:color="000000"/>
              <w:left w:val="single" w:sz="4" w:space="0" w:color="000000"/>
              <w:bottom w:val="single" w:sz="4" w:space="0" w:color="000000"/>
              <w:right w:val="single" w:sz="4" w:space="0" w:color="000000"/>
            </w:tcBorders>
            <w:shd w:val="clear" w:color="auto" w:fill="FFFFFF"/>
            <w:hideMark/>
          </w:tcPr>
          <w:p w:rsidR="0016002B" w:rsidRPr="0016002B" w:rsidRDefault="0016002B" w:rsidP="0016002B">
            <w:pPr>
              <w:widowControl/>
              <w:autoSpaceDE/>
              <w:autoSpaceDN/>
              <w:adjustRightInd/>
              <w:jc w:val="both"/>
              <w:rPr>
                <w:rFonts w:eastAsia="Calibri"/>
                <w:lang w:eastAsia="en-US"/>
              </w:rPr>
            </w:pPr>
            <w:r w:rsidRPr="0016002B">
              <w:rPr>
                <w:rFonts w:eastAsia="Calibri"/>
                <w:lang w:eastAsia="en-US"/>
              </w:rPr>
              <w:t>На высоком уровне – 68%</w:t>
            </w:r>
          </w:p>
          <w:p w:rsidR="0016002B" w:rsidRPr="0016002B" w:rsidRDefault="0016002B" w:rsidP="0016002B">
            <w:pPr>
              <w:widowControl/>
              <w:autoSpaceDE/>
              <w:autoSpaceDN/>
              <w:adjustRightInd/>
              <w:jc w:val="both"/>
              <w:rPr>
                <w:rFonts w:eastAsia="Calibri"/>
                <w:lang w:eastAsia="en-US"/>
              </w:rPr>
            </w:pPr>
            <w:r w:rsidRPr="0016002B">
              <w:rPr>
                <w:rFonts w:eastAsia="Calibri"/>
                <w:lang w:eastAsia="en-US"/>
              </w:rPr>
              <w:t>На базовом уровне – 32%</w:t>
            </w:r>
          </w:p>
          <w:p w:rsidR="0016002B" w:rsidRPr="0016002B" w:rsidRDefault="0016002B" w:rsidP="0016002B">
            <w:pPr>
              <w:widowControl/>
              <w:autoSpaceDE/>
              <w:autoSpaceDN/>
              <w:adjustRightInd/>
              <w:jc w:val="both"/>
              <w:rPr>
                <w:rFonts w:eastAsia="Calibri"/>
                <w:lang w:eastAsia="en-US"/>
              </w:rPr>
            </w:pPr>
            <w:r w:rsidRPr="0016002B">
              <w:rPr>
                <w:rFonts w:eastAsia="Calibri"/>
                <w:lang w:eastAsia="en-US"/>
              </w:rPr>
              <w:t>На недостаточном уровне – 0%</w:t>
            </w:r>
          </w:p>
        </w:tc>
      </w:tr>
      <w:tr w:rsidR="0016002B" w:rsidRPr="0016002B" w:rsidTr="0016002B">
        <w:tc>
          <w:tcPr>
            <w:tcW w:w="5000" w:type="pct"/>
            <w:gridSpan w:val="4"/>
            <w:tcBorders>
              <w:top w:val="single" w:sz="4" w:space="0" w:color="000000"/>
              <w:left w:val="single" w:sz="4" w:space="0" w:color="000000"/>
              <w:bottom w:val="single" w:sz="4" w:space="0" w:color="000000"/>
              <w:right w:val="single" w:sz="4" w:space="0" w:color="000000"/>
            </w:tcBorders>
            <w:shd w:val="clear" w:color="auto" w:fill="FFFFFF"/>
            <w:hideMark/>
          </w:tcPr>
          <w:p w:rsidR="0016002B" w:rsidRPr="0016002B" w:rsidRDefault="0016002B" w:rsidP="0016002B">
            <w:pPr>
              <w:widowControl/>
              <w:autoSpaceDE/>
              <w:autoSpaceDN/>
              <w:adjustRightInd/>
              <w:jc w:val="center"/>
              <w:rPr>
                <w:rFonts w:eastAsia="Calibri"/>
                <w:b/>
                <w:iCs/>
                <w:lang w:eastAsia="en-US"/>
              </w:rPr>
            </w:pPr>
            <w:r w:rsidRPr="0016002B">
              <w:rPr>
                <w:rFonts w:eastAsia="Calibri"/>
                <w:b/>
                <w:iCs/>
                <w:shd w:val="clear" w:color="auto" w:fill="FFFFFF"/>
                <w:lang w:eastAsia="en-US"/>
              </w:rPr>
              <w:t>Компетенции в организации учебной деятельности</w:t>
            </w:r>
          </w:p>
        </w:tc>
      </w:tr>
      <w:tr w:rsidR="0016002B" w:rsidRPr="0016002B" w:rsidTr="0016002B">
        <w:tc>
          <w:tcPr>
            <w:tcW w:w="1076" w:type="pct"/>
            <w:tcBorders>
              <w:top w:val="single" w:sz="4" w:space="0" w:color="000000"/>
              <w:left w:val="single" w:sz="4" w:space="0" w:color="000000"/>
              <w:bottom w:val="single" w:sz="4" w:space="0" w:color="000000"/>
              <w:right w:val="single" w:sz="4" w:space="0" w:color="000000"/>
            </w:tcBorders>
            <w:shd w:val="clear" w:color="auto" w:fill="FFFFFF"/>
            <w:hideMark/>
          </w:tcPr>
          <w:p w:rsidR="0016002B" w:rsidRPr="0016002B" w:rsidRDefault="0016002B" w:rsidP="0016002B">
            <w:pPr>
              <w:widowControl/>
              <w:autoSpaceDE/>
              <w:autoSpaceDN/>
              <w:adjustRightInd/>
              <w:jc w:val="both"/>
              <w:rPr>
                <w:rFonts w:eastAsia="Calibri"/>
                <w:lang w:eastAsia="en-US"/>
              </w:rPr>
            </w:pPr>
            <w:r w:rsidRPr="0016002B">
              <w:rPr>
                <w:rFonts w:eastAsia="Calibri"/>
                <w:shd w:val="clear" w:color="auto" w:fill="FFFFFF"/>
                <w:lang w:eastAsia="en-US"/>
              </w:rPr>
              <w:t xml:space="preserve">Компетентность в установлении </w:t>
            </w:r>
            <w:proofErr w:type="gramStart"/>
            <w:r w:rsidRPr="0016002B">
              <w:rPr>
                <w:rFonts w:eastAsia="Calibri"/>
                <w:shd w:val="clear" w:color="auto" w:fill="FFFFFF"/>
                <w:lang w:eastAsia="en-US"/>
              </w:rPr>
              <w:t>субъект-субъектных</w:t>
            </w:r>
            <w:proofErr w:type="gramEnd"/>
            <w:r w:rsidRPr="0016002B">
              <w:rPr>
                <w:rFonts w:eastAsia="Calibri"/>
                <w:shd w:val="clear" w:color="auto" w:fill="FFFFFF"/>
                <w:lang w:eastAsia="en-US"/>
              </w:rPr>
              <w:t xml:space="preserve"> отношений</w:t>
            </w:r>
          </w:p>
        </w:tc>
        <w:tc>
          <w:tcPr>
            <w:tcW w:w="1324" w:type="pct"/>
            <w:tcBorders>
              <w:top w:val="single" w:sz="4" w:space="0" w:color="000000"/>
              <w:left w:val="single" w:sz="4" w:space="0" w:color="000000"/>
              <w:bottom w:val="single" w:sz="4" w:space="0" w:color="000000"/>
              <w:right w:val="single" w:sz="4" w:space="0" w:color="000000"/>
            </w:tcBorders>
            <w:shd w:val="clear" w:color="auto" w:fill="FFFFFF"/>
            <w:hideMark/>
          </w:tcPr>
          <w:p w:rsidR="0016002B" w:rsidRPr="0016002B" w:rsidRDefault="0016002B" w:rsidP="0016002B">
            <w:pPr>
              <w:widowControl/>
              <w:autoSpaceDE/>
              <w:autoSpaceDN/>
              <w:adjustRightInd/>
              <w:rPr>
                <w:rFonts w:eastAsia="Calibri"/>
                <w:lang w:eastAsia="en-US"/>
              </w:rPr>
            </w:pPr>
            <w:r w:rsidRPr="0016002B">
              <w:rPr>
                <w:rFonts w:eastAsia="Calibri"/>
                <w:shd w:val="clear" w:color="auto" w:fill="FFFFFF"/>
                <w:lang w:eastAsia="en-US"/>
              </w:rPr>
              <w:t>Предполагает способность педагога к взаимопониманию, установлению отношений сотрудничества, способность слушать и чувствовать, выяснять интересы и потребности других участников образовательного процесса, позитивный настрой педагога</w:t>
            </w:r>
          </w:p>
        </w:tc>
        <w:tc>
          <w:tcPr>
            <w:tcW w:w="1324" w:type="pct"/>
            <w:tcBorders>
              <w:top w:val="single" w:sz="4" w:space="0" w:color="000000"/>
              <w:left w:val="single" w:sz="4" w:space="0" w:color="000000"/>
              <w:bottom w:val="single" w:sz="4" w:space="0" w:color="000000"/>
              <w:right w:val="single" w:sz="4" w:space="0" w:color="000000"/>
            </w:tcBorders>
            <w:shd w:val="clear" w:color="auto" w:fill="FFFFFF"/>
            <w:hideMark/>
          </w:tcPr>
          <w:p w:rsidR="0016002B" w:rsidRPr="0016002B" w:rsidRDefault="0016002B" w:rsidP="0016002B">
            <w:pPr>
              <w:widowControl/>
              <w:tabs>
                <w:tab w:val="left" w:pos="394"/>
              </w:tabs>
              <w:autoSpaceDE/>
              <w:autoSpaceDN/>
              <w:adjustRightInd/>
              <w:jc w:val="both"/>
              <w:rPr>
                <w:rFonts w:asciiTheme="minorHAnsi" w:eastAsiaTheme="minorHAnsi" w:hAnsiTheme="minorHAnsi" w:cstheme="minorBidi"/>
              </w:rPr>
            </w:pPr>
            <w:r w:rsidRPr="0016002B">
              <w:rPr>
                <w:rFonts w:eastAsiaTheme="minorHAnsi"/>
                <w:shd w:val="clear" w:color="auto" w:fill="FFFFFF"/>
                <w:lang w:eastAsia="en-US"/>
              </w:rPr>
              <w:t xml:space="preserve">-знание </w:t>
            </w:r>
            <w:proofErr w:type="gramStart"/>
            <w:r w:rsidRPr="0016002B">
              <w:rPr>
                <w:rFonts w:eastAsiaTheme="minorHAnsi"/>
                <w:shd w:val="clear" w:color="auto" w:fill="FFFFFF"/>
                <w:lang w:eastAsia="en-US"/>
              </w:rPr>
              <w:t>обучающихся</w:t>
            </w:r>
            <w:proofErr w:type="gramEnd"/>
            <w:r w:rsidRPr="0016002B">
              <w:rPr>
                <w:rFonts w:eastAsiaTheme="minorHAnsi"/>
                <w:shd w:val="clear" w:color="auto" w:fill="FFFFFF"/>
                <w:lang w:eastAsia="en-US"/>
              </w:rPr>
              <w:t>;</w:t>
            </w:r>
          </w:p>
          <w:p w:rsidR="0016002B" w:rsidRPr="0016002B" w:rsidRDefault="0016002B" w:rsidP="0016002B">
            <w:pPr>
              <w:widowControl/>
              <w:tabs>
                <w:tab w:val="left" w:pos="389"/>
              </w:tabs>
              <w:autoSpaceDE/>
              <w:autoSpaceDN/>
              <w:adjustRightInd/>
              <w:rPr>
                <w:rFonts w:asciiTheme="minorHAnsi" w:eastAsiaTheme="minorHAnsi" w:hAnsiTheme="minorHAnsi" w:cstheme="minorBidi"/>
                <w:lang w:eastAsia="en-US"/>
              </w:rPr>
            </w:pPr>
            <w:r w:rsidRPr="0016002B">
              <w:rPr>
                <w:rFonts w:eastAsiaTheme="minorHAnsi"/>
                <w:shd w:val="clear" w:color="auto" w:fill="FFFFFF"/>
                <w:lang w:eastAsia="en-US"/>
              </w:rPr>
              <w:t>- компетентность в целеполагании;</w:t>
            </w:r>
          </w:p>
          <w:p w:rsidR="0016002B" w:rsidRPr="0016002B" w:rsidRDefault="0016002B" w:rsidP="0016002B">
            <w:pPr>
              <w:widowControl/>
              <w:tabs>
                <w:tab w:val="left" w:pos="389"/>
              </w:tabs>
              <w:autoSpaceDE/>
              <w:autoSpaceDN/>
              <w:adjustRightInd/>
              <w:jc w:val="both"/>
              <w:rPr>
                <w:rFonts w:asciiTheme="minorHAnsi" w:eastAsiaTheme="minorHAnsi" w:hAnsiTheme="minorHAnsi" w:cstheme="minorBidi"/>
                <w:lang w:eastAsia="en-US"/>
              </w:rPr>
            </w:pPr>
            <w:r w:rsidRPr="0016002B">
              <w:rPr>
                <w:rFonts w:eastAsiaTheme="minorHAnsi"/>
                <w:shd w:val="clear" w:color="auto" w:fill="FFFFFF"/>
                <w:lang w:eastAsia="en-US"/>
              </w:rPr>
              <w:t>-предметная компетентность;</w:t>
            </w:r>
          </w:p>
          <w:p w:rsidR="0016002B" w:rsidRPr="0016002B" w:rsidRDefault="0016002B" w:rsidP="0016002B">
            <w:pPr>
              <w:widowControl/>
              <w:tabs>
                <w:tab w:val="left" w:pos="389"/>
              </w:tabs>
              <w:autoSpaceDE/>
              <w:autoSpaceDN/>
              <w:adjustRightInd/>
              <w:jc w:val="both"/>
              <w:rPr>
                <w:rFonts w:asciiTheme="minorHAnsi" w:eastAsiaTheme="minorHAnsi" w:hAnsiTheme="minorHAnsi" w:cstheme="minorBidi"/>
                <w:lang w:eastAsia="en-US"/>
              </w:rPr>
            </w:pPr>
            <w:r w:rsidRPr="0016002B">
              <w:rPr>
                <w:rFonts w:eastAsiaTheme="minorHAnsi"/>
                <w:shd w:val="clear" w:color="auto" w:fill="FFFFFF"/>
                <w:lang w:eastAsia="en-US"/>
              </w:rPr>
              <w:t>- методическая компетентность;</w:t>
            </w:r>
          </w:p>
          <w:p w:rsidR="0016002B" w:rsidRPr="0016002B" w:rsidRDefault="0016002B" w:rsidP="0016002B">
            <w:pPr>
              <w:widowControl/>
              <w:autoSpaceDE/>
              <w:autoSpaceDN/>
              <w:adjustRightInd/>
              <w:rPr>
                <w:rFonts w:eastAsia="Calibri"/>
                <w:lang w:eastAsia="en-US"/>
              </w:rPr>
            </w:pPr>
            <w:r w:rsidRPr="0016002B">
              <w:rPr>
                <w:rFonts w:eastAsia="Calibri"/>
                <w:shd w:val="clear" w:color="auto" w:fill="FFFFFF"/>
                <w:lang w:eastAsia="en-US"/>
              </w:rPr>
              <w:t>-готовность к сотрудничеству</w:t>
            </w:r>
          </w:p>
        </w:tc>
        <w:tc>
          <w:tcPr>
            <w:tcW w:w="1276" w:type="pct"/>
            <w:tcBorders>
              <w:top w:val="single" w:sz="4" w:space="0" w:color="000000"/>
              <w:left w:val="single" w:sz="4" w:space="0" w:color="000000"/>
              <w:bottom w:val="single" w:sz="4" w:space="0" w:color="000000"/>
              <w:right w:val="single" w:sz="4" w:space="0" w:color="000000"/>
            </w:tcBorders>
            <w:shd w:val="clear" w:color="auto" w:fill="FFFFFF"/>
            <w:hideMark/>
          </w:tcPr>
          <w:p w:rsidR="0016002B" w:rsidRPr="0016002B" w:rsidRDefault="0016002B" w:rsidP="0016002B">
            <w:pPr>
              <w:widowControl/>
              <w:autoSpaceDE/>
              <w:autoSpaceDN/>
              <w:adjustRightInd/>
              <w:jc w:val="both"/>
              <w:rPr>
                <w:rFonts w:eastAsia="Calibri"/>
                <w:lang w:eastAsia="en-US"/>
              </w:rPr>
            </w:pPr>
            <w:r w:rsidRPr="0016002B">
              <w:rPr>
                <w:rFonts w:eastAsia="Calibri"/>
                <w:lang w:eastAsia="en-US"/>
              </w:rPr>
              <w:t>На высоком уровне – 64%</w:t>
            </w:r>
          </w:p>
          <w:p w:rsidR="0016002B" w:rsidRPr="0016002B" w:rsidRDefault="0016002B" w:rsidP="0016002B">
            <w:pPr>
              <w:widowControl/>
              <w:autoSpaceDE/>
              <w:autoSpaceDN/>
              <w:adjustRightInd/>
              <w:jc w:val="both"/>
              <w:rPr>
                <w:rFonts w:eastAsia="Calibri"/>
                <w:lang w:eastAsia="en-US"/>
              </w:rPr>
            </w:pPr>
            <w:r w:rsidRPr="0016002B">
              <w:rPr>
                <w:rFonts w:eastAsia="Calibri"/>
                <w:lang w:eastAsia="en-US"/>
              </w:rPr>
              <w:t>На базовом уровне – 36%</w:t>
            </w:r>
          </w:p>
          <w:p w:rsidR="0016002B" w:rsidRPr="0016002B" w:rsidRDefault="0016002B" w:rsidP="0016002B">
            <w:pPr>
              <w:widowControl/>
              <w:autoSpaceDE/>
              <w:autoSpaceDN/>
              <w:adjustRightInd/>
              <w:jc w:val="both"/>
              <w:rPr>
                <w:rFonts w:eastAsia="Calibri"/>
                <w:lang w:eastAsia="en-US"/>
              </w:rPr>
            </w:pPr>
            <w:r w:rsidRPr="0016002B">
              <w:rPr>
                <w:rFonts w:eastAsia="Calibri"/>
                <w:lang w:eastAsia="en-US"/>
              </w:rPr>
              <w:t>На недостаточном уровне – 0%</w:t>
            </w:r>
          </w:p>
        </w:tc>
      </w:tr>
      <w:tr w:rsidR="0016002B" w:rsidRPr="0016002B" w:rsidTr="0016002B">
        <w:tc>
          <w:tcPr>
            <w:tcW w:w="1076" w:type="pct"/>
            <w:tcBorders>
              <w:top w:val="single" w:sz="4" w:space="0" w:color="000000"/>
              <w:left w:val="single" w:sz="4" w:space="0" w:color="000000"/>
              <w:bottom w:val="single" w:sz="4" w:space="0" w:color="000000"/>
              <w:right w:val="single" w:sz="4" w:space="0" w:color="000000"/>
            </w:tcBorders>
            <w:shd w:val="clear" w:color="auto" w:fill="FFFFFF"/>
            <w:hideMark/>
          </w:tcPr>
          <w:p w:rsidR="0016002B" w:rsidRPr="0016002B" w:rsidRDefault="0016002B" w:rsidP="0016002B">
            <w:pPr>
              <w:widowControl/>
              <w:autoSpaceDE/>
              <w:autoSpaceDN/>
              <w:adjustRightInd/>
              <w:jc w:val="both"/>
              <w:rPr>
                <w:rFonts w:eastAsia="Calibri"/>
                <w:lang w:eastAsia="en-US"/>
              </w:rPr>
            </w:pPr>
            <w:r w:rsidRPr="0016002B">
              <w:rPr>
                <w:rFonts w:eastAsia="Calibri"/>
                <w:shd w:val="clear" w:color="auto" w:fill="FFFFFF"/>
                <w:lang w:eastAsia="en-US"/>
              </w:rPr>
              <w:t>Компетентность в обеспечении понимания педагогической задачи и способах деятельности</w:t>
            </w:r>
          </w:p>
        </w:tc>
        <w:tc>
          <w:tcPr>
            <w:tcW w:w="1324" w:type="pct"/>
            <w:tcBorders>
              <w:top w:val="single" w:sz="4" w:space="0" w:color="000000"/>
              <w:left w:val="single" w:sz="4" w:space="0" w:color="000000"/>
              <w:bottom w:val="single" w:sz="4" w:space="0" w:color="000000"/>
              <w:right w:val="single" w:sz="4" w:space="0" w:color="000000"/>
            </w:tcBorders>
            <w:shd w:val="clear" w:color="auto" w:fill="FFFFFF"/>
            <w:hideMark/>
          </w:tcPr>
          <w:p w:rsidR="0016002B" w:rsidRPr="0016002B" w:rsidRDefault="0016002B" w:rsidP="0016002B">
            <w:pPr>
              <w:widowControl/>
              <w:autoSpaceDE/>
              <w:autoSpaceDN/>
              <w:adjustRightInd/>
              <w:rPr>
                <w:rFonts w:eastAsia="Calibri"/>
                <w:lang w:eastAsia="en-US"/>
              </w:rPr>
            </w:pPr>
            <w:r w:rsidRPr="0016002B">
              <w:rPr>
                <w:rFonts w:eastAsia="Calibri"/>
                <w:shd w:val="clear" w:color="auto" w:fill="FFFFFF"/>
                <w:lang w:eastAsia="en-US"/>
              </w:rPr>
              <w:t>Способность добиться понимания учебного материала путём включения нового материала в систему уже освоенных знаний или умений и путём демонстрации практического применения изучаемого материала</w:t>
            </w:r>
          </w:p>
        </w:tc>
        <w:tc>
          <w:tcPr>
            <w:tcW w:w="1324" w:type="pct"/>
            <w:tcBorders>
              <w:top w:val="single" w:sz="4" w:space="0" w:color="000000"/>
              <w:left w:val="single" w:sz="4" w:space="0" w:color="000000"/>
              <w:bottom w:val="single" w:sz="4" w:space="0" w:color="000000"/>
              <w:right w:val="single" w:sz="4" w:space="0" w:color="000000"/>
            </w:tcBorders>
            <w:shd w:val="clear" w:color="auto" w:fill="FFFFFF"/>
            <w:hideMark/>
          </w:tcPr>
          <w:p w:rsidR="0016002B" w:rsidRPr="0016002B" w:rsidRDefault="0016002B" w:rsidP="0016002B">
            <w:pPr>
              <w:widowControl/>
              <w:tabs>
                <w:tab w:val="left" w:pos="403"/>
              </w:tabs>
              <w:autoSpaceDE/>
              <w:autoSpaceDN/>
              <w:adjustRightInd/>
              <w:jc w:val="both"/>
              <w:rPr>
                <w:rFonts w:asciiTheme="minorHAnsi" w:eastAsiaTheme="minorHAnsi" w:hAnsiTheme="minorHAnsi" w:cstheme="minorBidi"/>
              </w:rPr>
            </w:pPr>
            <w:r w:rsidRPr="0016002B">
              <w:rPr>
                <w:rFonts w:eastAsiaTheme="minorHAnsi"/>
                <w:shd w:val="clear" w:color="auto" w:fill="FFFFFF"/>
                <w:lang w:eastAsia="en-US"/>
              </w:rPr>
              <w:t>- знание того, что знают и понимают ученики;</w:t>
            </w:r>
          </w:p>
          <w:p w:rsidR="0016002B" w:rsidRPr="0016002B" w:rsidRDefault="0016002B" w:rsidP="0016002B">
            <w:pPr>
              <w:widowControl/>
              <w:tabs>
                <w:tab w:val="left" w:pos="398"/>
              </w:tabs>
              <w:autoSpaceDE/>
              <w:autoSpaceDN/>
              <w:adjustRightInd/>
              <w:jc w:val="both"/>
              <w:rPr>
                <w:rFonts w:asciiTheme="minorHAnsi" w:eastAsiaTheme="minorHAnsi" w:hAnsiTheme="minorHAnsi" w:cstheme="minorBidi"/>
                <w:lang w:eastAsia="en-US"/>
              </w:rPr>
            </w:pPr>
            <w:r w:rsidRPr="0016002B">
              <w:rPr>
                <w:rFonts w:eastAsiaTheme="minorHAnsi"/>
                <w:shd w:val="clear" w:color="auto" w:fill="FFFFFF"/>
                <w:lang w:eastAsia="en-US"/>
              </w:rPr>
              <w:t>- свободное владение изучаемым материалом;</w:t>
            </w:r>
          </w:p>
          <w:p w:rsidR="0016002B" w:rsidRPr="0016002B" w:rsidRDefault="0016002B" w:rsidP="0016002B">
            <w:pPr>
              <w:widowControl/>
              <w:tabs>
                <w:tab w:val="left" w:pos="403"/>
              </w:tabs>
              <w:autoSpaceDE/>
              <w:autoSpaceDN/>
              <w:adjustRightInd/>
              <w:rPr>
                <w:rFonts w:asciiTheme="minorHAnsi" w:eastAsiaTheme="minorHAnsi" w:hAnsiTheme="minorHAnsi" w:cstheme="minorBidi"/>
                <w:lang w:eastAsia="en-US"/>
              </w:rPr>
            </w:pPr>
            <w:r w:rsidRPr="0016002B">
              <w:rPr>
                <w:rFonts w:eastAsiaTheme="minorHAnsi"/>
                <w:shd w:val="clear" w:color="auto" w:fill="FFFFFF"/>
                <w:lang w:eastAsia="en-US"/>
              </w:rPr>
              <w:t>- осознанное включение нового учебного материала в систему освоенных знаний обучающихся;</w:t>
            </w:r>
          </w:p>
          <w:p w:rsidR="0016002B" w:rsidRPr="0016002B" w:rsidRDefault="0016002B" w:rsidP="0016002B">
            <w:pPr>
              <w:widowControl/>
              <w:tabs>
                <w:tab w:val="left" w:pos="384"/>
              </w:tabs>
              <w:autoSpaceDE/>
              <w:autoSpaceDN/>
              <w:adjustRightInd/>
              <w:jc w:val="both"/>
              <w:rPr>
                <w:rFonts w:asciiTheme="minorHAnsi" w:eastAsiaTheme="minorHAnsi" w:hAnsiTheme="minorHAnsi" w:cstheme="minorBidi"/>
                <w:lang w:eastAsia="en-US"/>
              </w:rPr>
            </w:pPr>
            <w:r w:rsidRPr="0016002B">
              <w:rPr>
                <w:rFonts w:eastAsiaTheme="minorHAnsi"/>
                <w:shd w:val="clear" w:color="auto" w:fill="FFFFFF"/>
                <w:lang w:eastAsia="en-US"/>
              </w:rPr>
              <w:t>-демонстрация практического применения изучаемого материала</w:t>
            </w:r>
          </w:p>
        </w:tc>
        <w:tc>
          <w:tcPr>
            <w:tcW w:w="1276" w:type="pct"/>
            <w:tcBorders>
              <w:top w:val="single" w:sz="4" w:space="0" w:color="000000"/>
              <w:left w:val="single" w:sz="4" w:space="0" w:color="000000"/>
              <w:bottom w:val="single" w:sz="4" w:space="0" w:color="000000"/>
              <w:right w:val="single" w:sz="4" w:space="0" w:color="000000"/>
            </w:tcBorders>
            <w:shd w:val="clear" w:color="auto" w:fill="FFFFFF"/>
            <w:hideMark/>
          </w:tcPr>
          <w:p w:rsidR="0016002B" w:rsidRPr="0016002B" w:rsidRDefault="0016002B" w:rsidP="0016002B">
            <w:pPr>
              <w:widowControl/>
              <w:autoSpaceDE/>
              <w:autoSpaceDN/>
              <w:adjustRightInd/>
              <w:jc w:val="both"/>
              <w:rPr>
                <w:rFonts w:eastAsia="Calibri"/>
                <w:lang w:eastAsia="en-US"/>
              </w:rPr>
            </w:pPr>
            <w:r w:rsidRPr="0016002B">
              <w:rPr>
                <w:rFonts w:eastAsia="Calibri"/>
                <w:lang w:eastAsia="en-US"/>
              </w:rPr>
              <w:t>На высоком уровне – 60%</w:t>
            </w:r>
          </w:p>
          <w:p w:rsidR="0016002B" w:rsidRPr="0016002B" w:rsidRDefault="0016002B" w:rsidP="0016002B">
            <w:pPr>
              <w:widowControl/>
              <w:autoSpaceDE/>
              <w:autoSpaceDN/>
              <w:adjustRightInd/>
              <w:jc w:val="both"/>
              <w:rPr>
                <w:rFonts w:eastAsia="Calibri"/>
                <w:lang w:eastAsia="en-US"/>
              </w:rPr>
            </w:pPr>
            <w:r w:rsidRPr="0016002B">
              <w:rPr>
                <w:rFonts w:eastAsia="Calibri"/>
                <w:lang w:eastAsia="en-US"/>
              </w:rPr>
              <w:t>На базовом уровне – 40%</w:t>
            </w:r>
          </w:p>
          <w:p w:rsidR="0016002B" w:rsidRPr="0016002B" w:rsidRDefault="0016002B" w:rsidP="0016002B">
            <w:pPr>
              <w:widowControl/>
              <w:autoSpaceDE/>
              <w:autoSpaceDN/>
              <w:adjustRightInd/>
              <w:jc w:val="both"/>
              <w:rPr>
                <w:rFonts w:eastAsia="Calibri"/>
                <w:lang w:eastAsia="en-US"/>
              </w:rPr>
            </w:pPr>
            <w:r w:rsidRPr="0016002B">
              <w:rPr>
                <w:rFonts w:eastAsia="Calibri"/>
                <w:lang w:eastAsia="en-US"/>
              </w:rPr>
              <w:t>На недостаточном уровне –0%</w:t>
            </w:r>
          </w:p>
        </w:tc>
      </w:tr>
      <w:tr w:rsidR="0016002B" w:rsidRPr="0016002B" w:rsidTr="0016002B">
        <w:tc>
          <w:tcPr>
            <w:tcW w:w="1076" w:type="pct"/>
            <w:tcBorders>
              <w:top w:val="single" w:sz="4" w:space="0" w:color="000000"/>
              <w:left w:val="single" w:sz="4" w:space="0" w:color="000000"/>
              <w:bottom w:val="single" w:sz="4" w:space="0" w:color="000000"/>
              <w:right w:val="single" w:sz="4" w:space="0" w:color="000000"/>
            </w:tcBorders>
            <w:shd w:val="clear" w:color="auto" w:fill="FFFFFF"/>
            <w:hideMark/>
          </w:tcPr>
          <w:p w:rsidR="0016002B" w:rsidRPr="0016002B" w:rsidRDefault="0016002B" w:rsidP="0016002B">
            <w:pPr>
              <w:widowControl/>
              <w:autoSpaceDE/>
              <w:autoSpaceDN/>
              <w:adjustRightInd/>
              <w:jc w:val="both"/>
              <w:rPr>
                <w:rFonts w:eastAsia="Calibri"/>
                <w:szCs w:val="24"/>
                <w:lang w:eastAsia="en-US"/>
              </w:rPr>
            </w:pPr>
            <w:r w:rsidRPr="0016002B">
              <w:rPr>
                <w:rFonts w:eastAsia="Calibri"/>
                <w:szCs w:val="24"/>
                <w:shd w:val="clear" w:color="auto" w:fill="FFFFFF"/>
                <w:lang w:eastAsia="en-US"/>
              </w:rPr>
              <w:lastRenderedPageBreak/>
              <w:t>Компетентность в педагогическом оценивании</w:t>
            </w:r>
          </w:p>
        </w:tc>
        <w:tc>
          <w:tcPr>
            <w:tcW w:w="1324" w:type="pct"/>
            <w:tcBorders>
              <w:top w:val="single" w:sz="4" w:space="0" w:color="000000"/>
              <w:left w:val="single" w:sz="4" w:space="0" w:color="000000"/>
              <w:bottom w:val="single" w:sz="4" w:space="0" w:color="000000"/>
              <w:right w:val="single" w:sz="4" w:space="0" w:color="000000"/>
            </w:tcBorders>
            <w:shd w:val="clear" w:color="auto" w:fill="FFFFFF"/>
            <w:hideMark/>
          </w:tcPr>
          <w:p w:rsidR="0016002B" w:rsidRPr="0016002B" w:rsidRDefault="0016002B" w:rsidP="0016002B">
            <w:pPr>
              <w:widowControl/>
              <w:autoSpaceDE/>
              <w:autoSpaceDN/>
              <w:adjustRightInd/>
              <w:rPr>
                <w:rFonts w:eastAsia="Calibri"/>
                <w:szCs w:val="24"/>
                <w:lang w:eastAsia="en-US"/>
              </w:rPr>
            </w:pPr>
            <w:r w:rsidRPr="0016002B">
              <w:rPr>
                <w:rFonts w:eastAsia="Calibri"/>
                <w:szCs w:val="24"/>
                <w:shd w:val="clear" w:color="auto" w:fill="FFFFFF"/>
                <w:lang w:eastAsia="en-US"/>
              </w:rPr>
              <w:t>Обеспечивает процессы стимулирования учебной активности, создаёт условия для формирования самооценки, определяет процессы формирования личностного «Я» обучающегося, пробуждает творческие силы. Компетентность в оценивании других должна сочетаться с самооценкой педагога</w:t>
            </w:r>
          </w:p>
        </w:tc>
        <w:tc>
          <w:tcPr>
            <w:tcW w:w="1324" w:type="pct"/>
            <w:tcBorders>
              <w:top w:val="single" w:sz="4" w:space="0" w:color="000000"/>
              <w:left w:val="single" w:sz="4" w:space="0" w:color="000000"/>
              <w:bottom w:val="single" w:sz="4" w:space="0" w:color="000000"/>
              <w:right w:val="single" w:sz="4" w:space="0" w:color="000000"/>
            </w:tcBorders>
            <w:shd w:val="clear" w:color="auto" w:fill="FFFFFF"/>
            <w:hideMark/>
          </w:tcPr>
          <w:p w:rsidR="0016002B" w:rsidRPr="0016002B" w:rsidRDefault="0016002B" w:rsidP="0016002B">
            <w:pPr>
              <w:widowControl/>
              <w:tabs>
                <w:tab w:val="left" w:pos="394"/>
              </w:tabs>
              <w:autoSpaceDE/>
              <w:autoSpaceDN/>
              <w:adjustRightInd/>
              <w:rPr>
                <w:rFonts w:asciiTheme="minorHAnsi" w:eastAsiaTheme="minorHAnsi" w:hAnsiTheme="minorHAnsi" w:cstheme="minorBidi"/>
                <w:szCs w:val="24"/>
              </w:rPr>
            </w:pPr>
            <w:r w:rsidRPr="0016002B">
              <w:rPr>
                <w:rFonts w:eastAsiaTheme="minorHAnsi"/>
                <w:szCs w:val="24"/>
                <w:shd w:val="clear" w:color="auto" w:fill="FFFFFF"/>
                <w:lang w:eastAsia="en-US"/>
              </w:rPr>
              <w:t>- знание функций и видов педагогической оценки;</w:t>
            </w:r>
          </w:p>
          <w:p w:rsidR="0016002B" w:rsidRPr="0016002B" w:rsidRDefault="0016002B" w:rsidP="0016002B">
            <w:pPr>
              <w:widowControl/>
              <w:tabs>
                <w:tab w:val="left" w:pos="389"/>
              </w:tabs>
              <w:autoSpaceDE/>
              <w:autoSpaceDN/>
              <w:adjustRightInd/>
              <w:jc w:val="both"/>
              <w:rPr>
                <w:rFonts w:asciiTheme="minorHAnsi" w:eastAsiaTheme="minorHAnsi" w:hAnsiTheme="minorHAnsi" w:cstheme="minorBidi"/>
                <w:szCs w:val="24"/>
                <w:lang w:eastAsia="en-US"/>
              </w:rPr>
            </w:pPr>
            <w:r w:rsidRPr="0016002B">
              <w:rPr>
                <w:rFonts w:eastAsiaTheme="minorHAnsi"/>
                <w:szCs w:val="24"/>
                <w:shd w:val="clear" w:color="auto" w:fill="FFFFFF"/>
                <w:lang w:eastAsia="en-US"/>
              </w:rPr>
              <w:t>-знание того, что подлежит оцениванию в педагогической деятельности;</w:t>
            </w:r>
          </w:p>
          <w:p w:rsidR="0016002B" w:rsidRPr="0016002B" w:rsidRDefault="0016002B" w:rsidP="0016002B">
            <w:pPr>
              <w:widowControl/>
              <w:autoSpaceDE/>
              <w:autoSpaceDN/>
              <w:adjustRightInd/>
              <w:jc w:val="both"/>
              <w:rPr>
                <w:rFonts w:eastAsia="Calibri"/>
                <w:szCs w:val="24"/>
                <w:lang w:eastAsia="en-US"/>
              </w:rPr>
            </w:pPr>
            <w:r w:rsidRPr="0016002B">
              <w:rPr>
                <w:rFonts w:eastAsia="Calibri"/>
                <w:szCs w:val="24"/>
                <w:shd w:val="clear" w:color="auto" w:fill="FFFFFF"/>
                <w:lang w:eastAsia="en-US"/>
              </w:rPr>
              <w:t>-умение перейти от педагогического оценивания к самооценке</w:t>
            </w:r>
          </w:p>
        </w:tc>
        <w:tc>
          <w:tcPr>
            <w:tcW w:w="1276" w:type="pct"/>
            <w:tcBorders>
              <w:top w:val="single" w:sz="4" w:space="0" w:color="000000"/>
              <w:left w:val="single" w:sz="4" w:space="0" w:color="000000"/>
              <w:bottom w:val="single" w:sz="4" w:space="0" w:color="000000"/>
              <w:right w:val="single" w:sz="4" w:space="0" w:color="000000"/>
            </w:tcBorders>
            <w:shd w:val="clear" w:color="auto" w:fill="FFFFFF"/>
            <w:hideMark/>
          </w:tcPr>
          <w:p w:rsidR="0016002B" w:rsidRPr="0016002B" w:rsidRDefault="0016002B" w:rsidP="0016002B">
            <w:pPr>
              <w:widowControl/>
              <w:autoSpaceDE/>
              <w:autoSpaceDN/>
              <w:adjustRightInd/>
              <w:jc w:val="both"/>
              <w:rPr>
                <w:rFonts w:eastAsia="Calibri"/>
                <w:szCs w:val="24"/>
                <w:lang w:eastAsia="en-US"/>
              </w:rPr>
            </w:pPr>
            <w:r w:rsidRPr="0016002B">
              <w:rPr>
                <w:rFonts w:eastAsia="Calibri"/>
                <w:szCs w:val="24"/>
                <w:lang w:eastAsia="en-US"/>
              </w:rPr>
              <w:t>На высоком уровне – 38%</w:t>
            </w:r>
          </w:p>
          <w:p w:rsidR="0016002B" w:rsidRPr="0016002B" w:rsidRDefault="0016002B" w:rsidP="0016002B">
            <w:pPr>
              <w:widowControl/>
              <w:autoSpaceDE/>
              <w:autoSpaceDN/>
              <w:adjustRightInd/>
              <w:jc w:val="both"/>
              <w:rPr>
                <w:rFonts w:eastAsia="Calibri"/>
                <w:szCs w:val="24"/>
                <w:lang w:eastAsia="en-US"/>
              </w:rPr>
            </w:pPr>
            <w:r w:rsidRPr="0016002B">
              <w:rPr>
                <w:rFonts w:eastAsia="Calibri"/>
                <w:szCs w:val="24"/>
                <w:lang w:eastAsia="en-US"/>
              </w:rPr>
              <w:t>На базовом уровне – 62%</w:t>
            </w:r>
          </w:p>
          <w:p w:rsidR="0016002B" w:rsidRPr="0016002B" w:rsidRDefault="0016002B" w:rsidP="0016002B">
            <w:pPr>
              <w:widowControl/>
              <w:autoSpaceDE/>
              <w:autoSpaceDN/>
              <w:adjustRightInd/>
              <w:jc w:val="both"/>
              <w:rPr>
                <w:rFonts w:eastAsia="Calibri"/>
                <w:szCs w:val="24"/>
                <w:lang w:eastAsia="en-US"/>
              </w:rPr>
            </w:pPr>
            <w:r w:rsidRPr="0016002B">
              <w:rPr>
                <w:rFonts w:eastAsia="Calibri"/>
                <w:szCs w:val="24"/>
                <w:lang w:eastAsia="en-US"/>
              </w:rPr>
              <w:t>На недостаточном уровне – 0%</w:t>
            </w:r>
          </w:p>
        </w:tc>
      </w:tr>
      <w:tr w:rsidR="0016002B" w:rsidRPr="0016002B" w:rsidTr="0016002B">
        <w:tc>
          <w:tcPr>
            <w:tcW w:w="1076" w:type="pct"/>
            <w:tcBorders>
              <w:top w:val="single" w:sz="4" w:space="0" w:color="000000"/>
              <w:left w:val="single" w:sz="4" w:space="0" w:color="000000"/>
              <w:bottom w:val="single" w:sz="4" w:space="0" w:color="000000"/>
              <w:right w:val="single" w:sz="4" w:space="0" w:color="000000"/>
            </w:tcBorders>
            <w:shd w:val="clear" w:color="auto" w:fill="FFFFFF"/>
            <w:hideMark/>
          </w:tcPr>
          <w:p w:rsidR="0016002B" w:rsidRPr="0016002B" w:rsidRDefault="0016002B" w:rsidP="0016002B">
            <w:pPr>
              <w:widowControl/>
              <w:autoSpaceDE/>
              <w:autoSpaceDN/>
              <w:adjustRightInd/>
              <w:rPr>
                <w:rFonts w:eastAsia="Calibri"/>
                <w:szCs w:val="24"/>
                <w:lang w:eastAsia="en-US"/>
              </w:rPr>
            </w:pPr>
            <w:r w:rsidRPr="0016002B">
              <w:rPr>
                <w:rFonts w:eastAsia="Calibri"/>
                <w:szCs w:val="24"/>
                <w:shd w:val="clear" w:color="auto" w:fill="FFFFFF"/>
                <w:lang w:eastAsia="en-US"/>
              </w:rPr>
              <w:t xml:space="preserve">Компетентность в организации информационной основы деятельности </w:t>
            </w:r>
            <w:proofErr w:type="gramStart"/>
            <w:r w:rsidRPr="0016002B">
              <w:rPr>
                <w:rFonts w:eastAsia="Calibri"/>
                <w:szCs w:val="24"/>
                <w:shd w:val="clear" w:color="auto" w:fill="FFFFFF"/>
                <w:lang w:eastAsia="en-US"/>
              </w:rPr>
              <w:t>обучающегося</w:t>
            </w:r>
            <w:proofErr w:type="gramEnd"/>
          </w:p>
        </w:tc>
        <w:tc>
          <w:tcPr>
            <w:tcW w:w="1324" w:type="pct"/>
            <w:tcBorders>
              <w:top w:val="single" w:sz="4" w:space="0" w:color="000000"/>
              <w:left w:val="single" w:sz="4" w:space="0" w:color="000000"/>
              <w:bottom w:val="single" w:sz="4" w:space="0" w:color="000000"/>
              <w:right w:val="single" w:sz="4" w:space="0" w:color="000000"/>
            </w:tcBorders>
            <w:shd w:val="clear" w:color="auto" w:fill="FFFFFF"/>
            <w:hideMark/>
          </w:tcPr>
          <w:p w:rsidR="0016002B" w:rsidRPr="0016002B" w:rsidRDefault="0016002B" w:rsidP="0016002B">
            <w:pPr>
              <w:widowControl/>
              <w:autoSpaceDE/>
              <w:autoSpaceDN/>
              <w:adjustRightInd/>
              <w:rPr>
                <w:rFonts w:eastAsia="Calibri"/>
                <w:szCs w:val="24"/>
                <w:lang w:eastAsia="en-US"/>
              </w:rPr>
            </w:pPr>
            <w:r w:rsidRPr="0016002B">
              <w:rPr>
                <w:rFonts w:eastAsia="Calibri"/>
                <w:szCs w:val="24"/>
                <w:shd w:val="clear" w:color="auto" w:fill="FFFFFF"/>
                <w:lang w:eastAsia="en-US"/>
              </w:rPr>
              <w:t>Педагог должен обладать компетентностью в том, чтобы осуществить или организовать поиск необходимой для ученика информации</w:t>
            </w:r>
          </w:p>
        </w:tc>
        <w:tc>
          <w:tcPr>
            <w:tcW w:w="1324" w:type="pct"/>
            <w:tcBorders>
              <w:top w:val="single" w:sz="4" w:space="0" w:color="000000"/>
              <w:left w:val="single" w:sz="4" w:space="0" w:color="000000"/>
              <w:bottom w:val="single" w:sz="4" w:space="0" w:color="000000"/>
              <w:right w:val="single" w:sz="4" w:space="0" w:color="000000"/>
            </w:tcBorders>
            <w:shd w:val="clear" w:color="auto" w:fill="FFFFFF"/>
            <w:hideMark/>
          </w:tcPr>
          <w:p w:rsidR="0016002B" w:rsidRPr="0016002B" w:rsidRDefault="0016002B" w:rsidP="0016002B">
            <w:pPr>
              <w:widowControl/>
              <w:tabs>
                <w:tab w:val="left" w:pos="394"/>
              </w:tabs>
              <w:autoSpaceDE/>
              <w:autoSpaceDN/>
              <w:adjustRightInd/>
              <w:rPr>
                <w:rFonts w:asciiTheme="minorHAnsi" w:eastAsiaTheme="minorHAnsi" w:hAnsiTheme="minorHAnsi" w:cstheme="minorBidi"/>
                <w:szCs w:val="24"/>
              </w:rPr>
            </w:pPr>
            <w:r w:rsidRPr="0016002B">
              <w:rPr>
                <w:rFonts w:eastAsiaTheme="minorHAnsi"/>
                <w:szCs w:val="24"/>
                <w:shd w:val="clear" w:color="auto" w:fill="FFFFFF"/>
                <w:lang w:eastAsia="en-US"/>
              </w:rPr>
              <w:t>-свободное владение учебным материалом;</w:t>
            </w:r>
          </w:p>
          <w:p w:rsidR="0016002B" w:rsidRPr="0016002B" w:rsidRDefault="0016002B" w:rsidP="0016002B">
            <w:pPr>
              <w:widowControl/>
              <w:tabs>
                <w:tab w:val="left" w:pos="394"/>
              </w:tabs>
              <w:autoSpaceDE/>
              <w:autoSpaceDN/>
              <w:adjustRightInd/>
              <w:rPr>
                <w:rFonts w:asciiTheme="minorHAnsi" w:eastAsiaTheme="minorHAnsi" w:hAnsiTheme="minorHAnsi" w:cstheme="minorBidi"/>
                <w:szCs w:val="24"/>
                <w:lang w:eastAsia="en-US"/>
              </w:rPr>
            </w:pPr>
            <w:r w:rsidRPr="0016002B">
              <w:rPr>
                <w:rFonts w:eastAsiaTheme="minorHAnsi"/>
                <w:szCs w:val="24"/>
                <w:shd w:val="clear" w:color="auto" w:fill="FFFFFF"/>
                <w:lang w:eastAsia="en-US"/>
              </w:rPr>
              <w:t>-знание типичных трудностей при изучении конкретных тем;</w:t>
            </w:r>
          </w:p>
          <w:p w:rsidR="0016002B" w:rsidRPr="0016002B" w:rsidRDefault="0016002B" w:rsidP="0016002B">
            <w:pPr>
              <w:widowControl/>
              <w:tabs>
                <w:tab w:val="left" w:pos="398"/>
              </w:tabs>
              <w:autoSpaceDE/>
              <w:autoSpaceDN/>
              <w:adjustRightInd/>
              <w:rPr>
                <w:rFonts w:asciiTheme="minorHAnsi" w:eastAsiaTheme="minorHAnsi" w:hAnsiTheme="minorHAnsi" w:cstheme="minorBidi"/>
                <w:szCs w:val="24"/>
                <w:lang w:eastAsia="en-US"/>
              </w:rPr>
            </w:pPr>
            <w:r w:rsidRPr="0016002B">
              <w:rPr>
                <w:rFonts w:eastAsiaTheme="minorHAnsi"/>
                <w:szCs w:val="24"/>
                <w:shd w:val="clear" w:color="auto" w:fill="FFFFFF"/>
                <w:lang w:eastAsia="en-US"/>
              </w:rPr>
              <w:t>-способность дать дополнительную информацию или организовать поиск дополнительной информации, необходимой для решения учебной задачи;</w:t>
            </w:r>
          </w:p>
          <w:p w:rsidR="0016002B" w:rsidRPr="0016002B" w:rsidRDefault="0016002B" w:rsidP="0016002B">
            <w:pPr>
              <w:widowControl/>
              <w:tabs>
                <w:tab w:val="left" w:pos="384"/>
              </w:tabs>
              <w:autoSpaceDE/>
              <w:autoSpaceDN/>
              <w:adjustRightInd/>
              <w:rPr>
                <w:rFonts w:asciiTheme="minorHAnsi" w:eastAsiaTheme="minorHAnsi" w:hAnsiTheme="minorHAnsi" w:cstheme="minorBidi"/>
                <w:szCs w:val="24"/>
                <w:lang w:eastAsia="en-US"/>
              </w:rPr>
            </w:pPr>
            <w:r w:rsidRPr="0016002B">
              <w:rPr>
                <w:rFonts w:eastAsiaTheme="minorHAnsi"/>
                <w:szCs w:val="24"/>
                <w:shd w:val="clear" w:color="auto" w:fill="FFFFFF"/>
                <w:lang w:eastAsia="en-US"/>
              </w:rPr>
              <w:t xml:space="preserve">- умение выявить уровень развития </w:t>
            </w:r>
            <w:proofErr w:type="gramStart"/>
            <w:r w:rsidRPr="0016002B">
              <w:rPr>
                <w:rFonts w:eastAsiaTheme="minorHAnsi"/>
                <w:szCs w:val="24"/>
                <w:shd w:val="clear" w:color="auto" w:fill="FFFFFF"/>
                <w:lang w:eastAsia="en-US"/>
              </w:rPr>
              <w:t>обучающихся</w:t>
            </w:r>
            <w:proofErr w:type="gramEnd"/>
            <w:r w:rsidRPr="0016002B">
              <w:rPr>
                <w:rFonts w:eastAsiaTheme="minorHAnsi"/>
                <w:szCs w:val="24"/>
                <w:shd w:val="clear" w:color="auto" w:fill="FFFFFF"/>
                <w:lang w:eastAsia="en-US"/>
              </w:rPr>
              <w:t>;</w:t>
            </w:r>
          </w:p>
          <w:p w:rsidR="0016002B" w:rsidRPr="0016002B" w:rsidRDefault="0016002B" w:rsidP="0016002B">
            <w:pPr>
              <w:widowControl/>
              <w:tabs>
                <w:tab w:val="left" w:pos="394"/>
              </w:tabs>
              <w:autoSpaceDE/>
              <w:autoSpaceDN/>
              <w:adjustRightInd/>
              <w:rPr>
                <w:rFonts w:asciiTheme="minorHAnsi" w:eastAsiaTheme="minorHAnsi" w:hAnsiTheme="minorHAnsi" w:cstheme="minorBidi"/>
                <w:szCs w:val="24"/>
                <w:lang w:eastAsia="en-US"/>
              </w:rPr>
            </w:pPr>
            <w:r w:rsidRPr="0016002B">
              <w:rPr>
                <w:rFonts w:eastAsiaTheme="minorHAnsi"/>
                <w:szCs w:val="24"/>
                <w:shd w:val="clear" w:color="auto" w:fill="FFFFFF"/>
                <w:lang w:eastAsia="en-US"/>
              </w:rPr>
              <w:t>-владение методами объективного контроля и оценивания</w:t>
            </w:r>
          </w:p>
        </w:tc>
        <w:tc>
          <w:tcPr>
            <w:tcW w:w="1276" w:type="pct"/>
            <w:tcBorders>
              <w:top w:val="single" w:sz="4" w:space="0" w:color="000000"/>
              <w:left w:val="single" w:sz="4" w:space="0" w:color="000000"/>
              <w:bottom w:val="single" w:sz="4" w:space="0" w:color="000000"/>
              <w:right w:val="single" w:sz="4" w:space="0" w:color="000000"/>
            </w:tcBorders>
            <w:shd w:val="clear" w:color="auto" w:fill="FFFFFF"/>
            <w:hideMark/>
          </w:tcPr>
          <w:p w:rsidR="0016002B" w:rsidRPr="0016002B" w:rsidRDefault="0016002B" w:rsidP="0016002B">
            <w:pPr>
              <w:widowControl/>
              <w:autoSpaceDE/>
              <w:autoSpaceDN/>
              <w:adjustRightInd/>
              <w:jc w:val="both"/>
              <w:rPr>
                <w:rFonts w:eastAsia="Calibri"/>
                <w:szCs w:val="24"/>
                <w:lang w:eastAsia="en-US"/>
              </w:rPr>
            </w:pPr>
            <w:r w:rsidRPr="0016002B">
              <w:rPr>
                <w:rFonts w:eastAsia="Calibri"/>
                <w:szCs w:val="24"/>
                <w:lang w:eastAsia="en-US"/>
              </w:rPr>
              <w:t>На высоком уровне – 62%</w:t>
            </w:r>
          </w:p>
          <w:p w:rsidR="0016002B" w:rsidRPr="0016002B" w:rsidRDefault="0016002B" w:rsidP="0016002B">
            <w:pPr>
              <w:widowControl/>
              <w:autoSpaceDE/>
              <w:autoSpaceDN/>
              <w:adjustRightInd/>
              <w:jc w:val="both"/>
              <w:rPr>
                <w:rFonts w:eastAsia="Calibri"/>
                <w:szCs w:val="24"/>
                <w:lang w:eastAsia="en-US"/>
              </w:rPr>
            </w:pPr>
            <w:r w:rsidRPr="0016002B">
              <w:rPr>
                <w:rFonts w:eastAsia="Calibri"/>
                <w:szCs w:val="24"/>
                <w:lang w:eastAsia="en-US"/>
              </w:rPr>
              <w:t>На базовом уровне – 38%</w:t>
            </w:r>
          </w:p>
          <w:p w:rsidR="0016002B" w:rsidRPr="0016002B" w:rsidRDefault="0016002B" w:rsidP="0016002B">
            <w:pPr>
              <w:widowControl/>
              <w:autoSpaceDE/>
              <w:autoSpaceDN/>
              <w:adjustRightInd/>
              <w:jc w:val="both"/>
              <w:rPr>
                <w:rFonts w:eastAsia="Calibri"/>
                <w:szCs w:val="24"/>
                <w:lang w:eastAsia="en-US"/>
              </w:rPr>
            </w:pPr>
            <w:r w:rsidRPr="0016002B">
              <w:rPr>
                <w:rFonts w:eastAsia="Calibri"/>
                <w:szCs w:val="24"/>
                <w:lang w:eastAsia="en-US"/>
              </w:rPr>
              <w:t>На недостаточном уровне – 0%</w:t>
            </w:r>
          </w:p>
        </w:tc>
      </w:tr>
      <w:tr w:rsidR="0016002B" w:rsidRPr="0016002B" w:rsidTr="0016002B">
        <w:tc>
          <w:tcPr>
            <w:tcW w:w="1076" w:type="pct"/>
            <w:tcBorders>
              <w:top w:val="single" w:sz="4" w:space="0" w:color="000000"/>
              <w:left w:val="single" w:sz="4" w:space="0" w:color="000000"/>
              <w:bottom w:val="single" w:sz="4" w:space="0" w:color="000000"/>
              <w:right w:val="single" w:sz="4" w:space="0" w:color="000000"/>
            </w:tcBorders>
            <w:shd w:val="clear" w:color="auto" w:fill="FFFFFF"/>
            <w:hideMark/>
          </w:tcPr>
          <w:p w:rsidR="0016002B" w:rsidRPr="0016002B" w:rsidRDefault="0016002B" w:rsidP="0016002B">
            <w:pPr>
              <w:widowControl/>
              <w:autoSpaceDE/>
              <w:autoSpaceDN/>
              <w:adjustRightInd/>
              <w:rPr>
                <w:rFonts w:eastAsia="Calibri"/>
                <w:szCs w:val="24"/>
                <w:lang w:eastAsia="en-US"/>
              </w:rPr>
            </w:pPr>
            <w:r w:rsidRPr="0016002B">
              <w:rPr>
                <w:rFonts w:eastAsia="Calibri"/>
                <w:szCs w:val="24"/>
                <w:shd w:val="clear" w:color="auto" w:fill="FFFFFF"/>
                <w:lang w:eastAsia="en-US"/>
              </w:rPr>
              <w:t>Компетентность в использовании современных средств и систем организации учебно-воспитательного процесса</w:t>
            </w:r>
          </w:p>
        </w:tc>
        <w:tc>
          <w:tcPr>
            <w:tcW w:w="1324" w:type="pct"/>
            <w:tcBorders>
              <w:top w:val="single" w:sz="4" w:space="0" w:color="000000"/>
              <w:left w:val="single" w:sz="4" w:space="0" w:color="000000"/>
              <w:bottom w:val="single" w:sz="4" w:space="0" w:color="000000"/>
              <w:right w:val="single" w:sz="4" w:space="0" w:color="000000"/>
            </w:tcBorders>
            <w:shd w:val="clear" w:color="auto" w:fill="FFFFFF"/>
            <w:hideMark/>
          </w:tcPr>
          <w:p w:rsidR="0016002B" w:rsidRPr="0016002B" w:rsidRDefault="0016002B" w:rsidP="0016002B">
            <w:pPr>
              <w:widowControl/>
              <w:autoSpaceDE/>
              <w:autoSpaceDN/>
              <w:adjustRightInd/>
              <w:rPr>
                <w:rFonts w:eastAsia="Calibri"/>
                <w:szCs w:val="24"/>
                <w:lang w:eastAsia="en-US"/>
              </w:rPr>
            </w:pPr>
            <w:r w:rsidRPr="0016002B">
              <w:rPr>
                <w:rFonts w:eastAsia="Calibri"/>
                <w:szCs w:val="24"/>
                <w:shd w:val="clear" w:color="auto" w:fill="FFFFFF"/>
                <w:lang w:eastAsia="en-US"/>
              </w:rPr>
              <w:t>Обеспечивает эффективность учебно-воспитательного процесса</w:t>
            </w:r>
          </w:p>
        </w:tc>
        <w:tc>
          <w:tcPr>
            <w:tcW w:w="1324" w:type="pct"/>
            <w:tcBorders>
              <w:top w:val="single" w:sz="4" w:space="0" w:color="000000"/>
              <w:left w:val="single" w:sz="4" w:space="0" w:color="000000"/>
              <w:bottom w:val="single" w:sz="4" w:space="0" w:color="000000"/>
              <w:right w:val="single" w:sz="4" w:space="0" w:color="000000"/>
            </w:tcBorders>
            <w:shd w:val="clear" w:color="auto" w:fill="FFFFFF"/>
            <w:hideMark/>
          </w:tcPr>
          <w:p w:rsidR="0016002B" w:rsidRPr="0016002B" w:rsidRDefault="0016002B" w:rsidP="0016002B">
            <w:pPr>
              <w:widowControl/>
              <w:tabs>
                <w:tab w:val="left" w:pos="408"/>
              </w:tabs>
              <w:autoSpaceDE/>
              <w:autoSpaceDN/>
              <w:adjustRightInd/>
              <w:rPr>
                <w:rFonts w:asciiTheme="minorHAnsi" w:eastAsiaTheme="minorHAnsi" w:hAnsiTheme="minorHAnsi" w:cstheme="minorBidi"/>
                <w:szCs w:val="24"/>
              </w:rPr>
            </w:pPr>
            <w:r w:rsidRPr="0016002B">
              <w:rPr>
                <w:rFonts w:eastAsiaTheme="minorHAnsi"/>
                <w:szCs w:val="24"/>
                <w:shd w:val="clear" w:color="auto" w:fill="FFFFFF"/>
                <w:lang w:eastAsia="en-US"/>
              </w:rPr>
              <w:t>- знание современных средств и методов построения образовательного процесса и умение их использовать;</w:t>
            </w:r>
          </w:p>
          <w:p w:rsidR="0016002B" w:rsidRPr="0016002B" w:rsidRDefault="0016002B" w:rsidP="0016002B">
            <w:pPr>
              <w:widowControl/>
              <w:autoSpaceDE/>
              <w:autoSpaceDN/>
              <w:adjustRightInd/>
              <w:jc w:val="both"/>
              <w:rPr>
                <w:rFonts w:eastAsia="Calibri"/>
                <w:szCs w:val="24"/>
                <w:lang w:eastAsia="en-US"/>
              </w:rPr>
            </w:pPr>
            <w:r w:rsidRPr="0016002B">
              <w:rPr>
                <w:rFonts w:eastAsia="Calibri"/>
                <w:szCs w:val="24"/>
                <w:shd w:val="clear" w:color="auto" w:fill="FFFFFF"/>
                <w:lang w:eastAsia="en-US"/>
              </w:rPr>
              <w:t>-умение обосновать выбранные методы и средства обучения</w:t>
            </w:r>
          </w:p>
        </w:tc>
        <w:tc>
          <w:tcPr>
            <w:tcW w:w="1276" w:type="pct"/>
            <w:tcBorders>
              <w:top w:val="single" w:sz="4" w:space="0" w:color="000000"/>
              <w:left w:val="single" w:sz="4" w:space="0" w:color="000000"/>
              <w:bottom w:val="single" w:sz="4" w:space="0" w:color="000000"/>
              <w:right w:val="single" w:sz="4" w:space="0" w:color="000000"/>
            </w:tcBorders>
            <w:shd w:val="clear" w:color="auto" w:fill="FFFFFF"/>
            <w:hideMark/>
          </w:tcPr>
          <w:p w:rsidR="0016002B" w:rsidRPr="0016002B" w:rsidRDefault="0016002B" w:rsidP="0016002B">
            <w:pPr>
              <w:widowControl/>
              <w:autoSpaceDE/>
              <w:autoSpaceDN/>
              <w:adjustRightInd/>
              <w:jc w:val="both"/>
              <w:rPr>
                <w:rFonts w:eastAsia="Calibri"/>
                <w:szCs w:val="24"/>
                <w:lang w:eastAsia="en-US"/>
              </w:rPr>
            </w:pPr>
            <w:r w:rsidRPr="0016002B">
              <w:rPr>
                <w:rFonts w:eastAsia="Calibri"/>
                <w:szCs w:val="24"/>
                <w:lang w:eastAsia="en-US"/>
              </w:rPr>
              <w:t>На высоком уровне – 59%</w:t>
            </w:r>
          </w:p>
          <w:p w:rsidR="0016002B" w:rsidRPr="0016002B" w:rsidRDefault="0016002B" w:rsidP="0016002B">
            <w:pPr>
              <w:widowControl/>
              <w:autoSpaceDE/>
              <w:autoSpaceDN/>
              <w:adjustRightInd/>
              <w:jc w:val="both"/>
              <w:rPr>
                <w:rFonts w:eastAsia="Calibri"/>
                <w:szCs w:val="24"/>
                <w:lang w:eastAsia="en-US"/>
              </w:rPr>
            </w:pPr>
            <w:r w:rsidRPr="0016002B">
              <w:rPr>
                <w:rFonts w:eastAsia="Calibri"/>
                <w:szCs w:val="24"/>
                <w:lang w:eastAsia="en-US"/>
              </w:rPr>
              <w:t>На базовом уровне – 41%</w:t>
            </w:r>
          </w:p>
          <w:p w:rsidR="0016002B" w:rsidRPr="0016002B" w:rsidRDefault="0016002B" w:rsidP="0016002B">
            <w:pPr>
              <w:widowControl/>
              <w:autoSpaceDE/>
              <w:autoSpaceDN/>
              <w:adjustRightInd/>
              <w:jc w:val="both"/>
              <w:rPr>
                <w:rFonts w:eastAsia="Calibri"/>
                <w:szCs w:val="24"/>
                <w:lang w:eastAsia="en-US"/>
              </w:rPr>
            </w:pPr>
            <w:r w:rsidRPr="0016002B">
              <w:rPr>
                <w:rFonts w:eastAsia="Calibri"/>
                <w:szCs w:val="24"/>
                <w:lang w:eastAsia="en-US"/>
              </w:rPr>
              <w:t>На недостаточном уровне –0%</w:t>
            </w:r>
          </w:p>
        </w:tc>
      </w:tr>
      <w:tr w:rsidR="0016002B" w:rsidRPr="0016002B" w:rsidTr="0016002B">
        <w:tc>
          <w:tcPr>
            <w:tcW w:w="1076" w:type="pct"/>
            <w:tcBorders>
              <w:top w:val="single" w:sz="4" w:space="0" w:color="000000"/>
              <w:left w:val="single" w:sz="4" w:space="0" w:color="000000"/>
              <w:bottom w:val="single" w:sz="4" w:space="0" w:color="000000"/>
              <w:right w:val="single" w:sz="4" w:space="0" w:color="000000"/>
            </w:tcBorders>
            <w:shd w:val="clear" w:color="auto" w:fill="FFFFFF"/>
            <w:hideMark/>
          </w:tcPr>
          <w:p w:rsidR="0016002B" w:rsidRPr="0016002B" w:rsidRDefault="0016002B" w:rsidP="0016002B">
            <w:pPr>
              <w:widowControl/>
              <w:autoSpaceDE/>
              <w:autoSpaceDN/>
              <w:adjustRightInd/>
              <w:jc w:val="both"/>
              <w:rPr>
                <w:rFonts w:eastAsia="Calibri"/>
                <w:szCs w:val="24"/>
                <w:lang w:eastAsia="en-US"/>
              </w:rPr>
            </w:pPr>
            <w:r w:rsidRPr="0016002B">
              <w:rPr>
                <w:rFonts w:eastAsia="Calibri"/>
                <w:szCs w:val="24"/>
                <w:shd w:val="clear" w:color="auto" w:fill="FFFFFF"/>
                <w:lang w:eastAsia="en-US"/>
              </w:rPr>
              <w:t>Компетентность в способах умственной деятельности</w:t>
            </w:r>
          </w:p>
        </w:tc>
        <w:tc>
          <w:tcPr>
            <w:tcW w:w="1324" w:type="pct"/>
            <w:tcBorders>
              <w:top w:val="single" w:sz="4" w:space="0" w:color="000000"/>
              <w:left w:val="single" w:sz="4" w:space="0" w:color="000000"/>
              <w:bottom w:val="single" w:sz="4" w:space="0" w:color="000000"/>
              <w:right w:val="single" w:sz="4" w:space="0" w:color="000000"/>
            </w:tcBorders>
            <w:shd w:val="clear" w:color="auto" w:fill="FFFFFF"/>
            <w:hideMark/>
          </w:tcPr>
          <w:p w:rsidR="0016002B" w:rsidRPr="0016002B" w:rsidRDefault="0016002B" w:rsidP="0016002B">
            <w:pPr>
              <w:widowControl/>
              <w:autoSpaceDE/>
              <w:autoSpaceDN/>
              <w:adjustRightInd/>
              <w:rPr>
                <w:rFonts w:eastAsia="Calibri"/>
                <w:szCs w:val="24"/>
                <w:lang w:eastAsia="en-US"/>
              </w:rPr>
            </w:pPr>
            <w:r w:rsidRPr="0016002B">
              <w:rPr>
                <w:rFonts w:eastAsia="Calibri"/>
                <w:szCs w:val="24"/>
                <w:shd w:val="clear" w:color="auto" w:fill="FFFFFF"/>
                <w:lang w:eastAsia="en-US"/>
              </w:rPr>
              <w:t xml:space="preserve">Характеризует уровень владения педагогом и </w:t>
            </w:r>
            <w:proofErr w:type="gramStart"/>
            <w:r w:rsidRPr="0016002B">
              <w:rPr>
                <w:rFonts w:eastAsia="Calibri"/>
                <w:szCs w:val="24"/>
                <w:shd w:val="clear" w:color="auto" w:fill="FFFFFF"/>
                <w:lang w:eastAsia="en-US"/>
              </w:rPr>
              <w:t>обучающимися</w:t>
            </w:r>
            <w:proofErr w:type="gramEnd"/>
            <w:r w:rsidRPr="0016002B">
              <w:rPr>
                <w:rFonts w:eastAsia="Calibri"/>
                <w:szCs w:val="24"/>
                <w:shd w:val="clear" w:color="auto" w:fill="FFFFFF"/>
                <w:lang w:eastAsia="en-US"/>
              </w:rPr>
              <w:t xml:space="preserve"> системой интеллектуальных операций</w:t>
            </w:r>
          </w:p>
        </w:tc>
        <w:tc>
          <w:tcPr>
            <w:tcW w:w="1324" w:type="pct"/>
            <w:tcBorders>
              <w:top w:val="single" w:sz="4" w:space="0" w:color="000000"/>
              <w:left w:val="single" w:sz="4" w:space="0" w:color="000000"/>
              <w:bottom w:val="single" w:sz="4" w:space="0" w:color="000000"/>
              <w:right w:val="single" w:sz="4" w:space="0" w:color="000000"/>
            </w:tcBorders>
            <w:shd w:val="clear" w:color="auto" w:fill="FFFFFF"/>
            <w:hideMark/>
          </w:tcPr>
          <w:p w:rsidR="0016002B" w:rsidRPr="0016002B" w:rsidRDefault="0016002B" w:rsidP="0016002B">
            <w:pPr>
              <w:widowControl/>
              <w:tabs>
                <w:tab w:val="left" w:pos="414"/>
              </w:tabs>
              <w:autoSpaceDE/>
              <w:autoSpaceDN/>
              <w:adjustRightInd/>
              <w:rPr>
                <w:rFonts w:asciiTheme="minorHAnsi" w:eastAsiaTheme="minorHAnsi" w:hAnsiTheme="minorHAnsi" w:cstheme="minorBidi"/>
                <w:szCs w:val="24"/>
              </w:rPr>
            </w:pPr>
            <w:r w:rsidRPr="0016002B">
              <w:rPr>
                <w:rFonts w:eastAsiaTheme="minorHAnsi"/>
                <w:szCs w:val="24"/>
                <w:shd w:val="clear" w:color="auto" w:fill="FFFFFF"/>
                <w:lang w:eastAsia="en-US"/>
              </w:rPr>
              <w:t>-знание системы интеллектуальных операций;</w:t>
            </w:r>
          </w:p>
          <w:p w:rsidR="0016002B" w:rsidRPr="0016002B" w:rsidRDefault="0016002B" w:rsidP="0016002B">
            <w:pPr>
              <w:widowControl/>
              <w:tabs>
                <w:tab w:val="left" w:pos="409"/>
              </w:tabs>
              <w:autoSpaceDE/>
              <w:autoSpaceDN/>
              <w:adjustRightInd/>
              <w:rPr>
                <w:rFonts w:asciiTheme="minorHAnsi" w:eastAsiaTheme="minorHAnsi" w:hAnsiTheme="minorHAnsi" w:cstheme="minorBidi"/>
                <w:szCs w:val="24"/>
                <w:lang w:eastAsia="en-US"/>
              </w:rPr>
            </w:pPr>
            <w:r w:rsidRPr="0016002B">
              <w:rPr>
                <w:rFonts w:eastAsiaTheme="minorHAnsi"/>
                <w:szCs w:val="24"/>
                <w:shd w:val="clear" w:color="auto" w:fill="FFFFFF"/>
                <w:lang w:eastAsia="en-US"/>
              </w:rPr>
              <w:t>- умение сформировать интеллектуальные операц</w:t>
            </w:r>
            <w:proofErr w:type="gramStart"/>
            <w:r w:rsidRPr="0016002B">
              <w:rPr>
                <w:rFonts w:eastAsiaTheme="minorHAnsi"/>
                <w:szCs w:val="24"/>
                <w:shd w:val="clear" w:color="auto" w:fill="FFFFFF"/>
                <w:lang w:eastAsia="en-US"/>
              </w:rPr>
              <w:t>ии у у</w:t>
            </w:r>
            <w:proofErr w:type="gramEnd"/>
            <w:r w:rsidRPr="0016002B">
              <w:rPr>
                <w:rFonts w:eastAsiaTheme="minorHAnsi"/>
                <w:szCs w:val="24"/>
                <w:shd w:val="clear" w:color="auto" w:fill="FFFFFF"/>
                <w:lang w:eastAsia="en-US"/>
              </w:rPr>
              <w:t>чеников и организовать их использование</w:t>
            </w:r>
          </w:p>
        </w:tc>
        <w:tc>
          <w:tcPr>
            <w:tcW w:w="1276" w:type="pct"/>
            <w:tcBorders>
              <w:top w:val="single" w:sz="4" w:space="0" w:color="000000"/>
              <w:left w:val="single" w:sz="4" w:space="0" w:color="000000"/>
              <w:bottom w:val="single" w:sz="4" w:space="0" w:color="000000"/>
              <w:right w:val="single" w:sz="4" w:space="0" w:color="000000"/>
            </w:tcBorders>
            <w:shd w:val="clear" w:color="auto" w:fill="FFFFFF"/>
            <w:hideMark/>
          </w:tcPr>
          <w:p w:rsidR="0016002B" w:rsidRPr="0016002B" w:rsidRDefault="0016002B" w:rsidP="0016002B">
            <w:pPr>
              <w:widowControl/>
              <w:autoSpaceDE/>
              <w:autoSpaceDN/>
              <w:adjustRightInd/>
              <w:jc w:val="both"/>
              <w:rPr>
                <w:rFonts w:eastAsia="Calibri"/>
                <w:szCs w:val="24"/>
                <w:lang w:eastAsia="en-US"/>
              </w:rPr>
            </w:pPr>
            <w:r w:rsidRPr="0016002B">
              <w:rPr>
                <w:rFonts w:eastAsia="Calibri"/>
                <w:szCs w:val="24"/>
                <w:lang w:eastAsia="en-US"/>
              </w:rPr>
              <w:t>На высоком уровне – 60%</w:t>
            </w:r>
          </w:p>
          <w:p w:rsidR="0016002B" w:rsidRPr="0016002B" w:rsidRDefault="0016002B" w:rsidP="0016002B">
            <w:pPr>
              <w:widowControl/>
              <w:autoSpaceDE/>
              <w:autoSpaceDN/>
              <w:adjustRightInd/>
              <w:jc w:val="both"/>
              <w:rPr>
                <w:rFonts w:eastAsia="Calibri"/>
                <w:szCs w:val="24"/>
                <w:lang w:eastAsia="en-US"/>
              </w:rPr>
            </w:pPr>
            <w:r w:rsidRPr="0016002B">
              <w:rPr>
                <w:rFonts w:eastAsia="Calibri"/>
                <w:szCs w:val="24"/>
                <w:lang w:eastAsia="en-US"/>
              </w:rPr>
              <w:t>На базовом уровне – 40%</w:t>
            </w:r>
          </w:p>
          <w:p w:rsidR="0016002B" w:rsidRPr="0016002B" w:rsidRDefault="0016002B" w:rsidP="0016002B">
            <w:pPr>
              <w:widowControl/>
              <w:autoSpaceDE/>
              <w:autoSpaceDN/>
              <w:adjustRightInd/>
              <w:jc w:val="both"/>
              <w:rPr>
                <w:rFonts w:eastAsia="Calibri"/>
                <w:szCs w:val="24"/>
                <w:lang w:eastAsia="en-US"/>
              </w:rPr>
            </w:pPr>
            <w:r w:rsidRPr="0016002B">
              <w:rPr>
                <w:rFonts w:eastAsia="Calibri"/>
                <w:szCs w:val="24"/>
                <w:lang w:eastAsia="en-US"/>
              </w:rPr>
              <w:t>На недостаточном уровне – 0%</w:t>
            </w:r>
          </w:p>
        </w:tc>
      </w:tr>
    </w:tbl>
    <w:p w:rsidR="00513093" w:rsidRDefault="00513093" w:rsidP="0016002B">
      <w:pPr>
        <w:widowControl/>
        <w:autoSpaceDE/>
        <w:autoSpaceDN/>
        <w:adjustRightInd/>
        <w:ind w:firstLine="708"/>
        <w:jc w:val="both"/>
        <w:rPr>
          <w:rFonts w:eastAsia="Calibri"/>
          <w:b/>
          <w:bCs/>
          <w:i/>
          <w:iCs/>
          <w:sz w:val="24"/>
          <w:szCs w:val="24"/>
          <w:lang w:eastAsia="en-US"/>
        </w:rPr>
      </w:pPr>
    </w:p>
    <w:p w:rsidR="0016002B" w:rsidRPr="0016002B" w:rsidRDefault="0016002B" w:rsidP="0016002B">
      <w:pPr>
        <w:widowControl/>
        <w:autoSpaceDE/>
        <w:autoSpaceDN/>
        <w:adjustRightInd/>
        <w:ind w:firstLine="708"/>
        <w:jc w:val="both"/>
        <w:rPr>
          <w:rFonts w:eastAsia="Calibri"/>
          <w:b/>
          <w:bCs/>
          <w:i/>
          <w:iCs/>
          <w:sz w:val="24"/>
          <w:szCs w:val="24"/>
          <w:lang w:eastAsia="en-US"/>
        </w:rPr>
      </w:pPr>
      <w:r w:rsidRPr="0016002B">
        <w:rPr>
          <w:rFonts w:eastAsia="Calibri"/>
          <w:b/>
          <w:bCs/>
          <w:i/>
          <w:iCs/>
          <w:sz w:val="24"/>
          <w:szCs w:val="24"/>
          <w:lang w:eastAsia="en-US"/>
        </w:rPr>
        <w:t>Выводы:</w:t>
      </w:r>
    </w:p>
    <w:p w:rsidR="0016002B" w:rsidRPr="0016002B" w:rsidRDefault="0016002B" w:rsidP="0016002B">
      <w:pPr>
        <w:widowControl/>
        <w:autoSpaceDE/>
        <w:autoSpaceDN/>
        <w:adjustRightInd/>
        <w:ind w:firstLine="708"/>
        <w:jc w:val="both"/>
        <w:rPr>
          <w:rFonts w:eastAsia="Calibri"/>
          <w:sz w:val="24"/>
          <w:szCs w:val="24"/>
          <w:lang w:eastAsia="en-US"/>
        </w:rPr>
      </w:pPr>
      <w:proofErr w:type="gramStart"/>
      <w:r w:rsidRPr="0016002B">
        <w:rPr>
          <w:rFonts w:eastAsia="Calibri"/>
          <w:sz w:val="24"/>
          <w:szCs w:val="24"/>
          <w:lang w:eastAsia="en-US"/>
        </w:rPr>
        <w:t>1.Базовые компетентности, необходимые педагогу дл</w:t>
      </w:r>
      <w:r>
        <w:rPr>
          <w:rFonts w:eastAsia="Calibri"/>
          <w:sz w:val="24"/>
          <w:szCs w:val="24"/>
          <w:lang w:eastAsia="en-US"/>
        </w:rPr>
        <w:t>я реализации ООП НОО МАОУ СОШ №3</w:t>
      </w:r>
      <w:r w:rsidRPr="0016002B">
        <w:rPr>
          <w:rFonts w:eastAsia="Calibri"/>
          <w:sz w:val="24"/>
          <w:szCs w:val="24"/>
          <w:lang w:eastAsia="en-US"/>
        </w:rPr>
        <w:t>2  сформированы на высоком уровне у 59,7 % педагогов, на базовом – 40,3 %.</w:t>
      </w:r>
      <w:proofErr w:type="gramEnd"/>
    </w:p>
    <w:p w:rsidR="0016002B" w:rsidRPr="0016002B" w:rsidRDefault="0016002B" w:rsidP="0016002B">
      <w:pPr>
        <w:widowControl/>
        <w:autoSpaceDE/>
        <w:autoSpaceDN/>
        <w:adjustRightInd/>
        <w:ind w:firstLine="708"/>
        <w:jc w:val="both"/>
        <w:rPr>
          <w:rFonts w:eastAsia="Calibri"/>
          <w:sz w:val="24"/>
          <w:szCs w:val="24"/>
          <w:lang w:eastAsia="en-US"/>
        </w:rPr>
      </w:pPr>
      <w:r w:rsidRPr="0016002B">
        <w:rPr>
          <w:rFonts w:eastAsia="Calibri"/>
          <w:sz w:val="24"/>
          <w:szCs w:val="24"/>
          <w:lang w:eastAsia="en-US"/>
        </w:rPr>
        <w:t>2.В соответствии с анализом следует выстроить работу педагогического коллектива по созданию психолого-педагогических условий реализации ООП НОО с ориентиром на формирование и развитие следующих компетентностей:</w:t>
      </w:r>
    </w:p>
    <w:p w:rsidR="0016002B" w:rsidRPr="0016002B" w:rsidRDefault="0016002B" w:rsidP="0016002B">
      <w:pPr>
        <w:widowControl/>
        <w:tabs>
          <w:tab w:val="left" w:pos="398"/>
        </w:tabs>
        <w:autoSpaceDE/>
        <w:autoSpaceDN/>
        <w:adjustRightInd/>
        <w:jc w:val="both"/>
        <w:rPr>
          <w:rFonts w:eastAsiaTheme="minorHAnsi"/>
          <w:sz w:val="24"/>
          <w:szCs w:val="24"/>
          <w:shd w:val="clear" w:color="auto" w:fill="FFFFFF"/>
          <w:lang w:eastAsia="en-US"/>
        </w:rPr>
      </w:pPr>
      <w:r w:rsidRPr="0016002B">
        <w:rPr>
          <w:rFonts w:eastAsiaTheme="minorHAnsi"/>
          <w:sz w:val="24"/>
          <w:szCs w:val="24"/>
          <w:shd w:val="clear" w:color="auto" w:fill="FFFFFF"/>
          <w:lang w:eastAsia="en-US"/>
        </w:rPr>
        <w:t>- умение перевести тему урока в педагогическую задачу (знание образовательных стандартов и реализующих их программ; владение конкретным набором способов перевода темы в задачу);</w:t>
      </w:r>
    </w:p>
    <w:p w:rsidR="0016002B" w:rsidRPr="0016002B" w:rsidRDefault="0016002B" w:rsidP="0016002B">
      <w:pPr>
        <w:widowControl/>
        <w:tabs>
          <w:tab w:val="left" w:pos="398"/>
        </w:tabs>
        <w:autoSpaceDE/>
        <w:autoSpaceDN/>
        <w:adjustRightInd/>
        <w:jc w:val="both"/>
        <w:rPr>
          <w:rFonts w:eastAsiaTheme="minorHAnsi"/>
          <w:sz w:val="19"/>
          <w:szCs w:val="19"/>
          <w:lang w:eastAsia="en-US"/>
        </w:rPr>
      </w:pPr>
      <w:r w:rsidRPr="0016002B">
        <w:rPr>
          <w:rFonts w:eastAsiaTheme="minorHAnsi"/>
          <w:sz w:val="24"/>
          <w:szCs w:val="24"/>
          <w:shd w:val="clear" w:color="auto" w:fill="FFFFFF"/>
          <w:lang w:eastAsia="en-US"/>
        </w:rPr>
        <w:lastRenderedPageBreak/>
        <w:t>- компетентность в методах преподавания (</w:t>
      </w:r>
      <w:r w:rsidRPr="0016002B">
        <w:rPr>
          <w:rFonts w:eastAsiaTheme="minorHAnsi"/>
          <w:sz w:val="24"/>
          <w:szCs w:val="24"/>
          <w:lang w:eastAsia="en-US"/>
        </w:rPr>
        <w:t>знание и использование современных достижений в области методики обучения);</w:t>
      </w:r>
    </w:p>
    <w:p w:rsidR="0016002B" w:rsidRPr="0016002B" w:rsidRDefault="0016002B" w:rsidP="0016002B">
      <w:pPr>
        <w:widowControl/>
        <w:tabs>
          <w:tab w:val="left" w:pos="398"/>
        </w:tabs>
        <w:autoSpaceDE/>
        <w:autoSpaceDN/>
        <w:adjustRightInd/>
        <w:jc w:val="both"/>
        <w:rPr>
          <w:rFonts w:eastAsiaTheme="minorHAnsi"/>
          <w:sz w:val="24"/>
          <w:szCs w:val="24"/>
          <w:shd w:val="clear" w:color="auto" w:fill="FFFFFF"/>
          <w:lang w:eastAsia="en-US"/>
        </w:rPr>
      </w:pPr>
      <w:r w:rsidRPr="0016002B">
        <w:rPr>
          <w:rFonts w:eastAsiaTheme="minorHAnsi"/>
          <w:sz w:val="24"/>
          <w:szCs w:val="24"/>
          <w:lang w:eastAsia="en-US"/>
        </w:rPr>
        <w:t>-</w:t>
      </w:r>
      <w:r w:rsidRPr="0016002B">
        <w:rPr>
          <w:rFonts w:eastAsiaTheme="minorHAnsi"/>
          <w:sz w:val="24"/>
          <w:szCs w:val="24"/>
          <w:shd w:val="clear" w:color="auto" w:fill="FFFFFF"/>
          <w:lang w:eastAsia="en-US"/>
        </w:rPr>
        <w:t xml:space="preserve"> компетентность в субъективных условиях деятельности (владение методами диагностики индивидуальных особенностей, использование знаний по психологии в организации учебного процесса);</w:t>
      </w:r>
    </w:p>
    <w:p w:rsidR="0016002B" w:rsidRPr="0016002B" w:rsidRDefault="0016002B" w:rsidP="0016002B">
      <w:pPr>
        <w:widowControl/>
        <w:tabs>
          <w:tab w:val="left" w:pos="398"/>
        </w:tabs>
        <w:autoSpaceDE/>
        <w:autoSpaceDN/>
        <w:adjustRightInd/>
        <w:jc w:val="both"/>
        <w:rPr>
          <w:rFonts w:eastAsiaTheme="minorHAnsi"/>
          <w:sz w:val="24"/>
          <w:szCs w:val="24"/>
          <w:shd w:val="clear" w:color="auto" w:fill="FFFFFF"/>
          <w:lang w:eastAsia="en-US"/>
        </w:rPr>
      </w:pPr>
      <w:r w:rsidRPr="0016002B">
        <w:rPr>
          <w:rFonts w:eastAsiaTheme="minorHAnsi"/>
          <w:sz w:val="24"/>
          <w:szCs w:val="24"/>
          <w:shd w:val="clear" w:color="auto" w:fill="FFFFFF"/>
          <w:lang w:eastAsia="en-US"/>
        </w:rPr>
        <w:t>- умение разработать рабочие программы.</w:t>
      </w:r>
    </w:p>
    <w:p w:rsidR="0016002B" w:rsidRPr="0016002B" w:rsidRDefault="0016002B" w:rsidP="0016002B">
      <w:pPr>
        <w:widowControl/>
        <w:tabs>
          <w:tab w:val="left" w:pos="398"/>
        </w:tabs>
        <w:autoSpaceDE/>
        <w:autoSpaceDN/>
        <w:adjustRightInd/>
        <w:ind w:firstLine="567"/>
        <w:jc w:val="both"/>
        <w:rPr>
          <w:rFonts w:eastAsiaTheme="minorHAnsi"/>
          <w:sz w:val="19"/>
          <w:szCs w:val="19"/>
          <w:lang w:eastAsia="en-US"/>
        </w:rPr>
      </w:pPr>
      <w:r w:rsidRPr="0016002B">
        <w:rPr>
          <w:rFonts w:eastAsiaTheme="minorHAnsi"/>
          <w:sz w:val="24"/>
          <w:szCs w:val="24"/>
          <w:lang w:eastAsia="en-US"/>
        </w:rPr>
        <w:t>Для решения вопросов повышения уровня профессиональной компетентностей в программу методического сопровождения реализации ФГОС НОО включены психолого-педагогические тренинги, обучающие семинары по выявленным потребностям</w:t>
      </w:r>
      <w:r w:rsidR="00EA26A6">
        <w:rPr>
          <w:rFonts w:eastAsiaTheme="minorHAnsi"/>
          <w:sz w:val="24"/>
          <w:szCs w:val="24"/>
          <w:lang w:eastAsia="en-US"/>
        </w:rPr>
        <w:t>.</w:t>
      </w:r>
    </w:p>
    <w:p w:rsidR="0016002B" w:rsidRPr="0016002B" w:rsidRDefault="0016002B" w:rsidP="0016002B">
      <w:pPr>
        <w:widowControl/>
        <w:tabs>
          <w:tab w:val="left" w:pos="398"/>
        </w:tabs>
        <w:autoSpaceDE/>
        <w:autoSpaceDN/>
        <w:adjustRightInd/>
        <w:jc w:val="both"/>
        <w:rPr>
          <w:rFonts w:eastAsiaTheme="minorHAnsi"/>
          <w:b/>
          <w:bCs/>
          <w:sz w:val="24"/>
          <w:szCs w:val="24"/>
          <w:lang w:eastAsia="en-US"/>
        </w:rPr>
      </w:pPr>
    </w:p>
    <w:p w:rsidR="0016002B" w:rsidRPr="0016002B" w:rsidRDefault="0016002B" w:rsidP="0016002B">
      <w:pPr>
        <w:autoSpaceDE/>
        <w:autoSpaceDN/>
        <w:adjustRightInd/>
        <w:spacing w:after="120"/>
        <w:ind w:firstLine="454"/>
        <w:jc w:val="both"/>
        <w:rPr>
          <w:rFonts w:eastAsia="Andale Sans UI"/>
          <w:kern w:val="2"/>
          <w:sz w:val="28"/>
          <w:szCs w:val="24"/>
          <w:lang w:eastAsia="ar-SA"/>
        </w:rPr>
      </w:pPr>
      <w:r w:rsidRPr="0016002B">
        <w:rPr>
          <w:rFonts w:eastAsia="Andale Sans UI"/>
          <w:b/>
          <w:bCs/>
          <w:spacing w:val="-4"/>
          <w:kern w:val="2"/>
          <w:sz w:val="24"/>
          <w:szCs w:val="24"/>
          <w:lang w:eastAsia="ar-SA"/>
        </w:rPr>
        <w:t>Ожидаемый результат повышения квалификации - про</w:t>
      </w:r>
      <w:r w:rsidRPr="0016002B">
        <w:rPr>
          <w:rFonts w:eastAsia="Andale Sans UI"/>
          <w:b/>
          <w:bCs/>
          <w:kern w:val="2"/>
          <w:sz w:val="24"/>
          <w:szCs w:val="24"/>
          <w:lang w:eastAsia="ar-SA"/>
        </w:rPr>
        <w:t>фессиональная готовность работников образования к реализации Стандарта:</w:t>
      </w:r>
    </w:p>
    <w:p w:rsidR="0016002B" w:rsidRPr="0016002B" w:rsidRDefault="0016002B" w:rsidP="0016002B">
      <w:pPr>
        <w:autoSpaceDE/>
        <w:autoSpaceDN/>
        <w:adjustRightInd/>
        <w:spacing w:after="120"/>
        <w:ind w:firstLine="454"/>
        <w:jc w:val="both"/>
        <w:rPr>
          <w:rFonts w:eastAsia="Andale Sans UI"/>
          <w:kern w:val="2"/>
          <w:sz w:val="24"/>
          <w:szCs w:val="24"/>
          <w:lang w:eastAsia="ar-SA"/>
        </w:rPr>
      </w:pPr>
      <w:r w:rsidRPr="0016002B">
        <w:rPr>
          <w:rFonts w:eastAsia="Andale Sans UI"/>
          <w:kern w:val="2"/>
          <w:sz w:val="24"/>
          <w:szCs w:val="24"/>
          <w:lang w:eastAsia="ar-SA"/>
        </w:rPr>
        <w:t>•</w:t>
      </w:r>
      <w:r w:rsidRPr="0016002B">
        <w:rPr>
          <w:rFonts w:eastAsia="MS Mincho"/>
          <w:kern w:val="2"/>
          <w:sz w:val="24"/>
          <w:szCs w:val="24"/>
          <w:lang w:eastAsia="ar-SA"/>
        </w:rPr>
        <w:t> </w:t>
      </w:r>
      <w:r w:rsidRPr="0016002B">
        <w:rPr>
          <w:rFonts w:eastAsia="Andale Sans UI"/>
          <w:b/>
          <w:bCs/>
          <w:kern w:val="2"/>
          <w:sz w:val="24"/>
          <w:szCs w:val="24"/>
          <w:lang w:eastAsia="ar-SA"/>
        </w:rPr>
        <w:t>обеспечение</w:t>
      </w:r>
      <w:r w:rsidRPr="0016002B">
        <w:rPr>
          <w:rFonts w:eastAsia="Andale Sans UI"/>
          <w:kern w:val="2"/>
          <w:sz w:val="24"/>
          <w:szCs w:val="24"/>
          <w:lang w:eastAsia="ar-SA"/>
        </w:rPr>
        <w:t xml:space="preserve"> оптимального вхождения работников образования в систему ценностей современного образования;</w:t>
      </w:r>
    </w:p>
    <w:p w:rsidR="0016002B" w:rsidRPr="0016002B" w:rsidRDefault="0016002B" w:rsidP="0016002B">
      <w:pPr>
        <w:autoSpaceDE/>
        <w:autoSpaceDN/>
        <w:adjustRightInd/>
        <w:spacing w:after="120"/>
        <w:ind w:firstLine="454"/>
        <w:jc w:val="both"/>
        <w:rPr>
          <w:rFonts w:eastAsia="Andale Sans UI"/>
          <w:kern w:val="2"/>
          <w:sz w:val="24"/>
          <w:szCs w:val="24"/>
          <w:lang w:eastAsia="ar-SA"/>
        </w:rPr>
      </w:pPr>
      <w:r w:rsidRPr="0016002B">
        <w:rPr>
          <w:rFonts w:eastAsia="Andale Sans UI"/>
          <w:kern w:val="2"/>
          <w:sz w:val="24"/>
          <w:szCs w:val="24"/>
          <w:lang w:eastAsia="ar-SA"/>
        </w:rPr>
        <w:t>•</w:t>
      </w:r>
      <w:r w:rsidRPr="0016002B">
        <w:rPr>
          <w:rFonts w:eastAsia="MS Mincho"/>
          <w:kern w:val="2"/>
          <w:sz w:val="24"/>
          <w:szCs w:val="24"/>
          <w:lang w:eastAsia="ar-SA"/>
        </w:rPr>
        <w:t> </w:t>
      </w:r>
      <w:r w:rsidRPr="0016002B">
        <w:rPr>
          <w:rFonts w:eastAsia="Andale Sans UI"/>
          <w:b/>
          <w:bCs/>
          <w:kern w:val="2"/>
          <w:sz w:val="24"/>
          <w:szCs w:val="24"/>
          <w:lang w:eastAsia="ar-SA"/>
        </w:rPr>
        <w:t xml:space="preserve">принятие </w:t>
      </w:r>
      <w:r w:rsidRPr="0016002B">
        <w:rPr>
          <w:rFonts w:eastAsia="Andale Sans UI"/>
          <w:kern w:val="2"/>
          <w:sz w:val="24"/>
          <w:szCs w:val="24"/>
          <w:lang w:eastAsia="ar-SA"/>
        </w:rPr>
        <w:t>идеологии Стандарта общего образования;</w:t>
      </w:r>
    </w:p>
    <w:p w:rsidR="0016002B" w:rsidRPr="0016002B" w:rsidRDefault="0016002B" w:rsidP="0016002B">
      <w:pPr>
        <w:autoSpaceDE/>
        <w:autoSpaceDN/>
        <w:adjustRightInd/>
        <w:spacing w:after="120"/>
        <w:ind w:firstLine="454"/>
        <w:jc w:val="both"/>
        <w:rPr>
          <w:rFonts w:eastAsia="Andale Sans UI"/>
          <w:kern w:val="2"/>
          <w:sz w:val="24"/>
          <w:szCs w:val="24"/>
          <w:lang w:eastAsia="ar-SA"/>
        </w:rPr>
      </w:pPr>
      <w:r w:rsidRPr="0016002B">
        <w:rPr>
          <w:rFonts w:eastAsia="Andale Sans UI"/>
          <w:kern w:val="2"/>
          <w:sz w:val="24"/>
          <w:szCs w:val="24"/>
          <w:lang w:eastAsia="ar-SA"/>
        </w:rPr>
        <w:t>•</w:t>
      </w:r>
      <w:r w:rsidRPr="0016002B">
        <w:rPr>
          <w:rFonts w:eastAsia="MS Mincho"/>
          <w:kern w:val="2"/>
          <w:sz w:val="24"/>
          <w:szCs w:val="24"/>
          <w:lang w:eastAsia="ar-SA"/>
        </w:rPr>
        <w:t> </w:t>
      </w:r>
      <w:r w:rsidRPr="0016002B">
        <w:rPr>
          <w:rFonts w:eastAsia="Andale Sans UI"/>
          <w:b/>
          <w:bCs/>
          <w:kern w:val="2"/>
          <w:sz w:val="24"/>
          <w:szCs w:val="24"/>
          <w:lang w:eastAsia="ar-SA"/>
        </w:rPr>
        <w:t>освоение</w:t>
      </w:r>
      <w:r w:rsidRPr="0016002B">
        <w:rPr>
          <w:rFonts w:eastAsia="Andale Sans UI"/>
          <w:kern w:val="2"/>
          <w:sz w:val="24"/>
          <w:szCs w:val="24"/>
          <w:lang w:eastAsia="ar-SA"/>
        </w:rPr>
        <w:t xml:space="preserve">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16002B" w:rsidRPr="0016002B" w:rsidRDefault="0016002B" w:rsidP="0016002B">
      <w:pPr>
        <w:autoSpaceDE/>
        <w:autoSpaceDN/>
        <w:adjustRightInd/>
        <w:spacing w:after="120"/>
        <w:ind w:firstLine="454"/>
        <w:jc w:val="both"/>
        <w:rPr>
          <w:rFonts w:eastAsia="Andale Sans UI"/>
          <w:kern w:val="2"/>
          <w:sz w:val="24"/>
          <w:szCs w:val="24"/>
          <w:lang w:eastAsia="ar-SA"/>
        </w:rPr>
      </w:pPr>
      <w:r w:rsidRPr="0016002B">
        <w:rPr>
          <w:rFonts w:eastAsia="Andale Sans UI"/>
          <w:spacing w:val="2"/>
          <w:kern w:val="2"/>
          <w:sz w:val="24"/>
          <w:szCs w:val="24"/>
          <w:lang w:eastAsia="ar-SA"/>
        </w:rPr>
        <w:t>•</w:t>
      </w:r>
      <w:r w:rsidRPr="0016002B">
        <w:rPr>
          <w:rFonts w:eastAsia="MS Mincho"/>
          <w:spacing w:val="2"/>
          <w:kern w:val="2"/>
          <w:sz w:val="24"/>
          <w:szCs w:val="24"/>
          <w:lang w:eastAsia="ar-SA"/>
        </w:rPr>
        <w:t> </w:t>
      </w:r>
      <w:r w:rsidRPr="0016002B">
        <w:rPr>
          <w:rFonts w:eastAsia="Andale Sans UI"/>
          <w:b/>
          <w:bCs/>
          <w:spacing w:val="2"/>
          <w:kern w:val="2"/>
          <w:sz w:val="24"/>
          <w:szCs w:val="24"/>
          <w:lang w:eastAsia="ar-SA"/>
        </w:rPr>
        <w:t>овладение</w:t>
      </w:r>
      <w:r w:rsidRPr="0016002B">
        <w:rPr>
          <w:rFonts w:eastAsia="Andale Sans UI"/>
          <w:spacing w:val="2"/>
          <w:kern w:val="2"/>
          <w:sz w:val="24"/>
          <w:szCs w:val="24"/>
          <w:lang w:eastAsia="ar-SA"/>
        </w:rPr>
        <w:t xml:space="preserve"> учебно</w:t>
      </w:r>
      <w:r w:rsidRPr="0016002B">
        <w:rPr>
          <w:rFonts w:eastAsia="Andale Sans UI"/>
          <w:spacing w:val="2"/>
          <w:kern w:val="2"/>
          <w:sz w:val="24"/>
          <w:szCs w:val="24"/>
          <w:lang w:eastAsia="ar-SA"/>
        </w:rPr>
        <w:softHyphen/>
      </w:r>
      <w:r w:rsidR="00EA26A6">
        <w:rPr>
          <w:rFonts w:eastAsia="Andale Sans UI"/>
          <w:spacing w:val="2"/>
          <w:kern w:val="2"/>
          <w:sz w:val="24"/>
          <w:szCs w:val="24"/>
          <w:lang w:eastAsia="ar-SA"/>
        </w:rPr>
        <w:t>-</w:t>
      </w:r>
      <w:r w:rsidRPr="0016002B">
        <w:rPr>
          <w:rFonts w:eastAsia="Andale Sans UI"/>
          <w:spacing w:val="2"/>
          <w:kern w:val="2"/>
          <w:sz w:val="24"/>
          <w:szCs w:val="24"/>
          <w:lang w:eastAsia="ar-SA"/>
        </w:rPr>
        <w:t>методическими и информационно</w:t>
      </w:r>
      <w:r w:rsidR="00EA26A6">
        <w:rPr>
          <w:rFonts w:eastAsia="Andale Sans UI"/>
          <w:spacing w:val="2"/>
          <w:kern w:val="2"/>
          <w:sz w:val="24"/>
          <w:szCs w:val="24"/>
          <w:lang w:eastAsia="ar-SA"/>
        </w:rPr>
        <w:t>-</w:t>
      </w:r>
      <w:r w:rsidRPr="0016002B">
        <w:rPr>
          <w:rFonts w:eastAsia="Andale Sans UI"/>
          <w:spacing w:val="2"/>
          <w:kern w:val="2"/>
          <w:sz w:val="24"/>
          <w:szCs w:val="24"/>
          <w:lang w:eastAsia="ar-SA"/>
        </w:rPr>
        <w:softHyphen/>
      </w:r>
      <w:r w:rsidRPr="0016002B">
        <w:rPr>
          <w:rFonts w:eastAsia="Andale Sans UI"/>
          <w:kern w:val="2"/>
          <w:sz w:val="24"/>
          <w:szCs w:val="24"/>
          <w:lang w:eastAsia="ar-SA"/>
        </w:rPr>
        <w:t>методическими ресурсами, необходимыми для успешного решения задач Стандарта.</w:t>
      </w:r>
    </w:p>
    <w:p w:rsidR="0016002B" w:rsidRPr="0016002B" w:rsidRDefault="0016002B" w:rsidP="0016002B">
      <w:pPr>
        <w:autoSpaceDE/>
        <w:autoSpaceDN/>
        <w:adjustRightInd/>
        <w:spacing w:after="120"/>
        <w:ind w:firstLine="454"/>
        <w:jc w:val="both"/>
        <w:rPr>
          <w:rFonts w:eastAsia="Andale Sans UI"/>
          <w:b/>
          <w:bCs/>
          <w:kern w:val="2"/>
          <w:sz w:val="24"/>
          <w:szCs w:val="24"/>
          <w:lang w:eastAsia="ar-SA"/>
        </w:rPr>
      </w:pPr>
      <w:r w:rsidRPr="0016002B">
        <w:rPr>
          <w:rFonts w:eastAsia="Andale Sans UI"/>
          <w:b/>
          <w:bCs/>
          <w:kern w:val="2"/>
          <w:sz w:val="24"/>
          <w:szCs w:val="24"/>
          <w:lang w:eastAsia="ar-SA"/>
        </w:rPr>
        <w:t>План методической работы может включать следующие мероприятия:</w:t>
      </w:r>
    </w:p>
    <w:p w:rsidR="0016002B" w:rsidRPr="0016002B" w:rsidRDefault="0016002B" w:rsidP="0016002B">
      <w:pPr>
        <w:autoSpaceDE/>
        <w:autoSpaceDN/>
        <w:adjustRightInd/>
        <w:spacing w:after="120"/>
        <w:ind w:firstLine="454"/>
        <w:jc w:val="both"/>
        <w:rPr>
          <w:rFonts w:eastAsia="Andale Sans UI"/>
          <w:kern w:val="2"/>
          <w:sz w:val="24"/>
          <w:szCs w:val="24"/>
          <w:lang w:eastAsia="ar-SA"/>
        </w:rPr>
      </w:pPr>
      <w:r w:rsidRPr="0016002B">
        <w:rPr>
          <w:rFonts w:eastAsia="Andale Sans UI"/>
          <w:kern w:val="2"/>
          <w:sz w:val="24"/>
          <w:szCs w:val="24"/>
          <w:lang w:eastAsia="ar-SA"/>
        </w:rPr>
        <w:t>1.</w:t>
      </w:r>
      <w:r w:rsidRPr="0016002B">
        <w:rPr>
          <w:rFonts w:eastAsia="Andale Sans UI"/>
          <w:kern w:val="2"/>
          <w:sz w:val="24"/>
          <w:szCs w:val="24"/>
          <w:lang w:eastAsia="ar-SA"/>
        </w:rPr>
        <w:t> </w:t>
      </w:r>
      <w:r w:rsidRPr="0016002B">
        <w:rPr>
          <w:rFonts w:eastAsia="Andale Sans UI"/>
          <w:kern w:val="2"/>
          <w:sz w:val="24"/>
          <w:szCs w:val="24"/>
          <w:lang w:eastAsia="ar-SA"/>
        </w:rPr>
        <w:t>Семинары, посвящённые содержанию и ключевым особенностям Стандарта.</w:t>
      </w:r>
    </w:p>
    <w:p w:rsidR="0016002B" w:rsidRPr="0016002B" w:rsidRDefault="0016002B" w:rsidP="0016002B">
      <w:pPr>
        <w:autoSpaceDE/>
        <w:autoSpaceDN/>
        <w:adjustRightInd/>
        <w:spacing w:after="120"/>
        <w:ind w:firstLine="454"/>
        <w:jc w:val="both"/>
        <w:rPr>
          <w:rFonts w:eastAsia="Andale Sans UI"/>
          <w:kern w:val="2"/>
          <w:sz w:val="24"/>
          <w:szCs w:val="24"/>
          <w:lang w:eastAsia="ar-SA"/>
        </w:rPr>
      </w:pPr>
      <w:r w:rsidRPr="0016002B">
        <w:rPr>
          <w:rFonts w:eastAsia="Andale Sans UI"/>
          <w:kern w:val="2"/>
          <w:sz w:val="24"/>
          <w:szCs w:val="24"/>
          <w:lang w:eastAsia="ar-SA"/>
        </w:rPr>
        <w:t>2.</w:t>
      </w:r>
      <w:r w:rsidRPr="0016002B">
        <w:rPr>
          <w:rFonts w:eastAsia="Andale Sans UI"/>
          <w:kern w:val="2"/>
          <w:sz w:val="24"/>
          <w:szCs w:val="24"/>
          <w:lang w:eastAsia="ar-SA"/>
        </w:rPr>
        <w:t> </w:t>
      </w:r>
      <w:r w:rsidRPr="0016002B">
        <w:rPr>
          <w:rFonts w:eastAsia="Andale Sans UI"/>
          <w:kern w:val="2"/>
          <w:sz w:val="24"/>
          <w:szCs w:val="24"/>
          <w:lang w:eastAsia="ar-SA"/>
        </w:rPr>
        <w:t>Тренинги для педагогов с целью выявления и соотнесения собственной профессиональной позиции с целями и задачами Стандарта.</w:t>
      </w:r>
    </w:p>
    <w:p w:rsidR="0016002B" w:rsidRPr="0016002B" w:rsidRDefault="0016002B" w:rsidP="0016002B">
      <w:pPr>
        <w:autoSpaceDE/>
        <w:autoSpaceDN/>
        <w:adjustRightInd/>
        <w:spacing w:after="120"/>
        <w:ind w:firstLine="454"/>
        <w:jc w:val="both"/>
        <w:rPr>
          <w:rFonts w:eastAsia="Andale Sans UI"/>
          <w:kern w:val="2"/>
          <w:sz w:val="24"/>
          <w:szCs w:val="24"/>
          <w:lang w:eastAsia="ar-SA"/>
        </w:rPr>
      </w:pPr>
      <w:r w:rsidRPr="0016002B">
        <w:rPr>
          <w:rFonts w:eastAsia="Andale Sans UI"/>
          <w:kern w:val="2"/>
          <w:sz w:val="24"/>
          <w:szCs w:val="24"/>
          <w:lang w:eastAsia="ar-SA"/>
        </w:rPr>
        <w:t>3.</w:t>
      </w:r>
      <w:r w:rsidRPr="0016002B">
        <w:rPr>
          <w:rFonts w:eastAsia="Andale Sans UI"/>
          <w:kern w:val="2"/>
          <w:sz w:val="24"/>
          <w:szCs w:val="24"/>
          <w:lang w:eastAsia="ar-SA"/>
        </w:rPr>
        <w:t> </w:t>
      </w:r>
      <w:r w:rsidRPr="0016002B">
        <w:rPr>
          <w:rFonts w:eastAsia="Andale Sans UI"/>
          <w:kern w:val="2"/>
          <w:sz w:val="24"/>
          <w:szCs w:val="24"/>
          <w:lang w:eastAsia="ar-SA"/>
        </w:rPr>
        <w:t>Заседания методических объединений учителей по проблемам введения Стандарта.</w:t>
      </w:r>
    </w:p>
    <w:p w:rsidR="0016002B" w:rsidRPr="0016002B" w:rsidRDefault="0016002B" w:rsidP="0016002B">
      <w:pPr>
        <w:autoSpaceDE/>
        <w:autoSpaceDN/>
        <w:adjustRightInd/>
        <w:spacing w:after="120"/>
        <w:ind w:firstLine="454"/>
        <w:jc w:val="both"/>
        <w:rPr>
          <w:rFonts w:eastAsia="Andale Sans UI"/>
          <w:kern w:val="2"/>
          <w:sz w:val="24"/>
          <w:szCs w:val="24"/>
          <w:lang w:eastAsia="ar-SA"/>
        </w:rPr>
      </w:pPr>
      <w:r w:rsidRPr="0016002B">
        <w:rPr>
          <w:rFonts w:eastAsia="Andale Sans UI"/>
          <w:kern w:val="2"/>
          <w:sz w:val="24"/>
          <w:szCs w:val="24"/>
          <w:lang w:eastAsia="ar-SA"/>
        </w:rPr>
        <w:t>4.</w:t>
      </w:r>
      <w:r w:rsidRPr="0016002B">
        <w:rPr>
          <w:rFonts w:eastAsia="Andale Sans UI"/>
          <w:kern w:val="2"/>
          <w:sz w:val="24"/>
          <w:szCs w:val="24"/>
          <w:lang w:eastAsia="ar-SA"/>
        </w:rPr>
        <w:t> </w:t>
      </w:r>
      <w:r w:rsidRPr="0016002B">
        <w:rPr>
          <w:rFonts w:eastAsia="Andale Sans UI"/>
          <w:kern w:val="2"/>
          <w:sz w:val="24"/>
          <w:szCs w:val="24"/>
          <w:lang w:eastAsia="ar-SA"/>
        </w:rPr>
        <w:t>Участие педагогов в разработке разделов и компонентов основной образовательной программы образовательного учреждения.</w:t>
      </w:r>
    </w:p>
    <w:p w:rsidR="0016002B" w:rsidRPr="0016002B" w:rsidRDefault="0016002B" w:rsidP="0016002B">
      <w:pPr>
        <w:autoSpaceDE/>
        <w:autoSpaceDN/>
        <w:adjustRightInd/>
        <w:spacing w:after="120"/>
        <w:ind w:firstLine="454"/>
        <w:jc w:val="both"/>
        <w:rPr>
          <w:rFonts w:eastAsia="Andale Sans UI"/>
          <w:kern w:val="2"/>
          <w:sz w:val="24"/>
          <w:szCs w:val="24"/>
          <w:lang w:eastAsia="ar-SA"/>
        </w:rPr>
      </w:pPr>
      <w:r w:rsidRPr="0016002B">
        <w:rPr>
          <w:rFonts w:eastAsia="Andale Sans UI"/>
          <w:spacing w:val="2"/>
          <w:kern w:val="2"/>
          <w:sz w:val="24"/>
          <w:szCs w:val="24"/>
          <w:lang w:eastAsia="ar-SA"/>
        </w:rPr>
        <w:t>5.</w:t>
      </w:r>
      <w:r w:rsidRPr="0016002B">
        <w:rPr>
          <w:rFonts w:eastAsia="Andale Sans UI"/>
          <w:spacing w:val="2"/>
          <w:kern w:val="2"/>
          <w:sz w:val="24"/>
          <w:szCs w:val="24"/>
          <w:lang w:eastAsia="ar-SA"/>
        </w:rPr>
        <w:t> </w:t>
      </w:r>
      <w:r w:rsidRPr="0016002B">
        <w:rPr>
          <w:rFonts w:eastAsia="Andale Sans UI"/>
          <w:spacing w:val="2"/>
          <w:kern w:val="2"/>
          <w:sz w:val="24"/>
          <w:szCs w:val="24"/>
          <w:lang w:eastAsia="ar-SA"/>
        </w:rPr>
        <w:t>Участие педагогов в разработке и апробации оценки эффективности работы в условиях внедрения Стандарта</w:t>
      </w:r>
      <w:r w:rsidRPr="0016002B">
        <w:rPr>
          <w:rFonts w:eastAsia="Andale Sans UI"/>
          <w:kern w:val="2"/>
          <w:sz w:val="24"/>
          <w:szCs w:val="24"/>
          <w:lang w:eastAsia="ar-SA"/>
        </w:rPr>
        <w:t>.</w:t>
      </w:r>
    </w:p>
    <w:p w:rsidR="0016002B" w:rsidRPr="0016002B" w:rsidRDefault="0016002B" w:rsidP="0016002B">
      <w:pPr>
        <w:autoSpaceDE/>
        <w:autoSpaceDN/>
        <w:adjustRightInd/>
        <w:spacing w:after="120"/>
        <w:ind w:firstLine="454"/>
        <w:jc w:val="both"/>
        <w:rPr>
          <w:rFonts w:eastAsia="Andale Sans UI"/>
          <w:kern w:val="2"/>
          <w:sz w:val="24"/>
          <w:szCs w:val="24"/>
          <w:lang w:eastAsia="ar-SA"/>
        </w:rPr>
      </w:pPr>
      <w:r w:rsidRPr="0016002B">
        <w:rPr>
          <w:rFonts w:eastAsia="Andale Sans UI"/>
          <w:spacing w:val="2"/>
          <w:kern w:val="2"/>
          <w:sz w:val="24"/>
          <w:szCs w:val="24"/>
          <w:lang w:eastAsia="ar-SA"/>
        </w:rPr>
        <w:t>6.</w:t>
      </w:r>
      <w:r w:rsidRPr="0016002B">
        <w:rPr>
          <w:rFonts w:eastAsia="Andale Sans UI"/>
          <w:spacing w:val="2"/>
          <w:kern w:val="2"/>
          <w:sz w:val="24"/>
          <w:szCs w:val="24"/>
          <w:lang w:eastAsia="ar-SA"/>
        </w:rPr>
        <w:t> </w:t>
      </w:r>
      <w:r w:rsidRPr="0016002B">
        <w:rPr>
          <w:rFonts w:eastAsia="Andale Sans UI"/>
          <w:spacing w:val="2"/>
          <w:kern w:val="2"/>
          <w:sz w:val="24"/>
          <w:szCs w:val="24"/>
          <w:lang w:eastAsia="ar-SA"/>
        </w:rPr>
        <w:t xml:space="preserve">Участие педагогов в  творческих мастерских, педагогических советах и </w:t>
      </w:r>
      <w:r w:rsidRPr="0016002B">
        <w:rPr>
          <w:rFonts w:eastAsia="Andale Sans UI"/>
          <w:kern w:val="2"/>
          <w:sz w:val="24"/>
          <w:szCs w:val="24"/>
          <w:lang w:eastAsia="ar-SA"/>
        </w:rPr>
        <w:t>мероприятиях по отдельным направлениям введения и реализации Стандарта.</w:t>
      </w:r>
    </w:p>
    <w:p w:rsidR="0016002B" w:rsidRPr="0016002B" w:rsidRDefault="0016002B" w:rsidP="0016002B">
      <w:pPr>
        <w:autoSpaceDE/>
        <w:autoSpaceDN/>
        <w:adjustRightInd/>
        <w:spacing w:after="120"/>
        <w:ind w:firstLine="454"/>
        <w:jc w:val="both"/>
        <w:rPr>
          <w:rFonts w:eastAsia="Andale Sans UI"/>
          <w:kern w:val="2"/>
          <w:sz w:val="24"/>
          <w:szCs w:val="24"/>
          <w:lang w:eastAsia="ar-SA"/>
        </w:rPr>
      </w:pPr>
      <w:r w:rsidRPr="0016002B">
        <w:rPr>
          <w:rFonts w:eastAsia="Andale Sans UI"/>
          <w:b/>
          <w:bCs/>
          <w:kern w:val="2"/>
          <w:sz w:val="24"/>
          <w:szCs w:val="24"/>
          <w:lang w:eastAsia="ar-SA"/>
        </w:rPr>
        <w:t>Подведение итогов и обсуждение результатов мероприятий</w:t>
      </w:r>
      <w:r w:rsidRPr="0016002B">
        <w:rPr>
          <w:rFonts w:eastAsia="Andale Sans UI"/>
          <w:kern w:val="2"/>
          <w:sz w:val="24"/>
          <w:szCs w:val="24"/>
          <w:lang w:eastAsia="ar-SA"/>
        </w:rPr>
        <w:t xml:space="preserve"> могут осуществляться в разных формах: совещания при директоре, заседания педагогического и методического сове</w:t>
      </w:r>
      <w:r w:rsidRPr="0016002B">
        <w:rPr>
          <w:rFonts w:eastAsia="Andale Sans UI"/>
          <w:spacing w:val="2"/>
          <w:kern w:val="2"/>
          <w:sz w:val="24"/>
          <w:szCs w:val="24"/>
          <w:lang w:eastAsia="ar-SA"/>
        </w:rPr>
        <w:t xml:space="preserve">тов, в виде решений педагогического совета, размещённых </w:t>
      </w:r>
      <w:r w:rsidRPr="0016002B">
        <w:rPr>
          <w:rFonts w:eastAsia="Andale Sans UI"/>
          <w:kern w:val="2"/>
          <w:sz w:val="24"/>
          <w:szCs w:val="24"/>
          <w:lang w:eastAsia="ar-SA"/>
        </w:rPr>
        <w:t>на сайте презентаций, приказов, инструкций, рекомендаций, резолюций и</w:t>
      </w:r>
      <w:r w:rsidRPr="0016002B">
        <w:rPr>
          <w:rFonts w:eastAsia="Andale Sans UI"/>
          <w:kern w:val="2"/>
          <w:sz w:val="24"/>
          <w:szCs w:val="24"/>
          <w:lang w:eastAsia="ar-SA"/>
        </w:rPr>
        <w:t> </w:t>
      </w:r>
      <w:r w:rsidRPr="0016002B">
        <w:rPr>
          <w:rFonts w:eastAsia="Andale Sans UI"/>
          <w:kern w:val="2"/>
          <w:sz w:val="24"/>
          <w:szCs w:val="24"/>
          <w:lang w:eastAsia="ar-SA"/>
        </w:rPr>
        <w:t>т.</w:t>
      </w:r>
      <w:r w:rsidRPr="0016002B">
        <w:rPr>
          <w:rFonts w:eastAsia="Andale Sans UI"/>
          <w:kern w:val="2"/>
          <w:sz w:val="24"/>
          <w:szCs w:val="24"/>
          <w:lang w:eastAsia="ar-SA"/>
        </w:rPr>
        <w:t> </w:t>
      </w:r>
      <w:r w:rsidRPr="0016002B">
        <w:rPr>
          <w:rFonts w:eastAsia="Andale Sans UI"/>
          <w:kern w:val="2"/>
          <w:sz w:val="24"/>
          <w:szCs w:val="24"/>
          <w:lang w:eastAsia="ar-SA"/>
        </w:rPr>
        <w:t>д.</w:t>
      </w:r>
    </w:p>
    <w:p w:rsidR="0016002B" w:rsidRPr="00E953BD" w:rsidRDefault="0016002B" w:rsidP="00E953BD">
      <w:pPr>
        <w:widowControl/>
        <w:autoSpaceDE/>
        <w:autoSpaceDN/>
        <w:adjustRightInd/>
        <w:ind w:left="-360"/>
        <w:rPr>
          <w:rFonts w:eastAsia="Calibri"/>
          <w:sz w:val="24"/>
          <w:szCs w:val="24"/>
          <w:lang w:eastAsia="en-US"/>
        </w:rPr>
      </w:pPr>
    </w:p>
    <w:p w:rsidR="00E953BD" w:rsidRPr="00E953BD" w:rsidRDefault="00E953BD" w:rsidP="00E953BD">
      <w:pPr>
        <w:widowControl/>
        <w:autoSpaceDE/>
        <w:autoSpaceDN/>
        <w:adjustRightInd/>
        <w:ind w:left="-360"/>
        <w:rPr>
          <w:rFonts w:eastAsia="Calibri"/>
          <w:sz w:val="24"/>
          <w:szCs w:val="24"/>
          <w:lang w:eastAsia="en-US"/>
        </w:rPr>
      </w:pPr>
    </w:p>
    <w:p w:rsidR="00E953BD" w:rsidRPr="00A61931" w:rsidRDefault="00A61931" w:rsidP="00A61931">
      <w:pPr>
        <w:tabs>
          <w:tab w:val="left" w:pos="398"/>
        </w:tabs>
        <w:spacing w:after="200" w:line="276" w:lineRule="auto"/>
        <w:rPr>
          <w:b/>
          <w:bCs/>
          <w:sz w:val="24"/>
          <w:szCs w:val="24"/>
          <w:shd w:val="clear" w:color="auto" w:fill="FFFFFF"/>
        </w:rPr>
      </w:pPr>
      <w:r w:rsidRPr="00A61931">
        <w:rPr>
          <w:b/>
          <w:bCs/>
          <w:sz w:val="24"/>
          <w:szCs w:val="24"/>
          <w:shd w:val="clear" w:color="auto" w:fill="FFFFFF"/>
        </w:rPr>
        <w:t>3.3.3.</w:t>
      </w:r>
      <w:r w:rsidR="00E953BD" w:rsidRPr="00A61931">
        <w:rPr>
          <w:b/>
          <w:bCs/>
          <w:sz w:val="24"/>
          <w:szCs w:val="24"/>
          <w:shd w:val="clear" w:color="auto" w:fill="FFFFFF"/>
        </w:rPr>
        <w:t>Финансовое обеспечение реализации</w:t>
      </w:r>
      <w:r w:rsidR="007E496A">
        <w:rPr>
          <w:b/>
          <w:bCs/>
          <w:sz w:val="24"/>
          <w:szCs w:val="24"/>
          <w:shd w:val="clear" w:color="auto" w:fill="FFFFFF"/>
        </w:rPr>
        <w:t xml:space="preserve"> </w:t>
      </w:r>
      <w:r w:rsidR="00E953BD" w:rsidRPr="00A61931">
        <w:rPr>
          <w:b/>
          <w:bCs/>
          <w:sz w:val="24"/>
          <w:szCs w:val="24"/>
          <w:shd w:val="clear" w:color="auto" w:fill="FFFFFF"/>
        </w:rPr>
        <w:t>ООП НОО</w:t>
      </w:r>
    </w:p>
    <w:p w:rsidR="00BB784B" w:rsidRPr="00BB784B" w:rsidRDefault="00BB784B" w:rsidP="00BB784B">
      <w:pPr>
        <w:widowControl/>
        <w:autoSpaceDE/>
        <w:autoSpaceDN/>
        <w:adjustRightInd/>
        <w:spacing w:after="200"/>
        <w:jc w:val="both"/>
        <w:rPr>
          <w:rFonts w:eastAsia="Calibri"/>
          <w:iCs/>
          <w:sz w:val="24"/>
          <w:szCs w:val="24"/>
        </w:rPr>
      </w:pPr>
      <w:r w:rsidRPr="00BB784B">
        <w:rPr>
          <w:rFonts w:eastAsia="Calibri" w:cs="Arial"/>
          <w:iCs/>
          <w:sz w:val="24"/>
          <w:szCs w:val="24"/>
        </w:rPr>
        <w:t xml:space="preserve">Финансовое обеспечение муниципального задания учредителя по реализации ООП НОО </w:t>
      </w:r>
      <w:r w:rsidRPr="00BB784B">
        <w:rPr>
          <w:rFonts w:eastAsia="Calibri"/>
          <w:sz w:val="24"/>
          <w:szCs w:val="24"/>
          <w:lang w:eastAsia="en-US"/>
        </w:rPr>
        <w:t xml:space="preserve">осуществляется на основе нормативного подушевого финансирования. </w:t>
      </w:r>
      <w:r w:rsidRPr="00BB784B">
        <w:rPr>
          <w:rFonts w:eastAsia="Calibri" w:cs="Arial"/>
          <w:bCs/>
          <w:spacing w:val="-5"/>
          <w:sz w:val="24"/>
          <w:szCs w:val="24"/>
          <w:lang w:eastAsia="en-US"/>
        </w:rPr>
        <w:t>Финансовое обеспечение</w:t>
      </w:r>
      <w:r w:rsidRPr="00BB784B">
        <w:rPr>
          <w:rFonts w:eastAsia="Calibri"/>
          <w:sz w:val="24"/>
          <w:szCs w:val="24"/>
          <w:lang w:eastAsia="en-US"/>
        </w:rPr>
        <w:t xml:space="preserve"> реализации основной образовательной программы начального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w:t>
      </w:r>
      <w:r w:rsidRPr="00BB784B">
        <w:rPr>
          <w:rFonts w:eastAsia="Calibri"/>
          <w:sz w:val="24"/>
          <w:szCs w:val="24"/>
          <w:lang w:eastAsia="en-US"/>
        </w:rPr>
        <w:lastRenderedPageBreak/>
        <w:t>образования. Задание учредителя обеспечивает соответствие показателей объёмов и качества предоставляемых образовательным учреждением услуг (выполнения работ) размерам направляемых на эти цели средств бюджета. Применение принципа нормативного подушевого финансирования на уровне образовательного учреждения заключается в определении стоимости базовой бюджетной образовательной услуги в образовательном учреждении не ниже уровня фактически сложившейся стоимости в предыдущем финансовом году.</w:t>
      </w:r>
    </w:p>
    <w:p w:rsidR="00BB784B" w:rsidRPr="00A61931" w:rsidRDefault="00BB784B" w:rsidP="00BB784B">
      <w:pPr>
        <w:widowControl/>
        <w:tabs>
          <w:tab w:val="left" w:pos="398"/>
        </w:tabs>
        <w:autoSpaceDE/>
        <w:autoSpaceDN/>
        <w:adjustRightInd/>
        <w:ind w:firstLine="567"/>
        <w:jc w:val="both"/>
        <w:rPr>
          <w:rFonts w:eastAsiaTheme="minorHAnsi"/>
          <w:i/>
          <w:sz w:val="24"/>
          <w:szCs w:val="24"/>
        </w:rPr>
      </w:pPr>
      <w:r w:rsidRPr="00A61931">
        <w:rPr>
          <w:rFonts w:eastAsiaTheme="minorHAnsi"/>
          <w:i/>
          <w:sz w:val="24"/>
          <w:szCs w:val="24"/>
          <w:lang w:eastAsia="en-US"/>
        </w:rPr>
        <w:t>Ежегодный объем финансирования мероприятий уточняется при формировании бюджета и покрывает расходы на год:</w:t>
      </w:r>
    </w:p>
    <w:p w:rsidR="00BB784B" w:rsidRPr="00BB784B" w:rsidRDefault="00BB784B" w:rsidP="00B57A76">
      <w:pPr>
        <w:widowControl/>
        <w:numPr>
          <w:ilvl w:val="0"/>
          <w:numId w:val="63"/>
        </w:numPr>
        <w:autoSpaceDE/>
        <w:autoSpaceDN/>
        <w:adjustRightInd/>
        <w:spacing w:after="100" w:line="276" w:lineRule="auto"/>
        <w:rPr>
          <w:sz w:val="24"/>
          <w:szCs w:val="24"/>
          <w:lang w:val="en-US" w:eastAsia="en-US" w:bidi="en-US"/>
        </w:rPr>
      </w:pPr>
      <w:proofErr w:type="spellStart"/>
      <w:r w:rsidRPr="00BB784B">
        <w:rPr>
          <w:sz w:val="24"/>
          <w:szCs w:val="24"/>
          <w:lang w:val="en-US" w:eastAsia="en-US" w:bidi="en-US"/>
        </w:rPr>
        <w:t>оплату</w:t>
      </w:r>
      <w:proofErr w:type="spellEnd"/>
      <w:r w:rsidRPr="00BB784B">
        <w:rPr>
          <w:sz w:val="24"/>
          <w:szCs w:val="24"/>
          <w:lang w:val="en-US" w:eastAsia="en-US" w:bidi="en-US"/>
        </w:rPr>
        <w:t xml:space="preserve"> </w:t>
      </w:r>
      <w:proofErr w:type="spellStart"/>
      <w:r w:rsidRPr="00BB784B">
        <w:rPr>
          <w:sz w:val="24"/>
          <w:szCs w:val="24"/>
          <w:lang w:val="en-US" w:eastAsia="en-US" w:bidi="en-US"/>
        </w:rPr>
        <w:t>труда</w:t>
      </w:r>
      <w:proofErr w:type="spellEnd"/>
      <w:r w:rsidRPr="00BB784B">
        <w:rPr>
          <w:sz w:val="24"/>
          <w:szCs w:val="24"/>
          <w:lang w:val="en-US" w:eastAsia="en-US" w:bidi="en-US"/>
        </w:rPr>
        <w:t xml:space="preserve"> </w:t>
      </w:r>
      <w:proofErr w:type="spellStart"/>
      <w:r w:rsidRPr="00BB784B">
        <w:rPr>
          <w:sz w:val="24"/>
          <w:szCs w:val="24"/>
          <w:lang w:val="en-US" w:eastAsia="en-US" w:bidi="en-US"/>
        </w:rPr>
        <w:t>работников</w:t>
      </w:r>
      <w:proofErr w:type="spellEnd"/>
      <w:r w:rsidRPr="00BB784B">
        <w:rPr>
          <w:sz w:val="24"/>
          <w:szCs w:val="24"/>
          <w:lang w:val="en-US" w:eastAsia="en-US" w:bidi="en-US"/>
        </w:rPr>
        <w:t>;</w:t>
      </w:r>
    </w:p>
    <w:p w:rsidR="00BB784B" w:rsidRPr="00BB784B" w:rsidRDefault="00BB784B" w:rsidP="00B57A76">
      <w:pPr>
        <w:widowControl/>
        <w:numPr>
          <w:ilvl w:val="0"/>
          <w:numId w:val="63"/>
        </w:numPr>
        <w:autoSpaceDE/>
        <w:autoSpaceDN/>
        <w:adjustRightInd/>
        <w:spacing w:after="100" w:line="276" w:lineRule="auto"/>
        <w:rPr>
          <w:sz w:val="24"/>
          <w:szCs w:val="24"/>
          <w:lang w:eastAsia="en-US" w:bidi="en-US"/>
        </w:rPr>
      </w:pPr>
      <w:r w:rsidRPr="00BB784B">
        <w:rPr>
          <w:sz w:val="24"/>
          <w:szCs w:val="24"/>
          <w:lang w:eastAsia="en-US" w:bidi="en-US"/>
        </w:rPr>
        <w:t>расходы на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w:t>
      </w:r>
    </w:p>
    <w:p w:rsidR="00BB784B" w:rsidRPr="00BB784B" w:rsidRDefault="00BB784B" w:rsidP="00B57A76">
      <w:pPr>
        <w:widowControl/>
        <w:numPr>
          <w:ilvl w:val="0"/>
          <w:numId w:val="63"/>
        </w:numPr>
        <w:autoSpaceDE/>
        <w:autoSpaceDN/>
        <w:adjustRightInd/>
        <w:spacing w:after="100" w:line="276" w:lineRule="auto"/>
        <w:rPr>
          <w:sz w:val="24"/>
          <w:szCs w:val="24"/>
          <w:lang w:eastAsia="en-US" w:bidi="en-US"/>
        </w:rPr>
      </w:pPr>
      <w:r w:rsidRPr="00BB784B">
        <w:rPr>
          <w:sz w:val="24"/>
          <w:szCs w:val="24"/>
          <w:lang w:eastAsia="en-US" w:bidi="en-US"/>
        </w:rPr>
        <w:t>хозяйственные нужды и расходы на обучение, повышение квалификации педагогического и административно-управленческого персонала и др.</w:t>
      </w:r>
    </w:p>
    <w:p w:rsidR="00BB784B" w:rsidRPr="00BB784B" w:rsidRDefault="00BB784B" w:rsidP="00BB784B">
      <w:pPr>
        <w:widowControl/>
        <w:autoSpaceDE/>
        <w:autoSpaceDN/>
        <w:adjustRightInd/>
        <w:rPr>
          <w:i/>
          <w:sz w:val="24"/>
          <w:szCs w:val="24"/>
          <w:lang w:val="en-US" w:eastAsia="en-US" w:bidi="en-US"/>
        </w:rPr>
      </w:pPr>
      <w:r w:rsidRPr="00BB784B">
        <w:rPr>
          <w:i/>
          <w:sz w:val="24"/>
          <w:szCs w:val="24"/>
          <w:lang w:val="en-US" w:eastAsia="en-US" w:bidi="en-US"/>
        </w:rPr>
        <w:t xml:space="preserve">МАОУ СОШ № </w:t>
      </w:r>
      <w:r w:rsidR="00186FF2">
        <w:rPr>
          <w:i/>
          <w:sz w:val="24"/>
          <w:szCs w:val="24"/>
          <w:lang w:eastAsia="en-US" w:bidi="en-US"/>
        </w:rPr>
        <w:t>3</w:t>
      </w:r>
      <w:r w:rsidRPr="00BB784B">
        <w:rPr>
          <w:i/>
          <w:sz w:val="24"/>
          <w:szCs w:val="24"/>
          <w:lang w:eastAsia="en-US" w:bidi="en-US"/>
        </w:rPr>
        <w:t>2</w:t>
      </w:r>
      <w:r w:rsidRPr="00BB784B">
        <w:rPr>
          <w:i/>
          <w:sz w:val="24"/>
          <w:szCs w:val="24"/>
          <w:lang w:val="en-US" w:eastAsia="en-US" w:bidi="en-US"/>
        </w:rPr>
        <w:t xml:space="preserve"> </w:t>
      </w:r>
      <w:proofErr w:type="spellStart"/>
      <w:r w:rsidRPr="00BB784B">
        <w:rPr>
          <w:i/>
          <w:sz w:val="24"/>
          <w:szCs w:val="24"/>
          <w:lang w:val="en-US" w:eastAsia="en-US" w:bidi="en-US"/>
        </w:rPr>
        <w:t>самостоятельно</w:t>
      </w:r>
      <w:proofErr w:type="spellEnd"/>
      <w:r w:rsidRPr="00BB784B">
        <w:rPr>
          <w:i/>
          <w:sz w:val="24"/>
          <w:szCs w:val="24"/>
          <w:lang w:val="en-US" w:eastAsia="en-US" w:bidi="en-US"/>
        </w:rPr>
        <w:t xml:space="preserve"> </w:t>
      </w:r>
      <w:proofErr w:type="spellStart"/>
      <w:r w:rsidRPr="00BB784B">
        <w:rPr>
          <w:i/>
          <w:sz w:val="24"/>
          <w:szCs w:val="24"/>
          <w:lang w:val="en-US" w:eastAsia="en-US" w:bidi="en-US"/>
        </w:rPr>
        <w:t>определяет</w:t>
      </w:r>
      <w:proofErr w:type="spellEnd"/>
      <w:r w:rsidRPr="00BB784B">
        <w:rPr>
          <w:i/>
          <w:sz w:val="24"/>
          <w:szCs w:val="24"/>
          <w:lang w:val="en-US" w:eastAsia="en-US" w:bidi="en-US"/>
        </w:rPr>
        <w:t>:</w:t>
      </w:r>
    </w:p>
    <w:p w:rsidR="00BB784B" w:rsidRPr="00BB784B" w:rsidRDefault="00BB784B" w:rsidP="00B57A76">
      <w:pPr>
        <w:widowControl/>
        <w:numPr>
          <w:ilvl w:val="0"/>
          <w:numId w:val="64"/>
        </w:numPr>
        <w:autoSpaceDE/>
        <w:autoSpaceDN/>
        <w:adjustRightInd/>
        <w:spacing w:after="200" w:line="276" w:lineRule="auto"/>
        <w:jc w:val="both"/>
        <w:rPr>
          <w:sz w:val="24"/>
          <w:szCs w:val="24"/>
          <w:lang w:eastAsia="en-US" w:bidi="en-US"/>
        </w:rPr>
      </w:pPr>
      <w:r w:rsidRPr="00BB784B">
        <w:rPr>
          <w:sz w:val="24"/>
          <w:szCs w:val="24"/>
          <w:lang w:eastAsia="en-US" w:bidi="en-US"/>
        </w:rPr>
        <w:t>соотношение базовой и стимулирующей части фонда оплаты труда;</w:t>
      </w:r>
    </w:p>
    <w:p w:rsidR="00BB784B" w:rsidRPr="00BB784B" w:rsidRDefault="00BB784B" w:rsidP="00B57A76">
      <w:pPr>
        <w:widowControl/>
        <w:numPr>
          <w:ilvl w:val="0"/>
          <w:numId w:val="64"/>
        </w:numPr>
        <w:autoSpaceDE/>
        <w:autoSpaceDN/>
        <w:adjustRightInd/>
        <w:spacing w:after="200" w:line="276" w:lineRule="auto"/>
        <w:jc w:val="both"/>
        <w:rPr>
          <w:sz w:val="24"/>
          <w:szCs w:val="24"/>
          <w:lang w:eastAsia="en-US" w:bidi="en-US"/>
        </w:rPr>
      </w:pPr>
      <w:r w:rsidRPr="00BB784B">
        <w:rPr>
          <w:sz w:val="24"/>
          <w:szCs w:val="24"/>
          <w:lang w:eastAsia="en-US" w:bidi="en-US"/>
        </w:rPr>
        <w:t>соотношение фонда оплаты труда педагогического, административно-управленческого и учебно-вспомогательного персонала;</w:t>
      </w:r>
    </w:p>
    <w:p w:rsidR="00BB784B" w:rsidRPr="00BB784B" w:rsidRDefault="00BB784B" w:rsidP="00B57A76">
      <w:pPr>
        <w:widowControl/>
        <w:numPr>
          <w:ilvl w:val="0"/>
          <w:numId w:val="64"/>
        </w:numPr>
        <w:autoSpaceDE/>
        <w:autoSpaceDN/>
        <w:adjustRightInd/>
        <w:spacing w:after="200" w:line="276" w:lineRule="auto"/>
        <w:jc w:val="both"/>
        <w:rPr>
          <w:sz w:val="24"/>
          <w:szCs w:val="24"/>
          <w:lang w:eastAsia="en-US" w:bidi="en-US"/>
        </w:rPr>
      </w:pPr>
      <w:r w:rsidRPr="00BB784B">
        <w:rPr>
          <w:sz w:val="24"/>
          <w:szCs w:val="24"/>
          <w:lang w:eastAsia="en-US" w:bidi="en-US"/>
        </w:rPr>
        <w:t>соотношение общей и специальной частей внутри базовой части фонда оплаты труда;</w:t>
      </w:r>
    </w:p>
    <w:p w:rsidR="00BB784B" w:rsidRPr="00BB784B" w:rsidRDefault="00BB784B" w:rsidP="00B57A76">
      <w:pPr>
        <w:widowControl/>
        <w:numPr>
          <w:ilvl w:val="0"/>
          <w:numId w:val="64"/>
        </w:numPr>
        <w:autoSpaceDE/>
        <w:autoSpaceDN/>
        <w:adjustRightInd/>
        <w:spacing w:after="200" w:line="276" w:lineRule="auto"/>
        <w:jc w:val="both"/>
        <w:rPr>
          <w:sz w:val="24"/>
          <w:szCs w:val="24"/>
          <w:lang w:eastAsia="en-US" w:bidi="en-US"/>
        </w:rPr>
      </w:pPr>
      <w:r w:rsidRPr="00BB784B">
        <w:rPr>
          <w:sz w:val="24"/>
          <w:szCs w:val="24"/>
          <w:lang w:eastAsia="en-US" w:bidi="en-US"/>
        </w:rPr>
        <w:t xml:space="preserve">порядок </w:t>
      </w:r>
      <w:proofErr w:type="gramStart"/>
      <w:r w:rsidRPr="00BB784B">
        <w:rPr>
          <w:sz w:val="24"/>
          <w:szCs w:val="24"/>
          <w:lang w:eastAsia="en-US" w:bidi="en-US"/>
        </w:rPr>
        <w:t>распределения стимулирующей части фонда оплаты труда</w:t>
      </w:r>
      <w:proofErr w:type="gramEnd"/>
      <w:r w:rsidRPr="00BB784B">
        <w:rPr>
          <w:sz w:val="24"/>
          <w:szCs w:val="24"/>
          <w:lang w:eastAsia="en-US" w:bidi="en-US"/>
        </w:rPr>
        <w:t xml:space="preserve"> в соответствии с региональными и муниципальными нормативными актами.</w:t>
      </w:r>
    </w:p>
    <w:p w:rsidR="00BB784B" w:rsidRPr="00BB784B" w:rsidRDefault="00BB784B" w:rsidP="00BB784B">
      <w:pPr>
        <w:widowControl/>
        <w:autoSpaceDE/>
        <w:autoSpaceDN/>
        <w:adjustRightInd/>
        <w:ind w:firstLine="454"/>
        <w:jc w:val="both"/>
        <w:rPr>
          <w:rFonts w:eastAsia="Arial Unicode MS"/>
          <w:color w:val="000000"/>
          <w:sz w:val="24"/>
          <w:szCs w:val="24"/>
          <w:lang w:eastAsia="en-US"/>
        </w:rPr>
      </w:pPr>
      <w:r w:rsidRPr="00BB784B">
        <w:rPr>
          <w:rFonts w:eastAsia="Arial Unicode MS"/>
          <w:color w:val="000000"/>
          <w:sz w:val="24"/>
          <w:szCs w:val="24"/>
          <w:lang w:eastAsia="en-US"/>
        </w:rPr>
        <w:t>Размеры, порядок и условия осуществления стимулирующих выплат определяются соответствующим Положением, в котором определены критерии и показатели результативности и качества. В них включаются: динамика и результативность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В распределении стимулирующей части фонда оплаты труда участвует Управляющий совет школы.</w:t>
      </w:r>
    </w:p>
    <w:p w:rsidR="00BB784B" w:rsidRPr="00BB784B" w:rsidRDefault="00BB784B" w:rsidP="00BB784B">
      <w:pPr>
        <w:widowControl/>
        <w:autoSpaceDE/>
        <w:autoSpaceDN/>
        <w:adjustRightInd/>
        <w:ind w:firstLine="567"/>
        <w:jc w:val="both"/>
        <w:rPr>
          <w:i/>
          <w:sz w:val="24"/>
          <w:szCs w:val="24"/>
          <w:highlight w:val="yellow"/>
          <w:lang w:eastAsia="en-US" w:bidi="en-US"/>
        </w:rPr>
      </w:pPr>
    </w:p>
    <w:p w:rsidR="00BB784B" w:rsidRPr="00BB784B" w:rsidRDefault="00BB784B" w:rsidP="00BB784B">
      <w:pPr>
        <w:widowControl/>
        <w:autoSpaceDE/>
        <w:autoSpaceDN/>
        <w:adjustRightInd/>
        <w:ind w:firstLine="567"/>
        <w:jc w:val="both"/>
        <w:rPr>
          <w:i/>
          <w:sz w:val="24"/>
          <w:szCs w:val="24"/>
          <w:lang w:eastAsia="en-US" w:bidi="en-US"/>
        </w:rPr>
      </w:pPr>
      <w:r w:rsidRPr="00BB784B">
        <w:rPr>
          <w:i/>
          <w:sz w:val="24"/>
          <w:szCs w:val="24"/>
          <w:lang w:eastAsia="en-US" w:bidi="en-US"/>
        </w:rPr>
        <w:t>Для обеспечения требований ФГОС на основе проведённого анализа материально-технических условий реализации ООП НОО администрацией школы:</w:t>
      </w:r>
    </w:p>
    <w:p w:rsidR="00BB784B" w:rsidRPr="00BB784B" w:rsidRDefault="00BB784B" w:rsidP="00B57A76">
      <w:pPr>
        <w:widowControl/>
        <w:numPr>
          <w:ilvl w:val="0"/>
          <w:numId w:val="65"/>
        </w:numPr>
        <w:autoSpaceDE/>
        <w:autoSpaceDN/>
        <w:adjustRightInd/>
        <w:spacing w:after="200" w:line="276" w:lineRule="auto"/>
        <w:jc w:val="both"/>
        <w:rPr>
          <w:sz w:val="24"/>
          <w:szCs w:val="24"/>
          <w:lang w:eastAsia="en-US" w:bidi="en-US"/>
        </w:rPr>
      </w:pPr>
      <w:r w:rsidRPr="00BB784B">
        <w:rPr>
          <w:sz w:val="24"/>
          <w:szCs w:val="24"/>
          <w:lang w:eastAsia="en-US" w:bidi="en-US"/>
        </w:rPr>
        <w:t>проведен экономический расчёт стоимости обеспечения требований ФГОС по каждой позиции;</w:t>
      </w:r>
    </w:p>
    <w:p w:rsidR="00BB784B" w:rsidRPr="00BB784B" w:rsidRDefault="00BB784B" w:rsidP="00B57A76">
      <w:pPr>
        <w:widowControl/>
        <w:numPr>
          <w:ilvl w:val="0"/>
          <w:numId w:val="65"/>
        </w:numPr>
        <w:autoSpaceDE/>
        <w:autoSpaceDN/>
        <w:adjustRightInd/>
        <w:spacing w:after="200" w:line="276" w:lineRule="auto"/>
        <w:jc w:val="both"/>
        <w:rPr>
          <w:sz w:val="24"/>
          <w:szCs w:val="24"/>
          <w:lang w:eastAsia="en-US" w:bidi="en-US"/>
        </w:rPr>
      </w:pPr>
      <w:r w:rsidRPr="00BB784B">
        <w:rPr>
          <w:sz w:val="24"/>
          <w:szCs w:val="24"/>
          <w:lang w:val="en-US" w:eastAsia="en-US" w:bidi="en-US"/>
        </w:rPr>
        <w:t> </w:t>
      </w:r>
      <w:r w:rsidRPr="00BB784B">
        <w:rPr>
          <w:sz w:val="24"/>
          <w:szCs w:val="24"/>
          <w:lang w:eastAsia="en-US" w:bidi="en-US"/>
        </w:rPr>
        <w:t>установлен предмет закупок, количество и стоимость пополняемого оборудования, перечень работ для обеспечения требований к условиям реализации ООП НОО;</w:t>
      </w:r>
    </w:p>
    <w:p w:rsidR="00BB784B" w:rsidRPr="00BB784B" w:rsidRDefault="00BB784B" w:rsidP="00B57A76">
      <w:pPr>
        <w:widowControl/>
        <w:numPr>
          <w:ilvl w:val="0"/>
          <w:numId w:val="65"/>
        </w:numPr>
        <w:autoSpaceDE/>
        <w:autoSpaceDN/>
        <w:adjustRightInd/>
        <w:spacing w:after="200" w:line="276" w:lineRule="auto"/>
        <w:jc w:val="both"/>
        <w:rPr>
          <w:sz w:val="24"/>
          <w:szCs w:val="24"/>
          <w:lang w:eastAsia="en-US" w:bidi="en-US"/>
        </w:rPr>
      </w:pPr>
      <w:r w:rsidRPr="00BB784B">
        <w:rPr>
          <w:sz w:val="24"/>
          <w:szCs w:val="24"/>
          <w:lang w:eastAsia="en-US" w:bidi="en-US"/>
        </w:rPr>
        <w:t>распределено по годам освоение средств модернизации на обеспечение требований к условиям реализации ООП НОО в соответствии с ФГОС.</w:t>
      </w:r>
    </w:p>
    <w:p w:rsidR="006653CA" w:rsidRDefault="006653CA" w:rsidP="00BB784B">
      <w:pPr>
        <w:widowControl/>
        <w:jc w:val="right"/>
        <w:rPr>
          <w:rFonts w:eastAsia="Calibri"/>
          <w:sz w:val="24"/>
          <w:szCs w:val="24"/>
          <w:lang w:eastAsia="en-US"/>
        </w:rPr>
      </w:pPr>
    </w:p>
    <w:p w:rsidR="006653CA" w:rsidRDefault="006653CA" w:rsidP="00BB784B">
      <w:pPr>
        <w:widowControl/>
        <w:jc w:val="right"/>
        <w:rPr>
          <w:rFonts w:eastAsia="Calibri"/>
          <w:sz w:val="24"/>
          <w:szCs w:val="24"/>
          <w:lang w:eastAsia="en-US"/>
        </w:rPr>
      </w:pPr>
    </w:p>
    <w:p w:rsidR="006653CA" w:rsidRDefault="006653CA" w:rsidP="00BB784B">
      <w:pPr>
        <w:widowControl/>
        <w:jc w:val="right"/>
        <w:rPr>
          <w:rFonts w:eastAsia="Calibri"/>
          <w:sz w:val="24"/>
          <w:szCs w:val="24"/>
          <w:lang w:eastAsia="en-US"/>
        </w:rPr>
      </w:pPr>
    </w:p>
    <w:p w:rsidR="00BB784B" w:rsidRPr="00BB784B" w:rsidRDefault="00513093" w:rsidP="00BB784B">
      <w:pPr>
        <w:widowControl/>
        <w:jc w:val="right"/>
        <w:rPr>
          <w:rFonts w:eastAsia="Calibri"/>
          <w:sz w:val="24"/>
          <w:szCs w:val="24"/>
          <w:lang w:eastAsia="en-US"/>
        </w:rPr>
      </w:pPr>
      <w:r>
        <w:rPr>
          <w:rFonts w:eastAsia="Calibri"/>
          <w:sz w:val="24"/>
          <w:szCs w:val="24"/>
          <w:lang w:eastAsia="en-US"/>
        </w:rPr>
        <w:t>Таблица 43</w:t>
      </w:r>
    </w:p>
    <w:p w:rsidR="00BB784B" w:rsidRPr="00BB784B" w:rsidRDefault="00BB784B" w:rsidP="00BB784B">
      <w:pPr>
        <w:widowControl/>
        <w:jc w:val="center"/>
        <w:rPr>
          <w:rFonts w:eastAsia="Calibri"/>
          <w:b/>
          <w:sz w:val="24"/>
          <w:szCs w:val="24"/>
          <w:lang w:eastAsia="en-US"/>
        </w:rPr>
      </w:pPr>
      <w:r w:rsidRPr="00BB784B">
        <w:rPr>
          <w:rFonts w:eastAsia="Calibri"/>
          <w:b/>
          <w:sz w:val="24"/>
          <w:szCs w:val="24"/>
          <w:lang w:eastAsia="en-US"/>
        </w:rPr>
        <w:t>Финансово-экономическо</w:t>
      </w:r>
      <w:r w:rsidR="00513093">
        <w:rPr>
          <w:rFonts w:eastAsia="Calibri"/>
          <w:b/>
          <w:sz w:val="24"/>
          <w:szCs w:val="24"/>
          <w:lang w:eastAsia="en-US"/>
        </w:rPr>
        <w:t>е обеспечение введения ФГОС НОО</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0"/>
        <w:gridCol w:w="4702"/>
        <w:gridCol w:w="4309"/>
      </w:tblGrid>
      <w:tr w:rsidR="00BB784B" w:rsidRPr="00BB784B" w:rsidTr="00BB784B">
        <w:tc>
          <w:tcPr>
            <w:tcW w:w="235" w:type="pct"/>
            <w:tcBorders>
              <w:top w:val="single" w:sz="4" w:space="0" w:color="000000"/>
              <w:left w:val="single" w:sz="4" w:space="0" w:color="000000"/>
              <w:bottom w:val="single" w:sz="4" w:space="0" w:color="000000"/>
              <w:right w:val="single" w:sz="4" w:space="0" w:color="000000"/>
            </w:tcBorders>
            <w:hideMark/>
          </w:tcPr>
          <w:p w:rsidR="00BB784B" w:rsidRPr="00BB784B" w:rsidRDefault="00BB784B" w:rsidP="00BB784B">
            <w:pPr>
              <w:widowControl/>
              <w:jc w:val="center"/>
              <w:rPr>
                <w:rFonts w:eastAsia="Calibri"/>
                <w:b/>
                <w:sz w:val="24"/>
                <w:szCs w:val="24"/>
                <w:lang w:eastAsia="en-US"/>
              </w:rPr>
            </w:pPr>
            <w:r w:rsidRPr="00BB784B">
              <w:rPr>
                <w:rFonts w:eastAsia="Calibri"/>
                <w:b/>
                <w:sz w:val="24"/>
                <w:szCs w:val="24"/>
                <w:lang w:eastAsia="en-US"/>
              </w:rPr>
              <w:t xml:space="preserve">№ </w:t>
            </w:r>
            <w:proofErr w:type="gramStart"/>
            <w:r w:rsidRPr="00BB784B">
              <w:rPr>
                <w:rFonts w:eastAsia="Calibri"/>
                <w:b/>
                <w:sz w:val="24"/>
                <w:szCs w:val="24"/>
                <w:lang w:eastAsia="en-US"/>
              </w:rPr>
              <w:t>п</w:t>
            </w:r>
            <w:proofErr w:type="gramEnd"/>
            <w:r w:rsidRPr="00BB784B">
              <w:rPr>
                <w:rFonts w:eastAsia="Calibri"/>
                <w:b/>
                <w:sz w:val="24"/>
                <w:szCs w:val="24"/>
                <w:lang w:eastAsia="en-US"/>
              </w:rPr>
              <w:t>/п</w:t>
            </w:r>
          </w:p>
        </w:tc>
        <w:tc>
          <w:tcPr>
            <w:tcW w:w="2485" w:type="pct"/>
            <w:tcBorders>
              <w:top w:val="single" w:sz="4" w:space="0" w:color="000000"/>
              <w:left w:val="single" w:sz="4" w:space="0" w:color="000000"/>
              <w:bottom w:val="single" w:sz="4" w:space="0" w:color="000000"/>
              <w:right w:val="single" w:sz="4" w:space="0" w:color="000000"/>
            </w:tcBorders>
          </w:tcPr>
          <w:p w:rsidR="00BB784B" w:rsidRPr="00BB784B" w:rsidRDefault="00BB784B" w:rsidP="00BB784B">
            <w:pPr>
              <w:widowControl/>
              <w:jc w:val="center"/>
              <w:rPr>
                <w:rFonts w:eastAsia="Calibri"/>
                <w:b/>
                <w:sz w:val="24"/>
                <w:szCs w:val="24"/>
                <w:lang w:eastAsia="en-US"/>
              </w:rPr>
            </w:pPr>
            <w:r w:rsidRPr="00BB784B">
              <w:rPr>
                <w:rFonts w:eastAsia="Calibri"/>
                <w:b/>
                <w:sz w:val="24"/>
                <w:szCs w:val="24"/>
                <w:lang w:eastAsia="en-US"/>
              </w:rPr>
              <w:t>Мероприятие</w:t>
            </w:r>
          </w:p>
          <w:p w:rsidR="00BB784B" w:rsidRPr="00BB784B" w:rsidRDefault="00BB784B" w:rsidP="00BB784B">
            <w:pPr>
              <w:widowControl/>
              <w:jc w:val="center"/>
              <w:rPr>
                <w:rFonts w:eastAsia="Calibri"/>
                <w:b/>
                <w:sz w:val="24"/>
                <w:szCs w:val="24"/>
                <w:lang w:eastAsia="en-US"/>
              </w:rPr>
            </w:pPr>
          </w:p>
        </w:tc>
        <w:tc>
          <w:tcPr>
            <w:tcW w:w="2280" w:type="pct"/>
            <w:tcBorders>
              <w:top w:val="single" w:sz="4" w:space="0" w:color="000000"/>
              <w:left w:val="single" w:sz="4" w:space="0" w:color="000000"/>
              <w:bottom w:val="single" w:sz="4" w:space="0" w:color="000000"/>
              <w:right w:val="single" w:sz="4" w:space="0" w:color="000000"/>
            </w:tcBorders>
            <w:hideMark/>
          </w:tcPr>
          <w:p w:rsidR="00BB784B" w:rsidRPr="00BB784B" w:rsidRDefault="00BB784B" w:rsidP="00BB784B">
            <w:pPr>
              <w:widowControl/>
              <w:jc w:val="center"/>
              <w:rPr>
                <w:rFonts w:eastAsia="Calibri"/>
                <w:b/>
                <w:sz w:val="24"/>
                <w:szCs w:val="24"/>
                <w:lang w:eastAsia="en-US"/>
              </w:rPr>
            </w:pPr>
            <w:r w:rsidRPr="00BB784B">
              <w:rPr>
                <w:rFonts w:eastAsia="Calibri"/>
                <w:b/>
                <w:sz w:val="24"/>
                <w:szCs w:val="24"/>
                <w:lang w:eastAsia="en-US"/>
              </w:rPr>
              <w:t>Результат</w:t>
            </w:r>
          </w:p>
        </w:tc>
      </w:tr>
      <w:tr w:rsidR="00BB784B" w:rsidRPr="00BB784B" w:rsidTr="00BB784B">
        <w:trPr>
          <w:trHeight w:val="1002"/>
        </w:trPr>
        <w:tc>
          <w:tcPr>
            <w:tcW w:w="235" w:type="pct"/>
            <w:tcBorders>
              <w:top w:val="single" w:sz="4" w:space="0" w:color="000000"/>
              <w:left w:val="single" w:sz="4" w:space="0" w:color="000000"/>
              <w:bottom w:val="single" w:sz="4" w:space="0" w:color="000000"/>
              <w:right w:val="single" w:sz="4" w:space="0" w:color="000000"/>
            </w:tcBorders>
            <w:hideMark/>
          </w:tcPr>
          <w:p w:rsidR="00BB784B" w:rsidRPr="00BB784B" w:rsidRDefault="00BB784B" w:rsidP="00BB784B">
            <w:pPr>
              <w:widowControl/>
              <w:jc w:val="both"/>
              <w:rPr>
                <w:rFonts w:eastAsia="Calibri"/>
                <w:sz w:val="24"/>
                <w:szCs w:val="24"/>
                <w:lang w:eastAsia="en-US"/>
              </w:rPr>
            </w:pPr>
            <w:r w:rsidRPr="00BB784B">
              <w:rPr>
                <w:rFonts w:eastAsia="Calibri"/>
                <w:sz w:val="24"/>
                <w:szCs w:val="24"/>
                <w:lang w:eastAsia="en-US"/>
              </w:rPr>
              <w:t>1</w:t>
            </w:r>
          </w:p>
        </w:tc>
        <w:tc>
          <w:tcPr>
            <w:tcW w:w="2485" w:type="pct"/>
            <w:tcBorders>
              <w:top w:val="single" w:sz="4" w:space="0" w:color="000000"/>
              <w:left w:val="single" w:sz="4" w:space="0" w:color="000000"/>
              <w:bottom w:val="single" w:sz="4" w:space="0" w:color="000000"/>
              <w:right w:val="single" w:sz="4" w:space="0" w:color="000000"/>
            </w:tcBorders>
            <w:hideMark/>
          </w:tcPr>
          <w:p w:rsidR="00BB784B" w:rsidRPr="00BB784B" w:rsidRDefault="00BB784B" w:rsidP="00BB784B">
            <w:pPr>
              <w:widowControl/>
              <w:jc w:val="both"/>
              <w:rPr>
                <w:rFonts w:eastAsia="Calibri"/>
                <w:sz w:val="24"/>
                <w:szCs w:val="24"/>
                <w:lang w:eastAsia="en-US"/>
              </w:rPr>
            </w:pPr>
            <w:r w:rsidRPr="00BB784B">
              <w:rPr>
                <w:rFonts w:eastAsia="Calibri"/>
                <w:sz w:val="24"/>
                <w:szCs w:val="24"/>
                <w:lang w:eastAsia="en-US"/>
              </w:rPr>
              <w:t>Разработка (внесение изменений) локальных актов, регламентирующих установление заработной платы работников образовательного учреждения, в том числе стимулирующих надбавок</w:t>
            </w:r>
          </w:p>
        </w:tc>
        <w:tc>
          <w:tcPr>
            <w:tcW w:w="2280" w:type="pct"/>
            <w:tcBorders>
              <w:top w:val="single" w:sz="4" w:space="0" w:color="000000"/>
              <w:left w:val="single" w:sz="4" w:space="0" w:color="000000"/>
              <w:bottom w:val="single" w:sz="4" w:space="0" w:color="000000"/>
              <w:right w:val="single" w:sz="4" w:space="0" w:color="000000"/>
            </w:tcBorders>
            <w:hideMark/>
          </w:tcPr>
          <w:p w:rsidR="00BB784B" w:rsidRPr="00BB784B" w:rsidRDefault="00BB784B" w:rsidP="00BB784B">
            <w:pPr>
              <w:widowControl/>
              <w:autoSpaceDE/>
              <w:autoSpaceDN/>
              <w:spacing w:after="200"/>
              <w:rPr>
                <w:rFonts w:eastAsia="Calibri"/>
                <w:sz w:val="24"/>
                <w:szCs w:val="24"/>
                <w:lang w:eastAsia="en-US"/>
              </w:rPr>
            </w:pPr>
            <w:r w:rsidRPr="00BB784B">
              <w:rPr>
                <w:rFonts w:eastAsia="Calibri"/>
                <w:sz w:val="24"/>
                <w:szCs w:val="24"/>
                <w:lang w:eastAsia="en-US"/>
              </w:rPr>
              <w:t>Положение об оплате и стимулировании труда работников муниципального автономного общеобразовательного учреждения средн</w:t>
            </w:r>
            <w:r w:rsidR="00186FF2">
              <w:rPr>
                <w:rFonts w:eastAsia="Calibri"/>
                <w:sz w:val="24"/>
                <w:szCs w:val="24"/>
                <w:lang w:eastAsia="en-US"/>
              </w:rPr>
              <w:t>ей общеобразовательной школы № 3</w:t>
            </w:r>
            <w:r w:rsidRPr="00BB784B">
              <w:rPr>
                <w:rFonts w:eastAsia="Calibri"/>
                <w:sz w:val="24"/>
                <w:szCs w:val="24"/>
                <w:lang w:eastAsia="en-US"/>
              </w:rPr>
              <w:t>2 города Тюмени</w:t>
            </w:r>
          </w:p>
        </w:tc>
      </w:tr>
      <w:tr w:rsidR="00BB784B" w:rsidRPr="00BB784B" w:rsidTr="00BB784B">
        <w:tc>
          <w:tcPr>
            <w:tcW w:w="235" w:type="pct"/>
            <w:tcBorders>
              <w:top w:val="single" w:sz="4" w:space="0" w:color="000000"/>
              <w:left w:val="single" w:sz="4" w:space="0" w:color="000000"/>
              <w:bottom w:val="single" w:sz="4" w:space="0" w:color="000000"/>
              <w:right w:val="single" w:sz="4" w:space="0" w:color="000000"/>
            </w:tcBorders>
            <w:hideMark/>
          </w:tcPr>
          <w:p w:rsidR="00BB784B" w:rsidRPr="00BB784B" w:rsidRDefault="00BB784B" w:rsidP="00BB784B">
            <w:pPr>
              <w:widowControl/>
              <w:jc w:val="both"/>
              <w:rPr>
                <w:rFonts w:eastAsia="Calibri"/>
                <w:sz w:val="24"/>
                <w:szCs w:val="24"/>
                <w:lang w:eastAsia="en-US"/>
              </w:rPr>
            </w:pPr>
            <w:r w:rsidRPr="00BB784B">
              <w:rPr>
                <w:rFonts w:eastAsia="Calibri"/>
                <w:sz w:val="24"/>
                <w:szCs w:val="24"/>
                <w:lang w:eastAsia="en-US"/>
              </w:rPr>
              <w:t>2</w:t>
            </w:r>
          </w:p>
        </w:tc>
        <w:tc>
          <w:tcPr>
            <w:tcW w:w="2485" w:type="pct"/>
            <w:tcBorders>
              <w:top w:val="single" w:sz="4" w:space="0" w:color="000000"/>
              <w:left w:val="single" w:sz="4" w:space="0" w:color="000000"/>
              <w:bottom w:val="single" w:sz="4" w:space="0" w:color="000000"/>
              <w:right w:val="single" w:sz="4" w:space="0" w:color="000000"/>
            </w:tcBorders>
            <w:hideMark/>
          </w:tcPr>
          <w:p w:rsidR="00BB784B" w:rsidRPr="00BB784B" w:rsidRDefault="00BB784B" w:rsidP="00BB784B">
            <w:pPr>
              <w:widowControl/>
              <w:jc w:val="both"/>
              <w:rPr>
                <w:rFonts w:eastAsia="Calibri"/>
                <w:sz w:val="24"/>
                <w:szCs w:val="24"/>
                <w:lang w:eastAsia="en-US"/>
              </w:rPr>
            </w:pPr>
            <w:r w:rsidRPr="00BB784B">
              <w:rPr>
                <w:rFonts w:eastAsia="Calibri"/>
                <w:sz w:val="24"/>
                <w:szCs w:val="24"/>
                <w:lang w:eastAsia="en-US"/>
              </w:rPr>
              <w:t>Заключение дополнительных соглашений к трудовому договору с педагогическими работниками</w:t>
            </w:r>
          </w:p>
        </w:tc>
        <w:tc>
          <w:tcPr>
            <w:tcW w:w="2280" w:type="pct"/>
            <w:tcBorders>
              <w:top w:val="single" w:sz="4" w:space="0" w:color="000000"/>
              <w:left w:val="single" w:sz="4" w:space="0" w:color="000000"/>
              <w:bottom w:val="single" w:sz="4" w:space="0" w:color="000000"/>
              <w:right w:val="single" w:sz="4" w:space="0" w:color="000000"/>
            </w:tcBorders>
            <w:hideMark/>
          </w:tcPr>
          <w:p w:rsidR="00BB784B" w:rsidRPr="00BB784B" w:rsidRDefault="00BB784B" w:rsidP="00BB784B">
            <w:pPr>
              <w:widowControl/>
              <w:jc w:val="both"/>
              <w:rPr>
                <w:rFonts w:eastAsia="Calibri"/>
                <w:sz w:val="24"/>
                <w:szCs w:val="24"/>
                <w:lang w:eastAsia="en-US"/>
              </w:rPr>
            </w:pPr>
            <w:r w:rsidRPr="00BB784B">
              <w:rPr>
                <w:rFonts w:eastAsia="Calibri"/>
                <w:sz w:val="24"/>
                <w:szCs w:val="24"/>
                <w:lang w:eastAsia="en-US"/>
              </w:rPr>
              <w:t>Дополнительные соглашения к трудовым договорам</w:t>
            </w:r>
          </w:p>
        </w:tc>
      </w:tr>
      <w:tr w:rsidR="00BB784B" w:rsidRPr="00BB784B" w:rsidTr="00BB784B">
        <w:tc>
          <w:tcPr>
            <w:tcW w:w="235" w:type="pct"/>
            <w:tcBorders>
              <w:top w:val="single" w:sz="4" w:space="0" w:color="000000"/>
              <w:left w:val="single" w:sz="4" w:space="0" w:color="000000"/>
              <w:bottom w:val="single" w:sz="4" w:space="0" w:color="000000"/>
              <w:right w:val="single" w:sz="4" w:space="0" w:color="000000"/>
            </w:tcBorders>
            <w:hideMark/>
          </w:tcPr>
          <w:p w:rsidR="00BB784B" w:rsidRPr="00BB784B" w:rsidRDefault="00BB784B" w:rsidP="00BB784B">
            <w:pPr>
              <w:widowControl/>
              <w:jc w:val="both"/>
              <w:rPr>
                <w:rFonts w:eastAsia="Calibri"/>
                <w:sz w:val="24"/>
                <w:szCs w:val="24"/>
                <w:lang w:eastAsia="en-US"/>
              </w:rPr>
            </w:pPr>
            <w:r w:rsidRPr="00BB784B">
              <w:rPr>
                <w:rFonts w:eastAsia="Calibri"/>
                <w:sz w:val="24"/>
                <w:szCs w:val="24"/>
                <w:lang w:eastAsia="en-US"/>
              </w:rPr>
              <w:t>3</w:t>
            </w:r>
          </w:p>
        </w:tc>
        <w:tc>
          <w:tcPr>
            <w:tcW w:w="2485" w:type="pct"/>
            <w:tcBorders>
              <w:top w:val="single" w:sz="4" w:space="0" w:color="000000"/>
              <w:left w:val="single" w:sz="4" w:space="0" w:color="000000"/>
              <w:bottom w:val="single" w:sz="4" w:space="0" w:color="000000"/>
              <w:right w:val="single" w:sz="4" w:space="0" w:color="000000"/>
            </w:tcBorders>
            <w:hideMark/>
          </w:tcPr>
          <w:p w:rsidR="00BB784B" w:rsidRPr="00BB784B" w:rsidRDefault="00BB784B" w:rsidP="00BB784B">
            <w:pPr>
              <w:widowControl/>
              <w:jc w:val="both"/>
              <w:rPr>
                <w:rFonts w:eastAsia="Calibri"/>
                <w:sz w:val="24"/>
                <w:szCs w:val="24"/>
                <w:lang w:eastAsia="en-US"/>
              </w:rPr>
            </w:pPr>
            <w:r w:rsidRPr="00BB784B">
              <w:rPr>
                <w:rFonts w:eastAsia="Calibri"/>
                <w:sz w:val="24"/>
                <w:szCs w:val="24"/>
                <w:lang w:eastAsia="en-US"/>
              </w:rPr>
              <w:t xml:space="preserve">Финансирование за счет средств субвенции учебных расходов </w:t>
            </w:r>
          </w:p>
        </w:tc>
        <w:tc>
          <w:tcPr>
            <w:tcW w:w="2280" w:type="pct"/>
            <w:tcBorders>
              <w:top w:val="single" w:sz="4" w:space="0" w:color="000000"/>
              <w:left w:val="single" w:sz="4" w:space="0" w:color="000000"/>
              <w:bottom w:val="single" w:sz="4" w:space="0" w:color="000000"/>
              <w:right w:val="single" w:sz="4" w:space="0" w:color="000000"/>
            </w:tcBorders>
            <w:hideMark/>
          </w:tcPr>
          <w:p w:rsidR="00BB784B" w:rsidRPr="00BB784B" w:rsidRDefault="00BB784B" w:rsidP="00BB784B">
            <w:pPr>
              <w:widowControl/>
              <w:jc w:val="both"/>
              <w:rPr>
                <w:rFonts w:eastAsia="Calibri"/>
                <w:sz w:val="24"/>
                <w:szCs w:val="24"/>
                <w:lang w:eastAsia="en-US"/>
              </w:rPr>
            </w:pPr>
            <w:r w:rsidRPr="00BB784B">
              <w:rPr>
                <w:rFonts w:eastAsia="Calibri"/>
                <w:sz w:val="24"/>
                <w:szCs w:val="24"/>
                <w:lang w:eastAsia="en-US"/>
              </w:rPr>
              <w:t>Анализ бюджета ОУ в части финансирования государственной субсидии.</w:t>
            </w:r>
          </w:p>
        </w:tc>
      </w:tr>
      <w:tr w:rsidR="00BB784B" w:rsidRPr="00BB784B" w:rsidTr="00BB784B">
        <w:tc>
          <w:tcPr>
            <w:tcW w:w="235" w:type="pct"/>
            <w:tcBorders>
              <w:top w:val="single" w:sz="4" w:space="0" w:color="000000"/>
              <w:left w:val="single" w:sz="4" w:space="0" w:color="000000"/>
              <w:bottom w:val="single" w:sz="4" w:space="0" w:color="000000"/>
              <w:right w:val="single" w:sz="4" w:space="0" w:color="000000"/>
            </w:tcBorders>
            <w:hideMark/>
          </w:tcPr>
          <w:p w:rsidR="00BB784B" w:rsidRPr="00BB784B" w:rsidRDefault="00BB784B" w:rsidP="00BB784B">
            <w:pPr>
              <w:widowControl/>
              <w:jc w:val="both"/>
              <w:rPr>
                <w:rFonts w:eastAsia="Calibri"/>
                <w:sz w:val="24"/>
                <w:szCs w:val="24"/>
                <w:lang w:eastAsia="en-US"/>
              </w:rPr>
            </w:pPr>
            <w:r w:rsidRPr="00BB784B">
              <w:rPr>
                <w:rFonts w:eastAsia="Calibri"/>
                <w:sz w:val="24"/>
                <w:szCs w:val="24"/>
                <w:lang w:eastAsia="en-US"/>
              </w:rPr>
              <w:t>4</w:t>
            </w:r>
          </w:p>
        </w:tc>
        <w:tc>
          <w:tcPr>
            <w:tcW w:w="2485" w:type="pct"/>
            <w:tcBorders>
              <w:top w:val="single" w:sz="4" w:space="0" w:color="000000"/>
              <w:left w:val="single" w:sz="4" w:space="0" w:color="000000"/>
              <w:bottom w:val="single" w:sz="4" w:space="0" w:color="000000"/>
              <w:right w:val="single" w:sz="4" w:space="0" w:color="000000"/>
            </w:tcBorders>
            <w:hideMark/>
          </w:tcPr>
          <w:p w:rsidR="00BB784B" w:rsidRPr="00BB784B" w:rsidRDefault="00BB784B" w:rsidP="00BB784B">
            <w:pPr>
              <w:widowControl/>
              <w:jc w:val="both"/>
              <w:rPr>
                <w:rFonts w:eastAsia="Calibri"/>
                <w:sz w:val="24"/>
                <w:szCs w:val="24"/>
                <w:lang w:eastAsia="en-US"/>
              </w:rPr>
            </w:pPr>
            <w:r w:rsidRPr="00BB784B">
              <w:rPr>
                <w:rFonts w:eastAsia="Calibri"/>
                <w:sz w:val="24"/>
                <w:szCs w:val="24"/>
                <w:lang w:eastAsia="en-US"/>
              </w:rPr>
              <w:t>Финансирование за счёт средств учредителя текущего и капитального ремонта, оснащения оборудованием помещений в соответствии с нормами СанПиН, правилами безопасности и пожарной безопасности, требованиями к материально-техническому обеспечению введения ФГОС НОО.</w:t>
            </w:r>
          </w:p>
        </w:tc>
        <w:tc>
          <w:tcPr>
            <w:tcW w:w="2280" w:type="pct"/>
            <w:tcBorders>
              <w:top w:val="single" w:sz="4" w:space="0" w:color="000000"/>
              <w:left w:val="single" w:sz="4" w:space="0" w:color="000000"/>
              <w:bottom w:val="single" w:sz="4" w:space="0" w:color="000000"/>
              <w:right w:val="single" w:sz="4" w:space="0" w:color="000000"/>
            </w:tcBorders>
            <w:hideMark/>
          </w:tcPr>
          <w:p w:rsidR="00BB784B" w:rsidRPr="00BB784B" w:rsidRDefault="00BB784B" w:rsidP="00BB784B">
            <w:pPr>
              <w:widowControl/>
              <w:jc w:val="both"/>
              <w:rPr>
                <w:rFonts w:eastAsia="Calibri"/>
                <w:sz w:val="24"/>
                <w:szCs w:val="24"/>
                <w:lang w:eastAsia="en-US"/>
              </w:rPr>
            </w:pPr>
            <w:r w:rsidRPr="00BB784B">
              <w:rPr>
                <w:rFonts w:eastAsia="Calibri"/>
                <w:sz w:val="24"/>
                <w:szCs w:val="24"/>
                <w:lang w:eastAsia="en-US"/>
              </w:rPr>
              <w:t>Анализ бюджета ОУ в части финансирования за счет средств учредителя.</w:t>
            </w:r>
          </w:p>
        </w:tc>
      </w:tr>
    </w:tbl>
    <w:p w:rsidR="00BB784B" w:rsidRPr="00BB784B" w:rsidRDefault="00BB784B" w:rsidP="00BB784B">
      <w:pPr>
        <w:widowControl/>
        <w:autoSpaceDE/>
        <w:autoSpaceDN/>
        <w:adjustRightInd/>
        <w:rPr>
          <w:rFonts w:eastAsia="Calibri"/>
          <w:b/>
          <w:bCs/>
          <w:lang w:eastAsia="en-US"/>
        </w:rPr>
      </w:pPr>
    </w:p>
    <w:p w:rsidR="00513093" w:rsidRDefault="00513093" w:rsidP="00BB784B">
      <w:pPr>
        <w:widowControl/>
        <w:autoSpaceDE/>
        <w:autoSpaceDN/>
        <w:adjustRightInd/>
        <w:ind w:firstLine="708"/>
        <w:rPr>
          <w:rFonts w:eastAsia="Calibri"/>
          <w:b/>
          <w:bCs/>
          <w:sz w:val="24"/>
          <w:szCs w:val="24"/>
          <w:lang w:eastAsia="en-US"/>
        </w:rPr>
      </w:pPr>
    </w:p>
    <w:p w:rsidR="00513093" w:rsidRDefault="00513093" w:rsidP="00BB784B">
      <w:pPr>
        <w:widowControl/>
        <w:autoSpaceDE/>
        <w:autoSpaceDN/>
        <w:adjustRightInd/>
        <w:ind w:firstLine="708"/>
        <w:rPr>
          <w:rFonts w:eastAsia="Calibri"/>
          <w:b/>
          <w:bCs/>
          <w:sz w:val="24"/>
          <w:szCs w:val="24"/>
          <w:lang w:eastAsia="en-US"/>
        </w:rPr>
      </w:pPr>
    </w:p>
    <w:p w:rsidR="00BB784B" w:rsidRPr="00BB784B" w:rsidRDefault="00A61931" w:rsidP="00BB784B">
      <w:pPr>
        <w:widowControl/>
        <w:autoSpaceDE/>
        <w:autoSpaceDN/>
        <w:adjustRightInd/>
        <w:ind w:firstLine="708"/>
        <w:rPr>
          <w:rFonts w:eastAsia="Calibri"/>
          <w:b/>
          <w:bCs/>
          <w:sz w:val="24"/>
          <w:szCs w:val="24"/>
          <w:lang w:eastAsia="en-US"/>
        </w:rPr>
      </w:pPr>
      <w:r>
        <w:rPr>
          <w:rFonts w:eastAsia="Calibri"/>
          <w:b/>
          <w:bCs/>
          <w:sz w:val="24"/>
          <w:szCs w:val="24"/>
          <w:lang w:eastAsia="en-US"/>
        </w:rPr>
        <w:t>3.3</w:t>
      </w:r>
      <w:r w:rsidR="00BB784B" w:rsidRPr="00BB784B">
        <w:rPr>
          <w:rFonts w:eastAsia="Calibri"/>
          <w:b/>
          <w:bCs/>
          <w:sz w:val="24"/>
          <w:szCs w:val="24"/>
          <w:lang w:eastAsia="en-US"/>
        </w:rPr>
        <w:t>.4 Материально-технические условия</w:t>
      </w:r>
    </w:p>
    <w:p w:rsidR="00BB784B" w:rsidRPr="00BB784B" w:rsidRDefault="00BB784B" w:rsidP="00BB784B">
      <w:pPr>
        <w:widowControl/>
        <w:autoSpaceDE/>
        <w:autoSpaceDN/>
        <w:adjustRightInd/>
        <w:ind w:firstLine="360"/>
        <w:jc w:val="both"/>
        <w:rPr>
          <w:rFonts w:eastAsiaTheme="minorHAnsi"/>
          <w:sz w:val="24"/>
          <w:szCs w:val="24"/>
          <w:lang w:eastAsia="en-US"/>
        </w:rPr>
      </w:pPr>
      <w:r w:rsidRPr="00BB784B">
        <w:rPr>
          <w:rFonts w:eastAsiaTheme="minorHAnsi"/>
          <w:sz w:val="24"/>
          <w:szCs w:val="24"/>
          <w:lang w:eastAsia="en-US"/>
        </w:rPr>
        <w:t>В соответствии с положениями ФГОС НОО материально-технические условия реализации  ООП НОО должны обеспечивать:</w:t>
      </w:r>
    </w:p>
    <w:p w:rsidR="00BB784B" w:rsidRPr="00BB784B" w:rsidRDefault="00BB784B" w:rsidP="00B57A76">
      <w:pPr>
        <w:widowControl/>
        <w:numPr>
          <w:ilvl w:val="0"/>
          <w:numId w:val="66"/>
        </w:numPr>
        <w:autoSpaceDE/>
        <w:autoSpaceDN/>
        <w:adjustRightInd/>
        <w:spacing w:after="200" w:line="276" w:lineRule="auto"/>
        <w:jc w:val="both"/>
        <w:rPr>
          <w:rFonts w:eastAsiaTheme="minorHAnsi"/>
          <w:sz w:val="24"/>
          <w:szCs w:val="24"/>
          <w:lang w:eastAsia="en-US"/>
        </w:rPr>
      </w:pPr>
      <w:r w:rsidRPr="00BB784B">
        <w:rPr>
          <w:rFonts w:eastAsiaTheme="minorHAnsi"/>
          <w:sz w:val="24"/>
          <w:szCs w:val="24"/>
          <w:lang w:eastAsia="en-US"/>
        </w:rPr>
        <w:t>возможность достижения обучающимися установленных Стандартом требований к результатам освоения основной образовательной программы начального общего образования;</w:t>
      </w:r>
    </w:p>
    <w:p w:rsidR="00BB784B" w:rsidRPr="00BB784B" w:rsidRDefault="00BB784B" w:rsidP="00B57A76">
      <w:pPr>
        <w:widowControl/>
        <w:numPr>
          <w:ilvl w:val="0"/>
          <w:numId w:val="66"/>
        </w:numPr>
        <w:autoSpaceDE/>
        <w:autoSpaceDN/>
        <w:adjustRightInd/>
        <w:spacing w:after="200" w:line="276" w:lineRule="auto"/>
        <w:jc w:val="both"/>
        <w:rPr>
          <w:rFonts w:eastAsiaTheme="minorHAnsi"/>
          <w:sz w:val="24"/>
          <w:szCs w:val="24"/>
          <w:lang w:eastAsia="en-US"/>
        </w:rPr>
      </w:pPr>
      <w:r w:rsidRPr="00BB784B">
        <w:rPr>
          <w:rFonts w:eastAsiaTheme="minorHAnsi"/>
          <w:sz w:val="24"/>
          <w:szCs w:val="24"/>
          <w:lang w:eastAsia="en-US"/>
        </w:rPr>
        <w:t xml:space="preserve">соблюдение: санитарно-гигиенических нормобразовательного процесса; санитарно-бытовых условий; </w:t>
      </w:r>
      <w:proofErr w:type="gramStart"/>
      <w:r w:rsidRPr="00BB784B">
        <w:rPr>
          <w:rFonts w:eastAsiaTheme="minorHAnsi"/>
          <w:sz w:val="24"/>
          <w:szCs w:val="24"/>
          <w:lang w:eastAsia="en-US"/>
        </w:rPr>
        <w:t>пожарной</w:t>
      </w:r>
      <w:proofErr w:type="gramEnd"/>
      <w:r w:rsidRPr="00BB784B">
        <w:rPr>
          <w:rFonts w:eastAsiaTheme="minorHAnsi"/>
          <w:sz w:val="24"/>
          <w:szCs w:val="24"/>
          <w:lang w:eastAsia="en-US"/>
        </w:rPr>
        <w:t xml:space="preserve"> и электробезопасности; требованийохраны труда; своевременных сроков и необходимых объемов текущего и капитального ремонта;</w:t>
      </w:r>
    </w:p>
    <w:p w:rsidR="00BB784B" w:rsidRPr="00BB784B" w:rsidRDefault="00BB784B" w:rsidP="00B57A76">
      <w:pPr>
        <w:widowControl/>
        <w:numPr>
          <w:ilvl w:val="0"/>
          <w:numId w:val="66"/>
        </w:numPr>
        <w:autoSpaceDE/>
        <w:autoSpaceDN/>
        <w:adjustRightInd/>
        <w:spacing w:after="200" w:line="276" w:lineRule="auto"/>
        <w:jc w:val="both"/>
        <w:rPr>
          <w:rFonts w:eastAsiaTheme="minorHAnsi"/>
          <w:sz w:val="24"/>
          <w:szCs w:val="24"/>
          <w:lang w:eastAsia="en-US"/>
        </w:rPr>
      </w:pPr>
      <w:r w:rsidRPr="00BB784B">
        <w:rPr>
          <w:rFonts w:eastAsiaTheme="minorHAnsi"/>
          <w:sz w:val="24"/>
          <w:szCs w:val="24"/>
          <w:lang w:eastAsia="en-US"/>
        </w:rPr>
        <w:t xml:space="preserve">возможность для беспрепятственного доступа </w:t>
      </w:r>
      <w:proofErr w:type="gramStart"/>
      <w:r w:rsidRPr="00BB784B">
        <w:rPr>
          <w:rFonts w:eastAsiaTheme="minorHAnsi"/>
          <w:sz w:val="24"/>
          <w:szCs w:val="24"/>
          <w:lang w:eastAsia="en-US"/>
        </w:rPr>
        <w:t>обучающихся</w:t>
      </w:r>
      <w:proofErr w:type="gramEnd"/>
      <w:r w:rsidRPr="00BB784B">
        <w:rPr>
          <w:rFonts w:eastAsiaTheme="minorHAnsi"/>
          <w:sz w:val="24"/>
          <w:szCs w:val="24"/>
          <w:lang w:eastAsia="en-US"/>
        </w:rPr>
        <w:t xml:space="preserve"> с ограниченными возможностями здоровья к объектам инфраструктуры образовательного учреждения.</w:t>
      </w:r>
    </w:p>
    <w:p w:rsidR="00BB784B" w:rsidRPr="00BB784B" w:rsidRDefault="00BB784B" w:rsidP="00BB784B">
      <w:pPr>
        <w:widowControl/>
        <w:autoSpaceDE/>
        <w:autoSpaceDN/>
        <w:adjustRightInd/>
        <w:ind w:firstLine="567"/>
        <w:jc w:val="both"/>
        <w:rPr>
          <w:rFonts w:eastAsiaTheme="minorHAnsi"/>
          <w:sz w:val="24"/>
          <w:szCs w:val="24"/>
          <w:lang w:eastAsia="en-US"/>
        </w:rPr>
      </w:pPr>
      <w:r w:rsidRPr="00BB784B">
        <w:rPr>
          <w:rFonts w:eastAsiaTheme="minorHAnsi"/>
          <w:sz w:val="24"/>
          <w:szCs w:val="24"/>
          <w:lang w:eastAsia="en-US"/>
        </w:rPr>
        <w:t xml:space="preserve">Для реализации ООП НОО в рамках ФГОС нового поколения в школе созданы комфортные условия для участников образовательного процесса: имеется столовая, в которой организовано горячее двухразовое питание, </w:t>
      </w:r>
      <w:r w:rsidRPr="00BB784B">
        <w:rPr>
          <w:rFonts w:eastAsiaTheme="minorHAnsi"/>
          <w:color w:val="000000"/>
          <w:sz w:val="24"/>
          <w:szCs w:val="24"/>
          <w:lang w:eastAsia="en-US"/>
        </w:rPr>
        <w:t>оборудованы и лицензированы ме</w:t>
      </w:r>
      <w:r w:rsidR="00186FF2">
        <w:rPr>
          <w:rFonts w:eastAsiaTheme="minorHAnsi"/>
          <w:color w:val="000000"/>
          <w:sz w:val="24"/>
          <w:szCs w:val="24"/>
          <w:lang w:eastAsia="en-US"/>
        </w:rPr>
        <w:t>дицинский  кабинет</w:t>
      </w:r>
      <w:r w:rsidRPr="00BB784B">
        <w:rPr>
          <w:rFonts w:eastAsiaTheme="minorHAnsi"/>
          <w:color w:val="000000"/>
          <w:sz w:val="24"/>
          <w:szCs w:val="24"/>
          <w:lang w:eastAsia="en-US"/>
        </w:rPr>
        <w:t>;</w:t>
      </w:r>
      <w:r w:rsidRPr="00BB784B">
        <w:rPr>
          <w:rFonts w:eastAsiaTheme="minorHAnsi"/>
          <w:sz w:val="24"/>
          <w:szCs w:val="24"/>
          <w:lang w:eastAsia="en-US"/>
        </w:rPr>
        <w:t xml:space="preserve"> имеется информационно-библиотечный центр, оснащённый компьютерной сетью с выходом в Интернет, компьютерный кабинет, большой и малый  спортивные залы</w:t>
      </w:r>
      <w:r w:rsidR="00186FF2">
        <w:rPr>
          <w:rFonts w:eastAsiaTheme="minorHAnsi"/>
          <w:sz w:val="24"/>
          <w:szCs w:val="24"/>
          <w:lang w:eastAsia="en-US"/>
        </w:rPr>
        <w:t>, тренажерный зал, зал хореографии</w:t>
      </w:r>
      <w:proofErr w:type="gramStart"/>
      <w:r w:rsidRPr="00BB784B">
        <w:rPr>
          <w:rFonts w:eastAsiaTheme="minorHAnsi"/>
          <w:sz w:val="24"/>
          <w:szCs w:val="24"/>
          <w:lang w:eastAsia="en-US"/>
        </w:rPr>
        <w:t>;</w:t>
      </w:r>
      <w:r w:rsidRPr="00BB784B">
        <w:rPr>
          <w:rFonts w:eastAsiaTheme="minorHAnsi"/>
          <w:color w:val="000000"/>
          <w:sz w:val="24"/>
          <w:szCs w:val="24"/>
          <w:lang w:eastAsia="en-US"/>
        </w:rPr>
        <w:t>и</w:t>
      </w:r>
      <w:proofErr w:type="gramEnd"/>
      <w:r w:rsidRPr="00BB784B">
        <w:rPr>
          <w:rFonts w:eastAsiaTheme="minorHAnsi"/>
          <w:color w:val="000000"/>
          <w:sz w:val="24"/>
          <w:szCs w:val="24"/>
          <w:lang w:eastAsia="en-US"/>
        </w:rPr>
        <w:t xml:space="preserve">меются места для отдыха, </w:t>
      </w:r>
      <w:r w:rsidRPr="00BB784B">
        <w:rPr>
          <w:rFonts w:eastAsiaTheme="minorHAnsi"/>
          <w:sz w:val="24"/>
          <w:szCs w:val="24"/>
          <w:lang w:eastAsia="en-US"/>
        </w:rPr>
        <w:t>спортивная площадка, игровая площадка</w:t>
      </w:r>
      <w:r w:rsidRPr="00BB784B">
        <w:rPr>
          <w:rFonts w:eastAsiaTheme="minorHAnsi"/>
          <w:lang w:eastAsia="en-US"/>
        </w:rPr>
        <w:t>;</w:t>
      </w:r>
      <w:r w:rsidRPr="00BB784B">
        <w:rPr>
          <w:rFonts w:eastAsiaTheme="minorHAnsi"/>
          <w:color w:val="000000"/>
          <w:sz w:val="24"/>
          <w:szCs w:val="24"/>
          <w:lang w:eastAsia="en-US"/>
        </w:rPr>
        <w:t xml:space="preserve">пришкольная территория благоустроена; </w:t>
      </w:r>
      <w:r w:rsidRPr="00BB784B">
        <w:rPr>
          <w:rFonts w:eastAsiaTheme="minorHAnsi"/>
          <w:color w:val="000000"/>
          <w:sz w:val="24"/>
          <w:szCs w:val="24"/>
          <w:lang w:eastAsia="en-US"/>
        </w:rPr>
        <w:lastRenderedPageBreak/>
        <w:t>озеленение территории соответствует нормам</w:t>
      </w:r>
      <w:r w:rsidRPr="00BB784B">
        <w:rPr>
          <w:rFonts w:eastAsiaTheme="minorHAnsi"/>
          <w:sz w:val="24"/>
          <w:szCs w:val="24"/>
          <w:lang w:eastAsia="en-US"/>
        </w:rPr>
        <w:t xml:space="preserve">. Для обеспечения безопасности </w:t>
      </w:r>
      <w:proofErr w:type="gramStart"/>
      <w:r w:rsidRPr="00BB784B">
        <w:rPr>
          <w:rFonts w:eastAsiaTheme="minorHAnsi"/>
          <w:sz w:val="24"/>
          <w:szCs w:val="24"/>
          <w:lang w:eastAsia="en-US"/>
        </w:rPr>
        <w:t>обучающихся</w:t>
      </w:r>
      <w:proofErr w:type="gramEnd"/>
      <w:r w:rsidRPr="00BB784B">
        <w:rPr>
          <w:rFonts w:eastAsiaTheme="minorHAnsi"/>
          <w:sz w:val="24"/>
          <w:szCs w:val="24"/>
          <w:lang w:eastAsia="en-US"/>
        </w:rPr>
        <w:t xml:space="preserve"> школа оснащена системой видеонаблюдения. </w:t>
      </w:r>
    </w:p>
    <w:p w:rsidR="00BB784B" w:rsidRPr="00BB784B" w:rsidRDefault="00BB784B" w:rsidP="00BB784B">
      <w:pPr>
        <w:widowControl/>
        <w:autoSpaceDE/>
        <w:autoSpaceDN/>
        <w:adjustRightInd/>
        <w:ind w:firstLine="567"/>
        <w:jc w:val="both"/>
        <w:rPr>
          <w:rFonts w:eastAsiaTheme="minorHAnsi"/>
          <w:sz w:val="24"/>
          <w:szCs w:val="24"/>
          <w:lang w:eastAsia="en-US"/>
        </w:rPr>
      </w:pPr>
      <w:r w:rsidRPr="00BB784B">
        <w:rPr>
          <w:rFonts w:eastAsiaTheme="minorHAnsi"/>
          <w:sz w:val="24"/>
          <w:szCs w:val="24"/>
          <w:lang w:eastAsia="en-US"/>
        </w:rPr>
        <w:t>Материально-технические условия реализации  ООП НОО отвечают характеристикам современного образования, требованиям к оснащённости учебных и административных помещений, соответствуют возрастным особенностям и возможностям обучающихся, позволяют обеспечить реализацию современных образовательных и иных потребностей и возможностей обучающихся.</w:t>
      </w:r>
    </w:p>
    <w:p w:rsidR="00BB784B" w:rsidRPr="00BB784B" w:rsidRDefault="00BB784B" w:rsidP="00BB784B">
      <w:pPr>
        <w:widowControl/>
        <w:autoSpaceDE/>
        <w:autoSpaceDN/>
        <w:adjustRightInd/>
        <w:jc w:val="both"/>
        <w:rPr>
          <w:rFonts w:eastAsia="Calibri"/>
          <w:sz w:val="24"/>
          <w:szCs w:val="24"/>
          <w:lang w:eastAsia="en-US"/>
        </w:rPr>
      </w:pPr>
      <w:r w:rsidRPr="00BB784B">
        <w:rPr>
          <w:rFonts w:eastAsia="Calibri"/>
          <w:sz w:val="24"/>
          <w:szCs w:val="24"/>
          <w:lang w:eastAsia="en-US"/>
        </w:rPr>
        <w:t xml:space="preserve">         При создании образователь</w:t>
      </w:r>
      <w:r w:rsidR="00186FF2">
        <w:rPr>
          <w:rFonts w:eastAsia="Calibri"/>
          <w:sz w:val="24"/>
          <w:szCs w:val="24"/>
          <w:lang w:eastAsia="en-US"/>
        </w:rPr>
        <w:t>ного пространства в МАОУ СОШ № 3</w:t>
      </w:r>
      <w:r w:rsidRPr="00BB784B">
        <w:rPr>
          <w:rFonts w:eastAsia="Calibri"/>
          <w:sz w:val="24"/>
          <w:szCs w:val="24"/>
          <w:lang w:eastAsia="en-US"/>
        </w:rPr>
        <w:t>2 соблюдены все санитарно-гигиенические нормы к водоснабжению, освещению, канализации, воздушно-тепловому режиму.</w:t>
      </w:r>
    </w:p>
    <w:p w:rsidR="00BB784B" w:rsidRPr="00BB784B" w:rsidRDefault="00BB784B" w:rsidP="00BB784B">
      <w:pPr>
        <w:widowControl/>
        <w:autoSpaceDE/>
        <w:autoSpaceDN/>
        <w:adjustRightInd/>
        <w:jc w:val="both"/>
        <w:rPr>
          <w:rFonts w:eastAsia="Calibri"/>
          <w:sz w:val="24"/>
          <w:szCs w:val="24"/>
          <w:lang w:eastAsia="en-US"/>
        </w:rPr>
      </w:pPr>
      <w:r w:rsidRPr="00BB784B">
        <w:rPr>
          <w:rFonts w:eastAsia="Calibri"/>
          <w:sz w:val="24"/>
          <w:szCs w:val="24"/>
          <w:lang w:eastAsia="en-US"/>
        </w:rPr>
        <w:t xml:space="preserve">          В школе оборудованы гардеробы, санузлы для мальчиков, девочек и сотрудников. Соблюдаются требования пожарной и электробезопасности, охраны труда.</w:t>
      </w:r>
    </w:p>
    <w:p w:rsidR="00BB784B" w:rsidRPr="00BB784B" w:rsidRDefault="00513093" w:rsidP="00BB784B">
      <w:pPr>
        <w:widowControl/>
        <w:jc w:val="right"/>
        <w:rPr>
          <w:rFonts w:eastAsia="Calibri"/>
          <w:sz w:val="24"/>
          <w:szCs w:val="24"/>
          <w:lang w:eastAsia="en-US"/>
        </w:rPr>
      </w:pPr>
      <w:r>
        <w:rPr>
          <w:rFonts w:eastAsia="Calibri"/>
          <w:sz w:val="24"/>
          <w:szCs w:val="24"/>
          <w:lang w:eastAsia="en-US"/>
        </w:rPr>
        <w:t>Таблица 44</w:t>
      </w:r>
    </w:p>
    <w:p w:rsidR="00BB784B" w:rsidRPr="00513093" w:rsidRDefault="00BB784B" w:rsidP="00BB784B">
      <w:pPr>
        <w:widowControl/>
        <w:autoSpaceDE/>
        <w:autoSpaceDN/>
        <w:adjustRightInd/>
        <w:ind w:right="442"/>
        <w:jc w:val="center"/>
        <w:rPr>
          <w:rFonts w:eastAsiaTheme="minorHAnsi"/>
          <w:b/>
          <w:iCs/>
          <w:shd w:val="clear" w:color="auto" w:fill="FFFFFF"/>
          <w:lang w:eastAsia="en-US"/>
        </w:rPr>
      </w:pPr>
    </w:p>
    <w:p w:rsidR="00BB784B" w:rsidRPr="00513093" w:rsidRDefault="00BB784B" w:rsidP="00BB784B">
      <w:pPr>
        <w:widowControl/>
        <w:autoSpaceDE/>
        <w:autoSpaceDN/>
        <w:adjustRightInd/>
        <w:ind w:right="442"/>
        <w:jc w:val="center"/>
        <w:rPr>
          <w:rFonts w:eastAsiaTheme="minorHAnsi"/>
          <w:b/>
          <w:iCs/>
          <w:sz w:val="24"/>
          <w:szCs w:val="24"/>
          <w:shd w:val="clear" w:color="auto" w:fill="FFFFFF"/>
          <w:lang w:eastAsia="en-US"/>
        </w:rPr>
      </w:pPr>
      <w:r w:rsidRPr="00513093">
        <w:rPr>
          <w:rFonts w:eastAsiaTheme="minorHAnsi"/>
          <w:b/>
          <w:iCs/>
          <w:sz w:val="24"/>
          <w:szCs w:val="24"/>
          <w:shd w:val="clear" w:color="auto" w:fill="FFFFFF"/>
          <w:lang w:eastAsia="en-US"/>
        </w:rPr>
        <w:t>Оценка материально-технических условий реализацииООП НОО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20"/>
        <w:gridCol w:w="4417"/>
        <w:gridCol w:w="2334"/>
      </w:tblGrid>
      <w:tr w:rsidR="00BB784B" w:rsidRPr="00BB784B" w:rsidTr="00BB784B">
        <w:tc>
          <w:tcPr>
            <w:tcW w:w="3659" w:type="pct"/>
            <w:gridSpan w:val="2"/>
            <w:tcBorders>
              <w:top w:val="single" w:sz="4" w:space="0" w:color="auto"/>
              <w:left w:val="single" w:sz="4" w:space="0" w:color="auto"/>
              <w:bottom w:val="single" w:sz="4" w:space="0" w:color="auto"/>
              <w:right w:val="single" w:sz="4" w:space="0" w:color="auto"/>
            </w:tcBorders>
            <w:vAlign w:val="center"/>
            <w:hideMark/>
          </w:tcPr>
          <w:p w:rsidR="00BB784B" w:rsidRPr="00BB784B" w:rsidRDefault="00BB784B" w:rsidP="00BB784B">
            <w:pPr>
              <w:widowControl/>
              <w:autoSpaceDE/>
              <w:autoSpaceDN/>
              <w:adjustRightInd/>
              <w:jc w:val="center"/>
              <w:rPr>
                <w:rFonts w:eastAsia="Calibri"/>
                <w:i/>
                <w:iCs/>
                <w:sz w:val="24"/>
                <w:szCs w:val="24"/>
                <w:lang w:eastAsia="en-US"/>
              </w:rPr>
            </w:pPr>
            <w:r w:rsidRPr="00BB784B">
              <w:rPr>
                <w:rFonts w:eastAsia="Calibri"/>
                <w:b/>
                <w:bCs/>
                <w:i/>
                <w:iCs/>
                <w:sz w:val="24"/>
                <w:szCs w:val="24"/>
                <w:shd w:val="clear" w:color="auto" w:fill="FFFFFF"/>
                <w:lang w:eastAsia="en-US"/>
              </w:rPr>
              <w:t>Требования ФГОС, нормативных и локальных актов</w:t>
            </w:r>
          </w:p>
        </w:tc>
        <w:tc>
          <w:tcPr>
            <w:tcW w:w="1341" w:type="pct"/>
            <w:tcBorders>
              <w:top w:val="single" w:sz="4" w:space="0" w:color="auto"/>
              <w:left w:val="single" w:sz="4" w:space="0" w:color="auto"/>
              <w:bottom w:val="single" w:sz="4" w:space="0" w:color="auto"/>
              <w:right w:val="single" w:sz="4" w:space="0" w:color="auto"/>
            </w:tcBorders>
            <w:vAlign w:val="center"/>
            <w:hideMark/>
          </w:tcPr>
          <w:p w:rsidR="00BB784B" w:rsidRPr="00BB784B" w:rsidRDefault="00BB784B" w:rsidP="00BB784B">
            <w:pPr>
              <w:widowControl/>
              <w:autoSpaceDE/>
              <w:autoSpaceDN/>
              <w:adjustRightInd/>
              <w:jc w:val="center"/>
              <w:rPr>
                <w:rFonts w:eastAsia="Calibri"/>
                <w:i/>
                <w:iCs/>
                <w:sz w:val="24"/>
                <w:szCs w:val="24"/>
                <w:lang w:eastAsia="en-US"/>
              </w:rPr>
            </w:pPr>
            <w:r w:rsidRPr="00BB784B">
              <w:rPr>
                <w:rFonts w:eastAsia="Calibri"/>
                <w:b/>
                <w:bCs/>
                <w:i/>
                <w:iCs/>
                <w:sz w:val="24"/>
                <w:szCs w:val="24"/>
                <w:shd w:val="clear" w:color="auto" w:fill="FFFFFF"/>
                <w:lang w:eastAsia="en-US"/>
              </w:rPr>
              <w:t xml:space="preserve">Наличие </w:t>
            </w:r>
          </w:p>
        </w:tc>
      </w:tr>
      <w:tr w:rsidR="00BB784B" w:rsidRPr="009A6BFA" w:rsidTr="00BB784B">
        <w:tc>
          <w:tcPr>
            <w:tcW w:w="3659" w:type="pct"/>
            <w:gridSpan w:val="2"/>
            <w:tcBorders>
              <w:top w:val="single" w:sz="4" w:space="0" w:color="auto"/>
              <w:left w:val="single" w:sz="4" w:space="0" w:color="auto"/>
              <w:bottom w:val="single" w:sz="4" w:space="0" w:color="auto"/>
              <w:right w:val="single" w:sz="4" w:space="0" w:color="auto"/>
            </w:tcBorders>
            <w:hideMark/>
          </w:tcPr>
          <w:p w:rsidR="00BB784B" w:rsidRPr="009A6BFA" w:rsidRDefault="00BB784B" w:rsidP="00BB784B">
            <w:pPr>
              <w:widowControl/>
              <w:autoSpaceDE/>
              <w:autoSpaceDN/>
              <w:adjustRightInd/>
              <w:jc w:val="both"/>
              <w:rPr>
                <w:rFonts w:eastAsia="Calibri"/>
                <w:sz w:val="24"/>
                <w:szCs w:val="24"/>
                <w:lang w:eastAsia="en-US"/>
              </w:rPr>
            </w:pPr>
            <w:r w:rsidRPr="009A6BFA">
              <w:rPr>
                <w:rFonts w:eastAsia="Calibri"/>
                <w:sz w:val="24"/>
                <w:szCs w:val="24"/>
                <w:shd w:val="clear" w:color="auto" w:fill="FFFFFF"/>
                <w:lang w:eastAsia="en-US"/>
              </w:rPr>
              <w:t>Учебные кабинеты с автоматизированными рабочими местамиобучающихся и педагогическихработников</w:t>
            </w:r>
          </w:p>
        </w:tc>
        <w:tc>
          <w:tcPr>
            <w:tcW w:w="1341" w:type="pct"/>
            <w:tcBorders>
              <w:top w:val="single" w:sz="4" w:space="0" w:color="auto"/>
              <w:left w:val="single" w:sz="4" w:space="0" w:color="auto"/>
              <w:bottom w:val="single" w:sz="4" w:space="0" w:color="auto"/>
              <w:right w:val="single" w:sz="4" w:space="0" w:color="auto"/>
            </w:tcBorders>
            <w:hideMark/>
          </w:tcPr>
          <w:p w:rsidR="00BB784B" w:rsidRPr="009A6BFA" w:rsidRDefault="00BB784B" w:rsidP="00BB784B">
            <w:pPr>
              <w:widowControl/>
              <w:autoSpaceDE/>
              <w:autoSpaceDN/>
              <w:adjustRightInd/>
              <w:rPr>
                <w:rFonts w:eastAsia="Calibri"/>
                <w:sz w:val="24"/>
                <w:szCs w:val="24"/>
                <w:lang w:eastAsia="en-US"/>
              </w:rPr>
            </w:pPr>
            <w:r w:rsidRPr="009A6BFA">
              <w:rPr>
                <w:rFonts w:eastAsia="Calibri"/>
                <w:sz w:val="24"/>
                <w:szCs w:val="24"/>
                <w:lang w:eastAsia="en-US"/>
              </w:rPr>
              <w:t xml:space="preserve">имеются </w:t>
            </w:r>
          </w:p>
        </w:tc>
      </w:tr>
      <w:tr w:rsidR="00BB784B" w:rsidRPr="009A6BFA" w:rsidTr="00BB784B">
        <w:tc>
          <w:tcPr>
            <w:tcW w:w="3659" w:type="pct"/>
            <w:gridSpan w:val="2"/>
            <w:tcBorders>
              <w:top w:val="single" w:sz="4" w:space="0" w:color="auto"/>
              <w:left w:val="single" w:sz="4" w:space="0" w:color="auto"/>
              <w:bottom w:val="single" w:sz="4" w:space="0" w:color="auto"/>
              <w:right w:val="single" w:sz="4" w:space="0" w:color="auto"/>
            </w:tcBorders>
            <w:hideMark/>
          </w:tcPr>
          <w:p w:rsidR="00BB784B" w:rsidRPr="009A6BFA" w:rsidRDefault="00BB784B" w:rsidP="00BB784B">
            <w:pPr>
              <w:widowControl/>
              <w:autoSpaceDE/>
              <w:autoSpaceDN/>
              <w:adjustRightInd/>
              <w:jc w:val="both"/>
              <w:rPr>
                <w:rFonts w:eastAsia="Calibri"/>
                <w:sz w:val="24"/>
                <w:szCs w:val="24"/>
                <w:lang w:eastAsia="en-US"/>
              </w:rPr>
            </w:pPr>
            <w:r w:rsidRPr="009A6BFA">
              <w:rPr>
                <w:rFonts w:eastAsia="Calibri"/>
                <w:sz w:val="24"/>
                <w:szCs w:val="24"/>
                <w:shd w:val="clear" w:color="auto" w:fill="FFFFFF"/>
                <w:lang w:eastAsia="en-US"/>
              </w:rPr>
              <w:t xml:space="preserve">Помещение для занятий </w:t>
            </w:r>
            <w:proofErr w:type="gramStart"/>
            <w:r w:rsidRPr="009A6BFA">
              <w:rPr>
                <w:rFonts w:eastAsia="Calibri"/>
                <w:sz w:val="24"/>
                <w:szCs w:val="24"/>
                <w:shd w:val="clear" w:color="auto" w:fill="FFFFFF"/>
                <w:lang w:eastAsia="en-US"/>
              </w:rPr>
              <w:t>учебно-исследовательской</w:t>
            </w:r>
            <w:proofErr w:type="gramEnd"/>
            <w:r w:rsidRPr="009A6BFA">
              <w:rPr>
                <w:rFonts w:eastAsia="Calibri"/>
                <w:sz w:val="24"/>
                <w:szCs w:val="24"/>
                <w:shd w:val="clear" w:color="auto" w:fill="FFFFFF"/>
                <w:lang w:eastAsia="en-US"/>
              </w:rPr>
              <w:t xml:space="preserve"> и проектнойдеятельностью, моделированиеми техническим творчеством</w:t>
            </w:r>
          </w:p>
        </w:tc>
        <w:tc>
          <w:tcPr>
            <w:tcW w:w="1341" w:type="pct"/>
            <w:tcBorders>
              <w:top w:val="single" w:sz="4" w:space="0" w:color="auto"/>
              <w:left w:val="single" w:sz="4" w:space="0" w:color="auto"/>
              <w:bottom w:val="single" w:sz="4" w:space="0" w:color="auto"/>
              <w:right w:val="single" w:sz="4" w:space="0" w:color="auto"/>
            </w:tcBorders>
            <w:hideMark/>
          </w:tcPr>
          <w:p w:rsidR="00BB784B" w:rsidRPr="009A6BFA" w:rsidRDefault="00BB784B" w:rsidP="00BB784B">
            <w:pPr>
              <w:widowControl/>
              <w:autoSpaceDE/>
              <w:autoSpaceDN/>
              <w:adjustRightInd/>
              <w:rPr>
                <w:rFonts w:eastAsia="Calibri"/>
                <w:sz w:val="24"/>
                <w:szCs w:val="24"/>
                <w:lang w:eastAsia="en-US"/>
              </w:rPr>
            </w:pPr>
            <w:r w:rsidRPr="009A6BFA">
              <w:rPr>
                <w:rFonts w:eastAsia="Calibri"/>
                <w:sz w:val="24"/>
                <w:szCs w:val="24"/>
                <w:lang w:eastAsia="en-US"/>
              </w:rPr>
              <w:t xml:space="preserve">имеется </w:t>
            </w:r>
          </w:p>
        </w:tc>
      </w:tr>
      <w:tr w:rsidR="00BB784B" w:rsidRPr="009A6BFA" w:rsidTr="00BB784B">
        <w:tc>
          <w:tcPr>
            <w:tcW w:w="3659" w:type="pct"/>
            <w:gridSpan w:val="2"/>
            <w:tcBorders>
              <w:top w:val="single" w:sz="4" w:space="0" w:color="auto"/>
              <w:left w:val="single" w:sz="4" w:space="0" w:color="auto"/>
              <w:bottom w:val="single" w:sz="4" w:space="0" w:color="auto"/>
              <w:right w:val="single" w:sz="4" w:space="0" w:color="auto"/>
            </w:tcBorders>
            <w:hideMark/>
          </w:tcPr>
          <w:p w:rsidR="00BB784B" w:rsidRPr="009A6BFA" w:rsidRDefault="00BB784B" w:rsidP="00BB784B">
            <w:pPr>
              <w:widowControl/>
              <w:autoSpaceDE/>
              <w:autoSpaceDN/>
              <w:adjustRightInd/>
              <w:jc w:val="both"/>
              <w:rPr>
                <w:rFonts w:eastAsia="Calibri"/>
                <w:sz w:val="24"/>
                <w:szCs w:val="24"/>
                <w:lang w:eastAsia="en-US"/>
              </w:rPr>
            </w:pPr>
            <w:r w:rsidRPr="009A6BFA">
              <w:rPr>
                <w:rFonts w:eastAsia="Calibri"/>
                <w:sz w:val="24"/>
                <w:szCs w:val="24"/>
                <w:shd w:val="clear" w:color="auto" w:fill="FFFFFF"/>
                <w:lang w:eastAsia="en-US"/>
              </w:rPr>
              <w:t>Помещения, необходимые для реализацииучебной и внеурочной деятельности, лаборатории и мастерские</w:t>
            </w:r>
          </w:p>
        </w:tc>
        <w:tc>
          <w:tcPr>
            <w:tcW w:w="1341" w:type="pct"/>
            <w:tcBorders>
              <w:top w:val="single" w:sz="4" w:space="0" w:color="auto"/>
              <w:left w:val="single" w:sz="4" w:space="0" w:color="auto"/>
              <w:bottom w:val="single" w:sz="4" w:space="0" w:color="auto"/>
              <w:right w:val="single" w:sz="4" w:space="0" w:color="auto"/>
            </w:tcBorders>
            <w:hideMark/>
          </w:tcPr>
          <w:p w:rsidR="00BB784B" w:rsidRPr="009A6BFA" w:rsidRDefault="00BB784B" w:rsidP="00BB784B">
            <w:pPr>
              <w:widowControl/>
              <w:autoSpaceDE/>
              <w:autoSpaceDN/>
              <w:adjustRightInd/>
              <w:rPr>
                <w:rFonts w:eastAsia="Calibri"/>
                <w:sz w:val="24"/>
                <w:szCs w:val="24"/>
                <w:lang w:eastAsia="en-US"/>
              </w:rPr>
            </w:pPr>
            <w:r w:rsidRPr="009A6BFA">
              <w:rPr>
                <w:rFonts w:eastAsia="Calibri"/>
                <w:sz w:val="24"/>
                <w:szCs w:val="24"/>
                <w:lang w:eastAsia="en-US"/>
              </w:rPr>
              <w:t>имеются</w:t>
            </w:r>
          </w:p>
        </w:tc>
      </w:tr>
      <w:tr w:rsidR="00BB784B" w:rsidRPr="009A6BFA" w:rsidTr="00BB784B">
        <w:tc>
          <w:tcPr>
            <w:tcW w:w="1230" w:type="pct"/>
            <w:tcBorders>
              <w:top w:val="single" w:sz="4" w:space="0" w:color="auto"/>
              <w:left w:val="single" w:sz="4" w:space="0" w:color="auto"/>
              <w:bottom w:val="single" w:sz="4" w:space="0" w:color="auto"/>
              <w:right w:val="single" w:sz="4" w:space="0" w:color="auto"/>
            </w:tcBorders>
            <w:vAlign w:val="center"/>
            <w:hideMark/>
          </w:tcPr>
          <w:p w:rsidR="00BB784B" w:rsidRPr="009A6BFA" w:rsidRDefault="00BB784B" w:rsidP="00BB784B">
            <w:pPr>
              <w:widowControl/>
              <w:autoSpaceDE/>
              <w:autoSpaceDN/>
              <w:adjustRightInd/>
              <w:jc w:val="center"/>
              <w:rPr>
                <w:rFonts w:eastAsia="Calibri"/>
                <w:i/>
                <w:iCs/>
                <w:sz w:val="24"/>
                <w:szCs w:val="24"/>
                <w:lang w:eastAsia="en-US"/>
              </w:rPr>
            </w:pPr>
            <w:r w:rsidRPr="009A6BFA">
              <w:rPr>
                <w:rFonts w:eastAsia="Calibri"/>
                <w:b/>
                <w:bCs/>
                <w:i/>
                <w:iCs/>
                <w:sz w:val="24"/>
                <w:szCs w:val="24"/>
                <w:shd w:val="clear" w:color="auto" w:fill="FFFFFF"/>
                <w:lang w:eastAsia="en-US"/>
              </w:rPr>
              <w:t>Компонентыоснащения</w:t>
            </w:r>
          </w:p>
        </w:tc>
        <w:tc>
          <w:tcPr>
            <w:tcW w:w="2429" w:type="pct"/>
            <w:tcBorders>
              <w:top w:val="single" w:sz="4" w:space="0" w:color="auto"/>
              <w:left w:val="single" w:sz="4" w:space="0" w:color="auto"/>
              <w:bottom w:val="single" w:sz="4" w:space="0" w:color="auto"/>
              <w:right w:val="single" w:sz="4" w:space="0" w:color="auto"/>
            </w:tcBorders>
            <w:vAlign w:val="center"/>
            <w:hideMark/>
          </w:tcPr>
          <w:p w:rsidR="00BB784B" w:rsidRPr="009A6BFA" w:rsidRDefault="00BB784B" w:rsidP="00BB784B">
            <w:pPr>
              <w:widowControl/>
              <w:autoSpaceDE/>
              <w:autoSpaceDN/>
              <w:adjustRightInd/>
              <w:jc w:val="center"/>
              <w:rPr>
                <w:rFonts w:eastAsia="Calibri"/>
                <w:i/>
                <w:iCs/>
                <w:sz w:val="24"/>
                <w:szCs w:val="24"/>
                <w:lang w:eastAsia="en-US"/>
              </w:rPr>
            </w:pPr>
            <w:r w:rsidRPr="009A6BFA">
              <w:rPr>
                <w:rFonts w:eastAsia="Calibri"/>
                <w:b/>
                <w:bCs/>
                <w:i/>
                <w:iCs/>
                <w:sz w:val="24"/>
                <w:szCs w:val="24"/>
                <w:shd w:val="clear" w:color="auto" w:fill="FFFFFF"/>
                <w:lang w:eastAsia="en-US"/>
              </w:rPr>
              <w:t>Необходимое оборудованиеи оснащение</w:t>
            </w:r>
          </w:p>
        </w:tc>
        <w:tc>
          <w:tcPr>
            <w:tcW w:w="1341" w:type="pct"/>
            <w:tcBorders>
              <w:top w:val="single" w:sz="4" w:space="0" w:color="auto"/>
              <w:left w:val="single" w:sz="4" w:space="0" w:color="auto"/>
              <w:bottom w:val="single" w:sz="4" w:space="0" w:color="auto"/>
              <w:right w:val="single" w:sz="4" w:space="0" w:color="auto"/>
            </w:tcBorders>
            <w:vAlign w:val="center"/>
            <w:hideMark/>
          </w:tcPr>
          <w:p w:rsidR="00BB784B" w:rsidRPr="009A6BFA" w:rsidRDefault="00BB784B" w:rsidP="00BB784B">
            <w:pPr>
              <w:widowControl/>
              <w:autoSpaceDE/>
              <w:autoSpaceDN/>
              <w:adjustRightInd/>
              <w:jc w:val="center"/>
              <w:rPr>
                <w:rFonts w:eastAsia="Calibri"/>
                <w:i/>
                <w:iCs/>
                <w:sz w:val="24"/>
                <w:szCs w:val="24"/>
                <w:lang w:eastAsia="en-US"/>
              </w:rPr>
            </w:pPr>
            <w:r w:rsidRPr="009A6BFA">
              <w:rPr>
                <w:rFonts w:eastAsia="Calibri"/>
                <w:b/>
                <w:bCs/>
                <w:i/>
                <w:iCs/>
                <w:sz w:val="24"/>
                <w:szCs w:val="24"/>
                <w:shd w:val="clear" w:color="auto" w:fill="FFFFFF"/>
                <w:lang w:eastAsia="en-US"/>
              </w:rPr>
              <w:t xml:space="preserve">Наличие </w:t>
            </w:r>
          </w:p>
        </w:tc>
      </w:tr>
      <w:tr w:rsidR="00BB784B" w:rsidRPr="009A6BFA" w:rsidTr="00BB784B">
        <w:tc>
          <w:tcPr>
            <w:tcW w:w="1230" w:type="pct"/>
            <w:vMerge w:val="restart"/>
            <w:tcBorders>
              <w:top w:val="single" w:sz="4" w:space="0" w:color="auto"/>
              <w:left w:val="single" w:sz="4" w:space="0" w:color="auto"/>
              <w:bottom w:val="single" w:sz="4" w:space="0" w:color="auto"/>
              <w:right w:val="single" w:sz="4" w:space="0" w:color="auto"/>
            </w:tcBorders>
            <w:vAlign w:val="center"/>
            <w:hideMark/>
          </w:tcPr>
          <w:p w:rsidR="00BB784B" w:rsidRPr="009A6BFA" w:rsidRDefault="00BB784B" w:rsidP="00BB784B">
            <w:pPr>
              <w:widowControl/>
              <w:autoSpaceDE/>
              <w:autoSpaceDN/>
              <w:adjustRightInd/>
              <w:rPr>
                <w:rFonts w:eastAsia="Calibri"/>
                <w:sz w:val="24"/>
                <w:szCs w:val="24"/>
                <w:lang w:eastAsia="en-US"/>
              </w:rPr>
            </w:pPr>
            <w:r w:rsidRPr="009A6BFA">
              <w:rPr>
                <w:rFonts w:eastAsia="Calibri"/>
                <w:sz w:val="24"/>
                <w:szCs w:val="24"/>
                <w:shd w:val="clear" w:color="auto" w:fill="FFFFFF"/>
                <w:lang w:eastAsia="en-US"/>
              </w:rPr>
              <w:t>Компоненты оснащения учебногокабинета начальной школы</w:t>
            </w:r>
          </w:p>
        </w:tc>
        <w:tc>
          <w:tcPr>
            <w:tcW w:w="2429" w:type="pct"/>
            <w:tcBorders>
              <w:top w:val="single" w:sz="4" w:space="0" w:color="auto"/>
              <w:left w:val="single" w:sz="4" w:space="0" w:color="auto"/>
              <w:bottom w:val="single" w:sz="4" w:space="0" w:color="auto"/>
              <w:right w:val="single" w:sz="4" w:space="0" w:color="auto"/>
            </w:tcBorders>
            <w:vAlign w:val="center"/>
            <w:hideMark/>
          </w:tcPr>
          <w:p w:rsidR="00BB784B" w:rsidRPr="009A6BFA" w:rsidRDefault="00BB784B" w:rsidP="00BB784B">
            <w:pPr>
              <w:widowControl/>
              <w:autoSpaceDE/>
              <w:autoSpaceDN/>
              <w:adjustRightInd/>
              <w:rPr>
                <w:rFonts w:eastAsia="Calibri"/>
                <w:color w:val="000000"/>
                <w:sz w:val="24"/>
                <w:szCs w:val="24"/>
                <w:lang w:eastAsia="en-US"/>
              </w:rPr>
            </w:pPr>
            <w:r w:rsidRPr="009A6BFA">
              <w:rPr>
                <w:rFonts w:eastAsia="Calibri"/>
                <w:sz w:val="24"/>
                <w:szCs w:val="24"/>
                <w:shd w:val="clear" w:color="auto" w:fill="FFFFFF"/>
                <w:lang w:eastAsia="en-US"/>
              </w:rPr>
              <w:t>Нормативные документы, программно-методическоеобеспечение, локальные акты</w:t>
            </w:r>
          </w:p>
        </w:tc>
        <w:tc>
          <w:tcPr>
            <w:tcW w:w="1341" w:type="pct"/>
            <w:tcBorders>
              <w:top w:val="single" w:sz="4" w:space="0" w:color="auto"/>
              <w:left w:val="single" w:sz="4" w:space="0" w:color="auto"/>
              <w:bottom w:val="single" w:sz="4" w:space="0" w:color="auto"/>
              <w:right w:val="single" w:sz="4" w:space="0" w:color="auto"/>
            </w:tcBorders>
            <w:vAlign w:val="center"/>
            <w:hideMark/>
          </w:tcPr>
          <w:p w:rsidR="00BB784B" w:rsidRPr="009A6BFA" w:rsidRDefault="00BB784B" w:rsidP="00BB784B">
            <w:pPr>
              <w:widowControl/>
              <w:autoSpaceDE/>
              <w:autoSpaceDN/>
              <w:adjustRightInd/>
              <w:rPr>
                <w:rFonts w:eastAsia="Calibri"/>
                <w:sz w:val="24"/>
                <w:szCs w:val="24"/>
                <w:lang w:eastAsia="en-US"/>
              </w:rPr>
            </w:pPr>
            <w:r w:rsidRPr="009A6BFA">
              <w:rPr>
                <w:rFonts w:eastAsia="Calibri"/>
                <w:sz w:val="24"/>
                <w:szCs w:val="24"/>
                <w:lang w:eastAsia="en-US"/>
              </w:rPr>
              <w:t>в соответствии с ФГОС имеются</w:t>
            </w:r>
          </w:p>
        </w:tc>
      </w:tr>
      <w:tr w:rsidR="00BB784B" w:rsidRPr="009A6BFA" w:rsidTr="00BB784B">
        <w:tc>
          <w:tcPr>
            <w:tcW w:w="0" w:type="auto"/>
            <w:vMerge/>
            <w:tcBorders>
              <w:top w:val="single" w:sz="4" w:space="0" w:color="auto"/>
              <w:left w:val="single" w:sz="4" w:space="0" w:color="auto"/>
              <w:bottom w:val="single" w:sz="4" w:space="0" w:color="auto"/>
              <w:right w:val="single" w:sz="4" w:space="0" w:color="auto"/>
            </w:tcBorders>
            <w:vAlign w:val="center"/>
            <w:hideMark/>
          </w:tcPr>
          <w:p w:rsidR="00BB784B" w:rsidRPr="009A6BFA" w:rsidRDefault="00BB784B" w:rsidP="00BB784B">
            <w:pPr>
              <w:widowControl/>
              <w:autoSpaceDE/>
              <w:autoSpaceDN/>
              <w:adjustRightInd/>
              <w:rPr>
                <w:rFonts w:eastAsia="Calibri"/>
                <w:sz w:val="24"/>
                <w:szCs w:val="24"/>
                <w:lang w:eastAsia="en-US"/>
              </w:rPr>
            </w:pPr>
          </w:p>
        </w:tc>
        <w:tc>
          <w:tcPr>
            <w:tcW w:w="2429" w:type="pct"/>
            <w:tcBorders>
              <w:top w:val="single" w:sz="4" w:space="0" w:color="auto"/>
              <w:left w:val="single" w:sz="4" w:space="0" w:color="auto"/>
              <w:bottom w:val="single" w:sz="4" w:space="0" w:color="auto"/>
              <w:right w:val="single" w:sz="4" w:space="0" w:color="auto"/>
            </w:tcBorders>
            <w:vAlign w:val="center"/>
            <w:hideMark/>
          </w:tcPr>
          <w:p w:rsidR="00BB784B" w:rsidRPr="009A6BFA" w:rsidRDefault="00BB784B" w:rsidP="00BB784B">
            <w:pPr>
              <w:widowControl/>
              <w:autoSpaceDE/>
              <w:autoSpaceDN/>
              <w:adjustRightInd/>
              <w:rPr>
                <w:rFonts w:asciiTheme="minorHAnsi" w:eastAsiaTheme="minorHAnsi" w:hAnsiTheme="minorHAnsi" w:cstheme="minorBidi"/>
                <w:sz w:val="24"/>
                <w:szCs w:val="24"/>
              </w:rPr>
            </w:pPr>
            <w:proofErr w:type="gramStart"/>
            <w:r w:rsidRPr="009A6BFA">
              <w:rPr>
                <w:rFonts w:eastAsiaTheme="minorHAnsi"/>
                <w:sz w:val="24"/>
                <w:szCs w:val="24"/>
                <w:shd w:val="clear" w:color="auto" w:fill="FFFFFF"/>
                <w:lang w:eastAsia="en-US"/>
              </w:rPr>
              <w:t>Учебно-методические</w:t>
            </w:r>
            <w:proofErr w:type="gramEnd"/>
            <w:r w:rsidRPr="009A6BFA">
              <w:rPr>
                <w:rFonts w:eastAsiaTheme="minorHAnsi"/>
                <w:sz w:val="24"/>
                <w:szCs w:val="24"/>
                <w:shd w:val="clear" w:color="auto" w:fill="FFFFFF"/>
                <w:lang w:eastAsia="en-US"/>
              </w:rPr>
              <w:t xml:space="preserve"> материалыпо предметам</w:t>
            </w:r>
          </w:p>
          <w:p w:rsidR="00BB784B" w:rsidRPr="009A6BFA" w:rsidRDefault="00BB784B" w:rsidP="00BB784B">
            <w:pPr>
              <w:widowControl/>
              <w:autoSpaceDE/>
              <w:autoSpaceDN/>
              <w:adjustRightInd/>
              <w:rPr>
                <w:rFonts w:eastAsia="Calibri"/>
                <w:color w:val="000000"/>
                <w:sz w:val="24"/>
                <w:szCs w:val="24"/>
                <w:lang w:eastAsia="en-US"/>
              </w:rPr>
            </w:pPr>
            <w:r w:rsidRPr="009A6BFA">
              <w:rPr>
                <w:rFonts w:eastAsia="Calibri"/>
                <w:sz w:val="24"/>
                <w:szCs w:val="24"/>
                <w:shd w:val="clear" w:color="auto" w:fill="FFFFFF"/>
                <w:lang w:eastAsia="en-US"/>
              </w:rPr>
              <w:t>Дидактические и раздаточные материалы по предметам</w:t>
            </w:r>
          </w:p>
        </w:tc>
        <w:tc>
          <w:tcPr>
            <w:tcW w:w="1341" w:type="pct"/>
            <w:tcBorders>
              <w:top w:val="single" w:sz="4" w:space="0" w:color="auto"/>
              <w:left w:val="single" w:sz="4" w:space="0" w:color="auto"/>
              <w:bottom w:val="single" w:sz="4" w:space="0" w:color="auto"/>
              <w:right w:val="single" w:sz="4" w:space="0" w:color="auto"/>
            </w:tcBorders>
            <w:vAlign w:val="center"/>
            <w:hideMark/>
          </w:tcPr>
          <w:p w:rsidR="00BB784B" w:rsidRPr="009A6BFA" w:rsidRDefault="00BB784B" w:rsidP="00BB784B">
            <w:pPr>
              <w:widowControl/>
              <w:autoSpaceDE/>
              <w:autoSpaceDN/>
              <w:adjustRightInd/>
              <w:rPr>
                <w:rFonts w:eastAsia="Calibri"/>
                <w:sz w:val="24"/>
                <w:szCs w:val="24"/>
                <w:lang w:eastAsia="en-US"/>
              </w:rPr>
            </w:pPr>
            <w:r w:rsidRPr="009A6BFA">
              <w:rPr>
                <w:rFonts w:eastAsia="Calibri"/>
                <w:sz w:val="24"/>
                <w:szCs w:val="24"/>
                <w:lang w:eastAsia="en-US"/>
              </w:rPr>
              <w:t xml:space="preserve">имеются, </w:t>
            </w:r>
          </w:p>
          <w:p w:rsidR="00BB784B" w:rsidRPr="009A6BFA" w:rsidRDefault="00BB784B" w:rsidP="00BB784B">
            <w:pPr>
              <w:widowControl/>
              <w:autoSpaceDE/>
              <w:autoSpaceDN/>
              <w:adjustRightInd/>
              <w:rPr>
                <w:rFonts w:eastAsia="Calibri"/>
                <w:sz w:val="24"/>
                <w:szCs w:val="24"/>
                <w:lang w:eastAsia="en-US"/>
              </w:rPr>
            </w:pPr>
            <w:r w:rsidRPr="009A6BFA">
              <w:rPr>
                <w:rFonts w:eastAsia="Calibri"/>
                <w:sz w:val="24"/>
                <w:szCs w:val="24"/>
                <w:lang w:eastAsia="en-US"/>
              </w:rPr>
              <w:t>постоянно пополняются</w:t>
            </w:r>
          </w:p>
        </w:tc>
      </w:tr>
      <w:tr w:rsidR="00BB784B" w:rsidRPr="009A6BFA" w:rsidTr="00BB784B">
        <w:tc>
          <w:tcPr>
            <w:tcW w:w="0" w:type="auto"/>
            <w:vMerge/>
            <w:tcBorders>
              <w:top w:val="single" w:sz="4" w:space="0" w:color="auto"/>
              <w:left w:val="single" w:sz="4" w:space="0" w:color="auto"/>
              <w:bottom w:val="single" w:sz="4" w:space="0" w:color="auto"/>
              <w:right w:val="single" w:sz="4" w:space="0" w:color="auto"/>
            </w:tcBorders>
            <w:vAlign w:val="center"/>
            <w:hideMark/>
          </w:tcPr>
          <w:p w:rsidR="00BB784B" w:rsidRPr="009A6BFA" w:rsidRDefault="00BB784B" w:rsidP="00BB784B">
            <w:pPr>
              <w:widowControl/>
              <w:autoSpaceDE/>
              <w:autoSpaceDN/>
              <w:adjustRightInd/>
              <w:rPr>
                <w:rFonts w:eastAsia="Calibri"/>
                <w:sz w:val="24"/>
                <w:szCs w:val="24"/>
                <w:lang w:eastAsia="en-US"/>
              </w:rPr>
            </w:pPr>
          </w:p>
        </w:tc>
        <w:tc>
          <w:tcPr>
            <w:tcW w:w="2429" w:type="pct"/>
            <w:tcBorders>
              <w:top w:val="single" w:sz="4" w:space="0" w:color="auto"/>
              <w:left w:val="single" w:sz="4" w:space="0" w:color="auto"/>
              <w:bottom w:val="single" w:sz="4" w:space="0" w:color="auto"/>
              <w:right w:val="single" w:sz="4" w:space="0" w:color="auto"/>
            </w:tcBorders>
            <w:vAlign w:val="center"/>
            <w:hideMark/>
          </w:tcPr>
          <w:p w:rsidR="00BB784B" w:rsidRPr="009A6BFA" w:rsidRDefault="00BB784B" w:rsidP="00BB784B">
            <w:pPr>
              <w:widowControl/>
              <w:tabs>
                <w:tab w:val="left" w:pos="630"/>
              </w:tabs>
              <w:autoSpaceDE/>
              <w:autoSpaceDN/>
              <w:adjustRightInd/>
              <w:rPr>
                <w:rFonts w:asciiTheme="minorHAnsi" w:eastAsiaTheme="minorHAnsi" w:hAnsiTheme="minorHAnsi" w:cstheme="minorBidi"/>
                <w:sz w:val="24"/>
                <w:szCs w:val="24"/>
              </w:rPr>
            </w:pPr>
            <w:r w:rsidRPr="009A6BFA">
              <w:rPr>
                <w:rFonts w:eastAsiaTheme="minorHAnsi"/>
                <w:sz w:val="24"/>
                <w:szCs w:val="24"/>
                <w:shd w:val="clear" w:color="auto" w:fill="FFFFFF"/>
                <w:lang w:eastAsia="en-US"/>
              </w:rPr>
              <w:t>Аудиозаписи, слайдыпо содержанию учебного предмета;</w:t>
            </w:r>
          </w:p>
          <w:p w:rsidR="00BB784B" w:rsidRPr="009A6BFA" w:rsidRDefault="00BB784B" w:rsidP="00BB784B">
            <w:pPr>
              <w:widowControl/>
              <w:autoSpaceDE/>
              <w:autoSpaceDN/>
              <w:adjustRightInd/>
              <w:rPr>
                <w:rFonts w:eastAsiaTheme="minorHAnsi"/>
                <w:sz w:val="24"/>
                <w:szCs w:val="24"/>
                <w:shd w:val="clear" w:color="auto" w:fill="FFFFFF"/>
                <w:lang w:eastAsia="en-US"/>
              </w:rPr>
            </w:pPr>
            <w:r w:rsidRPr="009A6BFA">
              <w:rPr>
                <w:rFonts w:eastAsiaTheme="minorHAnsi"/>
                <w:sz w:val="24"/>
                <w:szCs w:val="24"/>
                <w:shd w:val="clear" w:color="auto" w:fill="FFFFFF"/>
                <w:lang w:eastAsia="en-US"/>
              </w:rPr>
              <w:t>ТСО, компьютерные, информационно-коммуникационные средства, ЦОР</w:t>
            </w:r>
          </w:p>
        </w:tc>
        <w:tc>
          <w:tcPr>
            <w:tcW w:w="1341" w:type="pct"/>
            <w:tcBorders>
              <w:top w:val="single" w:sz="4" w:space="0" w:color="auto"/>
              <w:left w:val="single" w:sz="4" w:space="0" w:color="auto"/>
              <w:bottom w:val="single" w:sz="4" w:space="0" w:color="auto"/>
              <w:right w:val="single" w:sz="4" w:space="0" w:color="auto"/>
            </w:tcBorders>
            <w:vAlign w:val="center"/>
            <w:hideMark/>
          </w:tcPr>
          <w:p w:rsidR="00BB784B" w:rsidRPr="009A6BFA" w:rsidRDefault="00BB784B" w:rsidP="00BB784B">
            <w:pPr>
              <w:widowControl/>
              <w:autoSpaceDE/>
              <w:autoSpaceDN/>
              <w:adjustRightInd/>
              <w:rPr>
                <w:rFonts w:eastAsia="Calibri"/>
                <w:sz w:val="24"/>
                <w:szCs w:val="24"/>
                <w:lang w:eastAsia="en-US"/>
              </w:rPr>
            </w:pPr>
            <w:r w:rsidRPr="009A6BFA">
              <w:rPr>
                <w:rFonts w:eastAsia="Calibri"/>
                <w:sz w:val="24"/>
                <w:szCs w:val="24"/>
                <w:lang w:eastAsia="en-US"/>
              </w:rPr>
              <w:t xml:space="preserve">имеются </w:t>
            </w:r>
          </w:p>
        </w:tc>
      </w:tr>
      <w:tr w:rsidR="00BB784B" w:rsidRPr="009A6BFA" w:rsidTr="00BB784B">
        <w:tc>
          <w:tcPr>
            <w:tcW w:w="0" w:type="auto"/>
            <w:vMerge/>
            <w:tcBorders>
              <w:top w:val="single" w:sz="4" w:space="0" w:color="auto"/>
              <w:left w:val="single" w:sz="4" w:space="0" w:color="auto"/>
              <w:bottom w:val="single" w:sz="4" w:space="0" w:color="auto"/>
              <w:right w:val="single" w:sz="4" w:space="0" w:color="auto"/>
            </w:tcBorders>
            <w:vAlign w:val="center"/>
            <w:hideMark/>
          </w:tcPr>
          <w:p w:rsidR="00BB784B" w:rsidRPr="009A6BFA" w:rsidRDefault="00BB784B" w:rsidP="00BB784B">
            <w:pPr>
              <w:widowControl/>
              <w:autoSpaceDE/>
              <w:autoSpaceDN/>
              <w:adjustRightInd/>
              <w:rPr>
                <w:rFonts w:eastAsia="Calibri"/>
                <w:sz w:val="24"/>
                <w:szCs w:val="24"/>
                <w:lang w:eastAsia="en-US"/>
              </w:rPr>
            </w:pPr>
          </w:p>
        </w:tc>
        <w:tc>
          <w:tcPr>
            <w:tcW w:w="2429" w:type="pct"/>
            <w:tcBorders>
              <w:top w:val="single" w:sz="4" w:space="0" w:color="auto"/>
              <w:left w:val="single" w:sz="4" w:space="0" w:color="auto"/>
              <w:bottom w:val="single" w:sz="4" w:space="0" w:color="auto"/>
              <w:right w:val="single" w:sz="4" w:space="0" w:color="auto"/>
            </w:tcBorders>
            <w:vAlign w:val="center"/>
            <w:hideMark/>
          </w:tcPr>
          <w:p w:rsidR="00BB784B" w:rsidRPr="009A6BFA" w:rsidRDefault="00BB784B" w:rsidP="00BB784B">
            <w:pPr>
              <w:widowControl/>
              <w:autoSpaceDE/>
              <w:autoSpaceDN/>
              <w:adjustRightInd/>
              <w:rPr>
                <w:rFonts w:eastAsiaTheme="minorHAnsi"/>
                <w:sz w:val="24"/>
                <w:szCs w:val="24"/>
                <w:shd w:val="clear" w:color="auto" w:fill="FFFFFF"/>
                <w:lang w:eastAsia="en-US"/>
              </w:rPr>
            </w:pPr>
            <w:r w:rsidRPr="009A6BFA">
              <w:rPr>
                <w:rFonts w:eastAsiaTheme="minorHAnsi"/>
                <w:sz w:val="24"/>
                <w:szCs w:val="24"/>
                <w:shd w:val="clear" w:color="auto" w:fill="FFFFFF"/>
                <w:lang w:eastAsia="en-US"/>
              </w:rPr>
              <w:t>Учебно-практическоеоборудование</w:t>
            </w:r>
          </w:p>
        </w:tc>
        <w:tc>
          <w:tcPr>
            <w:tcW w:w="1341" w:type="pct"/>
            <w:tcBorders>
              <w:top w:val="single" w:sz="4" w:space="0" w:color="auto"/>
              <w:left w:val="single" w:sz="4" w:space="0" w:color="auto"/>
              <w:bottom w:val="single" w:sz="4" w:space="0" w:color="auto"/>
              <w:right w:val="single" w:sz="4" w:space="0" w:color="auto"/>
            </w:tcBorders>
            <w:vAlign w:val="center"/>
            <w:hideMark/>
          </w:tcPr>
          <w:p w:rsidR="00BB784B" w:rsidRPr="009A6BFA" w:rsidRDefault="00BB784B" w:rsidP="00BB784B">
            <w:pPr>
              <w:widowControl/>
              <w:autoSpaceDE/>
              <w:autoSpaceDN/>
              <w:adjustRightInd/>
              <w:rPr>
                <w:rFonts w:eastAsia="Calibri"/>
                <w:sz w:val="24"/>
                <w:szCs w:val="24"/>
                <w:lang w:eastAsia="en-US"/>
              </w:rPr>
            </w:pPr>
            <w:r w:rsidRPr="009A6BFA">
              <w:rPr>
                <w:rFonts w:eastAsia="Calibri"/>
                <w:sz w:val="24"/>
                <w:szCs w:val="24"/>
                <w:lang w:eastAsia="en-US"/>
              </w:rPr>
              <w:t>для уроков окружающего мира имеется</w:t>
            </w:r>
          </w:p>
        </w:tc>
      </w:tr>
      <w:tr w:rsidR="00BB784B" w:rsidRPr="009A6BFA" w:rsidTr="00BB784B">
        <w:tc>
          <w:tcPr>
            <w:tcW w:w="0" w:type="auto"/>
            <w:vMerge/>
            <w:tcBorders>
              <w:top w:val="single" w:sz="4" w:space="0" w:color="auto"/>
              <w:left w:val="single" w:sz="4" w:space="0" w:color="auto"/>
              <w:bottom w:val="single" w:sz="4" w:space="0" w:color="auto"/>
              <w:right w:val="single" w:sz="4" w:space="0" w:color="auto"/>
            </w:tcBorders>
            <w:vAlign w:val="center"/>
            <w:hideMark/>
          </w:tcPr>
          <w:p w:rsidR="00BB784B" w:rsidRPr="009A6BFA" w:rsidRDefault="00BB784B" w:rsidP="00BB784B">
            <w:pPr>
              <w:widowControl/>
              <w:autoSpaceDE/>
              <w:autoSpaceDN/>
              <w:adjustRightInd/>
              <w:rPr>
                <w:rFonts w:eastAsia="Calibri"/>
                <w:sz w:val="24"/>
                <w:szCs w:val="24"/>
                <w:lang w:eastAsia="en-US"/>
              </w:rPr>
            </w:pPr>
          </w:p>
        </w:tc>
        <w:tc>
          <w:tcPr>
            <w:tcW w:w="2429" w:type="pct"/>
            <w:tcBorders>
              <w:top w:val="single" w:sz="4" w:space="0" w:color="auto"/>
              <w:left w:val="single" w:sz="4" w:space="0" w:color="auto"/>
              <w:bottom w:val="single" w:sz="4" w:space="0" w:color="auto"/>
              <w:right w:val="single" w:sz="4" w:space="0" w:color="auto"/>
            </w:tcBorders>
            <w:vAlign w:val="center"/>
            <w:hideMark/>
          </w:tcPr>
          <w:p w:rsidR="00BB784B" w:rsidRPr="009A6BFA" w:rsidRDefault="00BB784B" w:rsidP="00BB784B">
            <w:pPr>
              <w:widowControl/>
              <w:autoSpaceDE/>
              <w:autoSpaceDN/>
              <w:adjustRightInd/>
              <w:rPr>
                <w:rFonts w:eastAsiaTheme="minorHAnsi"/>
                <w:sz w:val="24"/>
                <w:szCs w:val="24"/>
                <w:shd w:val="clear" w:color="auto" w:fill="FFFFFF"/>
                <w:lang w:eastAsia="en-US"/>
              </w:rPr>
            </w:pPr>
            <w:r w:rsidRPr="009A6BFA">
              <w:rPr>
                <w:rFonts w:eastAsiaTheme="minorHAnsi"/>
                <w:sz w:val="24"/>
                <w:szCs w:val="24"/>
                <w:shd w:val="clear" w:color="auto" w:fill="FFFFFF"/>
                <w:lang w:eastAsia="en-US"/>
              </w:rPr>
              <w:t>Оборудование (мебель)</w:t>
            </w:r>
          </w:p>
        </w:tc>
        <w:tc>
          <w:tcPr>
            <w:tcW w:w="1341" w:type="pct"/>
            <w:tcBorders>
              <w:top w:val="single" w:sz="4" w:space="0" w:color="auto"/>
              <w:left w:val="single" w:sz="4" w:space="0" w:color="auto"/>
              <w:bottom w:val="single" w:sz="4" w:space="0" w:color="auto"/>
              <w:right w:val="single" w:sz="4" w:space="0" w:color="auto"/>
            </w:tcBorders>
            <w:vAlign w:val="center"/>
            <w:hideMark/>
          </w:tcPr>
          <w:p w:rsidR="00BB784B" w:rsidRPr="009A6BFA" w:rsidRDefault="00BB784B" w:rsidP="00BB784B">
            <w:pPr>
              <w:widowControl/>
              <w:autoSpaceDE/>
              <w:autoSpaceDN/>
              <w:adjustRightInd/>
              <w:rPr>
                <w:rFonts w:eastAsia="Calibri"/>
                <w:sz w:val="24"/>
                <w:szCs w:val="24"/>
                <w:lang w:eastAsia="en-US"/>
              </w:rPr>
            </w:pPr>
            <w:r w:rsidRPr="009A6BFA">
              <w:rPr>
                <w:rFonts w:eastAsia="Calibri"/>
                <w:sz w:val="24"/>
                <w:szCs w:val="24"/>
                <w:lang w:eastAsia="en-US"/>
              </w:rPr>
              <w:t>в соответствии с СанПиН</w:t>
            </w:r>
          </w:p>
        </w:tc>
      </w:tr>
      <w:tr w:rsidR="00BB784B" w:rsidRPr="009A6BFA" w:rsidTr="00BB784B">
        <w:tc>
          <w:tcPr>
            <w:tcW w:w="1230" w:type="pct"/>
            <w:vMerge w:val="restart"/>
            <w:tcBorders>
              <w:top w:val="single" w:sz="4" w:space="0" w:color="auto"/>
              <w:left w:val="single" w:sz="4" w:space="0" w:color="auto"/>
              <w:bottom w:val="single" w:sz="4" w:space="0" w:color="auto"/>
              <w:right w:val="single" w:sz="4" w:space="0" w:color="auto"/>
            </w:tcBorders>
            <w:vAlign w:val="center"/>
            <w:hideMark/>
          </w:tcPr>
          <w:p w:rsidR="00BB784B" w:rsidRPr="009A6BFA" w:rsidRDefault="00BB784B" w:rsidP="00BB784B">
            <w:pPr>
              <w:widowControl/>
              <w:autoSpaceDE/>
              <w:autoSpaceDN/>
              <w:adjustRightInd/>
              <w:rPr>
                <w:rFonts w:eastAsia="Calibri"/>
                <w:sz w:val="24"/>
                <w:szCs w:val="24"/>
                <w:lang w:eastAsia="en-US"/>
              </w:rPr>
            </w:pPr>
            <w:r w:rsidRPr="009A6BFA">
              <w:rPr>
                <w:rFonts w:eastAsia="Calibri"/>
                <w:sz w:val="24"/>
                <w:szCs w:val="24"/>
                <w:lang w:eastAsia="en-US"/>
              </w:rPr>
              <w:t>Компоненты оснащения спортивного зала и площадки</w:t>
            </w:r>
          </w:p>
        </w:tc>
        <w:tc>
          <w:tcPr>
            <w:tcW w:w="2429" w:type="pct"/>
            <w:tcBorders>
              <w:top w:val="single" w:sz="4" w:space="0" w:color="auto"/>
              <w:left w:val="single" w:sz="4" w:space="0" w:color="auto"/>
              <w:bottom w:val="single" w:sz="4" w:space="0" w:color="auto"/>
              <w:right w:val="single" w:sz="4" w:space="0" w:color="auto"/>
            </w:tcBorders>
            <w:vAlign w:val="center"/>
            <w:hideMark/>
          </w:tcPr>
          <w:p w:rsidR="00BB784B" w:rsidRPr="009A6BFA" w:rsidRDefault="00BB784B" w:rsidP="00BB784B">
            <w:pPr>
              <w:widowControl/>
              <w:autoSpaceDE/>
              <w:autoSpaceDN/>
              <w:adjustRightInd/>
              <w:rPr>
                <w:rFonts w:eastAsiaTheme="minorHAnsi"/>
                <w:sz w:val="24"/>
                <w:szCs w:val="24"/>
                <w:shd w:val="clear" w:color="auto" w:fill="FFFFFF"/>
                <w:lang w:eastAsia="en-US"/>
              </w:rPr>
            </w:pPr>
            <w:r w:rsidRPr="009A6BFA">
              <w:rPr>
                <w:rFonts w:eastAsiaTheme="minorHAnsi"/>
                <w:sz w:val="24"/>
                <w:szCs w:val="24"/>
                <w:shd w:val="clear" w:color="auto" w:fill="FFFFFF"/>
                <w:lang w:eastAsia="en-US"/>
              </w:rPr>
              <w:t>Наличие спортивного зала</w:t>
            </w:r>
          </w:p>
        </w:tc>
        <w:tc>
          <w:tcPr>
            <w:tcW w:w="1341" w:type="pct"/>
            <w:tcBorders>
              <w:top w:val="single" w:sz="4" w:space="0" w:color="auto"/>
              <w:left w:val="single" w:sz="4" w:space="0" w:color="auto"/>
              <w:bottom w:val="single" w:sz="4" w:space="0" w:color="auto"/>
              <w:right w:val="single" w:sz="4" w:space="0" w:color="auto"/>
            </w:tcBorders>
            <w:vAlign w:val="center"/>
            <w:hideMark/>
          </w:tcPr>
          <w:p w:rsidR="00BB784B" w:rsidRPr="009A6BFA" w:rsidRDefault="00BB784B" w:rsidP="00BB784B">
            <w:pPr>
              <w:widowControl/>
              <w:autoSpaceDE/>
              <w:autoSpaceDN/>
              <w:adjustRightInd/>
              <w:rPr>
                <w:rFonts w:eastAsia="Calibri"/>
                <w:sz w:val="24"/>
                <w:szCs w:val="24"/>
                <w:lang w:eastAsia="en-US"/>
              </w:rPr>
            </w:pPr>
            <w:r w:rsidRPr="009A6BFA">
              <w:rPr>
                <w:rFonts w:eastAsia="Calibri"/>
                <w:sz w:val="24"/>
                <w:szCs w:val="24"/>
                <w:lang w:eastAsia="en-US"/>
              </w:rPr>
              <w:t xml:space="preserve">имеется </w:t>
            </w:r>
          </w:p>
        </w:tc>
      </w:tr>
      <w:tr w:rsidR="00BB784B" w:rsidRPr="009A6BFA" w:rsidTr="00BB784B">
        <w:tc>
          <w:tcPr>
            <w:tcW w:w="0" w:type="auto"/>
            <w:vMerge/>
            <w:tcBorders>
              <w:top w:val="single" w:sz="4" w:space="0" w:color="auto"/>
              <w:left w:val="single" w:sz="4" w:space="0" w:color="auto"/>
              <w:bottom w:val="single" w:sz="4" w:space="0" w:color="auto"/>
              <w:right w:val="single" w:sz="4" w:space="0" w:color="auto"/>
            </w:tcBorders>
            <w:vAlign w:val="center"/>
            <w:hideMark/>
          </w:tcPr>
          <w:p w:rsidR="00BB784B" w:rsidRPr="009A6BFA" w:rsidRDefault="00BB784B" w:rsidP="00BB784B">
            <w:pPr>
              <w:widowControl/>
              <w:autoSpaceDE/>
              <w:autoSpaceDN/>
              <w:adjustRightInd/>
              <w:rPr>
                <w:rFonts w:eastAsia="Calibri"/>
                <w:sz w:val="24"/>
                <w:szCs w:val="24"/>
                <w:lang w:eastAsia="en-US"/>
              </w:rPr>
            </w:pPr>
          </w:p>
        </w:tc>
        <w:tc>
          <w:tcPr>
            <w:tcW w:w="2429" w:type="pct"/>
            <w:tcBorders>
              <w:top w:val="single" w:sz="4" w:space="0" w:color="auto"/>
              <w:left w:val="single" w:sz="4" w:space="0" w:color="auto"/>
              <w:bottom w:val="single" w:sz="4" w:space="0" w:color="auto"/>
              <w:right w:val="single" w:sz="4" w:space="0" w:color="auto"/>
            </w:tcBorders>
            <w:vAlign w:val="center"/>
            <w:hideMark/>
          </w:tcPr>
          <w:p w:rsidR="00BB784B" w:rsidRPr="009A6BFA" w:rsidRDefault="00BB784B" w:rsidP="00BB784B">
            <w:pPr>
              <w:widowControl/>
              <w:autoSpaceDE/>
              <w:autoSpaceDN/>
              <w:adjustRightInd/>
              <w:rPr>
                <w:rFonts w:eastAsiaTheme="minorHAnsi"/>
                <w:sz w:val="24"/>
                <w:szCs w:val="24"/>
                <w:shd w:val="clear" w:color="auto" w:fill="FFFFFF"/>
                <w:lang w:eastAsia="en-US"/>
              </w:rPr>
            </w:pPr>
            <w:r w:rsidRPr="009A6BFA">
              <w:rPr>
                <w:rFonts w:eastAsiaTheme="minorHAnsi"/>
                <w:sz w:val="24"/>
                <w:szCs w:val="24"/>
                <w:shd w:val="clear" w:color="auto" w:fill="FFFFFF"/>
                <w:lang w:eastAsia="en-US"/>
              </w:rPr>
              <w:t>Наличие спортивной площадки</w:t>
            </w:r>
          </w:p>
        </w:tc>
        <w:tc>
          <w:tcPr>
            <w:tcW w:w="1341" w:type="pct"/>
            <w:tcBorders>
              <w:top w:val="single" w:sz="4" w:space="0" w:color="auto"/>
              <w:left w:val="single" w:sz="4" w:space="0" w:color="auto"/>
              <w:bottom w:val="single" w:sz="4" w:space="0" w:color="auto"/>
              <w:right w:val="single" w:sz="4" w:space="0" w:color="auto"/>
            </w:tcBorders>
            <w:vAlign w:val="center"/>
            <w:hideMark/>
          </w:tcPr>
          <w:p w:rsidR="00BB784B" w:rsidRPr="009A6BFA" w:rsidRDefault="00BB784B" w:rsidP="00BB784B">
            <w:pPr>
              <w:widowControl/>
              <w:autoSpaceDE/>
              <w:autoSpaceDN/>
              <w:adjustRightInd/>
              <w:rPr>
                <w:rFonts w:eastAsia="Calibri"/>
                <w:sz w:val="24"/>
                <w:szCs w:val="24"/>
                <w:lang w:eastAsia="en-US"/>
              </w:rPr>
            </w:pPr>
            <w:r w:rsidRPr="009A6BFA">
              <w:rPr>
                <w:rFonts w:eastAsia="Calibri"/>
                <w:sz w:val="24"/>
                <w:szCs w:val="24"/>
                <w:lang w:eastAsia="en-US"/>
              </w:rPr>
              <w:t xml:space="preserve">имеется </w:t>
            </w:r>
          </w:p>
        </w:tc>
      </w:tr>
      <w:tr w:rsidR="00BB784B" w:rsidRPr="009A6BFA" w:rsidTr="00BB784B">
        <w:tc>
          <w:tcPr>
            <w:tcW w:w="0" w:type="auto"/>
            <w:vMerge/>
            <w:tcBorders>
              <w:top w:val="single" w:sz="4" w:space="0" w:color="auto"/>
              <w:left w:val="single" w:sz="4" w:space="0" w:color="auto"/>
              <w:bottom w:val="single" w:sz="4" w:space="0" w:color="auto"/>
              <w:right w:val="single" w:sz="4" w:space="0" w:color="auto"/>
            </w:tcBorders>
            <w:vAlign w:val="center"/>
            <w:hideMark/>
          </w:tcPr>
          <w:p w:rsidR="00BB784B" w:rsidRPr="009A6BFA" w:rsidRDefault="00BB784B" w:rsidP="00BB784B">
            <w:pPr>
              <w:widowControl/>
              <w:autoSpaceDE/>
              <w:autoSpaceDN/>
              <w:adjustRightInd/>
              <w:rPr>
                <w:rFonts w:eastAsia="Calibri"/>
                <w:sz w:val="24"/>
                <w:szCs w:val="24"/>
                <w:lang w:eastAsia="en-US"/>
              </w:rPr>
            </w:pPr>
          </w:p>
        </w:tc>
        <w:tc>
          <w:tcPr>
            <w:tcW w:w="2429" w:type="pct"/>
            <w:tcBorders>
              <w:top w:val="single" w:sz="4" w:space="0" w:color="auto"/>
              <w:left w:val="single" w:sz="4" w:space="0" w:color="auto"/>
              <w:bottom w:val="single" w:sz="4" w:space="0" w:color="auto"/>
              <w:right w:val="single" w:sz="4" w:space="0" w:color="auto"/>
            </w:tcBorders>
            <w:vAlign w:val="center"/>
            <w:hideMark/>
          </w:tcPr>
          <w:p w:rsidR="00BB784B" w:rsidRPr="009A6BFA" w:rsidRDefault="00BB784B" w:rsidP="00BB784B">
            <w:pPr>
              <w:widowControl/>
              <w:autoSpaceDE/>
              <w:autoSpaceDN/>
              <w:adjustRightInd/>
              <w:rPr>
                <w:rFonts w:eastAsiaTheme="minorHAnsi"/>
                <w:sz w:val="24"/>
                <w:szCs w:val="24"/>
                <w:shd w:val="clear" w:color="auto" w:fill="FFFFFF"/>
                <w:lang w:eastAsia="en-US"/>
              </w:rPr>
            </w:pPr>
            <w:r w:rsidRPr="009A6BFA">
              <w:rPr>
                <w:rFonts w:eastAsiaTheme="minorHAnsi"/>
                <w:sz w:val="24"/>
                <w:szCs w:val="24"/>
                <w:shd w:val="clear" w:color="auto" w:fill="FFFFFF"/>
                <w:lang w:eastAsia="en-US"/>
              </w:rPr>
              <w:t>Наличие спортивного оборудования и инвентаря</w:t>
            </w:r>
          </w:p>
        </w:tc>
        <w:tc>
          <w:tcPr>
            <w:tcW w:w="1341" w:type="pct"/>
            <w:tcBorders>
              <w:top w:val="single" w:sz="4" w:space="0" w:color="auto"/>
              <w:left w:val="single" w:sz="4" w:space="0" w:color="auto"/>
              <w:bottom w:val="single" w:sz="4" w:space="0" w:color="auto"/>
              <w:right w:val="single" w:sz="4" w:space="0" w:color="auto"/>
            </w:tcBorders>
            <w:vAlign w:val="center"/>
            <w:hideMark/>
          </w:tcPr>
          <w:p w:rsidR="00BB784B" w:rsidRPr="009A6BFA" w:rsidRDefault="00BB784B" w:rsidP="00BB784B">
            <w:pPr>
              <w:widowControl/>
              <w:autoSpaceDE/>
              <w:autoSpaceDN/>
              <w:adjustRightInd/>
              <w:rPr>
                <w:rFonts w:eastAsia="Calibri"/>
                <w:sz w:val="24"/>
                <w:szCs w:val="24"/>
                <w:lang w:eastAsia="en-US"/>
              </w:rPr>
            </w:pPr>
            <w:r w:rsidRPr="009A6BFA">
              <w:rPr>
                <w:rFonts w:eastAsia="Calibri"/>
                <w:sz w:val="24"/>
                <w:szCs w:val="24"/>
                <w:lang w:eastAsia="en-US"/>
              </w:rPr>
              <w:t>в соответствии с ФГОС</w:t>
            </w:r>
          </w:p>
        </w:tc>
      </w:tr>
      <w:tr w:rsidR="00BB784B" w:rsidRPr="009A6BFA" w:rsidTr="00BB784B">
        <w:tc>
          <w:tcPr>
            <w:tcW w:w="1230" w:type="pct"/>
            <w:vMerge w:val="restart"/>
            <w:tcBorders>
              <w:top w:val="single" w:sz="4" w:space="0" w:color="auto"/>
              <w:left w:val="single" w:sz="4" w:space="0" w:color="auto"/>
              <w:bottom w:val="single" w:sz="4" w:space="0" w:color="auto"/>
              <w:right w:val="single" w:sz="4" w:space="0" w:color="auto"/>
            </w:tcBorders>
            <w:vAlign w:val="center"/>
            <w:hideMark/>
          </w:tcPr>
          <w:p w:rsidR="00BB784B" w:rsidRPr="009A6BFA" w:rsidRDefault="00BB784B" w:rsidP="00BB784B">
            <w:pPr>
              <w:widowControl/>
              <w:autoSpaceDE/>
              <w:autoSpaceDN/>
              <w:adjustRightInd/>
              <w:rPr>
                <w:rFonts w:eastAsia="Calibri"/>
                <w:sz w:val="24"/>
                <w:szCs w:val="24"/>
                <w:lang w:eastAsia="en-US"/>
              </w:rPr>
            </w:pPr>
            <w:r w:rsidRPr="009A6BFA">
              <w:rPr>
                <w:rFonts w:eastAsia="Calibri"/>
                <w:sz w:val="24"/>
                <w:szCs w:val="24"/>
                <w:lang w:eastAsia="en-US"/>
              </w:rPr>
              <w:t>Компоненты оснащения библиотечно-информационного центра</w:t>
            </w:r>
          </w:p>
        </w:tc>
        <w:tc>
          <w:tcPr>
            <w:tcW w:w="2429" w:type="pct"/>
            <w:tcBorders>
              <w:top w:val="single" w:sz="4" w:space="0" w:color="auto"/>
              <w:left w:val="single" w:sz="4" w:space="0" w:color="auto"/>
              <w:bottom w:val="single" w:sz="4" w:space="0" w:color="auto"/>
              <w:right w:val="single" w:sz="4" w:space="0" w:color="auto"/>
            </w:tcBorders>
            <w:vAlign w:val="center"/>
            <w:hideMark/>
          </w:tcPr>
          <w:p w:rsidR="00BB784B" w:rsidRPr="009A6BFA" w:rsidRDefault="00BB784B" w:rsidP="00BB784B">
            <w:pPr>
              <w:widowControl/>
              <w:autoSpaceDE/>
              <w:autoSpaceDN/>
              <w:adjustRightInd/>
              <w:rPr>
                <w:rFonts w:eastAsiaTheme="minorHAnsi"/>
                <w:sz w:val="24"/>
                <w:szCs w:val="24"/>
                <w:shd w:val="clear" w:color="auto" w:fill="FFFFFF"/>
                <w:lang w:eastAsia="en-US"/>
              </w:rPr>
            </w:pPr>
            <w:r w:rsidRPr="009A6BFA">
              <w:rPr>
                <w:rFonts w:eastAsiaTheme="minorHAnsi"/>
                <w:sz w:val="24"/>
                <w:szCs w:val="24"/>
                <w:shd w:val="clear" w:color="auto" w:fill="FFFFFF"/>
                <w:lang w:eastAsia="en-US"/>
              </w:rPr>
              <w:t xml:space="preserve">Книгохранилище </w:t>
            </w:r>
          </w:p>
        </w:tc>
        <w:tc>
          <w:tcPr>
            <w:tcW w:w="1341" w:type="pct"/>
            <w:tcBorders>
              <w:top w:val="single" w:sz="4" w:space="0" w:color="auto"/>
              <w:left w:val="single" w:sz="4" w:space="0" w:color="auto"/>
              <w:bottom w:val="single" w:sz="4" w:space="0" w:color="auto"/>
              <w:right w:val="single" w:sz="4" w:space="0" w:color="auto"/>
            </w:tcBorders>
            <w:vAlign w:val="center"/>
            <w:hideMark/>
          </w:tcPr>
          <w:p w:rsidR="00BB784B" w:rsidRPr="009A6BFA" w:rsidRDefault="00BB784B" w:rsidP="00BB784B">
            <w:pPr>
              <w:widowControl/>
              <w:autoSpaceDE/>
              <w:autoSpaceDN/>
              <w:adjustRightInd/>
              <w:rPr>
                <w:rFonts w:eastAsia="Calibri"/>
                <w:sz w:val="24"/>
                <w:szCs w:val="24"/>
                <w:lang w:eastAsia="en-US"/>
              </w:rPr>
            </w:pPr>
            <w:r w:rsidRPr="009A6BFA">
              <w:rPr>
                <w:rFonts w:eastAsia="Calibri"/>
                <w:sz w:val="24"/>
                <w:szCs w:val="24"/>
                <w:lang w:eastAsia="en-US"/>
              </w:rPr>
              <w:t xml:space="preserve">имеется </w:t>
            </w:r>
          </w:p>
        </w:tc>
      </w:tr>
      <w:tr w:rsidR="00BB784B" w:rsidRPr="009A6BFA" w:rsidTr="00BB784B">
        <w:tc>
          <w:tcPr>
            <w:tcW w:w="0" w:type="auto"/>
            <w:vMerge/>
            <w:tcBorders>
              <w:top w:val="single" w:sz="4" w:space="0" w:color="auto"/>
              <w:left w:val="single" w:sz="4" w:space="0" w:color="auto"/>
              <w:bottom w:val="single" w:sz="4" w:space="0" w:color="auto"/>
              <w:right w:val="single" w:sz="4" w:space="0" w:color="auto"/>
            </w:tcBorders>
            <w:vAlign w:val="center"/>
            <w:hideMark/>
          </w:tcPr>
          <w:p w:rsidR="00BB784B" w:rsidRPr="009A6BFA" w:rsidRDefault="00BB784B" w:rsidP="00BB784B">
            <w:pPr>
              <w:widowControl/>
              <w:autoSpaceDE/>
              <w:autoSpaceDN/>
              <w:adjustRightInd/>
              <w:rPr>
                <w:rFonts w:eastAsia="Calibri"/>
                <w:sz w:val="24"/>
                <w:szCs w:val="24"/>
                <w:lang w:eastAsia="en-US"/>
              </w:rPr>
            </w:pPr>
          </w:p>
        </w:tc>
        <w:tc>
          <w:tcPr>
            <w:tcW w:w="2429" w:type="pct"/>
            <w:tcBorders>
              <w:top w:val="single" w:sz="4" w:space="0" w:color="auto"/>
              <w:left w:val="single" w:sz="4" w:space="0" w:color="auto"/>
              <w:bottom w:val="single" w:sz="4" w:space="0" w:color="auto"/>
              <w:right w:val="single" w:sz="4" w:space="0" w:color="auto"/>
            </w:tcBorders>
            <w:vAlign w:val="center"/>
            <w:hideMark/>
          </w:tcPr>
          <w:p w:rsidR="00BB784B" w:rsidRPr="009A6BFA" w:rsidRDefault="00BB784B" w:rsidP="00BB784B">
            <w:pPr>
              <w:widowControl/>
              <w:autoSpaceDE/>
              <w:autoSpaceDN/>
              <w:adjustRightInd/>
              <w:rPr>
                <w:rFonts w:eastAsiaTheme="minorHAnsi"/>
                <w:sz w:val="24"/>
                <w:szCs w:val="24"/>
                <w:shd w:val="clear" w:color="auto" w:fill="FFFFFF"/>
                <w:lang w:eastAsia="en-US"/>
              </w:rPr>
            </w:pPr>
            <w:r w:rsidRPr="009A6BFA">
              <w:rPr>
                <w:rFonts w:eastAsiaTheme="minorHAnsi"/>
                <w:sz w:val="24"/>
                <w:szCs w:val="24"/>
                <w:shd w:val="clear" w:color="auto" w:fill="FFFFFF"/>
                <w:lang w:eastAsia="en-US"/>
              </w:rPr>
              <w:t>Рабочая зона</w:t>
            </w:r>
          </w:p>
        </w:tc>
        <w:tc>
          <w:tcPr>
            <w:tcW w:w="1341" w:type="pct"/>
            <w:tcBorders>
              <w:top w:val="single" w:sz="4" w:space="0" w:color="auto"/>
              <w:left w:val="single" w:sz="4" w:space="0" w:color="auto"/>
              <w:bottom w:val="single" w:sz="4" w:space="0" w:color="auto"/>
              <w:right w:val="single" w:sz="4" w:space="0" w:color="auto"/>
            </w:tcBorders>
            <w:vAlign w:val="center"/>
            <w:hideMark/>
          </w:tcPr>
          <w:p w:rsidR="00BB784B" w:rsidRPr="009A6BFA" w:rsidRDefault="00BB784B" w:rsidP="00BB784B">
            <w:pPr>
              <w:widowControl/>
              <w:autoSpaceDE/>
              <w:autoSpaceDN/>
              <w:adjustRightInd/>
              <w:rPr>
                <w:rFonts w:eastAsia="Calibri"/>
                <w:sz w:val="24"/>
                <w:szCs w:val="24"/>
                <w:lang w:eastAsia="en-US"/>
              </w:rPr>
            </w:pPr>
            <w:r w:rsidRPr="009A6BFA">
              <w:rPr>
                <w:rFonts w:eastAsia="Calibri"/>
                <w:sz w:val="24"/>
                <w:szCs w:val="24"/>
                <w:lang w:eastAsia="en-US"/>
              </w:rPr>
              <w:t xml:space="preserve">имеется </w:t>
            </w:r>
          </w:p>
        </w:tc>
      </w:tr>
      <w:tr w:rsidR="00BB784B" w:rsidRPr="009A6BFA" w:rsidTr="00BB784B">
        <w:tc>
          <w:tcPr>
            <w:tcW w:w="0" w:type="auto"/>
            <w:vMerge/>
            <w:tcBorders>
              <w:top w:val="single" w:sz="4" w:space="0" w:color="auto"/>
              <w:left w:val="single" w:sz="4" w:space="0" w:color="auto"/>
              <w:bottom w:val="single" w:sz="4" w:space="0" w:color="auto"/>
              <w:right w:val="single" w:sz="4" w:space="0" w:color="auto"/>
            </w:tcBorders>
            <w:vAlign w:val="center"/>
            <w:hideMark/>
          </w:tcPr>
          <w:p w:rsidR="00BB784B" w:rsidRPr="009A6BFA" w:rsidRDefault="00BB784B" w:rsidP="00BB784B">
            <w:pPr>
              <w:widowControl/>
              <w:autoSpaceDE/>
              <w:autoSpaceDN/>
              <w:adjustRightInd/>
              <w:rPr>
                <w:rFonts w:eastAsia="Calibri"/>
                <w:sz w:val="24"/>
                <w:szCs w:val="24"/>
                <w:lang w:eastAsia="en-US"/>
              </w:rPr>
            </w:pPr>
          </w:p>
        </w:tc>
        <w:tc>
          <w:tcPr>
            <w:tcW w:w="2429" w:type="pct"/>
            <w:tcBorders>
              <w:top w:val="single" w:sz="4" w:space="0" w:color="auto"/>
              <w:left w:val="single" w:sz="4" w:space="0" w:color="auto"/>
              <w:bottom w:val="single" w:sz="4" w:space="0" w:color="auto"/>
              <w:right w:val="single" w:sz="4" w:space="0" w:color="auto"/>
            </w:tcBorders>
            <w:vAlign w:val="center"/>
            <w:hideMark/>
          </w:tcPr>
          <w:p w:rsidR="00BB784B" w:rsidRPr="009A6BFA" w:rsidRDefault="00BB784B" w:rsidP="00BB784B">
            <w:pPr>
              <w:widowControl/>
              <w:autoSpaceDE/>
              <w:autoSpaceDN/>
              <w:adjustRightInd/>
              <w:rPr>
                <w:rFonts w:eastAsiaTheme="minorHAnsi"/>
                <w:sz w:val="24"/>
                <w:szCs w:val="24"/>
                <w:shd w:val="clear" w:color="auto" w:fill="FFFFFF"/>
                <w:lang w:eastAsia="en-US"/>
              </w:rPr>
            </w:pPr>
            <w:r w:rsidRPr="009A6BFA">
              <w:rPr>
                <w:rFonts w:eastAsiaTheme="minorHAnsi"/>
                <w:sz w:val="24"/>
                <w:szCs w:val="24"/>
                <w:shd w:val="clear" w:color="auto" w:fill="FFFFFF"/>
                <w:lang w:eastAsia="en-US"/>
              </w:rPr>
              <w:t>Материально-техническое оснащение</w:t>
            </w:r>
          </w:p>
        </w:tc>
        <w:tc>
          <w:tcPr>
            <w:tcW w:w="1341" w:type="pct"/>
            <w:tcBorders>
              <w:top w:val="single" w:sz="4" w:space="0" w:color="auto"/>
              <w:left w:val="single" w:sz="4" w:space="0" w:color="auto"/>
              <w:bottom w:val="single" w:sz="4" w:space="0" w:color="auto"/>
              <w:right w:val="single" w:sz="4" w:space="0" w:color="auto"/>
            </w:tcBorders>
            <w:vAlign w:val="center"/>
            <w:hideMark/>
          </w:tcPr>
          <w:p w:rsidR="00BB784B" w:rsidRPr="009A6BFA" w:rsidRDefault="00BB784B" w:rsidP="00BB784B">
            <w:pPr>
              <w:widowControl/>
              <w:autoSpaceDE/>
              <w:autoSpaceDN/>
              <w:adjustRightInd/>
              <w:rPr>
                <w:rFonts w:eastAsia="Calibri"/>
                <w:sz w:val="24"/>
                <w:szCs w:val="24"/>
                <w:lang w:eastAsia="en-US"/>
              </w:rPr>
            </w:pPr>
            <w:r w:rsidRPr="009A6BFA">
              <w:rPr>
                <w:rFonts w:eastAsia="Calibri"/>
                <w:sz w:val="24"/>
                <w:szCs w:val="24"/>
                <w:lang w:eastAsia="en-US"/>
              </w:rPr>
              <w:t xml:space="preserve">АРМ библиотекаря </w:t>
            </w:r>
          </w:p>
        </w:tc>
      </w:tr>
      <w:tr w:rsidR="00BB784B" w:rsidRPr="009A6BFA" w:rsidTr="00BB784B">
        <w:tc>
          <w:tcPr>
            <w:tcW w:w="1230" w:type="pct"/>
            <w:vMerge w:val="restart"/>
            <w:tcBorders>
              <w:top w:val="single" w:sz="4" w:space="0" w:color="auto"/>
              <w:left w:val="single" w:sz="4" w:space="0" w:color="auto"/>
              <w:bottom w:val="single" w:sz="4" w:space="0" w:color="auto"/>
              <w:right w:val="single" w:sz="4" w:space="0" w:color="auto"/>
            </w:tcBorders>
            <w:vAlign w:val="center"/>
            <w:hideMark/>
          </w:tcPr>
          <w:p w:rsidR="00BB784B" w:rsidRPr="009A6BFA" w:rsidRDefault="00BB784B" w:rsidP="00BB784B">
            <w:pPr>
              <w:widowControl/>
              <w:autoSpaceDE/>
              <w:autoSpaceDN/>
              <w:adjustRightInd/>
              <w:rPr>
                <w:rFonts w:eastAsia="Calibri"/>
                <w:sz w:val="24"/>
                <w:szCs w:val="24"/>
                <w:lang w:eastAsia="en-US"/>
              </w:rPr>
            </w:pPr>
            <w:r w:rsidRPr="009A6BFA">
              <w:rPr>
                <w:rFonts w:eastAsia="Calibri"/>
                <w:sz w:val="24"/>
                <w:szCs w:val="24"/>
                <w:lang w:eastAsia="en-US"/>
              </w:rPr>
              <w:t>Компоненты оснащения пункта питания</w:t>
            </w:r>
          </w:p>
        </w:tc>
        <w:tc>
          <w:tcPr>
            <w:tcW w:w="2429" w:type="pct"/>
            <w:tcBorders>
              <w:top w:val="single" w:sz="4" w:space="0" w:color="auto"/>
              <w:left w:val="single" w:sz="4" w:space="0" w:color="auto"/>
              <w:bottom w:val="single" w:sz="4" w:space="0" w:color="auto"/>
              <w:right w:val="single" w:sz="4" w:space="0" w:color="auto"/>
            </w:tcBorders>
            <w:vAlign w:val="center"/>
            <w:hideMark/>
          </w:tcPr>
          <w:p w:rsidR="00BB784B" w:rsidRPr="009A6BFA" w:rsidRDefault="00BB784B" w:rsidP="00BB784B">
            <w:pPr>
              <w:widowControl/>
              <w:autoSpaceDE/>
              <w:autoSpaceDN/>
              <w:adjustRightInd/>
              <w:rPr>
                <w:rFonts w:eastAsiaTheme="minorHAnsi"/>
                <w:sz w:val="24"/>
                <w:szCs w:val="24"/>
                <w:shd w:val="clear" w:color="auto" w:fill="FFFFFF"/>
                <w:lang w:eastAsia="en-US"/>
              </w:rPr>
            </w:pPr>
            <w:r w:rsidRPr="009A6BFA">
              <w:rPr>
                <w:rFonts w:eastAsiaTheme="minorHAnsi"/>
                <w:sz w:val="24"/>
                <w:szCs w:val="24"/>
                <w:shd w:val="clear" w:color="auto" w:fill="FFFFFF"/>
                <w:lang w:eastAsia="en-US"/>
              </w:rPr>
              <w:t>Помещение для питания</w:t>
            </w:r>
          </w:p>
        </w:tc>
        <w:tc>
          <w:tcPr>
            <w:tcW w:w="1341" w:type="pct"/>
            <w:tcBorders>
              <w:top w:val="single" w:sz="4" w:space="0" w:color="auto"/>
              <w:left w:val="single" w:sz="4" w:space="0" w:color="auto"/>
              <w:bottom w:val="single" w:sz="4" w:space="0" w:color="auto"/>
              <w:right w:val="single" w:sz="4" w:space="0" w:color="auto"/>
            </w:tcBorders>
            <w:vAlign w:val="center"/>
            <w:hideMark/>
          </w:tcPr>
          <w:p w:rsidR="00BB784B" w:rsidRPr="009A6BFA" w:rsidRDefault="00BB784B" w:rsidP="00BB784B">
            <w:pPr>
              <w:widowControl/>
              <w:autoSpaceDE/>
              <w:autoSpaceDN/>
              <w:adjustRightInd/>
              <w:rPr>
                <w:rFonts w:eastAsia="Calibri"/>
                <w:sz w:val="24"/>
                <w:szCs w:val="24"/>
                <w:lang w:eastAsia="en-US"/>
              </w:rPr>
            </w:pPr>
            <w:r w:rsidRPr="009A6BFA">
              <w:rPr>
                <w:rFonts w:eastAsia="Calibri"/>
                <w:sz w:val="24"/>
                <w:szCs w:val="24"/>
                <w:lang w:eastAsia="en-US"/>
              </w:rPr>
              <w:t xml:space="preserve">имеется </w:t>
            </w:r>
          </w:p>
        </w:tc>
      </w:tr>
      <w:tr w:rsidR="00BB784B" w:rsidRPr="009A6BFA" w:rsidTr="00BB784B">
        <w:tc>
          <w:tcPr>
            <w:tcW w:w="0" w:type="auto"/>
            <w:vMerge/>
            <w:tcBorders>
              <w:top w:val="single" w:sz="4" w:space="0" w:color="auto"/>
              <w:left w:val="single" w:sz="4" w:space="0" w:color="auto"/>
              <w:bottom w:val="single" w:sz="4" w:space="0" w:color="auto"/>
              <w:right w:val="single" w:sz="4" w:space="0" w:color="auto"/>
            </w:tcBorders>
            <w:vAlign w:val="center"/>
            <w:hideMark/>
          </w:tcPr>
          <w:p w:rsidR="00BB784B" w:rsidRPr="009A6BFA" w:rsidRDefault="00BB784B" w:rsidP="00BB784B">
            <w:pPr>
              <w:widowControl/>
              <w:autoSpaceDE/>
              <w:autoSpaceDN/>
              <w:adjustRightInd/>
              <w:rPr>
                <w:rFonts w:eastAsia="Calibri"/>
                <w:sz w:val="24"/>
                <w:szCs w:val="24"/>
                <w:lang w:eastAsia="en-US"/>
              </w:rPr>
            </w:pPr>
          </w:p>
        </w:tc>
        <w:tc>
          <w:tcPr>
            <w:tcW w:w="2429" w:type="pct"/>
            <w:tcBorders>
              <w:top w:val="single" w:sz="4" w:space="0" w:color="auto"/>
              <w:left w:val="single" w:sz="4" w:space="0" w:color="auto"/>
              <w:bottom w:val="single" w:sz="4" w:space="0" w:color="auto"/>
              <w:right w:val="single" w:sz="4" w:space="0" w:color="auto"/>
            </w:tcBorders>
            <w:vAlign w:val="center"/>
            <w:hideMark/>
          </w:tcPr>
          <w:p w:rsidR="00BB784B" w:rsidRPr="009A6BFA" w:rsidRDefault="00BB784B" w:rsidP="00BB784B">
            <w:pPr>
              <w:widowControl/>
              <w:autoSpaceDE/>
              <w:autoSpaceDN/>
              <w:adjustRightInd/>
              <w:rPr>
                <w:rFonts w:eastAsiaTheme="minorHAnsi"/>
                <w:sz w:val="24"/>
                <w:szCs w:val="24"/>
                <w:shd w:val="clear" w:color="auto" w:fill="FFFFFF"/>
                <w:lang w:eastAsia="en-US"/>
              </w:rPr>
            </w:pPr>
            <w:r w:rsidRPr="009A6BFA">
              <w:rPr>
                <w:rFonts w:eastAsiaTheme="minorHAnsi"/>
                <w:sz w:val="24"/>
                <w:szCs w:val="24"/>
                <w:shd w:val="clear" w:color="auto" w:fill="FFFFFF"/>
                <w:lang w:eastAsia="en-US"/>
              </w:rPr>
              <w:t>Помещение для хранения и приготовления пищи</w:t>
            </w:r>
          </w:p>
        </w:tc>
        <w:tc>
          <w:tcPr>
            <w:tcW w:w="1341" w:type="pct"/>
            <w:tcBorders>
              <w:top w:val="single" w:sz="4" w:space="0" w:color="auto"/>
              <w:left w:val="single" w:sz="4" w:space="0" w:color="auto"/>
              <w:bottom w:val="single" w:sz="4" w:space="0" w:color="auto"/>
              <w:right w:val="single" w:sz="4" w:space="0" w:color="auto"/>
            </w:tcBorders>
            <w:vAlign w:val="center"/>
            <w:hideMark/>
          </w:tcPr>
          <w:p w:rsidR="00BB784B" w:rsidRPr="009A6BFA" w:rsidRDefault="00BB784B" w:rsidP="00BB784B">
            <w:pPr>
              <w:widowControl/>
              <w:autoSpaceDE/>
              <w:autoSpaceDN/>
              <w:adjustRightInd/>
              <w:rPr>
                <w:rFonts w:eastAsia="Calibri"/>
                <w:sz w:val="24"/>
                <w:szCs w:val="24"/>
                <w:lang w:eastAsia="en-US"/>
              </w:rPr>
            </w:pPr>
            <w:r w:rsidRPr="009A6BFA">
              <w:rPr>
                <w:rFonts w:eastAsia="Calibri"/>
                <w:sz w:val="24"/>
                <w:szCs w:val="24"/>
                <w:lang w:eastAsia="en-US"/>
              </w:rPr>
              <w:t xml:space="preserve">имеется </w:t>
            </w:r>
          </w:p>
        </w:tc>
      </w:tr>
    </w:tbl>
    <w:p w:rsidR="00BB784B" w:rsidRPr="009A6BFA" w:rsidRDefault="00BB784B" w:rsidP="00BB784B">
      <w:pPr>
        <w:widowControl/>
        <w:autoSpaceDE/>
        <w:autoSpaceDN/>
        <w:adjustRightInd/>
        <w:jc w:val="both"/>
        <w:rPr>
          <w:rFonts w:eastAsia="Calibri"/>
          <w:b/>
          <w:bCs/>
          <w:sz w:val="24"/>
          <w:szCs w:val="24"/>
          <w:lang w:eastAsia="en-US"/>
        </w:rPr>
      </w:pPr>
    </w:p>
    <w:p w:rsidR="00BB784B" w:rsidRPr="00BB784B" w:rsidRDefault="00A61931" w:rsidP="00BB784B">
      <w:pPr>
        <w:widowControl/>
        <w:autoSpaceDE/>
        <w:autoSpaceDN/>
        <w:adjustRightInd/>
        <w:ind w:firstLine="708"/>
        <w:jc w:val="both"/>
        <w:rPr>
          <w:rFonts w:eastAsia="Calibri"/>
          <w:sz w:val="24"/>
          <w:szCs w:val="24"/>
          <w:lang w:eastAsia="en-US"/>
        </w:rPr>
      </w:pPr>
      <w:r>
        <w:rPr>
          <w:rFonts w:eastAsia="Calibri"/>
          <w:b/>
          <w:bCs/>
          <w:sz w:val="24"/>
          <w:szCs w:val="24"/>
          <w:lang w:eastAsia="en-US"/>
        </w:rPr>
        <w:t>3.3</w:t>
      </w:r>
      <w:r w:rsidR="00BB784B" w:rsidRPr="00BB784B">
        <w:rPr>
          <w:rFonts w:eastAsia="Calibri"/>
          <w:b/>
          <w:bCs/>
          <w:sz w:val="24"/>
          <w:szCs w:val="24"/>
          <w:lang w:eastAsia="en-US"/>
        </w:rPr>
        <w:t xml:space="preserve">.5 Информационно-образовательная среда </w:t>
      </w:r>
      <w:r w:rsidR="00BB784B" w:rsidRPr="00BB784B">
        <w:rPr>
          <w:rFonts w:eastAsia="Calibri"/>
          <w:sz w:val="24"/>
          <w:szCs w:val="24"/>
          <w:lang w:eastAsia="en-US"/>
        </w:rPr>
        <w:t>включает в себя совокупность технологических средств (компьютеры, школьная база данных, ЦОР, готовые программные продукты по учебным предметам).</w:t>
      </w:r>
    </w:p>
    <w:p w:rsidR="00BB784B" w:rsidRPr="00BB784B" w:rsidRDefault="00BB784B" w:rsidP="00BB784B">
      <w:pPr>
        <w:widowControl/>
        <w:autoSpaceDE/>
        <w:autoSpaceDN/>
        <w:adjustRightInd/>
        <w:jc w:val="both"/>
        <w:rPr>
          <w:rFonts w:eastAsiaTheme="minorHAnsi"/>
          <w:color w:val="000000"/>
          <w:sz w:val="24"/>
          <w:szCs w:val="24"/>
          <w:lang w:eastAsia="en-US"/>
        </w:rPr>
      </w:pPr>
      <w:r w:rsidRPr="00BB784B">
        <w:rPr>
          <w:rFonts w:eastAsiaTheme="minorHAnsi"/>
          <w:sz w:val="24"/>
          <w:szCs w:val="24"/>
          <w:lang w:eastAsia="en-US"/>
        </w:rPr>
        <w:t xml:space="preserve">          В школе имеется видеотека, состоящая из набора дисков по различным областям знаний, игры на развитие памяти и логики,  библиотечный фонд, включающий учебную, справочную, учебно-методическую и художественную литературу. </w:t>
      </w:r>
    </w:p>
    <w:p w:rsidR="00BB784B" w:rsidRPr="00BB784B" w:rsidRDefault="00BB784B" w:rsidP="00BB784B">
      <w:pPr>
        <w:widowControl/>
        <w:jc w:val="both"/>
        <w:rPr>
          <w:color w:val="000000"/>
          <w:sz w:val="24"/>
          <w:szCs w:val="24"/>
          <w:lang w:eastAsia="en-US"/>
        </w:rPr>
      </w:pPr>
      <w:r w:rsidRPr="00BB784B">
        <w:rPr>
          <w:color w:val="000000"/>
          <w:sz w:val="24"/>
          <w:szCs w:val="24"/>
          <w:lang w:eastAsia="en-US"/>
        </w:rPr>
        <w:t xml:space="preserve">          Учителя начальной школы владеют информационно-коммуникационными технологиями, обеспечивающими процессы планирования, мотивации, контроля реализации внеурочной деятельности. </w:t>
      </w:r>
    </w:p>
    <w:p w:rsidR="00BB784B" w:rsidRPr="00BB784B" w:rsidRDefault="00BB784B" w:rsidP="00BB784B">
      <w:pPr>
        <w:widowControl/>
        <w:autoSpaceDE/>
        <w:autoSpaceDN/>
        <w:adjustRightInd/>
        <w:jc w:val="both"/>
        <w:rPr>
          <w:rFonts w:eastAsia="Calibri"/>
          <w:sz w:val="24"/>
          <w:szCs w:val="24"/>
          <w:lang w:eastAsia="en-US"/>
        </w:rPr>
      </w:pPr>
      <w:r w:rsidRPr="00BB784B">
        <w:rPr>
          <w:rFonts w:eastAsia="Calibri"/>
          <w:sz w:val="24"/>
          <w:szCs w:val="24"/>
          <w:lang w:eastAsia="en-US"/>
        </w:rPr>
        <w:t xml:space="preserve">           Значительную роль в информационной поддержке реализации внеурочной деятельности играет Интернет - сайт образоват</w:t>
      </w:r>
      <w:r w:rsidR="007C0C05">
        <w:rPr>
          <w:rFonts w:eastAsia="Calibri"/>
          <w:sz w:val="24"/>
          <w:szCs w:val="24"/>
          <w:lang w:eastAsia="en-US"/>
        </w:rPr>
        <w:t>ельного учреждения. МАОУ СОШ № 3</w:t>
      </w:r>
      <w:r w:rsidRPr="00BB784B">
        <w:rPr>
          <w:rFonts w:eastAsia="Calibri"/>
          <w:sz w:val="24"/>
          <w:szCs w:val="24"/>
          <w:lang w:eastAsia="en-US"/>
        </w:rPr>
        <w:t xml:space="preserve">2 обеспечивает безопасность выхода в Интернет, ограничивая доступ к информации, несовместимой  с задачами духовно-нравственного развития и воспитания </w:t>
      </w:r>
      <w:proofErr w:type="gramStart"/>
      <w:r w:rsidRPr="00BB784B">
        <w:rPr>
          <w:rFonts w:eastAsia="Calibri"/>
          <w:sz w:val="24"/>
          <w:szCs w:val="24"/>
          <w:lang w:eastAsia="en-US"/>
        </w:rPr>
        <w:t>обучающихся</w:t>
      </w:r>
      <w:proofErr w:type="gramEnd"/>
      <w:r w:rsidRPr="00BB784B">
        <w:rPr>
          <w:rFonts w:eastAsia="Calibri"/>
          <w:sz w:val="24"/>
          <w:szCs w:val="24"/>
          <w:lang w:eastAsia="en-US"/>
        </w:rPr>
        <w:t>.</w:t>
      </w:r>
    </w:p>
    <w:p w:rsidR="00BB784B" w:rsidRPr="00BB784B" w:rsidRDefault="00BB784B" w:rsidP="00BB784B">
      <w:pPr>
        <w:widowControl/>
        <w:autoSpaceDE/>
        <w:autoSpaceDN/>
        <w:adjustRightInd/>
        <w:ind w:firstLine="567"/>
        <w:jc w:val="both"/>
        <w:rPr>
          <w:rFonts w:eastAsia="Calibri"/>
          <w:sz w:val="24"/>
          <w:szCs w:val="24"/>
          <w:lang w:eastAsia="en-US"/>
        </w:rPr>
      </w:pPr>
      <w:r w:rsidRPr="00BB784B">
        <w:rPr>
          <w:rFonts w:eastAsia="Calibri"/>
          <w:sz w:val="24"/>
          <w:szCs w:val="24"/>
          <w:lang w:eastAsia="en-US"/>
        </w:rPr>
        <w:t>В школе имеется свой сайт, обеспечивающий принцип открытости и доступности образования, позволяющий взаимодействовать всем участникам образовательного процесса. На сайте расположена информация в соответствии с  требованиями ст.29 ФЗ №273 « Об образовании в Российской Федерации», об истории образовательного учреждения, ООП НОО, информация о персональном с</w:t>
      </w:r>
      <w:r w:rsidR="007C0C05">
        <w:rPr>
          <w:rFonts w:eastAsia="Calibri"/>
          <w:sz w:val="24"/>
          <w:szCs w:val="24"/>
          <w:lang w:eastAsia="en-US"/>
        </w:rPr>
        <w:t>оставе педагогических работников</w:t>
      </w:r>
      <w:r w:rsidRPr="00BB784B">
        <w:rPr>
          <w:rFonts w:eastAsia="Calibri"/>
          <w:sz w:val="24"/>
          <w:szCs w:val="24"/>
          <w:lang w:eastAsia="en-US"/>
        </w:rPr>
        <w:t>ОУ, достижениях обучающихся и педагогов, план работы, консультации для р</w:t>
      </w:r>
      <w:r w:rsidR="007C0C05">
        <w:rPr>
          <w:rFonts w:eastAsia="Calibri"/>
          <w:sz w:val="24"/>
          <w:szCs w:val="24"/>
          <w:lang w:eastAsia="en-US"/>
        </w:rPr>
        <w:t>одителей, контактная страница</w:t>
      </w:r>
      <w:r w:rsidRPr="00BB784B">
        <w:rPr>
          <w:rFonts w:eastAsia="Calibri"/>
          <w:sz w:val="24"/>
          <w:szCs w:val="24"/>
          <w:lang w:eastAsia="en-US"/>
        </w:rPr>
        <w:t xml:space="preserve">. </w:t>
      </w:r>
    </w:p>
    <w:p w:rsidR="00BB784B" w:rsidRPr="00BB784B" w:rsidRDefault="00BB784B" w:rsidP="00BB784B">
      <w:pPr>
        <w:widowControl/>
        <w:autoSpaceDE/>
        <w:autoSpaceDN/>
        <w:adjustRightInd/>
        <w:ind w:firstLine="567"/>
        <w:jc w:val="both"/>
        <w:rPr>
          <w:rFonts w:eastAsia="Calibri"/>
          <w:b/>
          <w:bCs/>
          <w:sz w:val="24"/>
          <w:szCs w:val="24"/>
          <w:lang w:eastAsia="en-US"/>
        </w:rPr>
      </w:pPr>
      <w:r w:rsidRPr="00BB784B">
        <w:rPr>
          <w:rFonts w:eastAsia="Calibri"/>
          <w:b/>
          <w:bCs/>
          <w:sz w:val="24"/>
          <w:szCs w:val="24"/>
          <w:lang w:eastAsia="en-US"/>
        </w:rPr>
        <w:t>Учебно-методическое обеспечение реализации ООП НОО</w:t>
      </w:r>
    </w:p>
    <w:p w:rsidR="00BB784B" w:rsidRPr="00BB784B" w:rsidRDefault="007C0C05" w:rsidP="00BB784B">
      <w:pPr>
        <w:widowControl/>
        <w:autoSpaceDE/>
        <w:autoSpaceDN/>
        <w:adjustRightInd/>
        <w:ind w:firstLine="567"/>
        <w:jc w:val="both"/>
        <w:rPr>
          <w:rFonts w:eastAsia="Calibri"/>
          <w:sz w:val="24"/>
          <w:szCs w:val="24"/>
          <w:lang w:eastAsia="en-US"/>
        </w:rPr>
      </w:pPr>
      <w:r>
        <w:rPr>
          <w:rFonts w:eastAsia="Calibri"/>
          <w:sz w:val="24"/>
          <w:szCs w:val="24"/>
          <w:lang w:eastAsia="en-US"/>
        </w:rPr>
        <w:t>МАОУ СОШ № 3</w:t>
      </w:r>
      <w:r w:rsidR="00BB784B" w:rsidRPr="00BB784B">
        <w:rPr>
          <w:rFonts w:eastAsia="Calibri"/>
          <w:sz w:val="24"/>
          <w:szCs w:val="24"/>
          <w:lang w:eastAsia="en-US"/>
        </w:rPr>
        <w:t xml:space="preserve">2 полностью обеспечено учебниками, учебно-методическими пособиями по всем предметам  и электронными приложениями к ним по ОС </w:t>
      </w:r>
      <w:r>
        <w:rPr>
          <w:rFonts w:eastAsia="Calibri"/>
          <w:sz w:val="24"/>
          <w:szCs w:val="24"/>
          <w:lang w:eastAsia="en-US"/>
        </w:rPr>
        <w:t>Л.В.Занкова</w:t>
      </w:r>
      <w:r w:rsidR="00BB784B" w:rsidRPr="00BB784B">
        <w:rPr>
          <w:rFonts w:eastAsia="Calibri"/>
          <w:sz w:val="24"/>
          <w:szCs w:val="24"/>
          <w:lang w:eastAsia="en-US"/>
        </w:rPr>
        <w:t>. Библиотека укомплектована учебной, художественной и публицистической литературой, позволяющей реализовывать ФГОС. Фонд дополнительной литературы включает в себя детскую художественную литературу отечественных и зарубежных авторов, научно-популярную литературу, справочные и периодические издания для детей и юношества.</w:t>
      </w:r>
    </w:p>
    <w:p w:rsidR="00BB784B" w:rsidRPr="00BB784B" w:rsidRDefault="00BB784B" w:rsidP="00BB784B">
      <w:pPr>
        <w:widowControl/>
        <w:jc w:val="right"/>
        <w:rPr>
          <w:rFonts w:eastAsia="Calibri"/>
          <w:sz w:val="24"/>
          <w:szCs w:val="24"/>
          <w:lang w:eastAsia="en-US"/>
        </w:rPr>
      </w:pPr>
    </w:p>
    <w:p w:rsidR="00BB784B" w:rsidRPr="00BB784B" w:rsidRDefault="00513093" w:rsidP="00BB784B">
      <w:pPr>
        <w:widowControl/>
        <w:jc w:val="right"/>
        <w:rPr>
          <w:rFonts w:eastAsia="Calibri"/>
          <w:sz w:val="24"/>
          <w:szCs w:val="24"/>
          <w:lang w:eastAsia="en-US"/>
        </w:rPr>
      </w:pPr>
      <w:r>
        <w:rPr>
          <w:rFonts w:eastAsia="Calibri"/>
          <w:sz w:val="24"/>
          <w:szCs w:val="24"/>
          <w:lang w:eastAsia="en-US"/>
        </w:rPr>
        <w:t>Таблица 45</w:t>
      </w:r>
    </w:p>
    <w:p w:rsidR="00BB784B" w:rsidRPr="00BB784B" w:rsidRDefault="00BB784B" w:rsidP="00BB784B">
      <w:pPr>
        <w:widowControl/>
        <w:autoSpaceDE/>
        <w:autoSpaceDN/>
        <w:adjustRightInd/>
        <w:ind w:firstLine="708"/>
        <w:jc w:val="center"/>
        <w:rPr>
          <w:rFonts w:eastAsia="Calibri"/>
          <w:b/>
          <w:bCs/>
          <w:i/>
          <w:iCs/>
          <w:sz w:val="24"/>
          <w:szCs w:val="24"/>
          <w:lang w:eastAsia="en-US"/>
        </w:rPr>
      </w:pPr>
    </w:p>
    <w:p w:rsidR="00BB784B" w:rsidRPr="00BB784B" w:rsidRDefault="00BB784B" w:rsidP="00BB784B">
      <w:pPr>
        <w:widowControl/>
        <w:autoSpaceDE/>
        <w:autoSpaceDN/>
        <w:adjustRightInd/>
        <w:ind w:firstLine="708"/>
        <w:jc w:val="center"/>
        <w:rPr>
          <w:rFonts w:ascii="Calibri" w:eastAsia="Calibri" w:hAnsi="Calibri"/>
          <w:sz w:val="22"/>
          <w:szCs w:val="22"/>
          <w:lang w:eastAsia="en-US"/>
        </w:rPr>
      </w:pPr>
      <w:r w:rsidRPr="00BB784B">
        <w:rPr>
          <w:rFonts w:eastAsia="Calibri"/>
          <w:b/>
          <w:bCs/>
          <w:i/>
          <w:iCs/>
          <w:sz w:val="24"/>
          <w:szCs w:val="24"/>
          <w:lang w:eastAsia="en-US"/>
        </w:rPr>
        <w:t xml:space="preserve">Создание в образовательном учреждении информационно-образовательной </w:t>
      </w:r>
      <w:r w:rsidR="00513093">
        <w:rPr>
          <w:rFonts w:eastAsia="Calibri"/>
          <w:b/>
          <w:bCs/>
          <w:i/>
          <w:iCs/>
          <w:sz w:val="24"/>
          <w:szCs w:val="24"/>
          <w:lang w:eastAsia="en-US"/>
        </w:rPr>
        <w:t>с</w:t>
      </w:r>
      <w:r w:rsidRPr="00BB784B">
        <w:rPr>
          <w:rFonts w:eastAsia="Calibri"/>
          <w:b/>
          <w:bCs/>
          <w:i/>
          <w:iCs/>
          <w:sz w:val="24"/>
          <w:szCs w:val="24"/>
          <w:lang w:eastAsia="en-US"/>
        </w:rPr>
        <w:t>реды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07"/>
        <w:gridCol w:w="2655"/>
        <w:gridCol w:w="1009"/>
      </w:tblGrid>
      <w:tr w:rsidR="00BB784B" w:rsidRPr="00BB784B" w:rsidTr="00D048EC">
        <w:tc>
          <w:tcPr>
            <w:tcW w:w="3086" w:type="pct"/>
            <w:tcBorders>
              <w:top w:val="single" w:sz="4" w:space="0" w:color="auto"/>
              <w:left w:val="single" w:sz="4" w:space="0" w:color="auto"/>
              <w:bottom w:val="single" w:sz="4" w:space="0" w:color="auto"/>
              <w:right w:val="single" w:sz="4" w:space="0" w:color="auto"/>
            </w:tcBorders>
            <w:vAlign w:val="center"/>
            <w:hideMark/>
          </w:tcPr>
          <w:p w:rsidR="00BB784B" w:rsidRPr="00BB784B" w:rsidRDefault="00BB784B" w:rsidP="00BB784B">
            <w:pPr>
              <w:widowControl/>
              <w:autoSpaceDE/>
              <w:autoSpaceDN/>
              <w:adjustRightInd/>
              <w:jc w:val="center"/>
              <w:rPr>
                <w:rFonts w:eastAsia="Calibri"/>
                <w:b/>
                <w:bCs/>
                <w:i/>
                <w:iCs/>
                <w:sz w:val="24"/>
                <w:szCs w:val="24"/>
                <w:lang w:eastAsia="en-US"/>
              </w:rPr>
            </w:pPr>
            <w:r w:rsidRPr="00BB784B">
              <w:rPr>
                <w:rFonts w:eastAsia="Calibri"/>
                <w:b/>
                <w:bCs/>
                <w:i/>
                <w:iCs/>
                <w:shd w:val="clear" w:color="auto" w:fill="FFFFFF"/>
                <w:lang w:eastAsia="en-US"/>
              </w:rPr>
              <w:t>Необходимые средства</w:t>
            </w:r>
          </w:p>
        </w:tc>
        <w:tc>
          <w:tcPr>
            <w:tcW w:w="1387" w:type="pct"/>
            <w:tcBorders>
              <w:top w:val="single" w:sz="4" w:space="0" w:color="auto"/>
              <w:left w:val="single" w:sz="4" w:space="0" w:color="auto"/>
              <w:bottom w:val="single" w:sz="4" w:space="0" w:color="auto"/>
              <w:right w:val="single" w:sz="4" w:space="0" w:color="auto"/>
            </w:tcBorders>
            <w:vAlign w:val="center"/>
            <w:hideMark/>
          </w:tcPr>
          <w:p w:rsidR="00BB784B" w:rsidRPr="00BB784B" w:rsidRDefault="00BB784B" w:rsidP="00BB784B">
            <w:pPr>
              <w:widowControl/>
              <w:autoSpaceDE/>
              <w:autoSpaceDN/>
              <w:adjustRightInd/>
              <w:jc w:val="center"/>
              <w:rPr>
                <w:rFonts w:eastAsia="Calibri"/>
                <w:b/>
                <w:bCs/>
                <w:i/>
                <w:iCs/>
                <w:sz w:val="24"/>
                <w:szCs w:val="24"/>
                <w:lang w:eastAsia="en-US"/>
              </w:rPr>
            </w:pPr>
            <w:r w:rsidRPr="00BB784B">
              <w:rPr>
                <w:rFonts w:eastAsia="Calibri"/>
                <w:b/>
                <w:bCs/>
                <w:i/>
                <w:iCs/>
                <w:sz w:val="24"/>
                <w:szCs w:val="24"/>
                <w:lang w:eastAsia="en-US"/>
              </w:rPr>
              <w:t xml:space="preserve">Наличие/потребность </w:t>
            </w:r>
          </w:p>
        </w:tc>
        <w:tc>
          <w:tcPr>
            <w:tcW w:w="527" w:type="pct"/>
            <w:tcBorders>
              <w:top w:val="single" w:sz="4" w:space="0" w:color="auto"/>
              <w:left w:val="single" w:sz="4" w:space="0" w:color="auto"/>
              <w:bottom w:val="single" w:sz="4" w:space="0" w:color="auto"/>
              <w:right w:val="single" w:sz="4" w:space="0" w:color="auto"/>
            </w:tcBorders>
            <w:vAlign w:val="center"/>
            <w:hideMark/>
          </w:tcPr>
          <w:p w:rsidR="00BB784B" w:rsidRPr="00BB784B" w:rsidRDefault="00BB784B" w:rsidP="00BB784B">
            <w:pPr>
              <w:widowControl/>
              <w:autoSpaceDE/>
              <w:autoSpaceDN/>
              <w:adjustRightInd/>
              <w:jc w:val="center"/>
              <w:rPr>
                <w:rFonts w:eastAsia="Calibri"/>
                <w:b/>
                <w:bCs/>
                <w:i/>
                <w:iCs/>
                <w:shd w:val="clear" w:color="auto" w:fill="FFFFFF"/>
                <w:lang w:eastAsia="en-US"/>
              </w:rPr>
            </w:pPr>
            <w:r w:rsidRPr="00BB784B">
              <w:rPr>
                <w:rFonts w:eastAsia="Calibri"/>
                <w:b/>
                <w:bCs/>
                <w:i/>
                <w:iCs/>
                <w:shd w:val="clear" w:color="auto" w:fill="FFFFFF"/>
                <w:lang w:eastAsia="en-US"/>
              </w:rPr>
              <w:t>Сроки создания</w:t>
            </w:r>
          </w:p>
          <w:p w:rsidR="00BB784B" w:rsidRPr="00BB784B" w:rsidRDefault="00BB784B" w:rsidP="00BB784B">
            <w:pPr>
              <w:widowControl/>
              <w:autoSpaceDE/>
              <w:autoSpaceDN/>
              <w:adjustRightInd/>
              <w:jc w:val="center"/>
              <w:rPr>
                <w:rFonts w:ascii="Calibri" w:eastAsia="Calibri" w:hAnsi="Calibri"/>
                <w:sz w:val="24"/>
                <w:szCs w:val="24"/>
                <w:lang w:eastAsia="en-US"/>
              </w:rPr>
            </w:pPr>
            <w:r w:rsidRPr="00BB784B">
              <w:rPr>
                <w:rFonts w:eastAsia="Calibri"/>
                <w:b/>
                <w:bCs/>
                <w:i/>
                <w:iCs/>
                <w:shd w:val="clear" w:color="auto" w:fill="FFFFFF"/>
                <w:lang w:eastAsia="en-US"/>
              </w:rPr>
              <w:t xml:space="preserve"> условий</w:t>
            </w:r>
          </w:p>
        </w:tc>
      </w:tr>
      <w:tr w:rsidR="00BB784B" w:rsidRPr="00BB784B" w:rsidTr="00BB784B">
        <w:tc>
          <w:tcPr>
            <w:tcW w:w="5000" w:type="pct"/>
            <w:gridSpan w:val="3"/>
            <w:tcBorders>
              <w:top w:val="single" w:sz="4" w:space="0" w:color="auto"/>
              <w:left w:val="single" w:sz="4" w:space="0" w:color="auto"/>
              <w:bottom w:val="single" w:sz="4" w:space="0" w:color="auto"/>
              <w:right w:val="single" w:sz="4" w:space="0" w:color="auto"/>
            </w:tcBorders>
            <w:hideMark/>
          </w:tcPr>
          <w:p w:rsidR="00BB784B" w:rsidRPr="00BB784B" w:rsidRDefault="00BB784B" w:rsidP="00BB784B">
            <w:pPr>
              <w:widowControl/>
              <w:autoSpaceDE/>
              <w:autoSpaceDN/>
              <w:adjustRightInd/>
              <w:jc w:val="center"/>
              <w:rPr>
                <w:rFonts w:eastAsia="Calibri"/>
                <w:i/>
                <w:iCs/>
                <w:sz w:val="24"/>
                <w:szCs w:val="24"/>
                <w:lang w:eastAsia="en-US"/>
              </w:rPr>
            </w:pPr>
            <w:r w:rsidRPr="00BB784B">
              <w:rPr>
                <w:rFonts w:eastAsia="Calibri"/>
                <w:i/>
                <w:iCs/>
                <w:sz w:val="24"/>
                <w:szCs w:val="24"/>
                <w:shd w:val="clear" w:color="auto" w:fill="FFFFFF"/>
                <w:lang w:eastAsia="en-US"/>
              </w:rPr>
              <w:t>Технические средства</w:t>
            </w:r>
          </w:p>
        </w:tc>
      </w:tr>
      <w:tr w:rsidR="007C0C05" w:rsidRPr="007C0C05" w:rsidTr="00D048EC">
        <w:tc>
          <w:tcPr>
            <w:tcW w:w="3086" w:type="pct"/>
            <w:tcBorders>
              <w:top w:val="single" w:sz="4" w:space="0" w:color="auto"/>
              <w:left w:val="single" w:sz="4" w:space="0" w:color="auto"/>
              <w:bottom w:val="single" w:sz="4" w:space="0" w:color="auto"/>
              <w:right w:val="single" w:sz="4" w:space="0" w:color="auto"/>
            </w:tcBorders>
            <w:hideMark/>
          </w:tcPr>
          <w:p w:rsidR="00BB784B" w:rsidRPr="00D048EC" w:rsidRDefault="00BB784B" w:rsidP="00BB784B">
            <w:pPr>
              <w:widowControl/>
              <w:autoSpaceDE/>
              <w:autoSpaceDN/>
              <w:adjustRightInd/>
              <w:spacing w:after="120" w:line="0" w:lineRule="atLeast"/>
              <w:ind w:left="360" w:hanging="360"/>
              <w:rPr>
                <w:rFonts w:eastAsia="Calibri"/>
                <w:sz w:val="24"/>
                <w:szCs w:val="24"/>
                <w:shd w:val="clear" w:color="auto" w:fill="FFFFFF"/>
                <w:lang w:val="en-US" w:eastAsia="en-US"/>
              </w:rPr>
            </w:pPr>
            <w:proofErr w:type="spellStart"/>
            <w:r w:rsidRPr="00D048EC">
              <w:rPr>
                <w:rFonts w:eastAsia="Calibri" w:cs="Arial"/>
                <w:spacing w:val="-5"/>
                <w:sz w:val="24"/>
                <w:szCs w:val="24"/>
                <w:lang w:val="en-US" w:eastAsia="en-US"/>
              </w:rPr>
              <w:t>Мультимедийный</w:t>
            </w:r>
            <w:proofErr w:type="spellEnd"/>
            <w:r w:rsidRPr="00D048EC">
              <w:rPr>
                <w:rFonts w:eastAsia="Calibri" w:cs="Arial"/>
                <w:spacing w:val="-5"/>
                <w:sz w:val="24"/>
                <w:szCs w:val="24"/>
                <w:lang w:val="en-US" w:eastAsia="en-US"/>
              </w:rPr>
              <w:t xml:space="preserve"> </w:t>
            </w:r>
            <w:proofErr w:type="spellStart"/>
            <w:r w:rsidRPr="00D048EC">
              <w:rPr>
                <w:rFonts w:eastAsia="Calibri" w:cs="Arial"/>
                <w:spacing w:val="-5"/>
                <w:sz w:val="24"/>
                <w:szCs w:val="24"/>
                <w:lang w:val="en-US" w:eastAsia="en-US"/>
              </w:rPr>
              <w:t>проектор</w:t>
            </w:r>
            <w:proofErr w:type="spellEnd"/>
            <w:r w:rsidRPr="00D048EC">
              <w:rPr>
                <w:rFonts w:eastAsia="Calibri" w:cs="Arial"/>
                <w:spacing w:val="-5"/>
                <w:sz w:val="24"/>
                <w:szCs w:val="24"/>
                <w:lang w:val="en-US" w:eastAsia="en-US"/>
              </w:rPr>
              <w:t xml:space="preserve"> и </w:t>
            </w:r>
            <w:proofErr w:type="spellStart"/>
            <w:r w:rsidRPr="00D048EC">
              <w:rPr>
                <w:rFonts w:eastAsia="Calibri" w:cs="Arial"/>
                <w:spacing w:val="-5"/>
                <w:sz w:val="24"/>
                <w:szCs w:val="24"/>
                <w:lang w:val="en-US" w:eastAsia="en-US"/>
              </w:rPr>
              <w:t>экран</w:t>
            </w:r>
            <w:proofErr w:type="spellEnd"/>
          </w:p>
        </w:tc>
        <w:tc>
          <w:tcPr>
            <w:tcW w:w="1387" w:type="pct"/>
            <w:tcBorders>
              <w:top w:val="single" w:sz="4" w:space="0" w:color="auto"/>
              <w:left w:val="single" w:sz="4" w:space="0" w:color="auto"/>
              <w:bottom w:val="single" w:sz="4" w:space="0" w:color="auto"/>
              <w:right w:val="single" w:sz="4" w:space="0" w:color="auto"/>
            </w:tcBorders>
            <w:hideMark/>
          </w:tcPr>
          <w:p w:rsidR="00BB784B" w:rsidRPr="00D048EC" w:rsidRDefault="00D048EC" w:rsidP="00BB784B">
            <w:pPr>
              <w:widowControl/>
              <w:autoSpaceDE/>
              <w:autoSpaceDN/>
              <w:adjustRightInd/>
              <w:jc w:val="center"/>
              <w:rPr>
                <w:rFonts w:eastAsia="Calibri"/>
                <w:sz w:val="24"/>
                <w:szCs w:val="24"/>
                <w:lang w:eastAsia="en-US"/>
              </w:rPr>
            </w:pPr>
            <w:r w:rsidRPr="00D048EC">
              <w:rPr>
                <w:rFonts w:eastAsia="Calibri"/>
                <w:sz w:val="24"/>
                <w:szCs w:val="24"/>
                <w:lang w:eastAsia="en-US"/>
              </w:rPr>
              <w:t>21/</w:t>
            </w:r>
            <w:r w:rsidR="00BB784B" w:rsidRPr="00D048EC">
              <w:rPr>
                <w:rFonts w:eastAsia="Calibri"/>
                <w:sz w:val="24"/>
                <w:szCs w:val="24"/>
                <w:lang w:eastAsia="en-US"/>
              </w:rPr>
              <w:t>0</w:t>
            </w:r>
          </w:p>
        </w:tc>
        <w:tc>
          <w:tcPr>
            <w:tcW w:w="527" w:type="pct"/>
            <w:tcBorders>
              <w:top w:val="single" w:sz="4" w:space="0" w:color="auto"/>
              <w:left w:val="single" w:sz="4" w:space="0" w:color="auto"/>
              <w:bottom w:val="single" w:sz="4" w:space="0" w:color="auto"/>
              <w:right w:val="single" w:sz="4" w:space="0" w:color="auto"/>
            </w:tcBorders>
            <w:hideMark/>
          </w:tcPr>
          <w:p w:rsidR="00BB784B" w:rsidRPr="00D048EC" w:rsidRDefault="00BB784B" w:rsidP="00BB784B">
            <w:pPr>
              <w:widowControl/>
              <w:autoSpaceDE/>
              <w:autoSpaceDN/>
              <w:adjustRightInd/>
              <w:jc w:val="both"/>
              <w:rPr>
                <w:rFonts w:eastAsia="Calibri"/>
                <w:sz w:val="24"/>
                <w:szCs w:val="24"/>
                <w:lang w:eastAsia="en-US"/>
              </w:rPr>
            </w:pPr>
            <w:r w:rsidRPr="00D048EC">
              <w:rPr>
                <w:rFonts w:eastAsia="Calibri"/>
                <w:sz w:val="24"/>
                <w:szCs w:val="24"/>
                <w:lang w:eastAsia="en-US"/>
              </w:rPr>
              <w:t xml:space="preserve">       -</w:t>
            </w:r>
          </w:p>
        </w:tc>
      </w:tr>
      <w:tr w:rsidR="007C0C05" w:rsidRPr="007C0C05" w:rsidTr="00D048EC">
        <w:tc>
          <w:tcPr>
            <w:tcW w:w="3086" w:type="pct"/>
            <w:tcBorders>
              <w:top w:val="single" w:sz="4" w:space="0" w:color="auto"/>
              <w:left w:val="single" w:sz="4" w:space="0" w:color="auto"/>
              <w:bottom w:val="single" w:sz="4" w:space="0" w:color="auto"/>
              <w:right w:val="single" w:sz="4" w:space="0" w:color="auto"/>
            </w:tcBorders>
            <w:hideMark/>
          </w:tcPr>
          <w:p w:rsidR="00BB784B" w:rsidRPr="00D048EC" w:rsidRDefault="00BB784B" w:rsidP="00BB784B">
            <w:pPr>
              <w:widowControl/>
              <w:autoSpaceDE/>
              <w:autoSpaceDN/>
              <w:adjustRightInd/>
              <w:jc w:val="both"/>
              <w:rPr>
                <w:rFonts w:eastAsia="Calibri"/>
                <w:sz w:val="24"/>
                <w:szCs w:val="24"/>
                <w:lang w:eastAsia="en-US"/>
              </w:rPr>
            </w:pPr>
            <w:r w:rsidRPr="00D048EC">
              <w:rPr>
                <w:rFonts w:eastAsia="Calibri"/>
                <w:sz w:val="24"/>
                <w:szCs w:val="24"/>
                <w:lang w:eastAsia="en-US"/>
              </w:rPr>
              <w:t>Мобильный сканер доски</w:t>
            </w:r>
          </w:p>
        </w:tc>
        <w:tc>
          <w:tcPr>
            <w:tcW w:w="1387" w:type="pct"/>
            <w:tcBorders>
              <w:top w:val="single" w:sz="4" w:space="0" w:color="auto"/>
              <w:left w:val="single" w:sz="4" w:space="0" w:color="auto"/>
              <w:bottom w:val="single" w:sz="4" w:space="0" w:color="auto"/>
              <w:right w:val="single" w:sz="4" w:space="0" w:color="auto"/>
            </w:tcBorders>
            <w:hideMark/>
          </w:tcPr>
          <w:p w:rsidR="00BB784B" w:rsidRPr="00D048EC" w:rsidRDefault="00D048EC" w:rsidP="00BB784B">
            <w:pPr>
              <w:widowControl/>
              <w:autoSpaceDE/>
              <w:autoSpaceDN/>
              <w:adjustRightInd/>
              <w:jc w:val="center"/>
              <w:rPr>
                <w:rFonts w:eastAsia="Calibri"/>
                <w:sz w:val="24"/>
                <w:szCs w:val="24"/>
                <w:lang w:eastAsia="en-US"/>
              </w:rPr>
            </w:pPr>
            <w:r w:rsidRPr="00D048EC">
              <w:rPr>
                <w:rFonts w:eastAsia="Calibri"/>
                <w:sz w:val="24"/>
                <w:szCs w:val="24"/>
                <w:lang w:eastAsia="en-US"/>
              </w:rPr>
              <w:t>4</w:t>
            </w:r>
            <w:r w:rsidR="00BB784B" w:rsidRPr="00D048EC">
              <w:rPr>
                <w:rFonts w:eastAsia="Calibri"/>
                <w:sz w:val="24"/>
                <w:szCs w:val="24"/>
                <w:lang w:eastAsia="en-US"/>
              </w:rPr>
              <w:t>/0</w:t>
            </w:r>
          </w:p>
        </w:tc>
        <w:tc>
          <w:tcPr>
            <w:tcW w:w="527" w:type="pct"/>
            <w:tcBorders>
              <w:top w:val="single" w:sz="4" w:space="0" w:color="auto"/>
              <w:left w:val="single" w:sz="4" w:space="0" w:color="auto"/>
              <w:bottom w:val="single" w:sz="4" w:space="0" w:color="auto"/>
              <w:right w:val="single" w:sz="4" w:space="0" w:color="auto"/>
            </w:tcBorders>
            <w:hideMark/>
          </w:tcPr>
          <w:p w:rsidR="00BB784B" w:rsidRPr="00D048EC" w:rsidRDefault="00BB784B" w:rsidP="00BB784B">
            <w:pPr>
              <w:widowControl/>
              <w:autoSpaceDE/>
              <w:autoSpaceDN/>
              <w:adjustRightInd/>
              <w:jc w:val="center"/>
              <w:rPr>
                <w:rFonts w:eastAsia="Calibri"/>
                <w:sz w:val="24"/>
                <w:szCs w:val="24"/>
                <w:lang w:eastAsia="en-US"/>
              </w:rPr>
            </w:pPr>
            <w:r w:rsidRPr="00D048EC">
              <w:rPr>
                <w:rFonts w:eastAsia="Calibri"/>
                <w:sz w:val="24"/>
                <w:szCs w:val="24"/>
                <w:lang w:eastAsia="en-US"/>
              </w:rPr>
              <w:t>-</w:t>
            </w:r>
          </w:p>
        </w:tc>
      </w:tr>
      <w:tr w:rsidR="007C0C05" w:rsidRPr="007C0C05" w:rsidTr="00D048EC">
        <w:tc>
          <w:tcPr>
            <w:tcW w:w="3086" w:type="pct"/>
            <w:tcBorders>
              <w:top w:val="single" w:sz="4" w:space="0" w:color="auto"/>
              <w:left w:val="single" w:sz="4" w:space="0" w:color="auto"/>
              <w:bottom w:val="single" w:sz="4" w:space="0" w:color="auto"/>
              <w:right w:val="single" w:sz="4" w:space="0" w:color="auto"/>
            </w:tcBorders>
            <w:hideMark/>
          </w:tcPr>
          <w:p w:rsidR="00BB784B" w:rsidRPr="00D048EC" w:rsidRDefault="00BB784B" w:rsidP="00BB784B">
            <w:pPr>
              <w:widowControl/>
              <w:autoSpaceDE/>
              <w:autoSpaceDN/>
              <w:adjustRightInd/>
              <w:jc w:val="both"/>
              <w:rPr>
                <w:rFonts w:eastAsia="Calibri"/>
                <w:sz w:val="24"/>
                <w:szCs w:val="24"/>
                <w:shd w:val="clear" w:color="auto" w:fill="FFFFFF"/>
                <w:lang w:eastAsia="en-US"/>
              </w:rPr>
            </w:pPr>
            <w:r w:rsidRPr="00D048EC">
              <w:rPr>
                <w:rFonts w:eastAsia="Calibri"/>
                <w:sz w:val="24"/>
                <w:szCs w:val="24"/>
                <w:lang w:eastAsia="en-US"/>
              </w:rPr>
              <w:t xml:space="preserve">Принтер </w:t>
            </w:r>
          </w:p>
        </w:tc>
        <w:tc>
          <w:tcPr>
            <w:tcW w:w="1387" w:type="pct"/>
            <w:tcBorders>
              <w:top w:val="single" w:sz="4" w:space="0" w:color="auto"/>
              <w:left w:val="single" w:sz="4" w:space="0" w:color="auto"/>
              <w:bottom w:val="single" w:sz="4" w:space="0" w:color="auto"/>
              <w:right w:val="single" w:sz="4" w:space="0" w:color="auto"/>
            </w:tcBorders>
            <w:hideMark/>
          </w:tcPr>
          <w:p w:rsidR="00BB784B" w:rsidRPr="00D048EC" w:rsidRDefault="00D048EC" w:rsidP="00BB784B">
            <w:pPr>
              <w:widowControl/>
              <w:autoSpaceDE/>
              <w:autoSpaceDN/>
              <w:adjustRightInd/>
              <w:jc w:val="center"/>
              <w:rPr>
                <w:rFonts w:eastAsia="Calibri"/>
                <w:sz w:val="24"/>
                <w:szCs w:val="24"/>
                <w:lang w:eastAsia="en-US"/>
              </w:rPr>
            </w:pPr>
            <w:r w:rsidRPr="00D048EC">
              <w:rPr>
                <w:rFonts w:eastAsia="Calibri"/>
                <w:sz w:val="24"/>
                <w:szCs w:val="24"/>
                <w:lang w:eastAsia="en-US"/>
              </w:rPr>
              <w:t>8</w:t>
            </w:r>
            <w:r w:rsidR="00BB784B" w:rsidRPr="00D048EC">
              <w:rPr>
                <w:rFonts w:eastAsia="Calibri"/>
                <w:sz w:val="24"/>
                <w:szCs w:val="24"/>
                <w:lang w:eastAsia="en-US"/>
              </w:rPr>
              <w:t>/0</w:t>
            </w:r>
          </w:p>
        </w:tc>
        <w:tc>
          <w:tcPr>
            <w:tcW w:w="527" w:type="pct"/>
            <w:tcBorders>
              <w:top w:val="single" w:sz="4" w:space="0" w:color="auto"/>
              <w:left w:val="single" w:sz="4" w:space="0" w:color="auto"/>
              <w:bottom w:val="single" w:sz="4" w:space="0" w:color="auto"/>
              <w:right w:val="single" w:sz="4" w:space="0" w:color="auto"/>
            </w:tcBorders>
            <w:hideMark/>
          </w:tcPr>
          <w:p w:rsidR="00BB784B" w:rsidRPr="00D048EC" w:rsidRDefault="00BB784B" w:rsidP="00BB784B">
            <w:pPr>
              <w:widowControl/>
              <w:autoSpaceDE/>
              <w:autoSpaceDN/>
              <w:adjustRightInd/>
              <w:jc w:val="center"/>
              <w:rPr>
                <w:rFonts w:eastAsia="Calibri"/>
                <w:sz w:val="24"/>
                <w:szCs w:val="24"/>
                <w:lang w:eastAsia="en-US"/>
              </w:rPr>
            </w:pPr>
            <w:r w:rsidRPr="00D048EC">
              <w:rPr>
                <w:rFonts w:eastAsia="Calibri"/>
                <w:sz w:val="24"/>
                <w:szCs w:val="24"/>
                <w:lang w:eastAsia="en-US"/>
              </w:rPr>
              <w:t>-</w:t>
            </w:r>
          </w:p>
        </w:tc>
      </w:tr>
      <w:tr w:rsidR="007C0C05" w:rsidRPr="007C0C05" w:rsidTr="00D048EC">
        <w:tc>
          <w:tcPr>
            <w:tcW w:w="3086" w:type="pct"/>
            <w:tcBorders>
              <w:top w:val="single" w:sz="4" w:space="0" w:color="auto"/>
              <w:left w:val="single" w:sz="4" w:space="0" w:color="auto"/>
              <w:bottom w:val="single" w:sz="4" w:space="0" w:color="auto"/>
              <w:right w:val="single" w:sz="4" w:space="0" w:color="auto"/>
            </w:tcBorders>
            <w:hideMark/>
          </w:tcPr>
          <w:p w:rsidR="00BB784B" w:rsidRPr="00D048EC" w:rsidRDefault="00BB784B" w:rsidP="00BB784B">
            <w:pPr>
              <w:widowControl/>
              <w:autoSpaceDE/>
              <w:autoSpaceDN/>
              <w:adjustRightInd/>
              <w:jc w:val="both"/>
              <w:rPr>
                <w:rFonts w:eastAsia="Calibri"/>
                <w:sz w:val="24"/>
                <w:szCs w:val="24"/>
                <w:lang w:eastAsia="en-US"/>
              </w:rPr>
            </w:pPr>
            <w:r w:rsidRPr="00D048EC">
              <w:rPr>
                <w:rFonts w:eastAsia="Calibri"/>
                <w:sz w:val="24"/>
                <w:szCs w:val="24"/>
                <w:lang w:eastAsia="en-US"/>
              </w:rPr>
              <w:t>МФУ (принтер, ксерокс, сканер)</w:t>
            </w:r>
          </w:p>
        </w:tc>
        <w:tc>
          <w:tcPr>
            <w:tcW w:w="1387" w:type="pct"/>
            <w:tcBorders>
              <w:top w:val="single" w:sz="4" w:space="0" w:color="auto"/>
              <w:left w:val="single" w:sz="4" w:space="0" w:color="auto"/>
              <w:bottom w:val="single" w:sz="4" w:space="0" w:color="auto"/>
              <w:right w:val="single" w:sz="4" w:space="0" w:color="auto"/>
            </w:tcBorders>
            <w:hideMark/>
          </w:tcPr>
          <w:p w:rsidR="00BB784B" w:rsidRPr="00D048EC" w:rsidRDefault="00D048EC" w:rsidP="00BB784B">
            <w:pPr>
              <w:widowControl/>
              <w:autoSpaceDE/>
              <w:autoSpaceDN/>
              <w:adjustRightInd/>
              <w:jc w:val="center"/>
              <w:rPr>
                <w:rFonts w:eastAsia="Calibri"/>
                <w:sz w:val="24"/>
                <w:szCs w:val="24"/>
                <w:lang w:eastAsia="en-US"/>
              </w:rPr>
            </w:pPr>
            <w:r w:rsidRPr="00D048EC">
              <w:rPr>
                <w:rFonts w:eastAsia="Calibri"/>
                <w:sz w:val="24"/>
                <w:szCs w:val="24"/>
                <w:lang w:eastAsia="en-US"/>
              </w:rPr>
              <w:t>26</w:t>
            </w:r>
            <w:r w:rsidR="00BB784B" w:rsidRPr="00D048EC">
              <w:rPr>
                <w:rFonts w:eastAsia="Calibri"/>
                <w:sz w:val="24"/>
                <w:szCs w:val="24"/>
                <w:lang w:eastAsia="en-US"/>
              </w:rPr>
              <w:t>/0</w:t>
            </w:r>
          </w:p>
        </w:tc>
        <w:tc>
          <w:tcPr>
            <w:tcW w:w="527" w:type="pct"/>
            <w:tcBorders>
              <w:top w:val="single" w:sz="4" w:space="0" w:color="auto"/>
              <w:left w:val="single" w:sz="4" w:space="0" w:color="auto"/>
              <w:bottom w:val="single" w:sz="4" w:space="0" w:color="auto"/>
              <w:right w:val="single" w:sz="4" w:space="0" w:color="auto"/>
            </w:tcBorders>
            <w:hideMark/>
          </w:tcPr>
          <w:p w:rsidR="00BB784B" w:rsidRPr="00D048EC" w:rsidRDefault="00BB784B" w:rsidP="00BB784B">
            <w:pPr>
              <w:widowControl/>
              <w:autoSpaceDE/>
              <w:autoSpaceDN/>
              <w:adjustRightInd/>
              <w:jc w:val="center"/>
              <w:rPr>
                <w:rFonts w:eastAsia="Calibri"/>
                <w:sz w:val="24"/>
                <w:szCs w:val="24"/>
                <w:lang w:eastAsia="en-US"/>
              </w:rPr>
            </w:pPr>
            <w:r w:rsidRPr="00D048EC">
              <w:rPr>
                <w:rFonts w:eastAsia="Calibri"/>
                <w:sz w:val="24"/>
                <w:szCs w:val="24"/>
                <w:lang w:eastAsia="en-US"/>
              </w:rPr>
              <w:t>-</w:t>
            </w:r>
          </w:p>
        </w:tc>
      </w:tr>
      <w:tr w:rsidR="007C0C05" w:rsidRPr="007C0C05" w:rsidTr="00D048EC">
        <w:tc>
          <w:tcPr>
            <w:tcW w:w="3086" w:type="pct"/>
            <w:tcBorders>
              <w:top w:val="single" w:sz="4" w:space="0" w:color="auto"/>
              <w:left w:val="single" w:sz="4" w:space="0" w:color="auto"/>
              <w:bottom w:val="single" w:sz="4" w:space="0" w:color="auto"/>
              <w:right w:val="single" w:sz="4" w:space="0" w:color="auto"/>
            </w:tcBorders>
            <w:hideMark/>
          </w:tcPr>
          <w:p w:rsidR="00BB784B" w:rsidRPr="00D048EC" w:rsidRDefault="00BB784B" w:rsidP="00BB784B">
            <w:pPr>
              <w:widowControl/>
              <w:autoSpaceDE/>
              <w:autoSpaceDN/>
              <w:adjustRightInd/>
              <w:jc w:val="both"/>
              <w:rPr>
                <w:rFonts w:eastAsia="Calibri"/>
                <w:sz w:val="24"/>
                <w:szCs w:val="24"/>
                <w:lang w:eastAsia="en-US"/>
              </w:rPr>
            </w:pPr>
            <w:r w:rsidRPr="00D048EC">
              <w:rPr>
                <w:rFonts w:eastAsia="Calibri"/>
                <w:sz w:val="24"/>
                <w:szCs w:val="24"/>
                <w:lang w:eastAsia="en-US"/>
              </w:rPr>
              <w:t>Ксерокс</w:t>
            </w:r>
          </w:p>
        </w:tc>
        <w:tc>
          <w:tcPr>
            <w:tcW w:w="1387" w:type="pct"/>
            <w:tcBorders>
              <w:top w:val="single" w:sz="4" w:space="0" w:color="auto"/>
              <w:left w:val="single" w:sz="4" w:space="0" w:color="auto"/>
              <w:bottom w:val="single" w:sz="4" w:space="0" w:color="auto"/>
              <w:right w:val="single" w:sz="4" w:space="0" w:color="auto"/>
            </w:tcBorders>
            <w:hideMark/>
          </w:tcPr>
          <w:p w:rsidR="00BB784B" w:rsidRPr="00D048EC" w:rsidRDefault="00D048EC" w:rsidP="00BB784B">
            <w:pPr>
              <w:widowControl/>
              <w:autoSpaceDE/>
              <w:autoSpaceDN/>
              <w:adjustRightInd/>
              <w:jc w:val="center"/>
              <w:rPr>
                <w:rFonts w:eastAsia="Calibri"/>
                <w:sz w:val="24"/>
                <w:szCs w:val="24"/>
                <w:lang w:eastAsia="en-US"/>
              </w:rPr>
            </w:pPr>
            <w:r w:rsidRPr="00D048EC">
              <w:rPr>
                <w:rFonts w:eastAsia="Calibri"/>
                <w:sz w:val="24"/>
                <w:szCs w:val="24"/>
                <w:lang w:eastAsia="en-US"/>
              </w:rPr>
              <w:t>2</w:t>
            </w:r>
            <w:r w:rsidR="00BB784B" w:rsidRPr="00D048EC">
              <w:rPr>
                <w:rFonts w:eastAsia="Calibri"/>
                <w:sz w:val="24"/>
                <w:szCs w:val="24"/>
                <w:lang w:eastAsia="en-US"/>
              </w:rPr>
              <w:t>/0</w:t>
            </w:r>
          </w:p>
        </w:tc>
        <w:tc>
          <w:tcPr>
            <w:tcW w:w="527" w:type="pct"/>
            <w:tcBorders>
              <w:top w:val="single" w:sz="4" w:space="0" w:color="auto"/>
              <w:left w:val="single" w:sz="4" w:space="0" w:color="auto"/>
              <w:bottom w:val="single" w:sz="4" w:space="0" w:color="auto"/>
              <w:right w:val="single" w:sz="4" w:space="0" w:color="auto"/>
            </w:tcBorders>
            <w:hideMark/>
          </w:tcPr>
          <w:p w:rsidR="00BB784B" w:rsidRPr="00D048EC" w:rsidRDefault="00BB784B" w:rsidP="00BB784B">
            <w:pPr>
              <w:widowControl/>
              <w:autoSpaceDE/>
              <w:autoSpaceDN/>
              <w:adjustRightInd/>
              <w:jc w:val="center"/>
              <w:rPr>
                <w:rFonts w:eastAsia="Calibri"/>
                <w:sz w:val="24"/>
                <w:szCs w:val="24"/>
                <w:lang w:eastAsia="en-US"/>
              </w:rPr>
            </w:pPr>
            <w:r w:rsidRPr="00D048EC">
              <w:rPr>
                <w:rFonts w:eastAsia="Calibri"/>
                <w:sz w:val="24"/>
                <w:szCs w:val="24"/>
                <w:lang w:eastAsia="en-US"/>
              </w:rPr>
              <w:t>-</w:t>
            </w:r>
          </w:p>
        </w:tc>
      </w:tr>
      <w:tr w:rsidR="007C0C05" w:rsidRPr="007C0C05" w:rsidTr="00D048EC">
        <w:tc>
          <w:tcPr>
            <w:tcW w:w="3086" w:type="pct"/>
            <w:tcBorders>
              <w:top w:val="single" w:sz="4" w:space="0" w:color="auto"/>
              <w:left w:val="single" w:sz="4" w:space="0" w:color="auto"/>
              <w:bottom w:val="single" w:sz="4" w:space="0" w:color="auto"/>
              <w:right w:val="single" w:sz="4" w:space="0" w:color="auto"/>
            </w:tcBorders>
            <w:hideMark/>
          </w:tcPr>
          <w:p w:rsidR="00BB784B" w:rsidRPr="00D048EC" w:rsidRDefault="00BB784B" w:rsidP="00BB784B">
            <w:pPr>
              <w:widowControl/>
              <w:autoSpaceDE/>
              <w:autoSpaceDN/>
              <w:adjustRightInd/>
              <w:jc w:val="both"/>
              <w:rPr>
                <w:rFonts w:eastAsia="Calibri"/>
                <w:sz w:val="24"/>
                <w:szCs w:val="24"/>
                <w:lang w:eastAsia="en-US"/>
              </w:rPr>
            </w:pPr>
            <w:r w:rsidRPr="00D048EC">
              <w:rPr>
                <w:rFonts w:eastAsia="Calibri"/>
                <w:sz w:val="24"/>
                <w:szCs w:val="24"/>
                <w:lang w:eastAsia="en-US"/>
              </w:rPr>
              <w:t>Видеодвойка</w:t>
            </w:r>
          </w:p>
        </w:tc>
        <w:tc>
          <w:tcPr>
            <w:tcW w:w="1387" w:type="pct"/>
            <w:tcBorders>
              <w:top w:val="single" w:sz="4" w:space="0" w:color="auto"/>
              <w:left w:val="single" w:sz="4" w:space="0" w:color="auto"/>
              <w:bottom w:val="single" w:sz="4" w:space="0" w:color="auto"/>
              <w:right w:val="single" w:sz="4" w:space="0" w:color="auto"/>
            </w:tcBorders>
            <w:hideMark/>
          </w:tcPr>
          <w:p w:rsidR="00BB784B" w:rsidRPr="00D048EC" w:rsidRDefault="00D048EC" w:rsidP="00BB784B">
            <w:pPr>
              <w:widowControl/>
              <w:autoSpaceDE/>
              <w:autoSpaceDN/>
              <w:adjustRightInd/>
              <w:jc w:val="center"/>
              <w:rPr>
                <w:rFonts w:eastAsia="Calibri"/>
                <w:sz w:val="24"/>
                <w:szCs w:val="24"/>
                <w:lang w:eastAsia="en-US"/>
              </w:rPr>
            </w:pPr>
            <w:r w:rsidRPr="00D048EC">
              <w:rPr>
                <w:rFonts w:eastAsia="Calibri"/>
                <w:sz w:val="24"/>
                <w:szCs w:val="24"/>
                <w:lang w:eastAsia="en-US"/>
              </w:rPr>
              <w:t>4</w:t>
            </w:r>
            <w:r w:rsidR="00BB784B" w:rsidRPr="00D048EC">
              <w:rPr>
                <w:rFonts w:eastAsia="Calibri"/>
                <w:sz w:val="24"/>
                <w:szCs w:val="24"/>
                <w:lang w:eastAsia="en-US"/>
              </w:rPr>
              <w:t>/0</w:t>
            </w:r>
          </w:p>
        </w:tc>
        <w:tc>
          <w:tcPr>
            <w:tcW w:w="527" w:type="pct"/>
            <w:tcBorders>
              <w:top w:val="single" w:sz="4" w:space="0" w:color="auto"/>
              <w:left w:val="single" w:sz="4" w:space="0" w:color="auto"/>
              <w:bottom w:val="single" w:sz="4" w:space="0" w:color="auto"/>
              <w:right w:val="single" w:sz="4" w:space="0" w:color="auto"/>
            </w:tcBorders>
            <w:hideMark/>
          </w:tcPr>
          <w:p w:rsidR="00BB784B" w:rsidRPr="00D048EC" w:rsidRDefault="00BB784B" w:rsidP="00BB784B">
            <w:pPr>
              <w:widowControl/>
              <w:autoSpaceDE/>
              <w:autoSpaceDN/>
              <w:adjustRightInd/>
              <w:jc w:val="center"/>
              <w:rPr>
                <w:rFonts w:eastAsia="Calibri"/>
                <w:sz w:val="24"/>
                <w:szCs w:val="24"/>
                <w:lang w:eastAsia="en-US"/>
              </w:rPr>
            </w:pPr>
            <w:r w:rsidRPr="00D048EC">
              <w:rPr>
                <w:rFonts w:eastAsia="Calibri"/>
                <w:sz w:val="24"/>
                <w:szCs w:val="24"/>
                <w:lang w:eastAsia="en-US"/>
              </w:rPr>
              <w:t>-</w:t>
            </w:r>
          </w:p>
        </w:tc>
      </w:tr>
      <w:tr w:rsidR="007C0C05" w:rsidRPr="007C0C05" w:rsidTr="00D048EC">
        <w:tc>
          <w:tcPr>
            <w:tcW w:w="3086" w:type="pct"/>
            <w:tcBorders>
              <w:top w:val="single" w:sz="4" w:space="0" w:color="auto"/>
              <w:left w:val="single" w:sz="4" w:space="0" w:color="auto"/>
              <w:bottom w:val="single" w:sz="4" w:space="0" w:color="auto"/>
              <w:right w:val="single" w:sz="4" w:space="0" w:color="auto"/>
            </w:tcBorders>
            <w:hideMark/>
          </w:tcPr>
          <w:p w:rsidR="00BB784B" w:rsidRPr="00D048EC" w:rsidRDefault="00BB784B" w:rsidP="00BB784B">
            <w:pPr>
              <w:widowControl/>
              <w:autoSpaceDE/>
              <w:autoSpaceDN/>
              <w:adjustRightInd/>
              <w:jc w:val="both"/>
              <w:rPr>
                <w:rFonts w:eastAsia="Calibri"/>
                <w:sz w:val="24"/>
                <w:szCs w:val="24"/>
                <w:lang w:eastAsia="en-US"/>
              </w:rPr>
            </w:pPr>
            <w:r w:rsidRPr="00D048EC">
              <w:rPr>
                <w:rFonts w:eastAsia="Calibri"/>
                <w:sz w:val="24"/>
                <w:szCs w:val="24"/>
                <w:lang w:eastAsia="en-US"/>
              </w:rPr>
              <w:t>Магнитофон</w:t>
            </w:r>
          </w:p>
        </w:tc>
        <w:tc>
          <w:tcPr>
            <w:tcW w:w="1387" w:type="pct"/>
            <w:tcBorders>
              <w:top w:val="single" w:sz="4" w:space="0" w:color="auto"/>
              <w:left w:val="single" w:sz="4" w:space="0" w:color="auto"/>
              <w:bottom w:val="single" w:sz="4" w:space="0" w:color="auto"/>
              <w:right w:val="single" w:sz="4" w:space="0" w:color="auto"/>
            </w:tcBorders>
            <w:hideMark/>
          </w:tcPr>
          <w:p w:rsidR="00BB784B" w:rsidRPr="00D048EC" w:rsidRDefault="00D048EC" w:rsidP="00BB784B">
            <w:pPr>
              <w:widowControl/>
              <w:autoSpaceDE/>
              <w:autoSpaceDN/>
              <w:adjustRightInd/>
              <w:jc w:val="center"/>
              <w:rPr>
                <w:rFonts w:eastAsia="Calibri"/>
                <w:sz w:val="24"/>
                <w:szCs w:val="24"/>
                <w:lang w:eastAsia="en-US"/>
              </w:rPr>
            </w:pPr>
            <w:r w:rsidRPr="00D048EC">
              <w:rPr>
                <w:rFonts w:eastAsia="Calibri"/>
                <w:sz w:val="24"/>
                <w:szCs w:val="24"/>
                <w:lang w:eastAsia="en-US"/>
              </w:rPr>
              <w:t>19</w:t>
            </w:r>
            <w:r w:rsidR="00BB784B" w:rsidRPr="00D048EC">
              <w:rPr>
                <w:rFonts w:eastAsia="Calibri"/>
                <w:sz w:val="24"/>
                <w:szCs w:val="24"/>
                <w:lang w:eastAsia="en-US"/>
              </w:rPr>
              <w:t>/0</w:t>
            </w:r>
          </w:p>
        </w:tc>
        <w:tc>
          <w:tcPr>
            <w:tcW w:w="527" w:type="pct"/>
            <w:tcBorders>
              <w:top w:val="single" w:sz="4" w:space="0" w:color="auto"/>
              <w:left w:val="single" w:sz="4" w:space="0" w:color="auto"/>
              <w:bottom w:val="single" w:sz="4" w:space="0" w:color="auto"/>
              <w:right w:val="single" w:sz="4" w:space="0" w:color="auto"/>
            </w:tcBorders>
            <w:hideMark/>
          </w:tcPr>
          <w:p w:rsidR="00BB784B" w:rsidRPr="00D048EC" w:rsidRDefault="00BB784B" w:rsidP="00BB784B">
            <w:pPr>
              <w:widowControl/>
              <w:autoSpaceDE/>
              <w:autoSpaceDN/>
              <w:adjustRightInd/>
              <w:jc w:val="center"/>
              <w:rPr>
                <w:rFonts w:eastAsia="Calibri"/>
                <w:sz w:val="24"/>
                <w:szCs w:val="24"/>
                <w:lang w:eastAsia="en-US"/>
              </w:rPr>
            </w:pPr>
            <w:r w:rsidRPr="00D048EC">
              <w:rPr>
                <w:rFonts w:eastAsia="Calibri"/>
                <w:sz w:val="24"/>
                <w:szCs w:val="24"/>
                <w:lang w:eastAsia="en-US"/>
              </w:rPr>
              <w:t>-</w:t>
            </w:r>
          </w:p>
        </w:tc>
      </w:tr>
      <w:tr w:rsidR="007C0C05" w:rsidRPr="007C0C05" w:rsidTr="00D048EC">
        <w:tc>
          <w:tcPr>
            <w:tcW w:w="3086" w:type="pct"/>
            <w:tcBorders>
              <w:top w:val="single" w:sz="4" w:space="0" w:color="auto"/>
              <w:left w:val="single" w:sz="4" w:space="0" w:color="auto"/>
              <w:bottom w:val="single" w:sz="4" w:space="0" w:color="auto"/>
              <w:right w:val="single" w:sz="4" w:space="0" w:color="auto"/>
            </w:tcBorders>
            <w:hideMark/>
          </w:tcPr>
          <w:p w:rsidR="00BB784B" w:rsidRPr="00D048EC" w:rsidRDefault="00BB784B" w:rsidP="00BB784B">
            <w:pPr>
              <w:widowControl/>
              <w:autoSpaceDE/>
              <w:autoSpaceDN/>
              <w:adjustRightInd/>
              <w:jc w:val="both"/>
              <w:rPr>
                <w:rFonts w:eastAsia="Calibri"/>
                <w:sz w:val="24"/>
                <w:szCs w:val="24"/>
                <w:lang w:eastAsia="en-US"/>
              </w:rPr>
            </w:pPr>
            <w:r w:rsidRPr="00D048EC">
              <w:rPr>
                <w:rFonts w:eastAsia="Calibri"/>
                <w:sz w:val="24"/>
                <w:szCs w:val="24"/>
                <w:lang w:eastAsia="en-US"/>
              </w:rPr>
              <w:t>Телевизор</w:t>
            </w:r>
          </w:p>
        </w:tc>
        <w:tc>
          <w:tcPr>
            <w:tcW w:w="1387" w:type="pct"/>
            <w:tcBorders>
              <w:top w:val="single" w:sz="4" w:space="0" w:color="auto"/>
              <w:left w:val="single" w:sz="4" w:space="0" w:color="auto"/>
              <w:bottom w:val="single" w:sz="4" w:space="0" w:color="auto"/>
              <w:right w:val="single" w:sz="4" w:space="0" w:color="auto"/>
            </w:tcBorders>
            <w:hideMark/>
          </w:tcPr>
          <w:p w:rsidR="00BB784B" w:rsidRPr="00D048EC" w:rsidRDefault="00BB784B" w:rsidP="00BB784B">
            <w:pPr>
              <w:widowControl/>
              <w:autoSpaceDE/>
              <w:autoSpaceDN/>
              <w:adjustRightInd/>
              <w:jc w:val="center"/>
              <w:rPr>
                <w:rFonts w:eastAsia="Calibri"/>
                <w:sz w:val="24"/>
                <w:szCs w:val="24"/>
                <w:lang w:eastAsia="en-US"/>
              </w:rPr>
            </w:pPr>
            <w:r w:rsidRPr="00D048EC">
              <w:rPr>
                <w:rFonts w:eastAsia="Calibri"/>
                <w:sz w:val="24"/>
                <w:szCs w:val="24"/>
                <w:lang w:eastAsia="en-US"/>
              </w:rPr>
              <w:t>7/0</w:t>
            </w:r>
          </w:p>
        </w:tc>
        <w:tc>
          <w:tcPr>
            <w:tcW w:w="527" w:type="pct"/>
            <w:tcBorders>
              <w:top w:val="single" w:sz="4" w:space="0" w:color="auto"/>
              <w:left w:val="single" w:sz="4" w:space="0" w:color="auto"/>
              <w:bottom w:val="single" w:sz="4" w:space="0" w:color="auto"/>
              <w:right w:val="single" w:sz="4" w:space="0" w:color="auto"/>
            </w:tcBorders>
            <w:hideMark/>
          </w:tcPr>
          <w:p w:rsidR="00BB784B" w:rsidRPr="00D048EC" w:rsidRDefault="00BB784B" w:rsidP="00BB784B">
            <w:pPr>
              <w:widowControl/>
              <w:autoSpaceDE/>
              <w:autoSpaceDN/>
              <w:adjustRightInd/>
              <w:jc w:val="center"/>
              <w:rPr>
                <w:rFonts w:eastAsia="Calibri"/>
                <w:sz w:val="24"/>
                <w:szCs w:val="24"/>
                <w:lang w:eastAsia="en-US"/>
              </w:rPr>
            </w:pPr>
            <w:r w:rsidRPr="00D048EC">
              <w:rPr>
                <w:rFonts w:eastAsia="Calibri"/>
                <w:sz w:val="24"/>
                <w:szCs w:val="24"/>
                <w:lang w:eastAsia="en-US"/>
              </w:rPr>
              <w:t>-</w:t>
            </w:r>
          </w:p>
        </w:tc>
      </w:tr>
      <w:tr w:rsidR="007C0C05" w:rsidRPr="007C0C05" w:rsidTr="00D048EC">
        <w:trPr>
          <w:trHeight w:val="399"/>
        </w:trPr>
        <w:tc>
          <w:tcPr>
            <w:tcW w:w="3086" w:type="pct"/>
            <w:tcBorders>
              <w:top w:val="single" w:sz="4" w:space="0" w:color="auto"/>
              <w:left w:val="single" w:sz="4" w:space="0" w:color="auto"/>
              <w:bottom w:val="single" w:sz="4" w:space="0" w:color="auto"/>
              <w:right w:val="single" w:sz="4" w:space="0" w:color="auto"/>
            </w:tcBorders>
            <w:hideMark/>
          </w:tcPr>
          <w:p w:rsidR="00BB784B" w:rsidRPr="00D048EC" w:rsidRDefault="00BB784B" w:rsidP="00BB784B">
            <w:pPr>
              <w:widowControl/>
              <w:autoSpaceDE/>
              <w:autoSpaceDN/>
              <w:adjustRightInd/>
              <w:jc w:val="both"/>
              <w:rPr>
                <w:rFonts w:eastAsia="Calibri"/>
                <w:sz w:val="24"/>
                <w:szCs w:val="24"/>
                <w:lang w:eastAsia="en-US"/>
              </w:rPr>
            </w:pPr>
            <w:r w:rsidRPr="00D048EC">
              <w:rPr>
                <w:rFonts w:eastAsia="Calibri"/>
                <w:sz w:val="24"/>
                <w:szCs w:val="24"/>
                <w:lang w:val="en-US" w:eastAsia="en-US"/>
              </w:rPr>
              <w:t>DVD</w:t>
            </w:r>
            <w:r w:rsidRPr="00D048EC">
              <w:rPr>
                <w:rFonts w:eastAsia="Calibri"/>
                <w:sz w:val="24"/>
                <w:szCs w:val="24"/>
                <w:lang w:eastAsia="en-US"/>
              </w:rPr>
              <w:t>-плеер</w:t>
            </w:r>
          </w:p>
        </w:tc>
        <w:tc>
          <w:tcPr>
            <w:tcW w:w="1387" w:type="pct"/>
            <w:tcBorders>
              <w:top w:val="single" w:sz="4" w:space="0" w:color="auto"/>
              <w:left w:val="single" w:sz="4" w:space="0" w:color="auto"/>
              <w:bottom w:val="single" w:sz="4" w:space="0" w:color="auto"/>
              <w:right w:val="single" w:sz="4" w:space="0" w:color="auto"/>
            </w:tcBorders>
            <w:hideMark/>
          </w:tcPr>
          <w:p w:rsidR="00BB784B" w:rsidRPr="00D048EC" w:rsidRDefault="00D048EC" w:rsidP="00BB784B">
            <w:pPr>
              <w:widowControl/>
              <w:autoSpaceDE/>
              <w:autoSpaceDN/>
              <w:adjustRightInd/>
              <w:jc w:val="center"/>
              <w:rPr>
                <w:rFonts w:eastAsia="Calibri"/>
                <w:sz w:val="24"/>
                <w:szCs w:val="24"/>
                <w:lang w:eastAsia="en-US"/>
              </w:rPr>
            </w:pPr>
            <w:r w:rsidRPr="00D048EC">
              <w:rPr>
                <w:rFonts w:eastAsia="Calibri"/>
                <w:sz w:val="24"/>
                <w:szCs w:val="24"/>
                <w:lang w:eastAsia="en-US"/>
              </w:rPr>
              <w:t>1</w:t>
            </w:r>
            <w:r w:rsidR="00BB784B" w:rsidRPr="00D048EC">
              <w:rPr>
                <w:rFonts w:eastAsia="Calibri"/>
                <w:sz w:val="24"/>
                <w:szCs w:val="24"/>
                <w:lang w:eastAsia="en-US"/>
              </w:rPr>
              <w:t>/0</w:t>
            </w:r>
          </w:p>
        </w:tc>
        <w:tc>
          <w:tcPr>
            <w:tcW w:w="527" w:type="pct"/>
            <w:tcBorders>
              <w:top w:val="single" w:sz="4" w:space="0" w:color="auto"/>
              <w:left w:val="single" w:sz="4" w:space="0" w:color="auto"/>
              <w:bottom w:val="single" w:sz="4" w:space="0" w:color="auto"/>
              <w:right w:val="single" w:sz="4" w:space="0" w:color="auto"/>
            </w:tcBorders>
            <w:hideMark/>
          </w:tcPr>
          <w:p w:rsidR="00BB784B" w:rsidRPr="00D048EC" w:rsidRDefault="00BB784B" w:rsidP="00BB784B">
            <w:pPr>
              <w:widowControl/>
              <w:autoSpaceDE/>
              <w:autoSpaceDN/>
              <w:adjustRightInd/>
              <w:jc w:val="center"/>
              <w:rPr>
                <w:rFonts w:eastAsia="Calibri"/>
                <w:sz w:val="24"/>
                <w:szCs w:val="24"/>
                <w:lang w:eastAsia="en-US"/>
              </w:rPr>
            </w:pPr>
            <w:r w:rsidRPr="00D048EC">
              <w:rPr>
                <w:rFonts w:eastAsia="Calibri"/>
                <w:sz w:val="24"/>
                <w:szCs w:val="24"/>
                <w:lang w:eastAsia="en-US"/>
              </w:rPr>
              <w:t>-</w:t>
            </w:r>
          </w:p>
        </w:tc>
      </w:tr>
      <w:tr w:rsidR="00D048EC" w:rsidRPr="007C0C05" w:rsidTr="00D048EC">
        <w:trPr>
          <w:trHeight w:val="420"/>
        </w:trPr>
        <w:tc>
          <w:tcPr>
            <w:tcW w:w="3086" w:type="pct"/>
            <w:tcBorders>
              <w:top w:val="single" w:sz="4" w:space="0" w:color="auto"/>
              <w:left w:val="single" w:sz="4" w:space="0" w:color="auto"/>
              <w:bottom w:val="single" w:sz="4" w:space="0" w:color="auto"/>
              <w:right w:val="single" w:sz="4" w:space="0" w:color="auto"/>
            </w:tcBorders>
            <w:hideMark/>
          </w:tcPr>
          <w:p w:rsidR="00D048EC" w:rsidRPr="00D048EC" w:rsidRDefault="00D048EC" w:rsidP="00BB784B">
            <w:pPr>
              <w:widowControl/>
              <w:autoSpaceDE/>
              <w:autoSpaceDN/>
              <w:adjustRightInd/>
              <w:jc w:val="both"/>
              <w:rPr>
                <w:rFonts w:eastAsia="Calibri"/>
                <w:sz w:val="24"/>
                <w:szCs w:val="24"/>
                <w:lang w:eastAsia="en-US"/>
              </w:rPr>
            </w:pPr>
            <w:r w:rsidRPr="00D048EC">
              <w:rPr>
                <w:rFonts w:eastAsia="Calibri"/>
                <w:sz w:val="24"/>
                <w:szCs w:val="24"/>
                <w:lang w:eastAsia="en-US"/>
              </w:rPr>
              <w:t>ж/</w:t>
            </w:r>
            <w:proofErr w:type="gramStart"/>
            <w:r w:rsidRPr="00D048EC">
              <w:rPr>
                <w:rFonts w:eastAsia="Calibri"/>
                <w:sz w:val="24"/>
                <w:szCs w:val="24"/>
                <w:lang w:eastAsia="en-US"/>
              </w:rPr>
              <w:t>к</w:t>
            </w:r>
            <w:proofErr w:type="gramEnd"/>
            <w:r w:rsidRPr="00D048EC">
              <w:rPr>
                <w:rFonts w:eastAsia="Calibri"/>
                <w:sz w:val="24"/>
                <w:szCs w:val="24"/>
                <w:lang w:eastAsia="en-US"/>
              </w:rPr>
              <w:t xml:space="preserve"> панель</w:t>
            </w:r>
          </w:p>
        </w:tc>
        <w:tc>
          <w:tcPr>
            <w:tcW w:w="1387" w:type="pct"/>
            <w:tcBorders>
              <w:top w:val="single" w:sz="4" w:space="0" w:color="auto"/>
              <w:left w:val="single" w:sz="4" w:space="0" w:color="auto"/>
              <w:bottom w:val="single" w:sz="4" w:space="0" w:color="auto"/>
              <w:right w:val="single" w:sz="4" w:space="0" w:color="auto"/>
            </w:tcBorders>
            <w:hideMark/>
          </w:tcPr>
          <w:p w:rsidR="00D048EC" w:rsidRPr="00D048EC" w:rsidRDefault="00D048EC" w:rsidP="00BB784B">
            <w:pPr>
              <w:widowControl/>
              <w:autoSpaceDE/>
              <w:autoSpaceDN/>
              <w:adjustRightInd/>
              <w:jc w:val="center"/>
              <w:rPr>
                <w:rFonts w:eastAsia="Calibri"/>
                <w:sz w:val="24"/>
                <w:szCs w:val="24"/>
                <w:lang w:eastAsia="en-US"/>
              </w:rPr>
            </w:pPr>
            <w:r w:rsidRPr="00D048EC">
              <w:rPr>
                <w:rFonts w:eastAsia="Calibri"/>
                <w:sz w:val="24"/>
                <w:szCs w:val="24"/>
                <w:lang w:eastAsia="en-US"/>
              </w:rPr>
              <w:t>2/0</w:t>
            </w:r>
          </w:p>
        </w:tc>
        <w:tc>
          <w:tcPr>
            <w:tcW w:w="527" w:type="pct"/>
            <w:tcBorders>
              <w:top w:val="single" w:sz="4" w:space="0" w:color="auto"/>
              <w:left w:val="single" w:sz="4" w:space="0" w:color="auto"/>
              <w:bottom w:val="single" w:sz="4" w:space="0" w:color="auto"/>
              <w:right w:val="single" w:sz="4" w:space="0" w:color="auto"/>
            </w:tcBorders>
            <w:hideMark/>
          </w:tcPr>
          <w:p w:rsidR="00D048EC" w:rsidRPr="00D048EC" w:rsidRDefault="00D048EC" w:rsidP="00BB784B">
            <w:pPr>
              <w:widowControl/>
              <w:autoSpaceDE/>
              <w:autoSpaceDN/>
              <w:adjustRightInd/>
              <w:jc w:val="center"/>
              <w:rPr>
                <w:rFonts w:eastAsia="Calibri"/>
                <w:sz w:val="24"/>
                <w:szCs w:val="24"/>
                <w:lang w:eastAsia="en-US"/>
              </w:rPr>
            </w:pPr>
            <w:r w:rsidRPr="00D048EC">
              <w:rPr>
                <w:rFonts w:eastAsia="Calibri"/>
                <w:sz w:val="24"/>
                <w:szCs w:val="24"/>
                <w:lang w:eastAsia="en-US"/>
              </w:rPr>
              <w:t>-</w:t>
            </w:r>
          </w:p>
        </w:tc>
      </w:tr>
      <w:tr w:rsidR="00D048EC" w:rsidRPr="007C0C05" w:rsidTr="00D048EC">
        <w:trPr>
          <w:trHeight w:val="412"/>
        </w:trPr>
        <w:tc>
          <w:tcPr>
            <w:tcW w:w="3086" w:type="pct"/>
            <w:tcBorders>
              <w:top w:val="single" w:sz="4" w:space="0" w:color="auto"/>
              <w:left w:val="single" w:sz="4" w:space="0" w:color="auto"/>
              <w:bottom w:val="single" w:sz="4" w:space="0" w:color="auto"/>
              <w:right w:val="single" w:sz="4" w:space="0" w:color="auto"/>
            </w:tcBorders>
            <w:hideMark/>
          </w:tcPr>
          <w:p w:rsidR="00D048EC" w:rsidRPr="00D048EC" w:rsidRDefault="00D048EC" w:rsidP="00BB784B">
            <w:pPr>
              <w:widowControl/>
              <w:autoSpaceDE/>
              <w:autoSpaceDN/>
              <w:adjustRightInd/>
              <w:jc w:val="both"/>
              <w:rPr>
                <w:rFonts w:eastAsia="Calibri"/>
                <w:sz w:val="24"/>
                <w:szCs w:val="24"/>
                <w:lang w:eastAsia="en-US"/>
              </w:rPr>
            </w:pPr>
            <w:r w:rsidRPr="00D048EC">
              <w:rPr>
                <w:rFonts w:eastAsia="Calibri"/>
                <w:sz w:val="24"/>
                <w:szCs w:val="24"/>
                <w:lang w:eastAsia="en-US"/>
              </w:rPr>
              <w:t>Музыкальный центр</w:t>
            </w:r>
          </w:p>
        </w:tc>
        <w:tc>
          <w:tcPr>
            <w:tcW w:w="1387" w:type="pct"/>
            <w:tcBorders>
              <w:top w:val="single" w:sz="4" w:space="0" w:color="auto"/>
              <w:left w:val="single" w:sz="4" w:space="0" w:color="auto"/>
              <w:bottom w:val="single" w:sz="4" w:space="0" w:color="auto"/>
              <w:right w:val="single" w:sz="4" w:space="0" w:color="auto"/>
            </w:tcBorders>
            <w:hideMark/>
          </w:tcPr>
          <w:p w:rsidR="00D048EC" w:rsidRPr="00D048EC" w:rsidRDefault="00D048EC" w:rsidP="00BB784B">
            <w:pPr>
              <w:widowControl/>
              <w:autoSpaceDE/>
              <w:autoSpaceDN/>
              <w:adjustRightInd/>
              <w:jc w:val="center"/>
              <w:rPr>
                <w:rFonts w:eastAsia="Calibri"/>
                <w:sz w:val="24"/>
                <w:szCs w:val="24"/>
                <w:lang w:eastAsia="en-US"/>
              </w:rPr>
            </w:pPr>
            <w:r w:rsidRPr="00D048EC">
              <w:rPr>
                <w:rFonts w:eastAsia="Calibri"/>
                <w:sz w:val="24"/>
                <w:szCs w:val="24"/>
                <w:lang w:eastAsia="en-US"/>
              </w:rPr>
              <w:t>4/0</w:t>
            </w:r>
          </w:p>
        </w:tc>
        <w:tc>
          <w:tcPr>
            <w:tcW w:w="527" w:type="pct"/>
            <w:tcBorders>
              <w:top w:val="single" w:sz="4" w:space="0" w:color="auto"/>
              <w:left w:val="single" w:sz="4" w:space="0" w:color="auto"/>
              <w:bottom w:val="single" w:sz="4" w:space="0" w:color="auto"/>
              <w:right w:val="single" w:sz="4" w:space="0" w:color="auto"/>
            </w:tcBorders>
            <w:hideMark/>
          </w:tcPr>
          <w:p w:rsidR="00D048EC" w:rsidRPr="00D048EC" w:rsidRDefault="00D048EC" w:rsidP="00BB784B">
            <w:pPr>
              <w:widowControl/>
              <w:autoSpaceDE/>
              <w:autoSpaceDN/>
              <w:adjustRightInd/>
              <w:jc w:val="center"/>
              <w:rPr>
                <w:rFonts w:eastAsia="Calibri"/>
                <w:sz w:val="24"/>
                <w:szCs w:val="24"/>
                <w:lang w:eastAsia="en-US"/>
              </w:rPr>
            </w:pPr>
          </w:p>
        </w:tc>
      </w:tr>
      <w:tr w:rsidR="007C0C05" w:rsidRPr="007C0C05" w:rsidTr="00D048EC">
        <w:tc>
          <w:tcPr>
            <w:tcW w:w="3086" w:type="pct"/>
            <w:tcBorders>
              <w:top w:val="single" w:sz="4" w:space="0" w:color="auto"/>
              <w:left w:val="single" w:sz="4" w:space="0" w:color="auto"/>
              <w:bottom w:val="single" w:sz="4" w:space="0" w:color="auto"/>
              <w:right w:val="single" w:sz="4" w:space="0" w:color="auto"/>
            </w:tcBorders>
            <w:hideMark/>
          </w:tcPr>
          <w:p w:rsidR="00BB784B" w:rsidRPr="00D048EC" w:rsidRDefault="00BB784B" w:rsidP="00BB784B">
            <w:pPr>
              <w:widowControl/>
              <w:autoSpaceDE/>
              <w:autoSpaceDN/>
              <w:adjustRightInd/>
              <w:jc w:val="both"/>
              <w:rPr>
                <w:rFonts w:eastAsia="Calibri"/>
                <w:sz w:val="24"/>
                <w:szCs w:val="24"/>
                <w:shd w:val="clear" w:color="auto" w:fill="FFFFFF"/>
                <w:lang w:eastAsia="en-US"/>
              </w:rPr>
            </w:pPr>
            <w:r w:rsidRPr="00D048EC">
              <w:rPr>
                <w:rFonts w:eastAsia="Calibri"/>
                <w:sz w:val="24"/>
                <w:szCs w:val="24"/>
                <w:lang w:eastAsia="en-US"/>
              </w:rPr>
              <w:t>Оборудование компьютерной сети</w:t>
            </w:r>
          </w:p>
        </w:tc>
        <w:tc>
          <w:tcPr>
            <w:tcW w:w="1387" w:type="pct"/>
            <w:tcBorders>
              <w:top w:val="single" w:sz="4" w:space="0" w:color="auto"/>
              <w:left w:val="single" w:sz="4" w:space="0" w:color="auto"/>
              <w:bottom w:val="single" w:sz="4" w:space="0" w:color="auto"/>
              <w:right w:val="single" w:sz="4" w:space="0" w:color="auto"/>
            </w:tcBorders>
            <w:hideMark/>
          </w:tcPr>
          <w:p w:rsidR="00BB784B" w:rsidRPr="00D048EC" w:rsidRDefault="00BB784B" w:rsidP="00BB784B">
            <w:pPr>
              <w:widowControl/>
              <w:autoSpaceDE/>
              <w:autoSpaceDN/>
              <w:adjustRightInd/>
              <w:jc w:val="center"/>
              <w:rPr>
                <w:rFonts w:eastAsia="Calibri"/>
                <w:sz w:val="24"/>
                <w:szCs w:val="24"/>
                <w:lang w:eastAsia="en-US"/>
              </w:rPr>
            </w:pPr>
            <w:r w:rsidRPr="00D048EC">
              <w:rPr>
                <w:rFonts w:eastAsia="Calibri"/>
                <w:sz w:val="24"/>
                <w:szCs w:val="24"/>
                <w:lang w:eastAsia="en-US"/>
              </w:rPr>
              <w:t>в наличии</w:t>
            </w:r>
          </w:p>
        </w:tc>
        <w:tc>
          <w:tcPr>
            <w:tcW w:w="527" w:type="pct"/>
            <w:tcBorders>
              <w:top w:val="single" w:sz="4" w:space="0" w:color="auto"/>
              <w:left w:val="single" w:sz="4" w:space="0" w:color="auto"/>
              <w:bottom w:val="single" w:sz="4" w:space="0" w:color="auto"/>
              <w:right w:val="single" w:sz="4" w:space="0" w:color="auto"/>
            </w:tcBorders>
            <w:hideMark/>
          </w:tcPr>
          <w:p w:rsidR="00BB784B" w:rsidRPr="00D048EC" w:rsidRDefault="00BB784B" w:rsidP="00BB784B">
            <w:pPr>
              <w:widowControl/>
              <w:autoSpaceDE/>
              <w:autoSpaceDN/>
              <w:adjustRightInd/>
              <w:jc w:val="center"/>
              <w:rPr>
                <w:rFonts w:eastAsia="Calibri"/>
                <w:sz w:val="24"/>
                <w:szCs w:val="24"/>
                <w:lang w:eastAsia="en-US"/>
              </w:rPr>
            </w:pPr>
            <w:r w:rsidRPr="00D048EC">
              <w:rPr>
                <w:rFonts w:eastAsia="Calibri"/>
                <w:sz w:val="24"/>
                <w:szCs w:val="24"/>
                <w:lang w:eastAsia="en-US"/>
              </w:rPr>
              <w:t>-</w:t>
            </w:r>
          </w:p>
        </w:tc>
      </w:tr>
      <w:tr w:rsidR="007C0C05" w:rsidRPr="007C0C05" w:rsidTr="00D048EC">
        <w:tc>
          <w:tcPr>
            <w:tcW w:w="3086" w:type="pct"/>
            <w:tcBorders>
              <w:top w:val="single" w:sz="4" w:space="0" w:color="auto"/>
              <w:left w:val="single" w:sz="4" w:space="0" w:color="auto"/>
              <w:bottom w:val="single" w:sz="4" w:space="0" w:color="auto"/>
              <w:right w:val="single" w:sz="4" w:space="0" w:color="auto"/>
            </w:tcBorders>
            <w:hideMark/>
          </w:tcPr>
          <w:p w:rsidR="00BB784B" w:rsidRPr="00D048EC" w:rsidRDefault="00BB784B" w:rsidP="00BB784B">
            <w:pPr>
              <w:widowControl/>
              <w:autoSpaceDE/>
              <w:autoSpaceDN/>
              <w:adjustRightInd/>
              <w:jc w:val="both"/>
              <w:rPr>
                <w:rFonts w:eastAsia="Calibri"/>
                <w:sz w:val="24"/>
                <w:szCs w:val="24"/>
                <w:shd w:val="clear" w:color="auto" w:fill="FFFFFF"/>
                <w:lang w:eastAsia="en-US"/>
              </w:rPr>
            </w:pPr>
            <w:r w:rsidRPr="00D048EC">
              <w:rPr>
                <w:rFonts w:eastAsia="Calibri"/>
                <w:sz w:val="24"/>
                <w:szCs w:val="24"/>
                <w:lang w:eastAsia="en-US"/>
              </w:rPr>
              <w:t>Цифровой микроскоп</w:t>
            </w:r>
          </w:p>
        </w:tc>
        <w:tc>
          <w:tcPr>
            <w:tcW w:w="1387" w:type="pct"/>
            <w:tcBorders>
              <w:top w:val="single" w:sz="4" w:space="0" w:color="auto"/>
              <w:left w:val="single" w:sz="4" w:space="0" w:color="auto"/>
              <w:bottom w:val="single" w:sz="4" w:space="0" w:color="auto"/>
              <w:right w:val="single" w:sz="4" w:space="0" w:color="auto"/>
            </w:tcBorders>
            <w:hideMark/>
          </w:tcPr>
          <w:p w:rsidR="00BB784B" w:rsidRPr="00D048EC" w:rsidRDefault="00D048EC" w:rsidP="00BB784B">
            <w:pPr>
              <w:widowControl/>
              <w:autoSpaceDE/>
              <w:autoSpaceDN/>
              <w:adjustRightInd/>
              <w:jc w:val="center"/>
              <w:rPr>
                <w:rFonts w:eastAsia="Calibri"/>
                <w:sz w:val="24"/>
                <w:szCs w:val="24"/>
                <w:lang w:eastAsia="en-US"/>
              </w:rPr>
            </w:pPr>
            <w:r w:rsidRPr="00D048EC">
              <w:rPr>
                <w:rFonts w:eastAsia="Calibri"/>
                <w:sz w:val="24"/>
                <w:szCs w:val="24"/>
                <w:lang w:eastAsia="en-US"/>
              </w:rPr>
              <w:t>0</w:t>
            </w:r>
            <w:r w:rsidR="00BB784B" w:rsidRPr="00D048EC">
              <w:rPr>
                <w:rFonts w:eastAsia="Calibri"/>
                <w:sz w:val="24"/>
                <w:szCs w:val="24"/>
                <w:lang w:eastAsia="en-US"/>
              </w:rPr>
              <w:t>/</w:t>
            </w:r>
            <w:r w:rsidRPr="00D048EC">
              <w:rPr>
                <w:rFonts w:eastAsia="Calibri"/>
                <w:sz w:val="24"/>
                <w:szCs w:val="24"/>
                <w:lang w:eastAsia="en-US"/>
              </w:rPr>
              <w:t>6</w:t>
            </w:r>
          </w:p>
        </w:tc>
        <w:tc>
          <w:tcPr>
            <w:tcW w:w="527" w:type="pct"/>
            <w:tcBorders>
              <w:top w:val="single" w:sz="4" w:space="0" w:color="auto"/>
              <w:left w:val="single" w:sz="4" w:space="0" w:color="auto"/>
              <w:bottom w:val="single" w:sz="4" w:space="0" w:color="auto"/>
              <w:right w:val="single" w:sz="4" w:space="0" w:color="auto"/>
            </w:tcBorders>
            <w:hideMark/>
          </w:tcPr>
          <w:p w:rsidR="00BB784B" w:rsidRPr="00D048EC" w:rsidRDefault="00BB784B" w:rsidP="00BB784B">
            <w:pPr>
              <w:widowControl/>
              <w:autoSpaceDE/>
              <w:autoSpaceDN/>
              <w:adjustRightInd/>
              <w:jc w:val="both"/>
              <w:rPr>
                <w:rFonts w:eastAsia="Calibri"/>
                <w:sz w:val="24"/>
                <w:szCs w:val="24"/>
                <w:lang w:eastAsia="en-US"/>
              </w:rPr>
            </w:pPr>
            <w:r w:rsidRPr="00D048EC">
              <w:rPr>
                <w:rFonts w:eastAsia="Calibri"/>
                <w:sz w:val="24"/>
                <w:szCs w:val="24"/>
                <w:lang w:eastAsia="en-US"/>
              </w:rPr>
              <w:t>2014-</w:t>
            </w:r>
            <w:r w:rsidRPr="00D048EC">
              <w:rPr>
                <w:rFonts w:eastAsia="Calibri"/>
                <w:sz w:val="24"/>
                <w:szCs w:val="24"/>
                <w:lang w:eastAsia="en-US"/>
              </w:rPr>
              <w:lastRenderedPageBreak/>
              <w:t>2015 уч</w:t>
            </w:r>
            <w:proofErr w:type="gramStart"/>
            <w:r w:rsidRPr="00D048EC">
              <w:rPr>
                <w:rFonts w:eastAsia="Calibri"/>
                <w:sz w:val="24"/>
                <w:szCs w:val="24"/>
                <w:lang w:eastAsia="en-US"/>
              </w:rPr>
              <w:t>.г</w:t>
            </w:r>
            <w:proofErr w:type="gramEnd"/>
            <w:r w:rsidRPr="00D048EC">
              <w:rPr>
                <w:rFonts w:eastAsia="Calibri"/>
                <w:sz w:val="24"/>
                <w:szCs w:val="24"/>
                <w:lang w:eastAsia="en-US"/>
              </w:rPr>
              <w:t>од</w:t>
            </w:r>
          </w:p>
        </w:tc>
      </w:tr>
      <w:tr w:rsidR="007C0C05" w:rsidRPr="007C0C05" w:rsidTr="00D048EC">
        <w:trPr>
          <w:trHeight w:val="1086"/>
        </w:trPr>
        <w:tc>
          <w:tcPr>
            <w:tcW w:w="3086" w:type="pct"/>
            <w:tcBorders>
              <w:top w:val="single" w:sz="4" w:space="0" w:color="auto"/>
              <w:left w:val="single" w:sz="4" w:space="0" w:color="auto"/>
              <w:bottom w:val="single" w:sz="4" w:space="0" w:color="auto"/>
              <w:right w:val="single" w:sz="4" w:space="0" w:color="auto"/>
            </w:tcBorders>
            <w:hideMark/>
          </w:tcPr>
          <w:p w:rsidR="00BB784B" w:rsidRPr="00D048EC" w:rsidRDefault="00BB784B" w:rsidP="00BB784B">
            <w:pPr>
              <w:widowControl/>
              <w:autoSpaceDE/>
              <w:autoSpaceDN/>
              <w:adjustRightInd/>
              <w:jc w:val="both"/>
              <w:rPr>
                <w:rFonts w:eastAsia="Calibri"/>
                <w:sz w:val="24"/>
                <w:szCs w:val="24"/>
                <w:shd w:val="clear" w:color="auto" w:fill="FFFFFF"/>
                <w:lang w:eastAsia="en-US"/>
              </w:rPr>
            </w:pPr>
            <w:r w:rsidRPr="00D048EC">
              <w:rPr>
                <w:rFonts w:eastAsia="Calibri"/>
                <w:sz w:val="24"/>
                <w:szCs w:val="24"/>
                <w:shd w:val="clear" w:color="auto" w:fill="FFFFFF"/>
                <w:lang w:eastAsia="en-US"/>
              </w:rPr>
              <w:lastRenderedPageBreak/>
              <w:t>Интерактивная доска</w:t>
            </w:r>
          </w:p>
        </w:tc>
        <w:tc>
          <w:tcPr>
            <w:tcW w:w="1387" w:type="pct"/>
            <w:tcBorders>
              <w:top w:val="single" w:sz="4" w:space="0" w:color="auto"/>
              <w:left w:val="single" w:sz="4" w:space="0" w:color="auto"/>
              <w:bottom w:val="single" w:sz="4" w:space="0" w:color="auto"/>
              <w:right w:val="single" w:sz="4" w:space="0" w:color="auto"/>
            </w:tcBorders>
            <w:hideMark/>
          </w:tcPr>
          <w:p w:rsidR="00BB784B" w:rsidRPr="00D048EC" w:rsidRDefault="00D048EC" w:rsidP="00BB784B">
            <w:pPr>
              <w:widowControl/>
              <w:autoSpaceDE/>
              <w:autoSpaceDN/>
              <w:adjustRightInd/>
              <w:jc w:val="center"/>
              <w:rPr>
                <w:rFonts w:eastAsia="Calibri"/>
                <w:sz w:val="24"/>
                <w:szCs w:val="24"/>
                <w:lang w:eastAsia="en-US"/>
              </w:rPr>
            </w:pPr>
            <w:r w:rsidRPr="00D048EC">
              <w:rPr>
                <w:rFonts w:eastAsia="Calibri"/>
                <w:sz w:val="24"/>
                <w:szCs w:val="24"/>
                <w:lang w:eastAsia="en-US"/>
              </w:rPr>
              <w:t>6</w:t>
            </w:r>
            <w:r w:rsidR="00BB784B" w:rsidRPr="00D048EC">
              <w:rPr>
                <w:rFonts w:eastAsia="Calibri"/>
                <w:sz w:val="24"/>
                <w:szCs w:val="24"/>
                <w:lang w:eastAsia="en-US"/>
              </w:rPr>
              <w:t>/6</w:t>
            </w:r>
          </w:p>
        </w:tc>
        <w:tc>
          <w:tcPr>
            <w:tcW w:w="527" w:type="pct"/>
            <w:tcBorders>
              <w:top w:val="single" w:sz="4" w:space="0" w:color="auto"/>
              <w:left w:val="single" w:sz="4" w:space="0" w:color="auto"/>
              <w:bottom w:val="single" w:sz="4" w:space="0" w:color="auto"/>
              <w:right w:val="single" w:sz="4" w:space="0" w:color="auto"/>
            </w:tcBorders>
            <w:hideMark/>
          </w:tcPr>
          <w:p w:rsidR="00BB784B" w:rsidRPr="00D048EC" w:rsidRDefault="00BB784B" w:rsidP="00BB784B">
            <w:pPr>
              <w:widowControl/>
              <w:autoSpaceDE/>
              <w:autoSpaceDN/>
              <w:adjustRightInd/>
              <w:jc w:val="both"/>
              <w:rPr>
                <w:rFonts w:eastAsia="Calibri"/>
                <w:sz w:val="24"/>
                <w:szCs w:val="24"/>
                <w:lang w:eastAsia="en-US"/>
              </w:rPr>
            </w:pPr>
            <w:r w:rsidRPr="00D048EC">
              <w:rPr>
                <w:rFonts w:eastAsia="Calibri"/>
                <w:sz w:val="24"/>
                <w:szCs w:val="24"/>
                <w:lang w:eastAsia="en-US"/>
              </w:rPr>
              <w:t>2014-2015 уч</w:t>
            </w:r>
            <w:proofErr w:type="gramStart"/>
            <w:r w:rsidRPr="00D048EC">
              <w:rPr>
                <w:rFonts w:eastAsia="Calibri"/>
                <w:sz w:val="24"/>
                <w:szCs w:val="24"/>
                <w:lang w:eastAsia="en-US"/>
              </w:rPr>
              <w:t>.г</w:t>
            </w:r>
            <w:proofErr w:type="gramEnd"/>
            <w:r w:rsidRPr="00D048EC">
              <w:rPr>
                <w:rFonts w:eastAsia="Calibri"/>
                <w:sz w:val="24"/>
                <w:szCs w:val="24"/>
                <w:lang w:eastAsia="en-US"/>
              </w:rPr>
              <w:t>од</w:t>
            </w:r>
          </w:p>
        </w:tc>
      </w:tr>
      <w:tr w:rsidR="007C0C05" w:rsidRPr="007C0C05" w:rsidTr="00BB784B">
        <w:tc>
          <w:tcPr>
            <w:tcW w:w="5000" w:type="pct"/>
            <w:gridSpan w:val="3"/>
            <w:tcBorders>
              <w:top w:val="single" w:sz="4" w:space="0" w:color="auto"/>
              <w:left w:val="single" w:sz="4" w:space="0" w:color="auto"/>
              <w:bottom w:val="single" w:sz="4" w:space="0" w:color="auto"/>
              <w:right w:val="single" w:sz="4" w:space="0" w:color="auto"/>
            </w:tcBorders>
            <w:hideMark/>
          </w:tcPr>
          <w:p w:rsidR="00BB784B" w:rsidRPr="00D048EC" w:rsidRDefault="00BB784B" w:rsidP="00BB784B">
            <w:pPr>
              <w:widowControl/>
              <w:autoSpaceDE/>
              <w:autoSpaceDN/>
              <w:adjustRightInd/>
              <w:jc w:val="center"/>
              <w:rPr>
                <w:rFonts w:eastAsia="Calibri"/>
                <w:i/>
                <w:iCs/>
                <w:sz w:val="24"/>
                <w:szCs w:val="24"/>
                <w:lang w:eastAsia="en-US"/>
              </w:rPr>
            </w:pPr>
            <w:r w:rsidRPr="00D048EC">
              <w:rPr>
                <w:rFonts w:eastAsia="Calibri"/>
                <w:i/>
                <w:iCs/>
                <w:sz w:val="24"/>
                <w:szCs w:val="24"/>
                <w:shd w:val="clear" w:color="auto" w:fill="FFFFFF"/>
                <w:lang w:eastAsia="en-US"/>
              </w:rPr>
              <w:t>Программные инструменты</w:t>
            </w:r>
          </w:p>
        </w:tc>
      </w:tr>
      <w:tr w:rsidR="007C0C05" w:rsidRPr="007C0C05" w:rsidTr="00D048EC">
        <w:tc>
          <w:tcPr>
            <w:tcW w:w="3086" w:type="pct"/>
            <w:tcBorders>
              <w:top w:val="single" w:sz="4" w:space="0" w:color="auto"/>
              <w:left w:val="single" w:sz="4" w:space="0" w:color="auto"/>
              <w:bottom w:val="single" w:sz="4" w:space="0" w:color="auto"/>
              <w:right w:val="single" w:sz="4" w:space="0" w:color="auto"/>
            </w:tcBorders>
            <w:hideMark/>
          </w:tcPr>
          <w:p w:rsidR="00BB784B" w:rsidRPr="00D048EC" w:rsidRDefault="00BB784B" w:rsidP="00BB784B">
            <w:pPr>
              <w:widowControl/>
              <w:autoSpaceDE/>
              <w:autoSpaceDN/>
              <w:adjustRightInd/>
              <w:jc w:val="both"/>
              <w:rPr>
                <w:rFonts w:eastAsia="Calibri"/>
                <w:sz w:val="24"/>
                <w:szCs w:val="24"/>
                <w:shd w:val="clear" w:color="auto" w:fill="FFFFFF"/>
                <w:lang w:eastAsia="en-US"/>
              </w:rPr>
            </w:pPr>
            <w:r w:rsidRPr="00D048EC">
              <w:rPr>
                <w:rFonts w:eastAsia="Calibri"/>
                <w:sz w:val="24"/>
                <w:szCs w:val="24"/>
                <w:lang w:eastAsia="en-US"/>
              </w:rPr>
              <w:t>Операционные системы и служебные инструменты</w:t>
            </w:r>
          </w:p>
        </w:tc>
        <w:tc>
          <w:tcPr>
            <w:tcW w:w="1387" w:type="pct"/>
            <w:tcBorders>
              <w:top w:val="single" w:sz="4" w:space="0" w:color="auto"/>
              <w:left w:val="single" w:sz="4" w:space="0" w:color="auto"/>
              <w:bottom w:val="single" w:sz="4" w:space="0" w:color="auto"/>
              <w:right w:val="single" w:sz="4" w:space="0" w:color="auto"/>
            </w:tcBorders>
            <w:hideMark/>
          </w:tcPr>
          <w:p w:rsidR="00BB784B" w:rsidRPr="00D048EC" w:rsidRDefault="00BB784B" w:rsidP="00BB784B">
            <w:pPr>
              <w:widowControl/>
              <w:autoSpaceDE/>
              <w:autoSpaceDN/>
              <w:adjustRightInd/>
              <w:jc w:val="center"/>
              <w:rPr>
                <w:rFonts w:eastAsia="Calibri"/>
                <w:sz w:val="24"/>
                <w:szCs w:val="24"/>
                <w:lang w:eastAsia="en-US"/>
              </w:rPr>
            </w:pPr>
            <w:r w:rsidRPr="00D048EC">
              <w:rPr>
                <w:rFonts w:eastAsia="Calibri"/>
                <w:sz w:val="24"/>
                <w:szCs w:val="24"/>
                <w:lang w:eastAsia="en-US"/>
              </w:rPr>
              <w:t>в наличии</w:t>
            </w:r>
          </w:p>
        </w:tc>
        <w:tc>
          <w:tcPr>
            <w:tcW w:w="527" w:type="pct"/>
            <w:tcBorders>
              <w:top w:val="single" w:sz="4" w:space="0" w:color="auto"/>
              <w:left w:val="single" w:sz="4" w:space="0" w:color="auto"/>
              <w:bottom w:val="single" w:sz="4" w:space="0" w:color="auto"/>
              <w:right w:val="single" w:sz="4" w:space="0" w:color="auto"/>
            </w:tcBorders>
            <w:hideMark/>
          </w:tcPr>
          <w:p w:rsidR="00BB784B" w:rsidRPr="00D048EC" w:rsidRDefault="00BB784B" w:rsidP="00BB784B">
            <w:pPr>
              <w:widowControl/>
              <w:autoSpaceDE/>
              <w:autoSpaceDN/>
              <w:adjustRightInd/>
              <w:jc w:val="center"/>
              <w:rPr>
                <w:rFonts w:eastAsia="Calibri"/>
                <w:sz w:val="24"/>
                <w:szCs w:val="24"/>
                <w:lang w:eastAsia="en-US"/>
              </w:rPr>
            </w:pPr>
            <w:r w:rsidRPr="00D048EC">
              <w:rPr>
                <w:rFonts w:eastAsia="Calibri"/>
                <w:sz w:val="24"/>
                <w:szCs w:val="24"/>
                <w:lang w:eastAsia="en-US"/>
              </w:rPr>
              <w:t>-</w:t>
            </w:r>
          </w:p>
        </w:tc>
      </w:tr>
      <w:tr w:rsidR="007C0C05" w:rsidRPr="007C0C05" w:rsidTr="00D048EC">
        <w:tc>
          <w:tcPr>
            <w:tcW w:w="3086" w:type="pct"/>
            <w:tcBorders>
              <w:top w:val="single" w:sz="4" w:space="0" w:color="auto"/>
              <w:left w:val="single" w:sz="4" w:space="0" w:color="auto"/>
              <w:bottom w:val="single" w:sz="4" w:space="0" w:color="auto"/>
              <w:right w:val="single" w:sz="4" w:space="0" w:color="auto"/>
            </w:tcBorders>
            <w:hideMark/>
          </w:tcPr>
          <w:p w:rsidR="00BB784B" w:rsidRPr="00D048EC" w:rsidRDefault="00BB784B" w:rsidP="00BB784B">
            <w:pPr>
              <w:widowControl/>
              <w:autoSpaceDE/>
              <w:autoSpaceDN/>
              <w:adjustRightInd/>
              <w:jc w:val="both"/>
              <w:rPr>
                <w:rFonts w:eastAsia="Calibri"/>
                <w:sz w:val="24"/>
                <w:szCs w:val="24"/>
                <w:shd w:val="clear" w:color="auto" w:fill="FFFFFF"/>
                <w:lang w:eastAsia="en-US"/>
              </w:rPr>
            </w:pPr>
            <w:r w:rsidRPr="00D048EC">
              <w:rPr>
                <w:rFonts w:eastAsia="Calibri"/>
                <w:sz w:val="24"/>
                <w:szCs w:val="24"/>
                <w:lang w:eastAsia="en-US"/>
              </w:rPr>
              <w:t>Орфографический корректор для текстов на русском и иностранном языках</w:t>
            </w:r>
          </w:p>
        </w:tc>
        <w:tc>
          <w:tcPr>
            <w:tcW w:w="1387" w:type="pct"/>
            <w:tcBorders>
              <w:top w:val="single" w:sz="4" w:space="0" w:color="auto"/>
              <w:left w:val="single" w:sz="4" w:space="0" w:color="auto"/>
              <w:bottom w:val="single" w:sz="4" w:space="0" w:color="auto"/>
              <w:right w:val="single" w:sz="4" w:space="0" w:color="auto"/>
            </w:tcBorders>
            <w:hideMark/>
          </w:tcPr>
          <w:p w:rsidR="00BB784B" w:rsidRPr="00D048EC" w:rsidRDefault="00BB784B" w:rsidP="00BB784B">
            <w:pPr>
              <w:widowControl/>
              <w:autoSpaceDE/>
              <w:autoSpaceDN/>
              <w:adjustRightInd/>
              <w:jc w:val="center"/>
              <w:rPr>
                <w:rFonts w:eastAsia="Calibri"/>
                <w:sz w:val="24"/>
                <w:szCs w:val="24"/>
                <w:lang w:eastAsia="en-US"/>
              </w:rPr>
            </w:pPr>
            <w:r w:rsidRPr="00D048EC">
              <w:rPr>
                <w:rFonts w:eastAsia="Calibri"/>
                <w:sz w:val="24"/>
                <w:szCs w:val="24"/>
                <w:lang w:eastAsia="en-US"/>
              </w:rPr>
              <w:t>в наличии</w:t>
            </w:r>
          </w:p>
        </w:tc>
        <w:tc>
          <w:tcPr>
            <w:tcW w:w="527" w:type="pct"/>
            <w:tcBorders>
              <w:top w:val="single" w:sz="4" w:space="0" w:color="auto"/>
              <w:left w:val="single" w:sz="4" w:space="0" w:color="auto"/>
              <w:bottom w:val="single" w:sz="4" w:space="0" w:color="auto"/>
              <w:right w:val="single" w:sz="4" w:space="0" w:color="auto"/>
            </w:tcBorders>
            <w:hideMark/>
          </w:tcPr>
          <w:p w:rsidR="00BB784B" w:rsidRPr="00D048EC" w:rsidRDefault="00BB784B" w:rsidP="00BB784B">
            <w:pPr>
              <w:widowControl/>
              <w:autoSpaceDE/>
              <w:autoSpaceDN/>
              <w:adjustRightInd/>
              <w:jc w:val="center"/>
              <w:rPr>
                <w:rFonts w:eastAsia="Calibri"/>
                <w:sz w:val="24"/>
                <w:szCs w:val="24"/>
                <w:lang w:eastAsia="en-US"/>
              </w:rPr>
            </w:pPr>
            <w:r w:rsidRPr="00D048EC">
              <w:rPr>
                <w:rFonts w:eastAsia="Calibri"/>
                <w:sz w:val="24"/>
                <w:szCs w:val="24"/>
                <w:lang w:eastAsia="en-US"/>
              </w:rPr>
              <w:t>-</w:t>
            </w:r>
          </w:p>
        </w:tc>
      </w:tr>
      <w:tr w:rsidR="007C0C05" w:rsidRPr="007C0C05" w:rsidTr="00D048EC">
        <w:tc>
          <w:tcPr>
            <w:tcW w:w="3086" w:type="pct"/>
            <w:tcBorders>
              <w:top w:val="single" w:sz="4" w:space="0" w:color="auto"/>
              <w:left w:val="single" w:sz="4" w:space="0" w:color="auto"/>
              <w:bottom w:val="single" w:sz="4" w:space="0" w:color="auto"/>
              <w:right w:val="single" w:sz="4" w:space="0" w:color="auto"/>
            </w:tcBorders>
            <w:hideMark/>
          </w:tcPr>
          <w:p w:rsidR="00BB784B" w:rsidRPr="00D048EC" w:rsidRDefault="00BB784B" w:rsidP="00BB784B">
            <w:pPr>
              <w:widowControl/>
              <w:autoSpaceDE/>
              <w:autoSpaceDN/>
              <w:adjustRightInd/>
              <w:jc w:val="both"/>
              <w:rPr>
                <w:rFonts w:eastAsia="Calibri"/>
                <w:sz w:val="24"/>
                <w:szCs w:val="24"/>
                <w:shd w:val="clear" w:color="auto" w:fill="FFFFFF"/>
                <w:lang w:eastAsia="en-US"/>
              </w:rPr>
            </w:pPr>
            <w:r w:rsidRPr="00D048EC">
              <w:rPr>
                <w:rFonts w:eastAsia="Calibri"/>
                <w:sz w:val="24"/>
                <w:szCs w:val="24"/>
                <w:lang w:eastAsia="en-US"/>
              </w:rPr>
              <w:t>Текстовый редактор для работы с русскими и иноязычными текстами</w:t>
            </w:r>
          </w:p>
        </w:tc>
        <w:tc>
          <w:tcPr>
            <w:tcW w:w="1387" w:type="pct"/>
            <w:tcBorders>
              <w:top w:val="single" w:sz="4" w:space="0" w:color="auto"/>
              <w:left w:val="single" w:sz="4" w:space="0" w:color="auto"/>
              <w:bottom w:val="single" w:sz="4" w:space="0" w:color="auto"/>
              <w:right w:val="single" w:sz="4" w:space="0" w:color="auto"/>
            </w:tcBorders>
            <w:hideMark/>
          </w:tcPr>
          <w:p w:rsidR="00BB784B" w:rsidRPr="00D048EC" w:rsidRDefault="00BB784B" w:rsidP="00BB784B">
            <w:pPr>
              <w:widowControl/>
              <w:autoSpaceDE/>
              <w:autoSpaceDN/>
              <w:adjustRightInd/>
              <w:jc w:val="center"/>
              <w:rPr>
                <w:rFonts w:eastAsia="Calibri"/>
                <w:sz w:val="24"/>
                <w:szCs w:val="24"/>
                <w:lang w:eastAsia="en-US"/>
              </w:rPr>
            </w:pPr>
            <w:r w:rsidRPr="00D048EC">
              <w:rPr>
                <w:rFonts w:eastAsia="Calibri"/>
                <w:sz w:val="24"/>
                <w:szCs w:val="24"/>
                <w:lang w:eastAsia="en-US"/>
              </w:rPr>
              <w:t>в наличии</w:t>
            </w:r>
          </w:p>
        </w:tc>
        <w:tc>
          <w:tcPr>
            <w:tcW w:w="527" w:type="pct"/>
            <w:tcBorders>
              <w:top w:val="single" w:sz="4" w:space="0" w:color="auto"/>
              <w:left w:val="single" w:sz="4" w:space="0" w:color="auto"/>
              <w:bottom w:val="single" w:sz="4" w:space="0" w:color="auto"/>
              <w:right w:val="single" w:sz="4" w:space="0" w:color="auto"/>
            </w:tcBorders>
            <w:hideMark/>
          </w:tcPr>
          <w:p w:rsidR="00BB784B" w:rsidRPr="00D048EC" w:rsidRDefault="00BB784B" w:rsidP="00BB784B">
            <w:pPr>
              <w:widowControl/>
              <w:autoSpaceDE/>
              <w:autoSpaceDN/>
              <w:adjustRightInd/>
              <w:jc w:val="center"/>
              <w:rPr>
                <w:rFonts w:eastAsia="Calibri"/>
                <w:sz w:val="24"/>
                <w:szCs w:val="24"/>
                <w:lang w:eastAsia="en-US"/>
              </w:rPr>
            </w:pPr>
            <w:r w:rsidRPr="00D048EC">
              <w:rPr>
                <w:rFonts w:eastAsia="Calibri"/>
                <w:sz w:val="24"/>
                <w:szCs w:val="24"/>
                <w:lang w:eastAsia="en-US"/>
              </w:rPr>
              <w:t>-</w:t>
            </w:r>
          </w:p>
        </w:tc>
      </w:tr>
      <w:tr w:rsidR="007C0C05" w:rsidRPr="007C0C05" w:rsidTr="00D048EC">
        <w:tc>
          <w:tcPr>
            <w:tcW w:w="3086" w:type="pct"/>
            <w:tcBorders>
              <w:top w:val="single" w:sz="4" w:space="0" w:color="auto"/>
              <w:left w:val="single" w:sz="4" w:space="0" w:color="auto"/>
              <w:bottom w:val="single" w:sz="4" w:space="0" w:color="auto"/>
              <w:right w:val="single" w:sz="4" w:space="0" w:color="auto"/>
            </w:tcBorders>
            <w:hideMark/>
          </w:tcPr>
          <w:p w:rsidR="00BB784B" w:rsidRPr="00D048EC" w:rsidRDefault="00BB784B" w:rsidP="00BB784B">
            <w:pPr>
              <w:widowControl/>
              <w:autoSpaceDE/>
              <w:autoSpaceDN/>
              <w:adjustRightInd/>
              <w:jc w:val="both"/>
              <w:rPr>
                <w:rFonts w:eastAsia="Calibri"/>
                <w:sz w:val="24"/>
                <w:szCs w:val="24"/>
                <w:shd w:val="clear" w:color="auto" w:fill="FFFFFF"/>
                <w:lang w:eastAsia="en-US"/>
              </w:rPr>
            </w:pPr>
            <w:r w:rsidRPr="00D048EC">
              <w:rPr>
                <w:rFonts w:eastAsia="Calibri"/>
                <w:sz w:val="24"/>
                <w:szCs w:val="24"/>
                <w:lang w:eastAsia="en-US"/>
              </w:rPr>
              <w:t>Инструмент планирования деятельности</w:t>
            </w:r>
          </w:p>
        </w:tc>
        <w:tc>
          <w:tcPr>
            <w:tcW w:w="1387" w:type="pct"/>
            <w:tcBorders>
              <w:top w:val="single" w:sz="4" w:space="0" w:color="auto"/>
              <w:left w:val="single" w:sz="4" w:space="0" w:color="auto"/>
              <w:bottom w:val="single" w:sz="4" w:space="0" w:color="auto"/>
              <w:right w:val="single" w:sz="4" w:space="0" w:color="auto"/>
            </w:tcBorders>
            <w:hideMark/>
          </w:tcPr>
          <w:p w:rsidR="00BB784B" w:rsidRPr="00D048EC" w:rsidRDefault="00BB784B" w:rsidP="00BB784B">
            <w:pPr>
              <w:widowControl/>
              <w:autoSpaceDE/>
              <w:autoSpaceDN/>
              <w:adjustRightInd/>
              <w:jc w:val="center"/>
              <w:rPr>
                <w:rFonts w:eastAsia="Calibri"/>
                <w:sz w:val="24"/>
                <w:szCs w:val="24"/>
                <w:lang w:eastAsia="en-US"/>
              </w:rPr>
            </w:pPr>
            <w:r w:rsidRPr="00D048EC">
              <w:rPr>
                <w:rFonts w:eastAsia="Calibri"/>
                <w:sz w:val="24"/>
                <w:szCs w:val="24"/>
                <w:lang w:eastAsia="en-US"/>
              </w:rPr>
              <w:t>0/1</w:t>
            </w:r>
          </w:p>
        </w:tc>
        <w:tc>
          <w:tcPr>
            <w:tcW w:w="527" w:type="pct"/>
            <w:tcBorders>
              <w:top w:val="single" w:sz="4" w:space="0" w:color="auto"/>
              <w:left w:val="single" w:sz="4" w:space="0" w:color="auto"/>
              <w:bottom w:val="single" w:sz="4" w:space="0" w:color="auto"/>
              <w:right w:val="single" w:sz="4" w:space="0" w:color="auto"/>
            </w:tcBorders>
            <w:hideMark/>
          </w:tcPr>
          <w:p w:rsidR="00BB784B" w:rsidRPr="00D048EC" w:rsidRDefault="00BB784B" w:rsidP="00BB784B">
            <w:pPr>
              <w:widowControl/>
              <w:autoSpaceDE/>
              <w:autoSpaceDN/>
              <w:adjustRightInd/>
              <w:jc w:val="both"/>
              <w:rPr>
                <w:rFonts w:eastAsia="Calibri"/>
                <w:sz w:val="24"/>
                <w:szCs w:val="24"/>
                <w:lang w:eastAsia="en-US"/>
              </w:rPr>
            </w:pPr>
            <w:r w:rsidRPr="00D048EC">
              <w:rPr>
                <w:rFonts w:eastAsia="Calibri"/>
                <w:sz w:val="24"/>
                <w:szCs w:val="24"/>
                <w:lang w:eastAsia="en-US"/>
              </w:rPr>
              <w:t>До 2015 года</w:t>
            </w:r>
          </w:p>
        </w:tc>
      </w:tr>
      <w:tr w:rsidR="007C0C05" w:rsidRPr="007C0C05" w:rsidTr="00D048EC">
        <w:tc>
          <w:tcPr>
            <w:tcW w:w="3086" w:type="pct"/>
            <w:tcBorders>
              <w:top w:val="single" w:sz="4" w:space="0" w:color="auto"/>
              <w:left w:val="single" w:sz="4" w:space="0" w:color="auto"/>
              <w:bottom w:val="single" w:sz="4" w:space="0" w:color="auto"/>
              <w:right w:val="single" w:sz="4" w:space="0" w:color="auto"/>
            </w:tcBorders>
            <w:hideMark/>
          </w:tcPr>
          <w:p w:rsidR="00BB784B" w:rsidRPr="00D048EC" w:rsidRDefault="00BB784B" w:rsidP="00BB784B">
            <w:pPr>
              <w:widowControl/>
              <w:autoSpaceDE/>
              <w:autoSpaceDN/>
              <w:adjustRightInd/>
              <w:jc w:val="both"/>
              <w:rPr>
                <w:rFonts w:eastAsia="Calibri"/>
                <w:sz w:val="24"/>
                <w:szCs w:val="24"/>
                <w:shd w:val="clear" w:color="auto" w:fill="FFFFFF"/>
                <w:lang w:eastAsia="en-US"/>
              </w:rPr>
            </w:pPr>
            <w:r w:rsidRPr="00D048EC">
              <w:rPr>
                <w:rFonts w:eastAsia="Calibri"/>
                <w:sz w:val="24"/>
                <w:szCs w:val="24"/>
                <w:lang w:eastAsia="en-US"/>
              </w:rPr>
              <w:t>Графический редактор для обработки векторных изображений</w:t>
            </w:r>
          </w:p>
        </w:tc>
        <w:tc>
          <w:tcPr>
            <w:tcW w:w="1387" w:type="pct"/>
            <w:tcBorders>
              <w:top w:val="single" w:sz="4" w:space="0" w:color="auto"/>
              <w:left w:val="single" w:sz="4" w:space="0" w:color="auto"/>
              <w:bottom w:val="single" w:sz="4" w:space="0" w:color="auto"/>
              <w:right w:val="single" w:sz="4" w:space="0" w:color="auto"/>
            </w:tcBorders>
            <w:hideMark/>
          </w:tcPr>
          <w:p w:rsidR="00BB784B" w:rsidRPr="00D048EC" w:rsidRDefault="00BB784B" w:rsidP="00BB784B">
            <w:pPr>
              <w:widowControl/>
              <w:autoSpaceDE/>
              <w:autoSpaceDN/>
              <w:adjustRightInd/>
              <w:jc w:val="center"/>
              <w:rPr>
                <w:rFonts w:eastAsia="Calibri"/>
                <w:sz w:val="24"/>
                <w:szCs w:val="24"/>
                <w:lang w:eastAsia="en-US"/>
              </w:rPr>
            </w:pPr>
            <w:r w:rsidRPr="00D048EC">
              <w:rPr>
                <w:rFonts w:eastAsia="Calibri"/>
                <w:sz w:val="24"/>
                <w:szCs w:val="24"/>
                <w:lang w:eastAsia="en-US"/>
              </w:rPr>
              <w:t>1/0</w:t>
            </w:r>
          </w:p>
        </w:tc>
        <w:tc>
          <w:tcPr>
            <w:tcW w:w="527" w:type="pct"/>
            <w:tcBorders>
              <w:top w:val="single" w:sz="4" w:space="0" w:color="auto"/>
              <w:left w:val="single" w:sz="4" w:space="0" w:color="auto"/>
              <w:bottom w:val="single" w:sz="4" w:space="0" w:color="auto"/>
              <w:right w:val="single" w:sz="4" w:space="0" w:color="auto"/>
            </w:tcBorders>
            <w:hideMark/>
          </w:tcPr>
          <w:p w:rsidR="00BB784B" w:rsidRPr="00D048EC" w:rsidRDefault="00BB784B" w:rsidP="00BB784B">
            <w:pPr>
              <w:widowControl/>
              <w:autoSpaceDE/>
              <w:autoSpaceDN/>
              <w:adjustRightInd/>
              <w:jc w:val="center"/>
              <w:rPr>
                <w:rFonts w:eastAsia="Calibri"/>
                <w:sz w:val="24"/>
                <w:szCs w:val="24"/>
                <w:lang w:eastAsia="en-US"/>
              </w:rPr>
            </w:pPr>
            <w:r w:rsidRPr="00D048EC">
              <w:rPr>
                <w:rFonts w:eastAsia="Calibri"/>
                <w:sz w:val="24"/>
                <w:szCs w:val="24"/>
                <w:lang w:eastAsia="en-US"/>
              </w:rPr>
              <w:t>-</w:t>
            </w:r>
          </w:p>
        </w:tc>
      </w:tr>
      <w:tr w:rsidR="007C0C05" w:rsidRPr="007C0C05" w:rsidTr="00D048EC">
        <w:tc>
          <w:tcPr>
            <w:tcW w:w="3086" w:type="pct"/>
            <w:tcBorders>
              <w:top w:val="single" w:sz="4" w:space="0" w:color="auto"/>
              <w:left w:val="single" w:sz="4" w:space="0" w:color="auto"/>
              <w:bottom w:val="single" w:sz="4" w:space="0" w:color="auto"/>
              <w:right w:val="single" w:sz="4" w:space="0" w:color="auto"/>
            </w:tcBorders>
            <w:hideMark/>
          </w:tcPr>
          <w:p w:rsidR="00BB784B" w:rsidRPr="00D048EC" w:rsidRDefault="00BB784B" w:rsidP="00BB784B">
            <w:pPr>
              <w:widowControl/>
              <w:autoSpaceDE/>
              <w:autoSpaceDN/>
              <w:adjustRightInd/>
              <w:jc w:val="both"/>
              <w:rPr>
                <w:rFonts w:eastAsia="Calibri"/>
                <w:sz w:val="24"/>
                <w:szCs w:val="24"/>
                <w:shd w:val="clear" w:color="auto" w:fill="FFFFFF"/>
                <w:lang w:eastAsia="en-US"/>
              </w:rPr>
            </w:pPr>
            <w:r w:rsidRPr="00D048EC">
              <w:rPr>
                <w:rFonts w:eastAsia="Calibri"/>
                <w:sz w:val="24"/>
                <w:szCs w:val="24"/>
                <w:lang w:eastAsia="en-US"/>
              </w:rPr>
              <w:t>Музыкальный редактор</w:t>
            </w:r>
          </w:p>
        </w:tc>
        <w:tc>
          <w:tcPr>
            <w:tcW w:w="1387" w:type="pct"/>
            <w:tcBorders>
              <w:top w:val="single" w:sz="4" w:space="0" w:color="auto"/>
              <w:left w:val="single" w:sz="4" w:space="0" w:color="auto"/>
              <w:bottom w:val="single" w:sz="4" w:space="0" w:color="auto"/>
              <w:right w:val="single" w:sz="4" w:space="0" w:color="auto"/>
            </w:tcBorders>
            <w:hideMark/>
          </w:tcPr>
          <w:p w:rsidR="00BB784B" w:rsidRPr="00D048EC" w:rsidRDefault="00BB784B" w:rsidP="00BB784B">
            <w:pPr>
              <w:widowControl/>
              <w:autoSpaceDE/>
              <w:autoSpaceDN/>
              <w:adjustRightInd/>
              <w:jc w:val="center"/>
              <w:rPr>
                <w:rFonts w:eastAsia="Calibri"/>
                <w:sz w:val="24"/>
                <w:szCs w:val="24"/>
                <w:lang w:eastAsia="en-US"/>
              </w:rPr>
            </w:pPr>
            <w:r w:rsidRPr="00D048EC">
              <w:rPr>
                <w:rFonts w:eastAsia="Calibri"/>
                <w:sz w:val="24"/>
                <w:szCs w:val="24"/>
                <w:lang w:eastAsia="en-US"/>
              </w:rPr>
              <w:t>1/0</w:t>
            </w:r>
          </w:p>
        </w:tc>
        <w:tc>
          <w:tcPr>
            <w:tcW w:w="527" w:type="pct"/>
            <w:tcBorders>
              <w:top w:val="single" w:sz="4" w:space="0" w:color="auto"/>
              <w:left w:val="single" w:sz="4" w:space="0" w:color="auto"/>
              <w:bottom w:val="single" w:sz="4" w:space="0" w:color="auto"/>
              <w:right w:val="single" w:sz="4" w:space="0" w:color="auto"/>
            </w:tcBorders>
            <w:hideMark/>
          </w:tcPr>
          <w:p w:rsidR="00BB784B" w:rsidRPr="00D048EC" w:rsidRDefault="00BB784B" w:rsidP="00BB784B">
            <w:pPr>
              <w:widowControl/>
              <w:autoSpaceDE/>
              <w:autoSpaceDN/>
              <w:adjustRightInd/>
              <w:jc w:val="center"/>
              <w:rPr>
                <w:rFonts w:eastAsia="Calibri"/>
                <w:sz w:val="24"/>
                <w:szCs w:val="24"/>
                <w:lang w:eastAsia="en-US"/>
              </w:rPr>
            </w:pPr>
            <w:r w:rsidRPr="00D048EC">
              <w:rPr>
                <w:rFonts w:eastAsia="Calibri"/>
                <w:sz w:val="24"/>
                <w:szCs w:val="24"/>
                <w:lang w:eastAsia="en-US"/>
              </w:rPr>
              <w:t>-</w:t>
            </w:r>
          </w:p>
        </w:tc>
      </w:tr>
      <w:tr w:rsidR="007C0C05" w:rsidRPr="007C0C05" w:rsidTr="00D048EC">
        <w:tc>
          <w:tcPr>
            <w:tcW w:w="3086" w:type="pct"/>
            <w:tcBorders>
              <w:top w:val="single" w:sz="4" w:space="0" w:color="auto"/>
              <w:left w:val="single" w:sz="4" w:space="0" w:color="auto"/>
              <w:bottom w:val="single" w:sz="4" w:space="0" w:color="auto"/>
              <w:right w:val="single" w:sz="4" w:space="0" w:color="auto"/>
            </w:tcBorders>
            <w:hideMark/>
          </w:tcPr>
          <w:p w:rsidR="00BB784B" w:rsidRPr="00D048EC" w:rsidRDefault="00BB784B" w:rsidP="00BB784B">
            <w:pPr>
              <w:widowControl/>
              <w:autoSpaceDE/>
              <w:autoSpaceDN/>
              <w:adjustRightInd/>
              <w:jc w:val="both"/>
              <w:rPr>
                <w:rFonts w:eastAsia="Calibri"/>
                <w:sz w:val="24"/>
                <w:szCs w:val="24"/>
                <w:shd w:val="clear" w:color="auto" w:fill="FFFFFF"/>
                <w:lang w:eastAsia="en-US"/>
              </w:rPr>
            </w:pPr>
            <w:r w:rsidRPr="00D048EC">
              <w:rPr>
                <w:rFonts w:eastAsia="Calibri"/>
                <w:sz w:val="24"/>
                <w:szCs w:val="24"/>
                <w:lang w:eastAsia="en-US"/>
              </w:rPr>
              <w:t>Редактор подготовки презентаций</w:t>
            </w:r>
          </w:p>
        </w:tc>
        <w:tc>
          <w:tcPr>
            <w:tcW w:w="1387" w:type="pct"/>
            <w:tcBorders>
              <w:top w:val="single" w:sz="4" w:space="0" w:color="auto"/>
              <w:left w:val="single" w:sz="4" w:space="0" w:color="auto"/>
              <w:bottom w:val="single" w:sz="4" w:space="0" w:color="auto"/>
              <w:right w:val="single" w:sz="4" w:space="0" w:color="auto"/>
            </w:tcBorders>
            <w:hideMark/>
          </w:tcPr>
          <w:p w:rsidR="00BB784B" w:rsidRPr="00D048EC" w:rsidRDefault="00BB784B" w:rsidP="00BB784B">
            <w:pPr>
              <w:widowControl/>
              <w:autoSpaceDE/>
              <w:autoSpaceDN/>
              <w:adjustRightInd/>
              <w:jc w:val="center"/>
              <w:rPr>
                <w:rFonts w:eastAsia="Calibri"/>
                <w:sz w:val="24"/>
                <w:szCs w:val="24"/>
                <w:lang w:eastAsia="en-US"/>
              </w:rPr>
            </w:pPr>
            <w:r w:rsidRPr="00D048EC">
              <w:rPr>
                <w:rFonts w:eastAsia="Calibri"/>
                <w:sz w:val="24"/>
                <w:szCs w:val="24"/>
                <w:lang w:eastAsia="en-US"/>
              </w:rPr>
              <w:t>в наличии</w:t>
            </w:r>
          </w:p>
        </w:tc>
        <w:tc>
          <w:tcPr>
            <w:tcW w:w="527" w:type="pct"/>
            <w:tcBorders>
              <w:top w:val="single" w:sz="4" w:space="0" w:color="auto"/>
              <w:left w:val="single" w:sz="4" w:space="0" w:color="auto"/>
              <w:bottom w:val="single" w:sz="4" w:space="0" w:color="auto"/>
              <w:right w:val="single" w:sz="4" w:space="0" w:color="auto"/>
            </w:tcBorders>
            <w:hideMark/>
          </w:tcPr>
          <w:p w:rsidR="00BB784B" w:rsidRPr="00D048EC" w:rsidRDefault="00BB784B" w:rsidP="00BB784B">
            <w:pPr>
              <w:widowControl/>
              <w:autoSpaceDE/>
              <w:autoSpaceDN/>
              <w:adjustRightInd/>
              <w:jc w:val="center"/>
              <w:rPr>
                <w:rFonts w:eastAsia="Calibri"/>
                <w:sz w:val="24"/>
                <w:szCs w:val="24"/>
                <w:lang w:eastAsia="en-US"/>
              </w:rPr>
            </w:pPr>
            <w:r w:rsidRPr="00D048EC">
              <w:rPr>
                <w:rFonts w:eastAsia="Calibri"/>
                <w:sz w:val="24"/>
                <w:szCs w:val="24"/>
                <w:lang w:eastAsia="en-US"/>
              </w:rPr>
              <w:t>-</w:t>
            </w:r>
          </w:p>
        </w:tc>
      </w:tr>
      <w:tr w:rsidR="007C0C05" w:rsidRPr="007C0C05" w:rsidTr="00D048EC">
        <w:tc>
          <w:tcPr>
            <w:tcW w:w="3086" w:type="pct"/>
            <w:tcBorders>
              <w:top w:val="single" w:sz="4" w:space="0" w:color="auto"/>
              <w:left w:val="single" w:sz="4" w:space="0" w:color="auto"/>
              <w:bottom w:val="single" w:sz="4" w:space="0" w:color="auto"/>
              <w:right w:val="single" w:sz="4" w:space="0" w:color="auto"/>
            </w:tcBorders>
            <w:hideMark/>
          </w:tcPr>
          <w:p w:rsidR="00BB784B" w:rsidRPr="00D048EC" w:rsidRDefault="00BB784B" w:rsidP="00BB784B">
            <w:pPr>
              <w:widowControl/>
              <w:autoSpaceDE/>
              <w:autoSpaceDN/>
              <w:adjustRightInd/>
              <w:jc w:val="both"/>
              <w:rPr>
                <w:rFonts w:eastAsia="Calibri"/>
                <w:sz w:val="24"/>
                <w:szCs w:val="24"/>
                <w:lang w:eastAsia="en-US"/>
              </w:rPr>
            </w:pPr>
            <w:r w:rsidRPr="00D048EC">
              <w:rPr>
                <w:rFonts w:eastAsia="Calibri"/>
                <w:sz w:val="24"/>
                <w:szCs w:val="24"/>
                <w:lang w:eastAsia="en-US"/>
              </w:rPr>
              <w:t>Редактор видео</w:t>
            </w:r>
          </w:p>
        </w:tc>
        <w:tc>
          <w:tcPr>
            <w:tcW w:w="1387" w:type="pct"/>
            <w:tcBorders>
              <w:top w:val="single" w:sz="4" w:space="0" w:color="auto"/>
              <w:left w:val="single" w:sz="4" w:space="0" w:color="auto"/>
              <w:bottom w:val="single" w:sz="4" w:space="0" w:color="auto"/>
              <w:right w:val="single" w:sz="4" w:space="0" w:color="auto"/>
            </w:tcBorders>
            <w:hideMark/>
          </w:tcPr>
          <w:p w:rsidR="00BB784B" w:rsidRPr="00D048EC" w:rsidRDefault="00BB784B" w:rsidP="00BB784B">
            <w:pPr>
              <w:widowControl/>
              <w:autoSpaceDE/>
              <w:autoSpaceDN/>
              <w:adjustRightInd/>
              <w:jc w:val="center"/>
              <w:rPr>
                <w:rFonts w:eastAsia="Calibri"/>
                <w:sz w:val="24"/>
                <w:szCs w:val="24"/>
                <w:lang w:eastAsia="en-US"/>
              </w:rPr>
            </w:pPr>
            <w:r w:rsidRPr="00D048EC">
              <w:rPr>
                <w:rFonts w:eastAsia="Calibri"/>
                <w:sz w:val="24"/>
                <w:szCs w:val="24"/>
                <w:lang w:eastAsia="en-US"/>
              </w:rPr>
              <w:t>1/0</w:t>
            </w:r>
          </w:p>
        </w:tc>
        <w:tc>
          <w:tcPr>
            <w:tcW w:w="527" w:type="pct"/>
            <w:tcBorders>
              <w:top w:val="single" w:sz="4" w:space="0" w:color="auto"/>
              <w:left w:val="single" w:sz="4" w:space="0" w:color="auto"/>
              <w:bottom w:val="single" w:sz="4" w:space="0" w:color="auto"/>
              <w:right w:val="single" w:sz="4" w:space="0" w:color="auto"/>
            </w:tcBorders>
            <w:hideMark/>
          </w:tcPr>
          <w:p w:rsidR="00BB784B" w:rsidRPr="00D048EC" w:rsidRDefault="00BB784B" w:rsidP="00BB784B">
            <w:pPr>
              <w:widowControl/>
              <w:autoSpaceDE/>
              <w:autoSpaceDN/>
              <w:adjustRightInd/>
              <w:jc w:val="center"/>
              <w:rPr>
                <w:rFonts w:eastAsia="Calibri"/>
                <w:sz w:val="24"/>
                <w:szCs w:val="24"/>
                <w:lang w:eastAsia="en-US"/>
              </w:rPr>
            </w:pPr>
            <w:r w:rsidRPr="00D048EC">
              <w:rPr>
                <w:rFonts w:eastAsia="Calibri"/>
                <w:sz w:val="24"/>
                <w:szCs w:val="24"/>
                <w:lang w:eastAsia="en-US"/>
              </w:rPr>
              <w:t>-</w:t>
            </w:r>
          </w:p>
        </w:tc>
      </w:tr>
      <w:tr w:rsidR="007C0C05" w:rsidRPr="007C0C05" w:rsidTr="00D048EC">
        <w:tc>
          <w:tcPr>
            <w:tcW w:w="3086" w:type="pct"/>
            <w:tcBorders>
              <w:top w:val="single" w:sz="4" w:space="0" w:color="auto"/>
              <w:left w:val="single" w:sz="4" w:space="0" w:color="auto"/>
              <w:bottom w:val="single" w:sz="4" w:space="0" w:color="auto"/>
              <w:right w:val="single" w:sz="4" w:space="0" w:color="auto"/>
            </w:tcBorders>
            <w:hideMark/>
          </w:tcPr>
          <w:p w:rsidR="00BB784B" w:rsidRPr="00D048EC" w:rsidRDefault="00BB784B" w:rsidP="00BB784B">
            <w:pPr>
              <w:widowControl/>
              <w:autoSpaceDE/>
              <w:autoSpaceDN/>
              <w:adjustRightInd/>
              <w:jc w:val="both"/>
              <w:rPr>
                <w:rFonts w:eastAsia="Calibri"/>
                <w:sz w:val="24"/>
                <w:szCs w:val="24"/>
                <w:lang w:eastAsia="en-US"/>
              </w:rPr>
            </w:pPr>
            <w:r w:rsidRPr="00D048EC">
              <w:rPr>
                <w:rFonts w:eastAsia="Calibri"/>
                <w:sz w:val="24"/>
                <w:szCs w:val="24"/>
                <w:lang w:eastAsia="en-US"/>
              </w:rPr>
              <w:t>Редактор звука</w:t>
            </w:r>
          </w:p>
        </w:tc>
        <w:tc>
          <w:tcPr>
            <w:tcW w:w="1387" w:type="pct"/>
            <w:tcBorders>
              <w:top w:val="single" w:sz="4" w:space="0" w:color="auto"/>
              <w:left w:val="single" w:sz="4" w:space="0" w:color="auto"/>
              <w:bottom w:val="single" w:sz="4" w:space="0" w:color="auto"/>
              <w:right w:val="single" w:sz="4" w:space="0" w:color="auto"/>
            </w:tcBorders>
            <w:hideMark/>
          </w:tcPr>
          <w:p w:rsidR="00BB784B" w:rsidRPr="00D048EC" w:rsidRDefault="00BB784B" w:rsidP="00BB784B">
            <w:pPr>
              <w:widowControl/>
              <w:autoSpaceDE/>
              <w:autoSpaceDN/>
              <w:adjustRightInd/>
              <w:jc w:val="center"/>
              <w:rPr>
                <w:rFonts w:eastAsia="Calibri"/>
                <w:sz w:val="24"/>
                <w:szCs w:val="24"/>
                <w:lang w:eastAsia="en-US"/>
              </w:rPr>
            </w:pPr>
            <w:r w:rsidRPr="00D048EC">
              <w:rPr>
                <w:rFonts w:eastAsia="Calibri"/>
                <w:sz w:val="24"/>
                <w:szCs w:val="24"/>
                <w:lang w:eastAsia="en-US"/>
              </w:rPr>
              <w:t>1/0</w:t>
            </w:r>
          </w:p>
        </w:tc>
        <w:tc>
          <w:tcPr>
            <w:tcW w:w="527" w:type="pct"/>
            <w:tcBorders>
              <w:top w:val="single" w:sz="4" w:space="0" w:color="auto"/>
              <w:left w:val="single" w:sz="4" w:space="0" w:color="auto"/>
              <w:bottom w:val="single" w:sz="4" w:space="0" w:color="auto"/>
              <w:right w:val="single" w:sz="4" w:space="0" w:color="auto"/>
            </w:tcBorders>
            <w:hideMark/>
          </w:tcPr>
          <w:p w:rsidR="00BB784B" w:rsidRPr="00D048EC" w:rsidRDefault="00BB784B" w:rsidP="00BB784B">
            <w:pPr>
              <w:widowControl/>
              <w:autoSpaceDE/>
              <w:autoSpaceDN/>
              <w:adjustRightInd/>
              <w:jc w:val="center"/>
              <w:rPr>
                <w:rFonts w:eastAsia="Calibri"/>
                <w:sz w:val="24"/>
                <w:szCs w:val="24"/>
                <w:lang w:eastAsia="en-US"/>
              </w:rPr>
            </w:pPr>
            <w:r w:rsidRPr="00D048EC">
              <w:rPr>
                <w:rFonts w:eastAsia="Calibri"/>
                <w:sz w:val="24"/>
                <w:szCs w:val="24"/>
                <w:lang w:eastAsia="en-US"/>
              </w:rPr>
              <w:t>-</w:t>
            </w:r>
          </w:p>
        </w:tc>
      </w:tr>
      <w:tr w:rsidR="007C0C05" w:rsidRPr="007C0C05" w:rsidTr="00D048EC">
        <w:tc>
          <w:tcPr>
            <w:tcW w:w="3086" w:type="pct"/>
            <w:tcBorders>
              <w:top w:val="single" w:sz="4" w:space="0" w:color="auto"/>
              <w:left w:val="single" w:sz="4" w:space="0" w:color="auto"/>
              <w:bottom w:val="single" w:sz="4" w:space="0" w:color="auto"/>
              <w:right w:val="single" w:sz="4" w:space="0" w:color="auto"/>
            </w:tcBorders>
            <w:hideMark/>
          </w:tcPr>
          <w:p w:rsidR="00BB784B" w:rsidRPr="00D048EC" w:rsidRDefault="00BB784B" w:rsidP="00BB784B">
            <w:pPr>
              <w:widowControl/>
              <w:autoSpaceDE/>
              <w:autoSpaceDN/>
              <w:adjustRightInd/>
              <w:jc w:val="both"/>
              <w:rPr>
                <w:rFonts w:eastAsia="Calibri"/>
                <w:sz w:val="24"/>
                <w:szCs w:val="24"/>
                <w:lang w:eastAsia="en-US"/>
              </w:rPr>
            </w:pPr>
            <w:r w:rsidRPr="00D048EC">
              <w:rPr>
                <w:rFonts w:eastAsia="Calibri"/>
                <w:sz w:val="24"/>
                <w:szCs w:val="24"/>
                <w:lang w:eastAsia="en-US"/>
              </w:rPr>
              <w:t>Цифровой биологический определитель</w:t>
            </w:r>
          </w:p>
        </w:tc>
        <w:tc>
          <w:tcPr>
            <w:tcW w:w="1387" w:type="pct"/>
            <w:tcBorders>
              <w:top w:val="single" w:sz="4" w:space="0" w:color="auto"/>
              <w:left w:val="single" w:sz="4" w:space="0" w:color="auto"/>
              <w:bottom w:val="single" w:sz="4" w:space="0" w:color="auto"/>
              <w:right w:val="single" w:sz="4" w:space="0" w:color="auto"/>
            </w:tcBorders>
            <w:hideMark/>
          </w:tcPr>
          <w:p w:rsidR="00BB784B" w:rsidRPr="00D048EC" w:rsidRDefault="00BB784B" w:rsidP="00BB784B">
            <w:pPr>
              <w:widowControl/>
              <w:autoSpaceDE/>
              <w:autoSpaceDN/>
              <w:adjustRightInd/>
              <w:jc w:val="center"/>
              <w:rPr>
                <w:rFonts w:eastAsia="Calibri"/>
                <w:sz w:val="24"/>
                <w:szCs w:val="24"/>
                <w:lang w:eastAsia="en-US"/>
              </w:rPr>
            </w:pPr>
            <w:r w:rsidRPr="00D048EC">
              <w:rPr>
                <w:rFonts w:eastAsia="Calibri"/>
                <w:sz w:val="24"/>
                <w:szCs w:val="24"/>
                <w:lang w:eastAsia="en-US"/>
              </w:rPr>
              <w:t>0/1</w:t>
            </w:r>
          </w:p>
        </w:tc>
        <w:tc>
          <w:tcPr>
            <w:tcW w:w="527" w:type="pct"/>
            <w:tcBorders>
              <w:top w:val="single" w:sz="4" w:space="0" w:color="auto"/>
              <w:left w:val="single" w:sz="4" w:space="0" w:color="auto"/>
              <w:bottom w:val="single" w:sz="4" w:space="0" w:color="auto"/>
              <w:right w:val="single" w:sz="4" w:space="0" w:color="auto"/>
            </w:tcBorders>
            <w:hideMark/>
          </w:tcPr>
          <w:p w:rsidR="00BB784B" w:rsidRPr="00D048EC" w:rsidRDefault="00BB784B" w:rsidP="00BB784B">
            <w:pPr>
              <w:widowControl/>
              <w:autoSpaceDE/>
              <w:autoSpaceDN/>
              <w:adjustRightInd/>
              <w:jc w:val="both"/>
              <w:rPr>
                <w:rFonts w:eastAsia="Calibri"/>
                <w:sz w:val="24"/>
                <w:szCs w:val="24"/>
                <w:lang w:eastAsia="en-US"/>
              </w:rPr>
            </w:pPr>
            <w:r w:rsidRPr="00D048EC">
              <w:rPr>
                <w:rFonts w:eastAsia="Calibri"/>
                <w:sz w:val="24"/>
                <w:szCs w:val="24"/>
                <w:lang w:eastAsia="en-US"/>
              </w:rPr>
              <w:t>2014-2015 уч</w:t>
            </w:r>
            <w:proofErr w:type="gramStart"/>
            <w:r w:rsidRPr="00D048EC">
              <w:rPr>
                <w:rFonts w:eastAsia="Calibri"/>
                <w:sz w:val="24"/>
                <w:szCs w:val="24"/>
                <w:lang w:eastAsia="en-US"/>
              </w:rPr>
              <w:t>.г</w:t>
            </w:r>
            <w:proofErr w:type="gramEnd"/>
            <w:r w:rsidRPr="00D048EC">
              <w:rPr>
                <w:rFonts w:eastAsia="Calibri"/>
                <w:sz w:val="24"/>
                <w:szCs w:val="24"/>
                <w:lang w:eastAsia="en-US"/>
              </w:rPr>
              <w:t>од</w:t>
            </w:r>
          </w:p>
        </w:tc>
      </w:tr>
      <w:tr w:rsidR="007C0C05" w:rsidRPr="007C0C05" w:rsidTr="00D048EC">
        <w:tc>
          <w:tcPr>
            <w:tcW w:w="3086" w:type="pct"/>
            <w:tcBorders>
              <w:top w:val="single" w:sz="4" w:space="0" w:color="auto"/>
              <w:left w:val="single" w:sz="4" w:space="0" w:color="auto"/>
              <w:bottom w:val="single" w:sz="4" w:space="0" w:color="auto"/>
              <w:right w:val="single" w:sz="4" w:space="0" w:color="auto"/>
            </w:tcBorders>
            <w:hideMark/>
          </w:tcPr>
          <w:p w:rsidR="00BB784B" w:rsidRPr="00D048EC" w:rsidRDefault="00BB784B" w:rsidP="00BB784B">
            <w:pPr>
              <w:widowControl/>
              <w:autoSpaceDE/>
              <w:autoSpaceDN/>
              <w:adjustRightInd/>
              <w:jc w:val="both"/>
              <w:rPr>
                <w:rFonts w:eastAsia="Calibri"/>
                <w:sz w:val="24"/>
                <w:szCs w:val="24"/>
                <w:lang w:eastAsia="en-US"/>
              </w:rPr>
            </w:pPr>
            <w:r w:rsidRPr="00D048EC">
              <w:rPr>
                <w:rFonts w:eastAsia="Calibri"/>
                <w:sz w:val="24"/>
                <w:szCs w:val="24"/>
                <w:lang w:eastAsia="en-US"/>
              </w:rPr>
              <w:t>Виртуальные лаборатории по учебным предметам</w:t>
            </w:r>
          </w:p>
        </w:tc>
        <w:tc>
          <w:tcPr>
            <w:tcW w:w="1387" w:type="pct"/>
            <w:tcBorders>
              <w:top w:val="single" w:sz="4" w:space="0" w:color="auto"/>
              <w:left w:val="single" w:sz="4" w:space="0" w:color="auto"/>
              <w:bottom w:val="single" w:sz="4" w:space="0" w:color="auto"/>
              <w:right w:val="single" w:sz="4" w:space="0" w:color="auto"/>
            </w:tcBorders>
            <w:hideMark/>
          </w:tcPr>
          <w:p w:rsidR="00BB784B" w:rsidRPr="00D048EC" w:rsidRDefault="00D048EC" w:rsidP="00BB784B">
            <w:pPr>
              <w:widowControl/>
              <w:autoSpaceDE/>
              <w:autoSpaceDN/>
              <w:adjustRightInd/>
              <w:jc w:val="center"/>
              <w:rPr>
                <w:rFonts w:eastAsia="Calibri"/>
                <w:sz w:val="24"/>
                <w:szCs w:val="24"/>
                <w:lang w:eastAsia="en-US"/>
              </w:rPr>
            </w:pPr>
            <w:r w:rsidRPr="00D048EC">
              <w:rPr>
                <w:rFonts w:eastAsia="Calibri"/>
                <w:sz w:val="24"/>
                <w:szCs w:val="24"/>
                <w:lang w:eastAsia="en-US"/>
              </w:rPr>
              <w:t>4</w:t>
            </w:r>
            <w:r w:rsidR="00BB784B" w:rsidRPr="00D048EC">
              <w:rPr>
                <w:rFonts w:eastAsia="Calibri"/>
                <w:sz w:val="24"/>
                <w:szCs w:val="24"/>
                <w:lang w:eastAsia="en-US"/>
              </w:rPr>
              <w:t>/0</w:t>
            </w:r>
          </w:p>
        </w:tc>
        <w:tc>
          <w:tcPr>
            <w:tcW w:w="527" w:type="pct"/>
            <w:tcBorders>
              <w:top w:val="single" w:sz="4" w:space="0" w:color="auto"/>
              <w:left w:val="single" w:sz="4" w:space="0" w:color="auto"/>
              <w:bottom w:val="single" w:sz="4" w:space="0" w:color="auto"/>
              <w:right w:val="single" w:sz="4" w:space="0" w:color="auto"/>
            </w:tcBorders>
            <w:hideMark/>
          </w:tcPr>
          <w:p w:rsidR="00BB784B" w:rsidRPr="00D048EC" w:rsidRDefault="00BB784B" w:rsidP="00BB784B">
            <w:pPr>
              <w:widowControl/>
              <w:autoSpaceDE/>
              <w:autoSpaceDN/>
              <w:adjustRightInd/>
              <w:jc w:val="center"/>
              <w:rPr>
                <w:rFonts w:eastAsia="Calibri"/>
                <w:sz w:val="24"/>
                <w:szCs w:val="24"/>
                <w:lang w:eastAsia="en-US"/>
              </w:rPr>
            </w:pPr>
            <w:r w:rsidRPr="00D048EC">
              <w:rPr>
                <w:rFonts w:eastAsia="Calibri"/>
                <w:sz w:val="24"/>
                <w:szCs w:val="24"/>
                <w:lang w:eastAsia="en-US"/>
              </w:rPr>
              <w:t>-</w:t>
            </w:r>
          </w:p>
        </w:tc>
      </w:tr>
      <w:tr w:rsidR="007C0C05" w:rsidRPr="007C0C05" w:rsidTr="00D048EC">
        <w:tc>
          <w:tcPr>
            <w:tcW w:w="3086" w:type="pct"/>
            <w:tcBorders>
              <w:top w:val="single" w:sz="4" w:space="0" w:color="auto"/>
              <w:left w:val="single" w:sz="4" w:space="0" w:color="auto"/>
              <w:bottom w:val="single" w:sz="4" w:space="0" w:color="auto"/>
              <w:right w:val="single" w:sz="4" w:space="0" w:color="auto"/>
            </w:tcBorders>
            <w:hideMark/>
          </w:tcPr>
          <w:p w:rsidR="00BB784B" w:rsidRPr="00D048EC" w:rsidRDefault="00BB784B" w:rsidP="00BB784B">
            <w:pPr>
              <w:widowControl/>
              <w:autoSpaceDE/>
              <w:autoSpaceDN/>
              <w:adjustRightInd/>
              <w:jc w:val="both"/>
              <w:rPr>
                <w:rFonts w:eastAsia="Calibri"/>
                <w:sz w:val="24"/>
                <w:szCs w:val="24"/>
                <w:lang w:eastAsia="en-US"/>
              </w:rPr>
            </w:pPr>
            <w:r w:rsidRPr="00D048EC">
              <w:rPr>
                <w:rFonts w:eastAsia="Calibri"/>
                <w:sz w:val="24"/>
                <w:szCs w:val="24"/>
                <w:lang w:eastAsia="en-US"/>
              </w:rPr>
              <w:t xml:space="preserve">Среды для дистанционного </w:t>
            </w:r>
            <w:r w:rsidRPr="00D048EC">
              <w:rPr>
                <w:rFonts w:eastAsia="Calibri"/>
                <w:i/>
                <w:iCs/>
                <w:sz w:val="24"/>
                <w:szCs w:val="24"/>
                <w:lang w:eastAsia="en-US"/>
              </w:rPr>
              <w:t>онлайн</w:t>
            </w:r>
            <w:r w:rsidRPr="00D048EC">
              <w:rPr>
                <w:rFonts w:eastAsia="Calibri"/>
                <w:sz w:val="24"/>
                <w:szCs w:val="24"/>
                <w:lang w:eastAsia="en-US"/>
              </w:rPr>
              <w:t xml:space="preserve"> и </w:t>
            </w:r>
            <w:r w:rsidRPr="00D048EC">
              <w:rPr>
                <w:rFonts w:eastAsia="Calibri"/>
                <w:i/>
                <w:iCs/>
                <w:sz w:val="24"/>
                <w:szCs w:val="24"/>
                <w:lang w:eastAsia="en-US"/>
              </w:rPr>
              <w:t>офлайн</w:t>
            </w:r>
            <w:r w:rsidRPr="00D048EC">
              <w:rPr>
                <w:rFonts w:eastAsia="Calibri"/>
                <w:sz w:val="24"/>
                <w:szCs w:val="24"/>
                <w:lang w:eastAsia="en-US"/>
              </w:rPr>
              <w:t xml:space="preserve"> сетевого взаимодействия</w:t>
            </w:r>
          </w:p>
        </w:tc>
        <w:tc>
          <w:tcPr>
            <w:tcW w:w="1387" w:type="pct"/>
            <w:tcBorders>
              <w:top w:val="single" w:sz="4" w:space="0" w:color="auto"/>
              <w:left w:val="single" w:sz="4" w:space="0" w:color="auto"/>
              <w:bottom w:val="single" w:sz="4" w:space="0" w:color="auto"/>
              <w:right w:val="single" w:sz="4" w:space="0" w:color="auto"/>
            </w:tcBorders>
            <w:hideMark/>
          </w:tcPr>
          <w:p w:rsidR="00BB784B" w:rsidRPr="00D048EC" w:rsidRDefault="00BB784B" w:rsidP="00BB784B">
            <w:pPr>
              <w:widowControl/>
              <w:autoSpaceDE/>
              <w:autoSpaceDN/>
              <w:adjustRightInd/>
              <w:jc w:val="center"/>
              <w:rPr>
                <w:rFonts w:eastAsia="Calibri"/>
                <w:sz w:val="24"/>
                <w:szCs w:val="24"/>
                <w:lang w:eastAsia="en-US"/>
              </w:rPr>
            </w:pPr>
            <w:r w:rsidRPr="00D048EC">
              <w:rPr>
                <w:rFonts w:eastAsia="Calibri"/>
                <w:sz w:val="24"/>
                <w:szCs w:val="24"/>
                <w:lang w:eastAsia="en-US"/>
              </w:rPr>
              <w:t>0/1</w:t>
            </w:r>
          </w:p>
        </w:tc>
        <w:tc>
          <w:tcPr>
            <w:tcW w:w="527" w:type="pct"/>
            <w:tcBorders>
              <w:top w:val="single" w:sz="4" w:space="0" w:color="auto"/>
              <w:left w:val="single" w:sz="4" w:space="0" w:color="auto"/>
              <w:bottom w:val="single" w:sz="4" w:space="0" w:color="auto"/>
              <w:right w:val="single" w:sz="4" w:space="0" w:color="auto"/>
            </w:tcBorders>
            <w:hideMark/>
          </w:tcPr>
          <w:p w:rsidR="00BB784B" w:rsidRPr="00D048EC" w:rsidRDefault="00D048EC" w:rsidP="00BB784B">
            <w:pPr>
              <w:widowControl/>
              <w:autoSpaceDE/>
              <w:autoSpaceDN/>
              <w:adjustRightInd/>
              <w:jc w:val="both"/>
              <w:rPr>
                <w:rFonts w:eastAsia="Calibri"/>
                <w:sz w:val="24"/>
                <w:szCs w:val="24"/>
                <w:lang w:eastAsia="en-US"/>
              </w:rPr>
            </w:pPr>
            <w:r w:rsidRPr="00D048EC">
              <w:rPr>
                <w:rFonts w:eastAsia="Calibri"/>
                <w:sz w:val="24"/>
                <w:szCs w:val="24"/>
                <w:lang w:eastAsia="en-US"/>
              </w:rPr>
              <w:t>2014-2015</w:t>
            </w:r>
            <w:r w:rsidR="00BB784B" w:rsidRPr="00D048EC">
              <w:rPr>
                <w:rFonts w:eastAsia="Calibri"/>
                <w:sz w:val="24"/>
                <w:szCs w:val="24"/>
                <w:lang w:eastAsia="en-US"/>
              </w:rPr>
              <w:t xml:space="preserve"> уч</w:t>
            </w:r>
            <w:proofErr w:type="gramStart"/>
            <w:r w:rsidR="00BB784B" w:rsidRPr="00D048EC">
              <w:rPr>
                <w:rFonts w:eastAsia="Calibri"/>
                <w:sz w:val="24"/>
                <w:szCs w:val="24"/>
                <w:lang w:eastAsia="en-US"/>
              </w:rPr>
              <w:t>.г</w:t>
            </w:r>
            <w:proofErr w:type="gramEnd"/>
            <w:r w:rsidR="00BB784B" w:rsidRPr="00D048EC">
              <w:rPr>
                <w:rFonts w:eastAsia="Calibri"/>
                <w:sz w:val="24"/>
                <w:szCs w:val="24"/>
                <w:lang w:eastAsia="en-US"/>
              </w:rPr>
              <w:t>од</w:t>
            </w:r>
          </w:p>
        </w:tc>
      </w:tr>
      <w:tr w:rsidR="007C0C05" w:rsidRPr="007C0C05" w:rsidTr="00D048EC">
        <w:tc>
          <w:tcPr>
            <w:tcW w:w="3086" w:type="pct"/>
            <w:tcBorders>
              <w:top w:val="single" w:sz="4" w:space="0" w:color="auto"/>
              <w:left w:val="single" w:sz="4" w:space="0" w:color="auto"/>
              <w:bottom w:val="single" w:sz="4" w:space="0" w:color="auto"/>
              <w:right w:val="single" w:sz="4" w:space="0" w:color="auto"/>
            </w:tcBorders>
            <w:hideMark/>
          </w:tcPr>
          <w:p w:rsidR="00BB784B" w:rsidRPr="00D048EC" w:rsidRDefault="00BB784B" w:rsidP="00BB784B">
            <w:pPr>
              <w:widowControl/>
              <w:autoSpaceDE/>
              <w:autoSpaceDN/>
              <w:adjustRightInd/>
              <w:jc w:val="both"/>
              <w:rPr>
                <w:rFonts w:eastAsia="Calibri"/>
                <w:sz w:val="24"/>
                <w:szCs w:val="24"/>
                <w:lang w:eastAsia="en-US"/>
              </w:rPr>
            </w:pPr>
            <w:r w:rsidRPr="00D048EC">
              <w:rPr>
                <w:rFonts w:eastAsia="Calibri"/>
                <w:sz w:val="24"/>
                <w:szCs w:val="24"/>
                <w:lang w:eastAsia="en-US"/>
              </w:rPr>
              <w:t>Редактор интернет-сайтов</w:t>
            </w:r>
          </w:p>
        </w:tc>
        <w:tc>
          <w:tcPr>
            <w:tcW w:w="1387" w:type="pct"/>
            <w:tcBorders>
              <w:top w:val="single" w:sz="4" w:space="0" w:color="auto"/>
              <w:left w:val="single" w:sz="4" w:space="0" w:color="auto"/>
              <w:bottom w:val="single" w:sz="4" w:space="0" w:color="auto"/>
              <w:right w:val="single" w:sz="4" w:space="0" w:color="auto"/>
            </w:tcBorders>
            <w:hideMark/>
          </w:tcPr>
          <w:p w:rsidR="00BB784B" w:rsidRPr="00D048EC" w:rsidRDefault="00BB784B" w:rsidP="00BB784B">
            <w:pPr>
              <w:widowControl/>
              <w:autoSpaceDE/>
              <w:autoSpaceDN/>
              <w:adjustRightInd/>
              <w:jc w:val="center"/>
              <w:rPr>
                <w:rFonts w:eastAsia="Calibri"/>
                <w:sz w:val="24"/>
                <w:szCs w:val="24"/>
                <w:lang w:eastAsia="en-US"/>
              </w:rPr>
            </w:pPr>
            <w:r w:rsidRPr="00D048EC">
              <w:rPr>
                <w:rFonts w:eastAsia="Calibri"/>
                <w:sz w:val="24"/>
                <w:szCs w:val="24"/>
                <w:lang w:eastAsia="en-US"/>
              </w:rPr>
              <w:t>0/1</w:t>
            </w:r>
          </w:p>
        </w:tc>
        <w:tc>
          <w:tcPr>
            <w:tcW w:w="527" w:type="pct"/>
            <w:tcBorders>
              <w:top w:val="single" w:sz="4" w:space="0" w:color="auto"/>
              <w:left w:val="single" w:sz="4" w:space="0" w:color="auto"/>
              <w:bottom w:val="single" w:sz="4" w:space="0" w:color="auto"/>
              <w:right w:val="single" w:sz="4" w:space="0" w:color="auto"/>
            </w:tcBorders>
            <w:hideMark/>
          </w:tcPr>
          <w:p w:rsidR="00BB784B" w:rsidRPr="00D048EC" w:rsidRDefault="00D048EC" w:rsidP="00BB784B">
            <w:pPr>
              <w:widowControl/>
              <w:autoSpaceDE/>
              <w:autoSpaceDN/>
              <w:adjustRightInd/>
              <w:jc w:val="both"/>
              <w:rPr>
                <w:rFonts w:eastAsia="Calibri"/>
                <w:sz w:val="24"/>
                <w:szCs w:val="24"/>
                <w:lang w:eastAsia="en-US"/>
              </w:rPr>
            </w:pPr>
            <w:r w:rsidRPr="00D048EC">
              <w:rPr>
                <w:rFonts w:eastAsia="Calibri"/>
                <w:sz w:val="24"/>
                <w:szCs w:val="24"/>
                <w:lang w:eastAsia="en-US"/>
              </w:rPr>
              <w:t>2014-2015</w:t>
            </w:r>
            <w:r w:rsidR="00BB784B" w:rsidRPr="00D048EC">
              <w:rPr>
                <w:rFonts w:eastAsia="Calibri"/>
                <w:sz w:val="24"/>
                <w:szCs w:val="24"/>
                <w:lang w:eastAsia="en-US"/>
              </w:rPr>
              <w:t xml:space="preserve"> уч</w:t>
            </w:r>
            <w:proofErr w:type="gramStart"/>
            <w:r w:rsidR="00BB784B" w:rsidRPr="00D048EC">
              <w:rPr>
                <w:rFonts w:eastAsia="Calibri"/>
                <w:sz w:val="24"/>
                <w:szCs w:val="24"/>
                <w:lang w:eastAsia="en-US"/>
              </w:rPr>
              <w:t>.г</w:t>
            </w:r>
            <w:proofErr w:type="gramEnd"/>
            <w:r w:rsidR="00BB784B" w:rsidRPr="00D048EC">
              <w:rPr>
                <w:rFonts w:eastAsia="Calibri"/>
                <w:sz w:val="24"/>
                <w:szCs w:val="24"/>
                <w:lang w:eastAsia="en-US"/>
              </w:rPr>
              <w:t>од</w:t>
            </w:r>
          </w:p>
        </w:tc>
      </w:tr>
      <w:tr w:rsidR="007C0C05" w:rsidRPr="007C0C05" w:rsidTr="00D048EC">
        <w:tc>
          <w:tcPr>
            <w:tcW w:w="3086" w:type="pct"/>
            <w:tcBorders>
              <w:top w:val="single" w:sz="4" w:space="0" w:color="auto"/>
              <w:left w:val="single" w:sz="4" w:space="0" w:color="auto"/>
              <w:bottom w:val="single" w:sz="4" w:space="0" w:color="auto"/>
              <w:right w:val="single" w:sz="4" w:space="0" w:color="auto"/>
            </w:tcBorders>
            <w:hideMark/>
          </w:tcPr>
          <w:p w:rsidR="00BB784B" w:rsidRPr="00D048EC" w:rsidRDefault="00BB784B" w:rsidP="00BB784B">
            <w:pPr>
              <w:widowControl/>
              <w:autoSpaceDE/>
              <w:autoSpaceDN/>
              <w:adjustRightInd/>
              <w:jc w:val="both"/>
              <w:rPr>
                <w:rFonts w:eastAsia="Calibri"/>
                <w:sz w:val="24"/>
                <w:szCs w:val="24"/>
                <w:lang w:eastAsia="en-US"/>
              </w:rPr>
            </w:pPr>
            <w:r w:rsidRPr="00D048EC">
              <w:rPr>
                <w:rFonts w:eastAsia="Calibri"/>
                <w:sz w:val="24"/>
                <w:szCs w:val="24"/>
                <w:lang w:eastAsia="en-US"/>
              </w:rPr>
              <w:t>Редактор для совместного удалённого редактирования сообщений</w:t>
            </w:r>
          </w:p>
        </w:tc>
        <w:tc>
          <w:tcPr>
            <w:tcW w:w="1387" w:type="pct"/>
            <w:tcBorders>
              <w:top w:val="single" w:sz="4" w:space="0" w:color="auto"/>
              <w:left w:val="single" w:sz="4" w:space="0" w:color="auto"/>
              <w:bottom w:val="single" w:sz="4" w:space="0" w:color="auto"/>
              <w:right w:val="single" w:sz="4" w:space="0" w:color="auto"/>
            </w:tcBorders>
            <w:hideMark/>
          </w:tcPr>
          <w:p w:rsidR="00BB784B" w:rsidRPr="00D048EC" w:rsidRDefault="00BB784B" w:rsidP="00BB784B">
            <w:pPr>
              <w:widowControl/>
              <w:autoSpaceDE/>
              <w:autoSpaceDN/>
              <w:adjustRightInd/>
              <w:jc w:val="center"/>
              <w:rPr>
                <w:rFonts w:eastAsia="Calibri"/>
                <w:sz w:val="24"/>
                <w:szCs w:val="24"/>
                <w:lang w:eastAsia="en-US"/>
              </w:rPr>
            </w:pPr>
            <w:r w:rsidRPr="00D048EC">
              <w:rPr>
                <w:rFonts w:eastAsia="Calibri"/>
                <w:sz w:val="24"/>
                <w:szCs w:val="24"/>
                <w:lang w:eastAsia="en-US"/>
              </w:rPr>
              <w:t>0/1</w:t>
            </w:r>
          </w:p>
        </w:tc>
        <w:tc>
          <w:tcPr>
            <w:tcW w:w="527" w:type="pct"/>
            <w:tcBorders>
              <w:top w:val="single" w:sz="4" w:space="0" w:color="auto"/>
              <w:left w:val="single" w:sz="4" w:space="0" w:color="auto"/>
              <w:bottom w:val="single" w:sz="4" w:space="0" w:color="auto"/>
              <w:right w:val="single" w:sz="4" w:space="0" w:color="auto"/>
            </w:tcBorders>
            <w:hideMark/>
          </w:tcPr>
          <w:p w:rsidR="00BB784B" w:rsidRPr="00D048EC" w:rsidRDefault="00D048EC" w:rsidP="00BB784B">
            <w:pPr>
              <w:widowControl/>
              <w:autoSpaceDE/>
              <w:autoSpaceDN/>
              <w:adjustRightInd/>
              <w:jc w:val="both"/>
              <w:rPr>
                <w:rFonts w:eastAsia="Calibri"/>
                <w:sz w:val="24"/>
                <w:szCs w:val="24"/>
                <w:lang w:eastAsia="en-US"/>
              </w:rPr>
            </w:pPr>
            <w:r w:rsidRPr="00D048EC">
              <w:rPr>
                <w:rFonts w:eastAsia="Calibri"/>
                <w:sz w:val="24"/>
                <w:szCs w:val="24"/>
                <w:lang w:eastAsia="en-US"/>
              </w:rPr>
              <w:t>2014-2015</w:t>
            </w:r>
            <w:r w:rsidR="00BB784B" w:rsidRPr="00D048EC">
              <w:rPr>
                <w:rFonts w:eastAsia="Calibri"/>
                <w:sz w:val="24"/>
                <w:szCs w:val="24"/>
                <w:lang w:eastAsia="en-US"/>
              </w:rPr>
              <w:t xml:space="preserve"> уч</w:t>
            </w:r>
            <w:proofErr w:type="gramStart"/>
            <w:r w:rsidR="00BB784B" w:rsidRPr="00D048EC">
              <w:rPr>
                <w:rFonts w:eastAsia="Calibri"/>
                <w:sz w:val="24"/>
                <w:szCs w:val="24"/>
                <w:lang w:eastAsia="en-US"/>
              </w:rPr>
              <w:t>.г</w:t>
            </w:r>
            <w:proofErr w:type="gramEnd"/>
            <w:r w:rsidR="00BB784B" w:rsidRPr="00D048EC">
              <w:rPr>
                <w:rFonts w:eastAsia="Calibri"/>
                <w:sz w:val="24"/>
                <w:szCs w:val="24"/>
                <w:lang w:eastAsia="en-US"/>
              </w:rPr>
              <w:t>од</w:t>
            </w:r>
          </w:p>
        </w:tc>
      </w:tr>
      <w:tr w:rsidR="00BB784B" w:rsidRPr="00BB784B" w:rsidTr="00BB784B">
        <w:tc>
          <w:tcPr>
            <w:tcW w:w="5000" w:type="pct"/>
            <w:gridSpan w:val="3"/>
            <w:tcBorders>
              <w:top w:val="single" w:sz="4" w:space="0" w:color="auto"/>
              <w:left w:val="single" w:sz="4" w:space="0" w:color="auto"/>
              <w:bottom w:val="single" w:sz="4" w:space="0" w:color="auto"/>
              <w:right w:val="single" w:sz="4" w:space="0" w:color="auto"/>
            </w:tcBorders>
            <w:hideMark/>
          </w:tcPr>
          <w:p w:rsidR="00BB784B" w:rsidRPr="00D048EC" w:rsidRDefault="00BB784B" w:rsidP="00BB784B">
            <w:pPr>
              <w:widowControl/>
              <w:autoSpaceDE/>
              <w:autoSpaceDN/>
              <w:adjustRightInd/>
              <w:jc w:val="center"/>
              <w:rPr>
                <w:rFonts w:eastAsia="Calibri"/>
                <w:i/>
                <w:iCs/>
                <w:sz w:val="24"/>
                <w:szCs w:val="24"/>
                <w:lang w:eastAsia="en-US"/>
              </w:rPr>
            </w:pPr>
            <w:r w:rsidRPr="00D048EC">
              <w:rPr>
                <w:rFonts w:eastAsia="Calibri"/>
                <w:i/>
                <w:iCs/>
                <w:sz w:val="24"/>
                <w:szCs w:val="24"/>
                <w:shd w:val="clear" w:color="auto" w:fill="FFFFFF"/>
                <w:lang w:eastAsia="en-US"/>
              </w:rPr>
              <w:t>Обеспечение технической, методическойи организационной поддержки</w:t>
            </w:r>
          </w:p>
        </w:tc>
      </w:tr>
      <w:tr w:rsidR="00BB784B" w:rsidRPr="00BB784B" w:rsidTr="00D048EC">
        <w:tc>
          <w:tcPr>
            <w:tcW w:w="3086" w:type="pct"/>
            <w:tcBorders>
              <w:top w:val="single" w:sz="4" w:space="0" w:color="auto"/>
              <w:left w:val="single" w:sz="4" w:space="0" w:color="auto"/>
              <w:bottom w:val="single" w:sz="4" w:space="0" w:color="auto"/>
              <w:right w:val="single" w:sz="4" w:space="0" w:color="auto"/>
            </w:tcBorders>
            <w:hideMark/>
          </w:tcPr>
          <w:p w:rsidR="00BB784B" w:rsidRPr="00D048EC" w:rsidRDefault="00BB784B" w:rsidP="00BB784B">
            <w:pPr>
              <w:widowControl/>
              <w:autoSpaceDE/>
              <w:autoSpaceDN/>
              <w:adjustRightInd/>
              <w:spacing w:after="120" w:line="0" w:lineRule="atLeast"/>
              <w:ind w:left="360"/>
              <w:rPr>
                <w:rFonts w:eastAsia="Calibri"/>
                <w:sz w:val="24"/>
                <w:szCs w:val="24"/>
                <w:shd w:val="clear" w:color="auto" w:fill="FFFFFF"/>
                <w:lang w:val="en-US" w:eastAsia="en-US"/>
              </w:rPr>
            </w:pPr>
            <w:proofErr w:type="spellStart"/>
            <w:r w:rsidRPr="00D048EC">
              <w:rPr>
                <w:rFonts w:eastAsia="Calibri"/>
                <w:sz w:val="24"/>
                <w:szCs w:val="24"/>
                <w:shd w:val="clear" w:color="auto" w:fill="FFFFFF"/>
                <w:lang w:val="en-US" w:eastAsia="en-US"/>
              </w:rPr>
              <w:t>Разработка</w:t>
            </w:r>
            <w:proofErr w:type="spellEnd"/>
            <w:r w:rsidRPr="00D048EC">
              <w:rPr>
                <w:rFonts w:eastAsia="Calibri"/>
                <w:sz w:val="24"/>
                <w:szCs w:val="24"/>
                <w:shd w:val="clear" w:color="auto" w:fill="FFFFFF"/>
                <w:lang w:val="en-US" w:eastAsia="en-US"/>
              </w:rPr>
              <w:t xml:space="preserve"> </w:t>
            </w:r>
            <w:proofErr w:type="spellStart"/>
            <w:r w:rsidRPr="00D048EC">
              <w:rPr>
                <w:rFonts w:eastAsia="Calibri"/>
                <w:sz w:val="24"/>
                <w:szCs w:val="24"/>
                <w:shd w:val="clear" w:color="auto" w:fill="FFFFFF"/>
                <w:lang w:val="en-US" w:eastAsia="en-US"/>
              </w:rPr>
              <w:t>планов</w:t>
            </w:r>
            <w:proofErr w:type="spellEnd"/>
            <w:r w:rsidRPr="00D048EC">
              <w:rPr>
                <w:rFonts w:eastAsia="Calibri"/>
                <w:sz w:val="24"/>
                <w:szCs w:val="24"/>
                <w:shd w:val="clear" w:color="auto" w:fill="FFFFFF"/>
                <w:lang w:val="en-US" w:eastAsia="en-US"/>
              </w:rPr>
              <w:t xml:space="preserve">, </w:t>
            </w:r>
            <w:proofErr w:type="spellStart"/>
            <w:r w:rsidRPr="00D048EC">
              <w:rPr>
                <w:rFonts w:eastAsia="Calibri"/>
                <w:sz w:val="24"/>
                <w:szCs w:val="24"/>
                <w:shd w:val="clear" w:color="auto" w:fill="FFFFFF"/>
                <w:lang w:val="en-US" w:eastAsia="en-US"/>
              </w:rPr>
              <w:t>дорожных</w:t>
            </w:r>
            <w:proofErr w:type="spellEnd"/>
            <w:r w:rsidRPr="00D048EC">
              <w:rPr>
                <w:rFonts w:eastAsia="Calibri"/>
                <w:sz w:val="24"/>
                <w:szCs w:val="24"/>
                <w:shd w:val="clear" w:color="auto" w:fill="FFFFFF"/>
                <w:lang w:val="en-US" w:eastAsia="en-US"/>
              </w:rPr>
              <w:t xml:space="preserve"> </w:t>
            </w:r>
            <w:proofErr w:type="spellStart"/>
            <w:r w:rsidRPr="00D048EC">
              <w:rPr>
                <w:rFonts w:eastAsia="Calibri"/>
                <w:sz w:val="24"/>
                <w:szCs w:val="24"/>
                <w:shd w:val="clear" w:color="auto" w:fill="FFFFFF"/>
                <w:lang w:val="en-US" w:eastAsia="en-US"/>
              </w:rPr>
              <w:t>карт</w:t>
            </w:r>
            <w:proofErr w:type="spellEnd"/>
          </w:p>
        </w:tc>
        <w:tc>
          <w:tcPr>
            <w:tcW w:w="1387" w:type="pct"/>
            <w:tcBorders>
              <w:top w:val="single" w:sz="4" w:space="0" w:color="auto"/>
              <w:left w:val="single" w:sz="4" w:space="0" w:color="auto"/>
              <w:bottom w:val="single" w:sz="4" w:space="0" w:color="auto"/>
              <w:right w:val="single" w:sz="4" w:space="0" w:color="auto"/>
            </w:tcBorders>
            <w:hideMark/>
          </w:tcPr>
          <w:p w:rsidR="00BB784B" w:rsidRPr="00D048EC" w:rsidRDefault="00BB784B" w:rsidP="00BB784B">
            <w:pPr>
              <w:widowControl/>
              <w:autoSpaceDE/>
              <w:autoSpaceDN/>
              <w:adjustRightInd/>
              <w:jc w:val="center"/>
              <w:rPr>
                <w:rFonts w:eastAsia="Calibri"/>
                <w:sz w:val="24"/>
                <w:szCs w:val="24"/>
                <w:lang w:eastAsia="en-US"/>
              </w:rPr>
            </w:pPr>
            <w:r w:rsidRPr="00D048EC">
              <w:rPr>
                <w:rFonts w:eastAsia="Calibri"/>
                <w:sz w:val="24"/>
                <w:szCs w:val="24"/>
                <w:lang w:eastAsia="en-US"/>
              </w:rPr>
              <w:t>0/1</w:t>
            </w:r>
          </w:p>
        </w:tc>
        <w:tc>
          <w:tcPr>
            <w:tcW w:w="527" w:type="pct"/>
            <w:tcBorders>
              <w:top w:val="single" w:sz="4" w:space="0" w:color="auto"/>
              <w:left w:val="single" w:sz="4" w:space="0" w:color="auto"/>
              <w:bottom w:val="single" w:sz="4" w:space="0" w:color="auto"/>
              <w:right w:val="single" w:sz="4" w:space="0" w:color="auto"/>
            </w:tcBorders>
            <w:hideMark/>
          </w:tcPr>
          <w:p w:rsidR="00BB784B" w:rsidRPr="00D048EC" w:rsidRDefault="00BB784B" w:rsidP="00BB784B">
            <w:pPr>
              <w:widowControl/>
              <w:autoSpaceDE/>
              <w:autoSpaceDN/>
              <w:adjustRightInd/>
              <w:jc w:val="both"/>
              <w:rPr>
                <w:rFonts w:eastAsia="Calibri"/>
                <w:sz w:val="24"/>
                <w:szCs w:val="24"/>
                <w:lang w:eastAsia="en-US"/>
              </w:rPr>
            </w:pPr>
            <w:r w:rsidRPr="00D048EC">
              <w:rPr>
                <w:rFonts w:eastAsia="Calibri"/>
                <w:sz w:val="24"/>
                <w:szCs w:val="24"/>
                <w:lang w:eastAsia="en-US"/>
              </w:rPr>
              <w:t>2013-2014 уч</w:t>
            </w:r>
            <w:proofErr w:type="gramStart"/>
            <w:r w:rsidRPr="00D048EC">
              <w:rPr>
                <w:rFonts w:eastAsia="Calibri"/>
                <w:sz w:val="24"/>
                <w:szCs w:val="24"/>
                <w:lang w:eastAsia="en-US"/>
              </w:rPr>
              <w:t>.г</w:t>
            </w:r>
            <w:proofErr w:type="gramEnd"/>
            <w:r w:rsidRPr="00D048EC">
              <w:rPr>
                <w:rFonts w:eastAsia="Calibri"/>
                <w:sz w:val="24"/>
                <w:szCs w:val="24"/>
                <w:lang w:eastAsia="en-US"/>
              </w:rPr>
              <w:t>од</w:t>
            </w:r>
          </w:p>
        </w:tc>
      </w:tr>
      <w:tr w:rsidR="00BB784B" w:rsidRPr="00BB784B" w:rsidTr="00D048EC">
        <w:tc>
          <w:tcPr>
            <w:tcW w:w="3086" w:type="pct"/>
            <w:tcBorders>
              <w:top w:val="single" w:sz="4" w:space="0" w:color="auto"/>
              <w:left w:val="single" w:sz="4" w:space="0" w:color="auto"/>
              <w:bottom w:val="single" w:sz="4" w:space="0" w:color="auto"/>
              <w:right w:val="single" w:sz="4" w:space="0" w:color="auto"/>
            </w:tcBorders>
            <w:hideMark/>
          </w:tcPr>
          <w:p w:rsidR="00BB784B" w:rsidRPr="00D048EC" w:rsidRDefault="00BB784B" w:rsidP="00BB784B">
            <w:pPr>
              <w:widowControl/>
              <w:autoSpaceDE/>
              <w:autoSpaceDN/>
              <w:adjustRightInd/>
              <w:jc w:val="both"/>
              <w:rPr>
                <w:rFonts w:eastAsia="Calibri"/>
                <w:sz w:val="24"/>
                <w:szCs w:val="24"/>
                <w:shd w:val="clear" w:color="auto" w:fill="FFFFFF"/>
                <w:lang w:eastAsia="en-US"/>
              </w:rPr>
            </w:pPr>
            <w:r w:rsidRPr="00D048EC">
              <w:rPr>
                <w:rFonts w:eastAsia="Calibri"/>
                <w:sz w:val="24"/>
                <w:szCs w:val="24"/>
                <w:lang w:eastAsia="en-US"/>
              </w:rPr>
              <w:t>Заключение договоров</w:t>
            </w:r>
          </w:p>
        </w:tc>
        <w:tc>
          <w:tcPr>
            <w:tcW w:w="1387" w:type="pct"/>
            <w:tcBorders>
              <w:top w:val="single" w:sz="4" w:space="0" w:color="auto"/>
              <w:left w:val="single" w:sz="4" w:space="0" w:color="auto"/>
              <w:bottom w:val="single" w:sz="4" w:space="0" w:color="auto"/>
              <w:right w:val="single" w:sz="4" w:space="0" w:color="auto"/>
            </w:tcBorders>
            <w:hideMark/>
          </w:tcPr>
          <w:p w:rsidR="00BB784B" w:rsidRPr="00D048EC" w:rsidRDefault="00BB784B" w:rsidP="00BB784B">
            <w:pPr>
              <w:widowControl/>
              <w:autoSpaceDE/>
              <w:autoSpaceDN/>
              <w:adjustRightInd/>
              <w:jc w:val="center"/>
              <w:rPr>
                <w:rFonts w:eastAsia="Calibri"/>
                <w:sz w:val="24"/>
                <w:szCs w:val="24"/>
                <w:lang w:eastAsia="en-US"/>
              </w:rPr>
            </w:pPr>
            <w:r w:rsidRPr="00D048EC">
              <w:rPr>
                <w:rFonts w:eastAsia="Calibri"/>
                <w:sz w:val="24"/>
                <w:szCs w:val="24"/>
                <w:lang w:eastAsia="en-US"/>
              </w:rPr>
              <w:t>в наличии</w:t>
            </w:r>
          </w:p>
        </w:tc>
        <w:tc>
          <w:tcPr>
            <w:tcW w:w="527" w:type="pct"/>
            <w:tcBorders>
              <w:top w:val="single" w:sz="4" w:space="0" w:color="auto"/>
              <w:left w:val="single" w:sz="4" w:space="0" w:color="auto"/>
              <w:bottom w:val="single" w:sz="4" w:space="0" w:color="auto"/>
              <w:right w:val="single" w:sz="4" w:space="0" w:color="auto"/>
            </w:tcBorders>
            <w:hideMark/>
          </w:tcPr>
          <w:p w:rsidR="00BB784B" w:rsidRPr="00D048EC" w:rsidRDefault="00BB784B" w:rsidP="00BB784B">
            <w:pPr>
              <w:widowControl/>
              <w:autoSpaceDE/>
              <w:autoSpaceDN/>
              <w:adjustRightInd/>
              <w:jc w:val="center"/>
              <w:rPr>
                <w:rFonts w:eastAsia="Calibri"/>
                <w:sz w:val="24"/>
                <w:szCs w:val="24"/>
                <w:lang w:eastAsia="en-US"/>
              </w:rPr>
            </w:pPr>
            <w:r w:rsidRPr="00D048EC">
              <w:rPr>
                <w:rFonts w:eastAsia="Calibri"/>
                <w:sz w:val="24"/>
                <w:szCs w:val="24"/>
                <w:lang w:eastAsia="en-US"/>
              </w:rPr>
              <w:t>-</w:t>
            </w:r>
          </w:p>
        </w:tc>
      </w:tr>
      <w:tr w:rsidR="00BB784B" w:rsidRPr="00BB784B" w:rsidTr="00D048EC">
        <w:tc>
          <w:tcPr>
            <w:tcW w:w="3086" w:type="pct"/>
            <w:tcBorders>
              <w:top w:val="single" w:sz="4" w:space="0" w:color="auto"/>
              <w:left w:val="single" w:sz="4" w:space="0" w:color="auto"/>
              <w:bottom w:val="single" w:sz="4" w:space="0" w:color="auto"/>
              <w:right w:val="single" w:sz="4" w:space="0" w:color="auto"/>
            </w:tcBorders>
            <w:hideMark/>
          </w:tcPr>
          <w:p w:rsidR="00BB784B" w:rsidRPr="00BB784B" w:rsidRDefault="00BB784B" w:rsidP="00BB784B">
            <w:pPr>
              <w:widowControl/>
              <w:autoSpaceDE/>
              <w:autoSpaceDN/>
              <w:adjustRightInd/>
              <w:jc w:val="both"/>
              <w:rPr>
                <w:rFonts w:eastAsia="Calibri"/>
                <w:sz w:val="24"/>
                <w:szCs w:val="24"/>
                <w:shd w:val="clear" w:color="auto" w:fill="FFFFFF"/>
                <w:lang w:eastAsia="en-US"/>
              </w:rPr>
            </w:pPr>
            <w:r w:rsidRPr="00BB784B">
              <w:rPr>
                <w:rFonts w:eastAsia="Calibri"/>
                <w:sz w:val="24"/>
                <w:szCs w:val="24"/>
                <w:lang w:eastAsia="en-US"/>
              </w:rPr>
              <w:t>Подготовка распорядительных документов учредителя</w:t>
            </w:r>
          </w:p>
        </w:tc>
        <w:tc>
          <w:tcPr>
            <w:tcW w:w="1387" w:type="pct"/>
            <w:tcBorders>
              <w:top w:val="single" w:sz="4" w:space="0" w:color="auto"/>
              <w:left w:val="single" w:sz="4" w:space="0" w:color="auto"/>
              <w:bottom w:val="single" w:sz="4" w:space="0" w:color="auto"/>
              <w:right w:val="single" w:sz="4" w:space="0" w:color="auto"/>
            </w:tcBorders>
            <w:hideMark/>
          </w:tcPr>
          <w:p w:rsidR="00BB784B" w:rsidRPr="00BB784B" w:rsidRDefault="00BB784B" w:rsidP="00BB784B">
            <w:pPr>
              <w:widowControl/>
              <w:autoSpaceDE/>
              <w:autoSpaceDN/>
              <w:adjustRightInd/>
              <w:jc w:val="center"/>
              <w:rPr>
                <w:rFonts w:eastAsia="Calibri"/>
                <w:sz w:val="24"/>
                <w:szCs w:val="24"/>
                <w:lang w:eastAsia="en-US"/>
              </w:rPr>
            </w:pPr>
            <w:r w:rsidRPr="00BB784B">
              <w:rPr>
                <w:rFonts w:eastAsia="Calibri"/>
                <w:sz w:val="24"/>
                <w:szCs w:val="24"/>
                <w:lang w:eastAsia="en-US"/>
              </w:rPr>
              <w:t>в наличии</w:t>
            </w:r>
          </w:p>
        </w:tc>
        <w:tc>
          <w:tcPr>
            <w:tcW w:w="527" w:type="pct"/>
            <w:tcBorders>
              <w:top w:val="single" w:sz="4" w:space="0" w:color="auto"/>
              <w:left w:val="single" w:sz="4" w:space="0" w:color="auto"/>
              <w:bottom w:val="single" w:sz="4" w:space="0" w:color="auto"/>
              <w:right w:val="single" w:sz="4" w:space="0" w:color="auto"/>
            </w:tcBorders>
            <w:hideMark/>
          </w:tcPr>
          <w:p w:rsidR="00BB784B" w:rsidRPr="00BB784B" w:rsidRDefault="00BB784B" w:rsidP="00BB784B">
            <w:pPr>
              <w:widowControl/>
              <w:autoSpaceDE/>
              <w:autoSpaceDN/>
              <w:adjustRightInd/>
              <w:jc w:val="center"/>
              <w:rPr>
                <w:rFonts w:eastAsia="Calibri"/>
                <w:sz w:val="24"/>
                <w:szCs w:val="24"/>
                <w:lang w:eastAsia="en-US"/>
              </w:rPr>
            </w:pPr>
            <w:r w:rsidRPr="00BB784B">
              <w:rPr>
                <w:rFonts w:eastAsia="Calibri"/>
                <w:sz w:val="24"/>
                <w:szCs w:val="24"/>
                <w:lang w:eastAsia="en-US"/>
              </w:rPr>
              <w:t>-</w:t>
            </w:r>
          </w:p>
        </w:tc>
      </w:tr>
      <w:tr w:rsidR="00BB784B" w:rsidRPr="00BB784B" w:rsidTr="00D048EC">
        <w:tc>
          <w:tcPr>
            <w:tcW w:w="3086" w:type="pct"/>
            <w:tcBorders>
              <w:top w:val="single" w:sz="4" w:space="0" w:color="auto"/>
              <w:left w:val="single" w:sz="4" w:space="0" w:color="auto"/>
              <w:bottom w:val="single" w:sz="4" w:space="0" w:color="auto"/>
              <w:right w:val="single" w:sz="4" w:space="0" w:color="auto"/>
            </w:tcBorders>
            <w:hideMark/>
          </w:tcPr>
          <w:p w:rsidR="00BB784B" w:rsidRPr="00BB784B" w:rsidRDefault="00BB784B" w:rsidP="00BB784B">
            <w:pPr>
              <w:widowControl/>
              <w:autoSpaceDE/>
              <w:autoSpaceDN/>
              <w:adjustRightInd/>
              <w:jc w:val="both"/>
              <w:rPr>
                <w:rFonts w:eastAsia="Calibri"/>
                <w:sz w:val="24"/>
                <w:szCs w:val="24"/>
                <w:shd w:val="clear" w:color="auto" w:fill="FFFFFF"/>
                <w:lang w:eastAsia="en-US"/>
              </w:rPr>
            </w:pPr>
            <w:r w:rsidRPr="00BB784B">
              <w:rPr>
                <w:rFonts w:eastAsia="Calibri"/>
                <w:sz w:val="24"/>
                <w:szCs w:val="24"/>
                <w:lang w:eastAsia="en-US"/>
              </w:rPr>
              <w:t>Подготовка локальных актов образовательного учреждения</w:t>
            </w:r>
          </w:p>
        </w:tc>
        <w:tc>
          <w:tcPr>
            <w:tcW w:w="1387" w:type="pct"/>
            <w:tcBorders>
              <w:top w:val="single" w:sz="4" w:space="0" w:color="auto"/>
              <w:left w:val="single" w:sz="4" w:space="0" w:color="auto"/>
              <w:bottom w:val="single" w:sz="4" w:space="0" w:color="auto"/>
              <w:right w:val="single" w:sz="4" w:space="0" w:color="auto"/>
            </w:tcBorders>
            <w:hideMark/>
          </w:tcPr>
          <w:p w:rsidR="00BB784B" w:rsidRPr="00BB784B" w:rsidRDefault="00BB784B" w:rsidP="00BB784B">
            <w:pPr>
              <w:widowControl/>
              <w:autoSpaceDE/>
              <w:autoSpaceDN/>
              <w:adjustRightInd/>
              <w:jc w:val="center"/>
              <w:rPr>
                <w:rFonts w:eastAsia="Calibri"/>
                <w:sz w:val="24"/>
                <w:szCs w:val="24"/>
                <w:lang w:eastAsia="en-US"/>
              </w:rPr>
            </w:pPr>
            <w:r w:rsidRPr="00BB784B">
              <w:rPr>
                <w:rFonts w:eastAsia="Calibri"/>
                <w:sz w:val="24"/>
                <w:szCs w:val="24"/>
                <w:lang w:eastAsia="en-US"/>
              </w:rPr>
              <w:t>в наличии</w:t>
            </w:r>
          </w:p>
        </w:tc>
        <w:tc>
          <w:tcPr>
            <w:tcW w:w="527" w:type="pct"/>
            <w:tcBorders>
              <w:top w:val="single" w:sz="4" w:space="0" w:color="auto"/>
              <w:left w:val="single" w:sz="4" w:space="0" w:color="auto"/>
              <w:bottom w:val="single" w:sz="4" w:space="0" w:color="auto"/>
              <w:right w:val="single" w:sz="4" w:space="0" w:color="auto"/>
            </w:tcBorders>
            <w:hideMark/>
          </w:tcPr>
          <w:p w:rsidR="00BB784B" w:rsidRPr="00BB784B" w:rsidRDefault="00BB784B" w:rsidP="00BB784B">
            <w:pPr>
              <w:widowControl/>
              <w:autoSpaceDE/>
              <w:autoSpaceDN/>
              <w:adjustRightInd/>
              <w:jc w:val="center"/>
              <w:rPr>
                <w:rFonts w:eastAsia="Calibri"/>
                <w:sz w:val="24"/>
                <w:szCs w:val="24"/>
                <w:lang w:eastAsia="en-US"/>
              </w:rPr>
            </w:pPr>
            <w:r w:rsidRPr="00BB784B">
              <w:rPr>
                <w:rFonts w:eastAsia="Calibri"/>
                <w:sz w:val="24"/>
                <w:szCs w:val="24"/>
                <w:lang w:eastAsia="en-US"/>
              </w:rPr>
              <w:t>-</w:t>
            </w:r>
          </w:p>
        </w:tc>
      </w:tr>
      <w:tr w:rsidR="00BB784B" w:rsidRPr="00BB784B" w:rsidTr="00D048EC">
        <w:tc>
          <w:tcPr>
            <w:tcW w:w="3086" w:type="pct"/>
            <w:tcBorders>
              <w:top w:val="single" w:sz="4" w:space="0" w:color="auto"/>
              <w:left w:val="single" w:sz="4" w:space="0" w:color="auto"/>
              <w:bottom w:val="single" w:sz="4" w:space="0" w:color="auto"/>
              <w:right w:val="single" w:sz="4" w:space="0" w:color="auto"/>
            </w:tcBorders>
            <w:hideMark/>
          </w:tcPr>
          <w:p w:rsidR="00BB784B" w:rsidRPr="00BB784B" w:rsidRDefault="00BB784B" w:rsidP="00BB784B">
            <w:pPr>
              <w:widowControl/>
              <w:autoSpaceDE/>
              <w:autoSpaceDN/>
              <w:adjustRightInd/>
              <w:jc w:val="both"/>
              <w:rPr>
                <w:rFonts w:eastAsia="Calibri"/>
                <w:sz w:val="24"/>
                <w:szCs w:val="24"/>
                <w:shd w:val="clear" w:color="auto" w:fill="FFFFFF"/>
                <w:lang w:eastAsia="en-US"/>
              </w:rPr>
            </w:pPr>
            <w:r w:rsidRPr="00BB784B">
              <w:rPr>
                <w:rFonts w:eastAsia="Calibri"/>
                <w:sz w:val="24"/>
                <w:szCs w:val="24"/>
                <w:lang w:eastAsia="en-US"/>
              </w:rPr>
              <w:t xml:space="preserve">Подготовка программ формирования </w:t>
            </w:r>
            <w:proofErr w:type="gramStart"/>
            <w:r w:rsidRPr="00BB784B">
              <w:rPr>
                <w:rFonts w:eastAsia="Calibri"/>
                <w:sz w:val="24"/>
                <w:szCs w:val="24"/>
                <w:lang w:eastAsia="en-US"/>
              </w:rPr>
              <w:t>ИКТ-компетентности</w:t>
            </w:r>
            <w:proofErr w:type="gramEnd"/>
            <w:r w:rsidRPr="00BB784B">
              <w:rPr>
                <w:rFonts w:eastAsia="Calibri"/>
                <w:sz w:val="24"/>
                <w:szCs w:val="24"/>
                <w:lang w:eastAsia="en-US"/>
              </w:rPr>
              <w:t xml:space="preserve"> работников ОУ </w:t>
            </w:r>
          </w:p>
        </w:tc>
        <w:tc>
          <w:tcPr>
            <w:tcW w:w="1387" w:type="pct"/>
            <w:tcBorders>
              <w:top w:val="single" w:sz="4" w:space="0" w:color="auto"/>
              <w:left w:val="single" w:sz="4" w:space="0" w:color="auto"/>
              <w:bottom w:val="single" w:sz="4" w:space="0" w:color="auto"/>
              <w:right w:val="single" w:sz="4" w:space="0" w:color="auto"/>
            </w:tcBorders>
            <w:hideMark/>
          </w:tcPr>
          <w:p w:rsidR="00BB784B" w:rsidRPr="00BB784B" w:rsidRDefault="00BB784B" w:rsidP="00BB784B">
            <w:pPr>
              <w:widowControl/>
              <w:autoSpaceDE/>
              <w:autoSpaceDN/>
              <w:adjustRightInd/>
              <w:jc w:val="center"/>
              <w:rPr>
                <w:rFonts w:eastAsia="Calibri"/>
                <w:sz w:val="24"/>
                <w:szCs w:val="24"/>
                <w:lang w:eastAsia="en-US"/>
              </w:rPr>
            </w:pPr>
            <w:r w:rsidRPr="00BB784B">
              <w:rPr>
                <w:rFonts w:eastAsia="Calibri"/>
                <w:sz w:val="24"/>
                <w:szCs w:val="24"/>
                <w:lang w:eastAsia="en-US"/>
              </w:rPr>
              <w:t>в наличии</w:t>
            </w:r>
          </w:p>
        </w:tc>
        <w:tc>
          <w:tcPr>
            <w:tcW w:w="527" w:type="pct"/>
            <w:tcBorders>
              <w:top w:val="single" w:sz="4" w:space="0" w:color="auto"/>
              <w:left w:val="single" w:sz="4" w:space="0" w:color="auto"/>
              <w:bottom w:val="single" w:sz="4" w:space="0" w:color="auto"/>
              <w:right w:val="single" w:sz="4" w:space="0" w:color="auto"/>
            </w:tcBorders>
            <w:hideMark/>
          </w:tcPr>
          <w:p w:rsidR="00BB784B" w:rsidRPr="00BB784B" w:rsidRDefault="00BB784B" w:rsidP="00BB784B">
            <w:pPr>
              <w:widowControl/>
              <w:autoSpaceDE/>
              <w:autoSpaceDN/>
              <w:adjustRightInd/>
              <w:jc w:val="center"/>
              <w:rPr>
                <w:rFonts w:eastAsia="Calibri"/>
                <w:sz w:val="24"/>
                <w:szCs w:val="24"/>
                <w:lang w:eastAsia="en-US"/>
              </w:rPr>
            </w:pPr>
            <w:r w:rsidRPr="00BB784B">
              <w:rPr>
                <w:rFonts w:eastAsia="Calibri"/>
                <w:sz w:val="24"/>
                <w:szCs w:val="24"/>
                <w:lang w:eastAsia="en-US"/>
              </w:rPr>
              <w:t>-</w:t>
            </w:r>
          </w:p>
        </w:tc>
      </w:tr>
      <w:tr w:rsidR="00BB784B" w:rsidRPr="00BB784B" w:rsidTr="00BB784B">
        <w:tc>
          <w:tcPr>
            <w:tcW w:w="5000" w:type="pct"/>
            <w:gridSpan w:val="3"/>
            <w:tcBorders>
              <w:top w:val="single" w:sz="4" w:space="0" w:color="auto"/>
              <w:left w:val="single" w:sz="4" w:space="0" w:color="auto"/>
              <w:bottom w:val="single" w:sz="4" w:space="0" w:color="auto"/>
              <w:right w:val="single" w:sz="4" w:space="0" w:color="auto"/>
            </w:tcBorders>
            <w:hideMark/>
          </w:tcPr>
          <w:p w:rsidR="00BB784B" w:rsidRPr="00BB784B" w:rsidRDefault="00BB784B" w:rsidP="00BB784B">
            <w:pPr>
              <w:widowControl/>
              <w:autoSpaceDE/>
              <w:autoSpaceDN/>
              <w:adjustRightInd/>
              <w:jc w:val="center"/>
              <w:rPr>
                <w:rFonts w:eastAsia="Calibri"/>
                <w:i/>
                <w:iCs/>
                <w:sz w:val="24"/>
                <w:szCs w:val="24"/>
                <w:lang w:eastAsia="en-US"/>
              </w:rPr>
            </w:pPr>
            <w:r w:rsidRPr="00BB784B">
              <w:rPr>
                <w:rFonts w:eastAsia="Calibri"/>
                <w:i/>
                <w:iCs/>
                <w:sz w:val="24"/>
                <w:szCs w:val="24"/>
                <w:shd w:val="clear" w:color="auto" w:fill="FFFFFF"/>
                <w:lang w:eastAsia="en-US"/>
              </w:rPr>
              <w:t>Отображение образовательного процесса в информационной среде</w:t>
            </w:r>
          </w:p>
        </w:tc>
      </w:tr>
      <w:tr w:rsidR="00BB784B" w:rsidRPr="00BB784B" w:rsidTr="00D048EC">
        <w:tc>
          <w:tcPr>
            <w:tcW w:w="3086" w:type="pct"/>
            <w:tcBorders>
              <w:top w:val="single" w:sz="4" w:space="0" w:color="auto"/>
              <w:left w:val="single" w:sz="4" w:space="0" w:color="auto"/>
              <w:bottom w:val="single" w:sz="4" w:space="0" w:color="auto"/>
              <w:right w:val="single" w:sz="4" w:space="0" w:color="auto"/>
            </w:tcBorders>
            <w:hideMark/>
          </w:tcPr>
          <w:p w:rsidR="00BB784B" w:rsidRPr="00D048EC" w:rsidRDefault="00D048EC" w:rsidP="007C0C05">
            <w:pPr>
              <w:widowControl/>
              <w:autoSpaceDE/>
              <w:autoSpaceDN/>
              <w:adjustRightInd/>
              <w:spacing w:after="120" w:line="0" w:lineRule="atLeast"/>
              <w:rPr>
                <w:rFonts w:eastAsia="Calibri"/>
                <w:sz w:val="24"/>
                <w:szCs w:val="24"/>
                <w:shd w:val="clear" w:color="auto" w:fill="FFFFFF"/>
                <w:lang w:eastAsia="en-US"/>
              </w:rPr>
            </w:pPr>
            <w:proofErr w:type="spellStart"/>
            <w:r>
              <w:rPr>
                <w:rFonts w:eastAsia="Calibri" w:cs="Arial"/>
                <w:spacing w:val="-5"/>
                <w:sz w:val="24"/>
                <w:szCs w:val="24"/>
                <w:lang w:val="en-US" w:eastAsia="en-US"/>
              </w:rPr>
              <w:t>Размещ</w:t>
            </w:r>
            <w:r>
              <w:rPr>
                <w:rFonts w:eastAsia="Calibri" w:cs="Arial"/>
                <w:spacing w:val="-5"/>
                <w:sz w:val="24"/>
                <w:szCs w:val="24"/>
                <w:lang w:eastAsia="en-US"/>
              </w:rPr>
              <w:t>ение</w:t>
            </w:r>
            <w:proofErr w:type="spellEnd"/>
            <w:r>
              <w:rPr>
                <w:rFonts w:eastAsia="Calibri" w:cs="Arial"/>
                <w:spacing w:val="-5"/>
                <w:sz w:val="24"/>
                <w:szCs w:val="24"/>
                <w:lang w:val="en-US" w:eastAsia="en-US"/>
              </w:rPr>
              <w:t xml:space="preserve"> </w:t>
            </w:r>
            <w:proofErr w:type="spellStart"/>
            <w:r>
              <w:rPr>
                <w:rFonts w:eastAsia="Calibri" w:cs="Arial"/>
                <w:spacing w:val="-5"/>
                <w:sz w:val="24"/>
                <w:szCs w:val="24"/>
                <w:lang w:val="en-US" w:eastAsia="en-US"/>
              </w:rPr>
              <w:t>домашни</w:t>
            </w:r>
            <w:proofErr w:type="spellEnd"/>
            <w:r>
              <w:rPr>
                <w:rFonts w:eastAsia="Calibri" w:cs="Arial"/>
                <w:spacing w:val="-5"/>
                <w:sz w:val="24"/>
                <w:szCs w:val="24"/>
                <w:lang w:eastAsia="en-US"/>
              </w:rPr>
              <w:t>х</w:t>
            </w:r>
            <w:r w:rsidR="00BB784B" w:rsidRPr="00BB784B">
              <w:rPr>
                <w:rFonts w:eastAsia="Calibri" w:cs="Arial"/>
                <w:spacing w:val="-5"/>
                <w:sz w:val="24"/>
                <w:szCs w:val="24"/>
                <w:lang w:val="en-US" w:eastAsia="en-US"/>
              </w:rPr>
              <w:t xml:space="preserve"> </w:t>
            </w:r>
            <w:proofErr w:type="spellStart"/>
            <w:r w:rsidR="00BB784B" w:rsidRPr="00BB784B">
              <w:rPr>
                <w:rFonts w:eastAsia="Calibri" w:cs="Arial"/>
                <w:spacing w:val="-5"/>
                <w:sz w:val="24"/>
                <w:szCs w:val="24"/>
                <w:lang w:val="en-US" w:eastAsia="en-US"/>
              </w:rPr>
              <w:t>задани</w:t>
            </w:r>
            <w:proofErr w:type="spellEnd"/>
            <w:r>
              <w:rPr>
                <w:rFonts w:eastAsia="Calibri" w:cs="Arial"/>
                <w:spacing w:val="-5"/>
                <w:sz w:val="24"/>
                <w:szCs w:val="24"/>
                <w:lang w:eastAsia="en-US"/>
              </w:rPr>
              <w:t>й</w:t>
            </w:r>
          </w:p>
        </w:tc>
        <w:tc>
          <w:tcPr>
            <w:tcW w:w="1387" w:type="pct"/>
            <w:tcBorders>
              <w:top w:val="single" w:sz="4" w:space="0" w:color="auto"/>
              <w:left w:val="single" w:sz="4" w:space="0" w:color="auto"/>
              <w:bottom w:val="single" w:sz="4" w:space="0" w:color="auto"/>
              <w:right w:val="single" w:sz="4" w:space="0" w:color="auto"/>
            </w:tcBorders>
            <w:hideMark/>
          </w:tcPr>
          <w:p w:rsidR="00BB784B" w:rsidRPr="00BB784B" w:rsidRDefault="00BB784B" w:rsidP="00BB784B">
            <w:pPr>
              <w:widowControl/>
              <w:autoSpaceDE/>
              <w:autoSpaceDN/>
              <w:adjustRightInd/>
              <w:jc w:val="center"/>
              <w:rPr>
                <w:rFonts w:eastAsia="Calibri"/>
                <w:sz w:val="24"/>
                <w:szCs w:val="24"/>
                <w:lang w:eastAsia="en-US"/>
              </w:rPr>
            </w:pPr>
            <w:r w:rsidRPr="00BB784B">
              <w:rPr>
                <w:rFonts w:eastAsia="Calibri"/>
                <w:sz w:val="24"/>
                <w:szCs w:val="24"/>
                <w:lang w:eastAsia="en-US"/>
              </w:rPr>
              <w:t>в наличии</w:t>
            </w:r>
          </w:p>
        </w:tc>
        <w:tc>
          <w:tcPr>
            <w:tcW w:w="527" w:type="pct"/>
            <w:tcBorders>
              <w:top w:val="single" w:sz="4" w:space="0" w:color="auto"/>
              <w:left w:val="single" w:sz="4" w:space="0" w:color="auto"/>
              <w:bottom w:val="single" w:sz="4" w:space="0" w:color="auto"/>
              <w:right w:val="single" w:sz="4" w:space="0" w:color="auto"/>
            </w:tcBorders>
            <w:hideMark/>
          </w:tcPr>
          <w:p w:rsidR="00BB784B" w:rsidRPr="00BB784B" w:rsidRDefault="00BB784B" w:rsidP="00BB784B">
            <w:pPr>
              <w:widowControl/>
              <w:autoSpaceDE/>
              <w:autoSpaceDN/>
              <w:adjustRightInd/>
              <w:jc w:val="center"/>
              <w:rPr>
                <w:rFonts w:eastAsia="Calibri"/>
                <w:sz w:val="24"/>
                <w:szCs w:val="24"/>
                <w:lang w:eastAsia="en-US"/>
              </w:rPr>
            </w:pPr>
            <w:r w:rsidRPr="00BB784B">
              <w:rPr>
                <w:rFonts w:eastAsia="Calibri"/>
                <w:sz w:val="24"/>
                <w:szCs w:val="24"/>
                <w:lang w:eastAsia="en-US"/>
              </w:rPr>
              <w:t>-</w:t>
            </w:r>
          </w:p>
        </w:tc>
      </w:tr>
      <w:tr w:rsidR="00BB784B" w:rsidRPr="00BB784B" w:rsidTr="00D048EC">
        <w:tc>
          <w:tcPr>
            <w:tcW w:w="3086" w:type="pct"/>
            <w:tcBorders>
              <w:top w:val="single" w:sz="4" w:space="0" w:color="auto"/>
              <w:left w:val="single" w:sz="4" w:space="0" w:color="auto"/>
              <w:bottom w:val="single" w:sz="4" w:space="0" w:color="auto"/>
              <w:right w:val="single" w:sz="4" w:space="0" w:color="auto"/>
            </w:tcBorders>
            <w:hideMark/>
          </w:tcPr>
          <w:p w:rsidR="00BB784B" w:rsidRPr="00BB784B" w:rsidRDefault="00BB784B" w:rsidP="00BB784B">
            <w:pPr>
              <w:widowControl/>
              <w:autoSpaceDE/>
              <w:autoSpaceDN/>
              <w:adjustRightInd/>
              <w:jc w:val="both"/>
              <w:rPr>
                <w:rFonts w:eastAsia="Calibri"/>
                <w:sz w:val="24"/>
                <w:szCs w:val="24"/>
                <w:shd w:val="clear" w:color="auto" w:fill="FFFFFF"/>
                <w:lang w:eastAsia="en-US"/>
              </w:rPr>
            </w:pPr>
            <w:r w:rsidRPr="00BB784B">
              <w:rPr>
                <w:rFonts w:eastAsia="Calibri"/>
                <w:sz w:val="24"/>
                <w:szCs w:val="24"/>
                <w:lang w:eastAsia="en-US"/>
              </w:rPr>
              <w:t>Результаты выполнения аттестационных работ обучающихся</w:t>
            </w:r>
          </w:p>
        </w:tc>
        <w:tc>
          <w:tcPr>
            <w:tcW w:w="1387" w:type="pct"/>
            <w:tcBorders>
              <w:top w:val="single" w:sz="4" w:space="0" w:color="auto"/>
              <w:left w:val="single" w:sz="4" w:space="0" w:color="auto"/>
              <w:bottom w:val="single" w:sz="4" w:space="0" w:color="auto"/>
              <w:right w:val="single" w:sz="4" w:space="0" w:color="auto"/>
            </w:tcBorders>
            <w:hideMark/>
          </w:tcPr>
          <w:p w:rsidR="00BB784B" w:rsidRPr="00BB784B" w:rsidRDefault="00BB784B" w:rsidP="00BB784B">
            <w:pPr>
              <w:widowControl/>
              <w:autoSpaceDE/>
              <w:autoSpaceDN/>
              <w:adjustRightInd/>
              <w:jc w:val="center"/>
              <w:rPr>
                <w:rFonts w:eastAsia="Calibri"/>
                <w:sz w:val="24"/>
                <w:szCs w:val="24"/>
                <w:lang w:eastAsia="en-US"/>
              </w:rPr>
            </w:pPr>
            <w:r w:rsidRPr="00BB784B">
              <w:rPr>
                <w:rFonts w:eastAsia="Calibri"/>
                <w:sz w:val="24"/>
                <w:szCs w:val="24"/>
                <w:lang w:eastAsia="en-US"/>
              </w:rPr>
              <w:t>в наличии</w:t>
            </w:r>
          </w:p>
        </w:tc>
        <w:tc>
          <w:tcPr>
            <w:tcW w:w="527" w:type="pct"/>
            <w:tcBorders>
              <w:top w:val="single" w:sz="4" w:space="0" w:color="auto"/>
              <w:left w:val="single" w:sz="4" w:space="0" w:color="auto"/>
              <w:bottom w:val="single" w:sz="4" w:space="0" w:color="auto"/>
              <w:right w:val="single" w:sz="4" w:space="0" w:color="auto"/>
            </w:tcBorders>
            <w:hideMark/>
          </w:tcPr>
          <w:p w:rsidR="00BB784B" w:rsidRPr="00BB784B" w:rsidRDefault="00BB784B" w:rsidP="00BB784B">
            <w:pPr>
              <w:widowControl/>
              <w:autoSpaceDE/>
              <w:autoSpaceDN/>
              <w:adjustRightInd/>
              <w:jc w:val="center"/>
              <w:rPr>
                <w:rFonts w:eastAsia="Calibri"/>
                <w:sz w:val="24"/>
                <w:szCs w:val="24"/>
                <w:lang w:eastAsia="en-US"/>
              </w:rPr>
            </w:pPr>
            <w:r w:rsidRPr="00BB784B">
              <w:rPr>
                <w:rFonts w:eastAsia="Calibri"/>
                <w:sz w:val="24"/>
                <w:szCs w:val="24"/>
                <w:lang w:eastAsia="en-US"/>
              </w:rPr>
              <w:t>-</w:t>
            </w:r>
          </w:p>
        </w:tc>
      </w:tr>
      <w:tr w:rsidR="00BB784B" w:rsidRPr="00BB784B" w:rsidTr="00D048EC">
        <w:tc>
          <w:tcPr>
            <w:tcW w:w="3086" w:type="pct"/>
            <w:tcBorders>
              <w:top w:val="single" w:sz="4" w:space="0" w:color="auto"/>
              <w:left w:val="single" w:sz="4" w:space="0" w:color="auto"/>
              <w:bottom w:val="single" w:sz="4" w:space="0" w:color="auto"/>
              <w:right w:val="single" w:sz="4" w:space="0" w:color="auto"/>
            </w:tcBorders>
            <w:hideMark/>
          </w:tcPr>
          <w:p w:rsidR="00BB784B" w:rsidRPr="00BB784B" w:rsidRDefault="00BB784B" w:rsidP="00BB784B">
            <w:pPr>
              <w:widowControl/>
              <w:autoSpaceDE/>
              <w:autoSpaceDN/>
              <w:adjustRightInd/>
              <w:jc w:val="both"/>
              <w:rPr>
                <w:rFonts w:eastAsia="Calibri"/>
                <w:sz w:val="24"/>
                <w:szCs w:val="24"/>
                <w:shd w:val="clear" w:color="auto" w:fill="FFFFFF"/>
                <w:lang w:eastAsia="en-US"/>
              </w:rPr>
            </w:pPr>
            <w:r w:rsidRPr="00BB784B">
              <w:rPr>
                <w:rFonts w:eastAsia="Calibri"/>
                <w:sz w:val="24"/>
                <w:szCs w:val="24"/>
                <w:lang w:eastAsia="en-US"/>
              </w:rPr>
              <w:t>Творческие работы учителей и обучающихся</w:t>
            </w:r>
          </w:p>
        </w:tc>
        <w:tc>
          <w:tcPr>
            <w:tcW w:w="1387" w:type="pct"/>
            <w:tcBorders>
              <w:top w:val="single" w:sz="4" w:space="0" w:color="auto"/>
              <w:left w:val="single" w:sz="4" w:space="0" w:color="auto"/>
              <w:bottom w:val="single" w:sz="4" w:space="0" w:color="auto"/>
              <w:right w:val="single" w:sz="4" w:space="0" w:color="auto"/>
            </w:tcBorders>
            <w:hideMark/>
          </w:tcPr>
          <w:p w:rsidR="00BB784B" w:rsidRPr="00BB784B" w:rsidRDefault="00BB784B" w:rsidP="00BB784B">
            <w:pPr>
              <w:widowControl/>
              <w:autoSpaceDE/>
              <w:autoSpaceDN/>
              <w:adjustRightInd/>
              <w:jc w:val="center"/>
              <w:rPr>
                <w:rFonts w:eastAsia="Calibri"/>
                <w:sz w:val="24"/>
                <w:szCs w:val="24"/>
                <w:lang w:eastAsia="en-US"/>
              </w:rPr>
            </w:pPr>
            <w:r w:rsidRPr="00BB784B">
              <w:rPr>
                <w:rFonts w:eastAsia="Calibri"/>
                <w:sz w:val="24"/>
                <w:szCs w:val="24"/>
                <w:lang w:eastAsia="en-US"/>
              </w:rPr>
              <w:t>в наличии</w:t>
            </w:r>
          </w:p>
        </w:tc>
        <w:tc>
          <w:tcPr>
            <w:tcW w:w="527" w:type="pct"/>
            <w:tcBorders>
              <w:top w:val="single" w:sz="4" w:space="0" w:color="auto"/>
              <w:left w:val="single" w:sz="4" w:space="0" w:color="auto"/>
              <w:bottom w:val="single" w:sz="4" w:space="0" w:color="auto"/>
              <w:right w:val="single" w:sz="4" w:space="0" w:color="auto"/>
            </w:tcBorders>
          </w:tcPr>
          <w:p w:rsidR="00BB784B" w:rsidRPr="00BB784B" w:rsidRDefault="00BB784B" w:rsidP="00BB784B">
            <w:pPr>
              <w:widowControl/>
              <w:autoSpaceDE/>
              <w:autoSpaceDN/>
              <w:adjustRightInd/>
              <w:jc w:val="both"/>
              <w:rPr>
                <w:rFonts w:eastAsia="Calibri"/>
                <w:sz w:val="24"/>
                <w:szCs w:val="24"/>
                <w:lang w:eastAsia="en-US"/>
              </w:rPr>
            </w:pPr>
          </w:p>
        </w:tc>
      </w:tr>
      <w:tr w:rsidR="00BB784B" w:rsidRPr="00BB784B" w:rsidTr="00D048EC">
        <w:tc>
          <w:tcPr>
            <w:tcW w:w="3086" w:type="pct"/>
            <w:tcBorders>
              <w:top w:val="single" w:sz="4" w:space="0" w:color="auto"/>
              <w:left w:val="single" w:sz="4" w:space="0" w:color="auto"/>
              <w:bottom w:val="single" w:sz="4" w:space="0" w:color="auto"/>
              <w:right w:val="single" w:sz="4" w:space="0" w:color="auto"/>
            </w:tcBorders>
            <w:hideMark/>
          </w:tcPr>
          <w:p w:rsidR="00BB784B" w:rsidRPr="00BB784B" w:rsidRDefault="00BB784B" w:rsidP="00BB784B">
            <w:pPr>
              <w:widowControl/>
              <w:autoSpaceDE/>
              <w:autoSpaceDN/>
              <w:adjustRightInd/>
              <w:jc w:val="both"/>
              <w:rPr>
                <w:rFonts w:eastAsia="Calibri"/>
                <w:sz w:val="24"/>
                <w:szCs w:val="24"/>
                <w:shd w:val="clear" w:color="auto" w:fill="FFFFFF"/>
                <w:lang w:eastAsia="en-US"/>
              </w:rPr>
            </w:pPr>
            <w:r w:rsidRPr="00BB784B">
              <w:rPr>
                <w:rFonts w:eastAsia="Calibri"/>
                <w:sz w:val="24"/>
                <w:szCs w:val="24"/>
                <w:lang w:eastAsia="en-US"/>
              </w:rPr>
              <w:t>Осуществляется связь учителей, администрации, родителей, органов управления</w:t>
            </w:r>
          </w:p>
        </w:tc>
        <w:tc>
          <w:tcPr>
            <w:tcW w:w="1387" w:type="pct"/>
            <w:tcBorders>
              <w:top w:val="single" w:sz="4" w:space="0" w:color="auto"/>
              <w:left w:val="single" w:sz="4" w:space="0" w:color="auto"/>
              <w:bottom w:val="single" w:sz="4" w:space="0" w:color="auto"/>
              <w:right w:val="single" w:sz="4" w:space="0" w:color="auto"/>
            </w:tcBorders>
            <w:hideMark/>
          </w:tcPr>
          <w:p w:rsidR="00BB784B" w:rsidRPr="00BB784B" w:rsidRDefault="00BB784B" w:rsidP="00BB784B">
            <w:pPr>
              <w:widowControl/>
              <w:autoSpaceDE/>
              <w:autoSpaceDN/>
              <w:adjustRightInd/>
              <w:jc w:val="center"/>
              <w:rPr>
                <w:rFonts w:eastAsia="Calibri"/>
                <w:sz w:val="24"/>
                <w:szCs w:val="24"/>
                <w:lang w:eastAsia="en-US"/>
              </w:rPr>
            </w:pPr>
            <w:r w:rsidRPr="00BB784B">
              <w:rPr>
                <w:rFonts w:eastAsia="Calibri"/>
                <w:sz w:val="24"/>
                <w:szCs w:val="24"/>
                <w:lang w:eastAsia="en-US"/>
              </w:rPr>
              <w:t>в наличии</w:t>
            </w:r>
          </w:p>
        </w:tc>
        <w:tc>
          <w:tcPr>
            <w:tcW w:w="527" w:type="pct"/>
            <w:tcBorders>
              <w:top w:val="single" w:sz="4" w:space="0" w:color="auto"/>
              <w:left w:val="single" w:sz="4" w:space="0" w:color="auto"/>
              <w:bottom w:val="single" w:sz="4" w:space="0" w:color="auto"/>
              <w:right w:val="single" w:sz="4" w:space="0" w:color="auto"/>
            </w:tcBorders>
            <w:hideMark/>
          </w:tcPr>
          <w:p w:rsidR="00BB784B" w:rsidRPr="00BB784B" w:rsidRDefault="00BB784B" w:rsidP="00BB784B">
            <w:pPr>
              <w:widowControl/>
              <w:autoSpaceDE/>
              <w:autoSpaceDN/>
              <w:adjustRightInd/>
              <w:jc w:val="center"/>
              <w:rPr>
                <w:rFonts w:eastAsia="Calibri"/>
                <w:sz w:val="24"/>
                <w:szCs w:val="24"/>
                <w:lang w:eastAsia="en-US"/>
              </w:rPr>
            </w:pPr>
            <w:r w:rsidRPr="00BB784B">
              <w:rPr>
                <w:rFonts w:eastAsia="Calibri"/>
                <w:sz w:val="24"/>
                <w:szCs w:val="24"/>
                <w:lang w:eastAsia="en-US"/>
              </w:rPr>
              <w:t>-</w:t>
            </w:r>
          </w:p>
        </w:tc>
      </w:tr>
      <w:tr w:rsidR="00BB784B" w:rsidRPr="00BB784B" w:rsidTr="00D048EC">
        <w:tc>
          <w:tcPr>
            <w:tcW w:w="3086" w:type="pct"/>
            <w:tcBorders>
              <w:top w:val="single" w:sz="4" w:space="0" w:color="auto"/>
              <w:left w:val="single" w:sz="4" w:space="0" w:color="auto"/>
              <w:bottom w:val="single" w:sz="4" w:space="0" w:color="auto"/>
              <w:right w:val="single" w:sz="4" w:space="0" w:color="auto"/>
            </w:tcBorders>
            <w:hideMark/>
          </w:tcPr>
          <w:p w:rsidR="00BB784B" w:rsidRPr="00BB784B" w:rsidRDefault="00BB784B" w:rsidP="00BB784B">
            <w:pPr>
              <w:widowControl/>
              <w:autoSpaceDE/>
              <w:autoSpaceDN/>
              <w:adjustRightInd/>
              <w:jc w:val="both"/>
              <w:rPr>
                <w:rFonts w:eastAsia="Calibri"/>
                <w:sz w:val="24"/>
                <w:szCs w:val="24"/>
                <w:shd w:val="clear" w:color="auto" w:fill="FFFFFF"/>
                <w:lang w:eastAsia="en-US"/>
              </w:rPr>
            </w:pPr>
            <w:r w:rsidRPr="00BB784B">
              <w:rPr>
                <w:rFonts w:eastAsia="Calibri"/>
                <w:sz w:val="24"/>
                <w:szCs w:val="24"/>
                <w:lang w:eastAsia="en-US"/>
              </w:rPr>
              <w:lastRenderedPageBreak/>
              <w:t>Осуществляется методическая поддержка учителей (Интернет-школа, Интернет ИПК, мультимедиаколлекция).</w:t>
            </w:r>
          </w:p>
        </w:tc>
        <w:tc>
          <w:tcPr>
            <w:tcW w:w="1387" w:type="pct"/>
            <w:tcBorders>
              <w:top w:val="single" w:sz="4" w:space="0" w:color="auto"/>
              <w:left w:val="single" w:sz="4" w:space="0" w:color="auto"/>
              <w:bottom w:val="single" w:sz="4" w:space="0" w:color="auto"/>
              <w:right w:val="single" w:sz="4" w:space="0" w:color="auto"/>
            </w:tcBorders>
            <w:hideMark/>
          </w:tcPr>
          <w:p w:rsidR="00BB784B" w:rsidRPr="00BB784B" w:rsidRDefault="00BB784B" w:rsidP="00BB784B">
            <w:pPr>
              <w:widowControl/>
              <w:autoSpaceDE/>
              <w:autoSpaceDN/>
              <w:adjustRightInd/>
              <w:jc w:val="center"/>
              <w:rPr>
                <w:rFonts w:eastAsia="Calibri"/>
                <w:sz w:val="24"/>
                <w:szCs w:val="24"/>
                <w:lang w:eastAsia="en-US"/>
              </w:rPr>
            </w:pPr>
            <w:r w:rsidRPr="00BB784B">
              <w:rPr>
                <w:rFonts w:eastAsia="Calibri"/>
                <w:sz w:val="24"/>
                <w:szCs w:val="24"/>
                <w:lang w:eastAsia="en-US"/>
              </w:rPr>
              <w:t>в наличии</w:t>
            </w:r>
          </w:p>
        </w:tc>
        <w:tc>
          <w:tcPr>
            <w:tcW w:w="527" w:type="pct"/>
            <w:tcBorders>
              <w:top w:val="single" w:sz="4" w:space="0" w:color="auto"/>
              <w:left w:val="single" w:sz="4" w:space="0" w:color="auto"/>
              <w:bottom w:val="single" w:sz="4" w:space="0" w:color="auto"/>
              <w:right w:val="single" w:sz="4" w:space="0" w:color="auto"/>
            </w:tcBorders>
            <w:hideMark/>
          </w:tcPr>
          <w:p w:rsidR="00BB784B" w:rsidRPr="00BB784B" w:rsidRDefault="00BB784B" w:rsidP="00BB784B">
            <w:pPr>
              <w:widowControl/>
              <w:autoSpaceDE/>
              <w:autoSpaceDN/>
              <w:adjustRightInd/>
              <w:jc w:val="center"/>
              <w:rPr>
                <w:rFonts w:eastAsia="Calibri"/>
                <w:sz w:val="24"/>
                <w:szCs w:val="24"/>
                <w:lang w:eastAsia="en-US"/>
              </w:rPr>
            </w:pPr>
            <w:r w:rsidRPr="00BB784B">
              <w:rPr>
                <w:rFonts w:eastAsia="Calibri"/>
                <w:sz w:val="24"/>
                <w:szCs w:val="24"/>
                <w:lang w:eastAsia="en-US"/>
              </w:rPr>
              <w:t>-</w:t>
            </w:r>
          </w:p>
        </w:tc>
      </w:tr>
      <w:tr w:rsidR="00BB784B" w:rsidRPr="00BB784B" w:rsidTr="00BB784B">
        <w:tc>
          <w:tcPr>
            <w:tcW w:w="5000" w:type="pct"/>
            <w:gridSpan w:val="3"/>
            <w:tcBorders>
              <w:top w:val="single" w:sz="4" w:space="0" w:color="auto"/>
              <w:left w:val="single" w:sz="4" w:space="0" w:color="auto"/>
              <w:bottom w:val="single" w:sz="4" w:space="0" w:color="auto"/>
              <w:right w:val="single" w:sz="4" w:space="0" w:color="auto"/>
            </w:tcBorders>
            <w:hideMark/>
          </w:tcPr>
          <w:p w:rsidR="00BB784B" w:rsidRPr="00BB784B" w:rsidRDefault="00BB784B" w:rsidP="00BB784B">
            <w:pPr>
              <w:widowControl/>
              <w:autoSpaceDE/>
              <w:autoSpaceDN/>
              <w:adjustRightInd/>
              <w:jc w:val="center"/>
              <w:rPr>
                <w:rFonts w:eastAsia="Calibri"/>
                <w:i/>
                <w:iCs/>
                <w:sz w:val="24"/>
                <w:szCs w:val="24"/>
                <w:lang w:eastAsia="en-US"/>
              </w:rPr>
            </w:pPr>
            <w:r w:rsidRPr="00BB784B">
              <w:rPr>
                <w:rFonts w:eastAsia="Calibri"/>
                <w:i/>
                <w:iCs/>
                <w:sz w:val="24"/>
                <w:szCs w:val="24"/>
                <w:shd w:val="clear" w:color="auto" w:fill="FFFFFF"/>
                <w:lang w:eastAsia="en-US"/>
              </w:rPr>
              <w:t>Компоненты на бумажных носителях</w:t>
            </w:r>
          </w:p>
        </w:tc>
      </w:tr>
      <w:tr w:rsidR="00BB784B" w:rsidRPr="00BB784B" w:rsidTr="00D048EC">
        <w:tc>
          <w:tcPr>
            <w:tcW w:w="3086" w:type="pct"/>
            <w:tcBorders>
              <w:top w:val="single" w:sz="4" w:space="0" w:color="auto"/>
              <w:left w:val="single" w:sz="4" w:space="0" w:color="auto"/>
              <w:bottom w:val="single" w:sz="4" w:space="0" w:color="auto"/>
              <w:right w:val="single" w:sz="4" w:space="0" w:color="auto"/>
            </w:tcBorders>
            <w:hideMark/>
          </w:tcPr>
          <w:p w:rsidR="00BB784B" w:rsidRPr="00BB784B" w:rsidRDefault="00BB784B" w:rsidP="00BB784B">
            <w:pPr>
              <w:widowControl/>
              <w:autoSpaceDE/>
              <w:autoSpaceDN/>
              <w:adjustRightInd/>
              <w:spacing w:after="120" w:line="0" w:lineRule="atLeast"/>
              <w:ind w:left="360"/>
              <w:rPr>
                <w:rFonts w:eastAsia="Calibri"/>
                <w:sz w:val="24"/>
                <w:szCs w:val="24"/>
                <w:shd w:val="clear" w:color="auto" w:fill="FFFFFF"/>
                <w:lang w:val="en-US" w:eastAsia="en-US"/>
              </w:rPr>
            </w:pPr>
            <w:proofErr w:type="spellStart"/>
            <w:r w:rsidRPr="00BB784B">
              <w:rPr>
                <w:rFonts w:eastAsia="Calibri" w:cs="Arial"/>
                <w:spacing w:val="-5"/>
                <w:sz w:val="24"/>
                <w:szCs w:val="24"/>
                <w:lang w:val="en-US" w:eastAsia="en-US"/>
              </w:rPr>
              <w:t>Учебники</w:t>
            </w:r>
            <w:proofErr w:type="spellEnd"/>
          </w:p>
        </w:tc>
        <w:tc>
          <w:tcPr>
            <w:tcW w:w="1387" w:type="pct"/>
            <w:tcBorders>
              <w:top w:val="single" w:sz="4" w:space="0" w:color="auto"/>
              <w:left w:val="single" w:sz="4" w:space="0" w:color="auto"/>
              <w:bottom w:val="single" w:sz="4" w:space="0" w:color="auto"/>
              <w:right w:val="single" w:sz="4" w:space="0" w:color="auto"/>
            </w:tcBorders>
            <w:hideMark/>
          </w:tcPr>
          <w:p w:rsidR="00BB784B" w:rsidRPr="00BB784B" w:rsidRDefault="00BB784B" w:rsidP="00BB784B">
            <w:pPr>
              <w:widowControl/>
              <w:autoSpaceDE/>
              <w:autoSpaceDN/>
              <w:adjustRightInd/>
              <w:jc w:val="center"/>
              <w:rPr>
                <w:rFonts w:eastAsia="Calibri"/>
                <w:sz w:val="24"/>
                <w:szCs w:val="24"/>
                <w:lang w:eastAsia="en-US"/>
              </w:rPr>
            </w:pPr>
            <w:r w:rsidRPr="00BB784B">
              <w:rPr>
                <w:rFonts w:eastAsia="Calibri"/>
                <w:sz w:val="24"/>
                <w:szCs w:val="24"/>
                <w:lang w:eastAsia="en-US"/>
              </w:rPr>
              <w:t>в наличии</w:t>
            </w:r>
          </w:p>
        </w:tc>
        <w:tc>
          <w:tcPr>
            <w:tcW w:w="527" w:type="pct"/>
            <w:tcBorders>
              <w:top w:val="single" w:sz="4" w:space="0" w:color="auto"/>
              <w:left w:val="single" w:sz="4" w:space="0" w:color="auto"/>
              <w:bottom w:val="single" w:sz="4" w:space="0" w:color="auto"/>
              <w:right w:val="single" w:sz="4" w:space="0" w:color="auto"/>
            </w:tcBorders>
            <w:hideMark/>
          </w:tcPr>
          <w:p w:rsidR="00BB784B" w:rsidRPr="00BB784B" w:rsidRDefault="00BB784B" w:rsidP="00BB784B">
            <w:pPr>
              <w:widowControl/>
              <w:autoSpaceDE/>
              <w:autoSpaceDN/>
              <w:adjustRightInd/>
              <w:jc w:val="center"/>
              <w:rPr>
                <w:rFonts w:eastAsia="Calibri"/>
                <w:sz w:val="24"/>
                <w:szCs w:val="24"/>
                <w:lang w:eastAsia="en-US"/>
              </w:rPr>
            </w:pPr>
            <w:r w:rsidRPr="00BB784B">
              <w:rPr>
                <w:rFonts w:eastAsia="Calibri"/>
                <w:sz w:val="24"/>
                <w:szCs w:val="24"/>
                <w:lang w:eastAsia="en-US"/>
              </w:rPr>
              <w:t>-</w:t>
            </w:r>
          </w:p>
        </w:tc>
      </w:tr>
      <w:tr w:rsidR="00BB784B" w:rsidRPr="00BB784B" w:rsidTr="00D048EC">
        <w:tc>
          <w:tcPr>
            <w:tcW w:w="3086" w:type="pct"/>
            <w:tcBorders>
              <w:top w:val="single" w:sz="4" w:space="0" w:color="auto"/>
              <w:left w:val="single" w:sz="4" w:space="0" w:color="auto"/>
              <w:bottom w:val="single" w:sz="4" w:space="0" w:color="auto"/>
              <w:right w:val="single" w:sz="4" w:space="0" w:color="auto"/>
            </w:tcBorders>
            <w:hideMark/>
          </w:tcPr>
          <w:p w:rsidR="00BB784B" w:rsidRPr="00BB784B" w:rsidRDefault="00BB784B" w:rsidP="00BB784B">
            <w:pPr>
              <w:widowControl/>
              <w:autoSpaceDE/>
              <w:autoSpaceDN/>
              <w:adjustRightInd/>
              <w:jc w:val="both"/>
              <w:rPr>
                <w:rFonts w:eastAsia="Calibri"/>
                <w:sz w:val="24"/>
                <w:szCs w:val="24"/>
                <w:shd w:val="clear" w:color="auto" w:fill="FFFFFF"/>
                <w:lang w:eastAsia="en-US"/>
              </w:rPr>
            </w:pPr>
            <w:r w:rsidRPr="00BB784B">
              <w:rPr>
                <w:rFonts w:eastAsia="Calibri"/>
                <w:sz w:val="24"/>
                <w:szCs w:val="24"/>
                <w:lang w:eastAsia="en-US"/>
              </w:rPr>
              <w:t>Рабочие тетради (тетради-тренажёры)</w:t>
            </w:r>
          </w:p>
        </w:tc>
        <w:tc>
          <w:tcPr>
            <w:tcW w:w="1387" w:type="pct"/>
            <w:tcBorders>
              <w:top w:val="single" w:sz="4" w:space="0" w:color="auto"/>
              <w:left w:val="single" w:sz="4" w:space="0" w:color="auto"/>
              <w:bottom w:val="single" w:sz="4" w:space="0" w:color="auto"/>
              <w:right w:val="single" w:sz="4" w:space="0" w:color="auto"/>
            </w:tcBorders>
            <w:hideMark/>
          </w:tcPr>
          <w:p w:rsidR="00BB784B" w:rsidRPr="00BB784B" w:rsidRDefault="00BB784B" w:rsidP="00BB784B">
            <w:pPr>
              <w:widowControl/>
              <w:autoSpaceDE/>
              <w:autoSpaceDN/>
              <w:adjustRightInd/>
              <w:jc w:val="center"/>
              <w:rPr>
                <w:rFonts w:eastAsia="Calibri"/>
                <w:sz w:val="24"/>
                <w:szCs w:val="24"/>
                <w:lang w:eastAsia="en-US"/>
              </w:rPr>
            </w:pPr>
            <w:r w:rsidRPr="00BB784B">
              <w:rPr>
                <w:rFonts w:eastAsia="Calibri"/>
                <w:sz w:val="24"/>
                <w:szCs w:val="24"/>
                <w:lang w:eastAsia="en-US"/>
              </w:rPr>
              <w:t>в наличии</w:t>
            </w:r>
          </w:p>
        </w:tc>
        <w:tc>
          <w:tcPr>
            <w:tcW w:w="527" w:type="pct"/>
            <w:tcBorders>
              <w:top w:val="single" w:sz="4" w:space="0" w:color="auto"/>
              <w:left w:val="single" w:sz="4" w:space="0" w:color="auto"/>
              <w:bottom w:val="single" w:sz="4" w:space="0" w:color="auto"/>
              <w:right w:val="single" w:sz="4" w:space="0" w:color="auto"/>
            </w:tcBorders>
            <w:hideMark/>
          </w:tcPr>
          <w:p w:rsidR="00BB784B" w:rsidRPr="00BB784B" w:rsidRDefault="00BB784B" w:rsidP="00BB784B">
            <w:pPr>
              <w:widowControl/>
              <w:autoSpaceDE/>
              <w:autoSpaceDN/>
              <w:adjustRightInd/>
              <w:jc w:val="center"/>
              <w:rPr>
                <w:rFonts w:eastAsia="Calibri"/>
                <w:sz w:val="24"/>
                <w:szCs w:val="24"/>
                <w:lang w:eastAsia="en-US"/>
              </w:rPr>
            </w:pPr>
            <w:r w:rsidRPr="00BB784B">
              <w:rPr>
                <w:rFonts w:eastAsia="Calibri"/>
                <w:sz w:val="24"/>
                <w:szCs w:val="24"/>
                <w:lang w:eastAsia="en-US"/>
              </w:rPr>
              <w:t>-</w:t>
            </w:r>
          </w:p>
        </w:tc>
      </w:tr>
      <w:tr w:rsidR="00BB784B" w:rsidRPr="00BB784B" w:rsidTr="00BB784B">
        <w:tc>
          <w:tcPr>
            <w:tcW w:w="5000" w:type="pct"/>
            <w:gridSpan w:val="3"/>
            <w:tcBorders>
              <w:top w:val="single" w:sz="4" w:space="0" w:color="auto"/>
              <w:left w:val="single" w:sz="4" w:space="0" w:color="auto"/>
              <w:bottom w:val="single" w:sz="4" w:space="0" w:color="auto"/>
              <w:right w:val="single" w:sz="4" w:space="0" w:color="auto"/>
            </w:tcBorders>
            <w:hideMark/>
          </w:tcPr>
          <w:p w:rsidR="00BB784B" w:rsidRPr="00BB784B" w:rsidRDefault="00BB784B" w:rsidP="00BB784B">
            <w:pPr>
              <w:widowControl/>
              <w:autoSpaceDE/>
              <w:autoSpaceDN/>
              <w:adjustRightInd/>
              <w:jc w:val="center"/>
              <w:rPr>
                <w:rFonts w:eastAsia="Calibri"/>
                <w:i/>
                <w:iCs/>
                <w:sz w:val="24"/>
                <w:szCs w:val="24"/>
                <w:lang w:eastAsia="en-US"/>
              </w:rPr>
            </w:pPr>
            <w:r w:rsidRPr="00BB784B">
              <w:rPr>
                <w:rFonts w:eastAsia="Calibri"/>
                <w:i/>
                <w:iCs/>
                <w:sz w:val="24"/>
                <w:szCs w:val="24"/>
                <w:shd w:val="clear" w:color="auto" w:fill="FFFFFF"/>
                <w:lang w:eastAsia="en-US"/>
              </w:rPr>
              <w:t>Компоненты на CD</w:t>
            </w:r>
            <w:proofErr w:type="gramStart"/>
            <w:r w:rsidRPr="00BB784B">
              <w:rPr>
                <w:rFonts w:eastAsia="Calibri"/>
                <w:i/>
                <w:iCs/>
                <w:sz w:val="24"/>
                <w:szCs w:val="24"/>
                <w:shd w:val="clear" w:color="auto" w:fill="FFFFFF"/>
                <w:lang w:eastAsia="en-US"/>
              </w:rPr>
              <w:t>и</w:t>
            </w:r>
            <w:proofErr w:type="gramEnd"/>
            <w:r w:rsidRPr="00BB784B">
              <w:rPr>
                <w:rFonts w:eastAsia="Calibri"/>
                <w:i/>
                <w:iCs/>
                <w:sz w:val="24"/>
                <w:szCs w:val="24"/>
                <w:shd w:val="clear" w:color="auto" w:fill="FFFFFF"/>
                <w:lang w:eastAsia="en-US"/>
              </w:rPr>
              <w:t xml:space="preserve"> DVD</w:t>
            </w:r>
          </w:p>
        </w:tc>
      </w:tr>
      <w:tr w:rsidR="00BB784B" w:rsidRPr="00BB784B" w:rsidTr="00D048EC">
        <w:tc>
          <w:tcPr>
            <w:tcW w:w="3086" w:type="pct"/>
            <w:tcBorders>
              <w:top w:val="single" w:sz="4" w:space="0" w:color="auto"/>
              <w:left w:val="single" w:sz="4" w:space="0" w:color="auto"/>
              <w:bottom w:val="single" w:sz="4" w:space="0" w:color="auto"/>
              <w:right w:val="single" w:sz="4" w:space="0" w:color="auto"/>
            </w:tcBorders>
            <w:hideMark/>
          </w:tcPr>
          <w:p w:rsidR="00BB784B" w:rsidRPr="00BB784B" w:rsidRDefault="00BB784B" w:rsidP="00BB784B">
            <w:pPr>
              <w:widowControl/>
              <w:autoSpaceDE/>
              <w:autoSpaceDN/>
              <w:adjustRightInd/>
              <w:spacing w:after="120" w:line="0" w:lineRule="atLeast"/>
              <w:ind w:left="360"/>
              <w:rPr>
                <w:rFonts w:eastAsia="Calibri"/>
                <w:sz w:val="24"/>
                <w:szCs w:val="24"/>
                <w:shd w:val="clear" w:color="auto" w:fill="FFFFFF"/>
                <w:lang w:val="en-US" w:eastAsia="en-US"/>
              </w:rPr>
            </w:pPr>
            <w:proofErr w:type="spellStart"/>
            <w:r w:rsidRPr="00BB784B">
              <w:rPr>
                <w:rFonts w:eastAsia="Calibri" w:cs="Arial"/>
                <w:spacing w:val="-5"/>
                <w:sz w:val="24"/>
                <w:szCs w:val="24"/>
                <w:lang w:val="en-US" w:eastAsia="en-US"/>
              </w:rPr>
              <w:t>Электронные</w:t>
            </w:r>
            <w:proofErr w:type="spellEnd"/>
            <w:r w:rsidRPr="00BB784B">
              <w:rPr>
                <w:rFonts w:eastAsia="Calibri" w:cs="Arial"/>
                <w:spacing w:val="-5"/>
                <w:sz w:val="24"/>
                <w:szCs w:val="24"/>
                <w:lang w:val="en-US" w:eastAsia="en-US"/>
              </w:rPr>
              <w:t xml:space="preserve"> </w:t>
            </w:r>
            <w:proofErr w:type="spellStart"/>
            <w:r w:rsidRPr="00BB784B">
              <w:rPr>
                <w:rFonts w:eastAsia="Calibri" w:cs="Arial"/>
                <w:spacing w:val="-5"/>
                <w:sz w:val="24"/>
                <w:szCs w:val="24"/>
                <w:lang w:val="en-US" w:eastAsia="en-US"/>
              </w:rPr>
              <w:t>приложения</w:t>
            </w:r>
            <w:proofErr w:type="spellEnd"/>
            <w:r w:rsidRPr="00BB784B">
              <w:rPr>
                <w:rFonts w:eastAsia="Calibri" w:cs="Arial"/>
                <w:spacing w:val="-5"/>
                <w:sz w:val="24"/>
                <w:szCs w:val="24"/>
                <w:lang w:val="en-US" w:eastAsia="en-US"/>
              </w:rPr>
              <w:t xml:space="preserve"> к </w:t>
            </w:r>
            <w:proofErr w:type="spellStart"/>
            <w:r w:rsidRPr="00BB784B">
              <w:rPr>
                <w:rFonts w:eastAsia="Calibri" w:cs="Arial"/>
                <w:spacing w:val="-5"/>
                <w:sz w:val="24"/>
                <w:szCs w:val="24"/>
                <w:lang w:val="en-US" w:eastAsia="en-US"/>
              </w:rPr>
              <w:t>учебникам</w:t>
            </w:r>
            <w:proofErr w:type="spellEnd"/>
          </w:p>
        </w:tc>
        <w:tc>
          <w:tcPr>
            <w:tcW w:w="1387" w:type="pct"/>
            <w:tcBorders>
              <w:top w:val="single" w:sz="4" w:space="0" w:color="auto"/>
              <w:left w:val="single" w:sz="4" w:space="0" w:color="auto"/>
              <w:bottom w:val="single" w:sz="4" w:space="0" w:color="auto"/>
              <w:right w:val="single" w:sz="4" w:space="0" w:color="auto"/>
            </w:tcBorders>
            <w:hideMark/>
          </w:tcPr>
          <w:p w:rsidR="00BB784B" w:rsidRPr="00BB784B" w:rsidRDefault="00BB784B" w:rsidP="00BB784B">
            <w:pPr>
              <w:widowControl/>
              <w:autoSpaceDE/>
              <w:autoSpaceDN/>
              <w:adjustRightInd/>
              <w:jc w:val="center"/>
              <w:rPr>
                <w:rFonts w:eastAsia="Calibri"/>
                <w:sz w:val="24"/>
                <w:szCs w:val="24"/>
                <w:lang w:eastAsia="en-US"/>
              </w:rPr>
            </w:pPr>
            <w:r w:rsidRPr="00BB784B">
              <w:rPr>
                <w:rFonts w:eastAsia="Calibri"/>
                <w:sz w:val="24"/>
                <w:szCs w:val="24"/>
                <w:lang w:eastAsia="en-US"/>
              </w:rPr>
              <w:t>в наличии</w:t>
            </w:r>
          </w:p>
        </w:tc>
        <w:tc>
          <w:tcPr>
            <w:tcW w:w="527" w:type="pct"/>
            <w:tcBorders>
              <w:top w:val="single" w:sz="4" w:space="0" w:color="auto"/>
              <w:left w:val="single" w:sz="4" w:space="0" w:color="auto"/>
              <w:bottom w:val="single" w:sz="4" w:space="0" w:color="auto"/>
              <w:right w:val="single" w:sz="4" w:space="0" w:color="auto"/>
            </w:tcBorders>
            <w:hideMark/>
          </w:tcPr>
          <w:p w:rsidR="00BB784B" w:rsidRPr="00BB784B" w:rsidRDefault="00BB784B" w:rsidP="00BB784B">
            <w:pPr>
              <w:widowControl/>
              <w:autoSpaceDE/>
              <w:autoSpaceDN/>
              <w:adjustRightInd/>
              <w:jc w:val="center"/>
              <w:rPr>
                <w:rFonts w:eastAsia="Calibri"/>
                <w:sz w:val="24"/>
                <w:szCs w:val="24"/>
                <w:lang w:eastAsia="en-US"/>
              </w:rPr>
            </w:pPr>
            <w:r w:rsidRPr="00BB784B">
              <w:rPr>
                <w:rFonts w:eastAsia="Calibri"/>
                <w:sz w:val="24"/>
                <w:szCs w:val="24"/>
                <w:lang w:eastAsia="en-US"/>
              </w:rPr>
              <w:t>-</w:t>
            </w:r>
          </w:p>
        </w:tc>
      </w:tr>
      <w:tr w:rsidR="00BB784B" w:rsidRPr="00BB784B" w:rsidTr="00D048EC">
        <w:tc>
          <w:tcPr>
            <w:tcW w:w="3086" w:type="pct"/>
            <w:tcBorders>
              <w:top w:val="single" w:sz="4" w:space="0" w:color="auto"/>
              <w:left w:val="single" w:sz="4" w:space="0" w:color="auto"/>
              <w:bottom w:val="single" w:sz="4" w:space="0" w:color="auto"/>
              <w:right w:val="single" w:sz="4" w:space="0" w:color="auto"/>
            </w:tcBorders>
            <w:hideMark/>
          </w:tcPr>
          <w:p w:rsidR="00BB784B" w:rsidRPr="00BB784B" w:rsidRDefault="00BB784B" w:rsidP="00BB784B">
            <w:pPr>
              <w:widowControl/>
              <w:autoSpaceDE/>
              <w:autoSpaceDN/>
              <w:adjustRightInd/>
              <w:jc w:val="both"/>
              <w:rPr>
                <w:rFonts w:eastAsia="Calibri"/>
                <w:sz w:val="24"/>
                <w:szCs w:val="24"/>
                <w:shd w:val="clear" w:color="auto" w:fill="FFFFFF"/>
                <w:lang w:eastAsia="en-US"/>
              </w:rPr>
            </w:pPr>
            <w:r w:rsidRPr="00BB784B">
              <w:rPr>
                <w:rFonts w:eastAsia="Calibri"/>
                <w:sz w:val="24"/>
                <w:szCs w:val="24"/>
                <w:lang w:eastAsia="en-US"/>
              </w:rPr>
              <w:t>Электронные наглядные пособия</w:t>
            </w:r>
          </w:p>
        </w:tc>
        <w:tc>
          <w:tcPr>
            <w:tcW w:w="1387" w:type="pct"/>
            <w:tcBorders>
              <w:top w:val="single" w:sz="4" w:space="0" w:color="auto"/>
              <w:left w:val="single" w:sz="4" w:space="0" w:color="auto"/>
              <w:bottom w:val="single" w:sz="4" w:space="0" w:color="auto"/>
              <w:right w:val="single" w:sz="4" w:space="0" w:color="auto"/>
            </w:tcBorders>
            <w:hideMark/>
          </w:tcPr>
          <w:p w:rsidR="00BB784B" w:rsidRPr="00BB784B" w:rsidRDefault="00BB784B" w:rsidP="00BB784B">
            <w:pPr>
              <w:widowControl/>
              <w:autoSpaceDE/>
              <w:autoSpaceDN/>
              <w:adjustRightInd/>
              <w:jc w:val="center"/>
              <w:rPr>
                <w:rFonts w:eastAsia="Calibri"/>
                <w:sz w:val="24"/>
                <w:szCs w:val="24"/>
                <w:lang w:eastAsia="en-US"/>
              </w:rPr>
            </w:pPr>
            <w:r w:rsidRPr="00BB784B">
              <w:rPr>
                <w:rFonts w:eastAsia="Calibri"/>
                <w:sz w:val="24"/>
                <w:szCs w:val="24"/>
                <w:lang w:eastAsia="en-US"/>
              </w:rPr>
              <w:t>в наличии</w:t>
            </w:r>
          </w:p>
        </w:tc>
        <w:tc>
          <w:tcPr>
            <w:tcW w:w="527" w:type="pct"/>
            <w:tcBorders>
              <w:top w:val="single" w:sz="4" w:space="0" w:color="auto"/>
              <w:left w:val="single" w:sz="4" w:space="0" w:color="auto"/>
              <w:bottom w:val="single" w:sz="4" w:space="0" w:color="auto"/>
              <w:right w:val="single" w:sz="4" w:space="0" w:color="auto"/>
            </w:tcBorders>
            <w:hideMark/>
          </w:tcPr>
          <w:p w:rsidR="00BB784B" w:rsidRPr="00BB784B" w:rsidRDefault="00BB784B" w:rsidP="00BB784B">
            <w:pPr>
              <w:widowControl/>
              <w:autoSpaceDE/>
              <w:autoSpaceDN/>
              <w:adjustRightInd/>
              <w:jc w:val="center"/>
              <w:rPr>
                <w:rFonts w:eastAsia="Calibri"/>
                <w:sz w:val="24"/>
                <w:szCs w:val="24"/>
                <w:lang w:eastAsia="en-US"/>
              </w:rPr>
            </w:pPr>
            <w:r w:rsidRPr="00BB784B">
              <w:rPr>
                <w:rFonts w:eastAsia="Calibri"/>
                <w:sz w:val="24"/>
                <w:szCs w:val="24"/>
                <w:lang w:eastAsia="en-US"/>
              </w:rPr>
              <w:t>-</w:t>
            </w:r>
          </w:p>
        </w:tc>
      </w:tr>
      <w:tr w:rsidR="00BB784B" w:rsidRPr="00BB784B" w:rsidTr="00D048EC">
        <w:tc>
          <w:tcPr>
            <w:tcW w:w="3086" w:type="pct"/>
            <w:tcBorders>
              <w:top w:val="single" w:sz="4" w:space="0" w:color="auto"/>
              <w:left w:val="single" w:sz="4" w:space="0" w:color="auto"/>
              <w:bottom w:val="single" w:sz="4" w:space="0" w:color="auto"/>
              <w:right w:val="single" w:sz="4" w:space="0" w:color="auto"/>
            </w:tcBorders>
            <w:hideMark/>
          </w:tcPr>
          <w:p w:rsidR="00BB784B" w:rsidRPr="00BB784B" w:rsidRDefault="00BB784B" w:rsidP="00BB784B">
            <w:pPr>
              <w:widowControl/>
              <w:autoSpaceDE/>
              <w:autoSpaceDN/>
              <w:adjustRightInd/>
              <w:jc w:val="both"/>
              <w:rPr>
                <w:rFonts w:eastAsia="Calibri"/>
                <w:sz w:val="24"/>
                <w:szCs w:val="24"/>
                <w:shd w:val="clear" w:color="auto" w:fill="FFFFFF"/>
                <w:lang w:eastAsia="en-US"/>
              </w:rPr>
            </w:pPr>
            <w:r w:rsidRPr="00BB784B">
              <w:rPr>
                <w:rFonts w:eastAsia="Calibri"/>
                <w:sz w:val="24"/>
                <w:szCs w:val="24"/>
                <w:lang w:eastAsia="en-US"/>
              </w:rPr>
              <w:t>Электронные тренажёры</w:t>
            </w:r>
          </w:p>
        </w:tc>
        <w:tc>
          <w:tcPr>
            <w:tcW w:w="1387" w:type="pct"/>
            <w:tcBorders>
              <w:top w:val="single" w:sz="4" w:space="0" w:color="auto"/>
              <w:left w:val="single" w:sz="4" w:space="0" w:color="auto"/>
              <w:bottom w:val="single" w:sz="4" w:space="0" w:color="auto"/>
              <w:right w:val="single" w:sz="4" w:space="0" w:color="auto"/>
            </w:tcBorders>
            <w:hideMark/>
          </w:tcPr>
          <w:p w:rsidR="00BB784B" w:rsidRPr="00BB784B" w:rsidRDefault="00BB784B" w:rsidP="00BB784B">
            <w:pPr>
              <w:widowControl/>
              <w:autoSpaceDE/>
              <w:autoSpaceDN/>
              <w:adjustRightInd/>
              <w:jc w:val="center"/>
              <w:rPr>
                <w:rFonts w:eastAsia="Calibri"/>
                <w:sz w:val="24"/>
                <w:szCs w:val="24"/>
                <w:lang w:eastAsia="en-US"/>
              </w:rPr>
            </w:pPr>
            <w:r w:rsidRPr="00BB784B">
              <w:rPr>
                <w:rFonts w:eastAsia="Calibri"/>
                <w:sz w:val="24"/>
                <w:szCs w:val="24"/>
                <w:lang w:eastAsia="en-US"/>
              </w:rPr>
              <w:t>в наличии</w:t>
            </w:r>
          </w:p>
        </w:tc>
        <w:tc>
          <w:tcPr>
            <w:tcW w:w="527" w:type="pct"/>
            <w:tcBorders>
              <w:top w:val="single" w:sz="4" w:space="0" w:color="auto"/>
              <w:left w:val="single" w:sz="4" w:space="0" w:color="auto"/>
              <w:bottom w:val="single" w:sz="4" w:space="0" w:color="auto"/>
              <w:right w:val="single" w:sz="4" w:space="0" w:color="auto"/>
            </w:tcBorders>
            <w:hideMark/>
          </w:tcPr>
          <w:p w:rsidR="00BB784B" w:rsidRPr="00BB784B" w:rsidRDefault="00BB784B" w:rsidP="00BB784B">
            <w:pPr>
              <w:widowControl/>
              <w:autoSpaceDE/>
              <w:autoSpaceDN/>
              <w:adjustRightInd/>
              <w:jc w:val="center"/>
              <w:rPr>
                <w:rFonts w:eastAsia="Calibri"/>
                <w:sz w:val="24"/>
                <w:szCs w:val="24"/>
                <w:lang w:eastAsia="en-US"/>
              </w:rPr>
            </w:pPr>
            <w:r w:rsidRPr="00BB784B">
              <w:rPr>
                <w:rFonts w:eastAsia="Calibri"/>
                <w:sz w:val="24"/>
                <w:szCs w:val="24"/>
                <w:lang w:eastAsia="en-US"/>
              </w:rPr>
              <w:t>-</w:t>
            </w:r>
          </w:p>
        </w:tc>
      </w:tr>
    </w:tbl>
    <w:p w:rsidR="00BB784B" w:rsidRPr="00D048EC" w:rsidRDefault="00BB784B" w:rsidP="00B57A76">
      <w:pPr>
        <w:widowControl/>
        <w:numPr>
          <w:ilvl w:val="0"/>
          <w:numId w:val="67"/>
        </w:numPr>
        <w:autoSpaceDE/>
        <w:autoSpaceDN/>
        <w:adjustRightInd/>
        <w:spacing w:after="200" w:line="276" w:lineRule="auto"/>
        <w:ind w:left="283" w:hanging="283"/>
        <w:contextualSpacing/>
        <w:jc w:val="both"/>
        <w:rPr>
          <w:sz w:val="24"/>
          <w:szCs w:val="24"/>
        </w:rPr>
      </w:pPr>
      <w:r w:rsidRPr="00D048EC">
        <w:rPr>
          <w:sz w:val="24"/>
          <w:szCs w:val="24"/>
        </w:rPr>
        <w:t>Все кабинеты школы оснащены компьютерами, во всех кабинетах  имеется доступ в Интернет. Общее число компьютеров, включая персональные компьютеры, сервер</w:t>
      </w:r>
      <w:r w:rsidR="00D048EC">
        <w:rPr>
          <w:sz w:val="24"/>
          <w:szCs w:val="24"/>
        </w:rPr>
        <w:t>а, портативные компьютеры  – 114</w:t>
      </w:r>
      <w:r w:rsidRPr="00D048EC">
        <w:rPr>
          <w:sz w:val="24"/>
          <w:szCs w:val="24"/>
        </w:rPr>
        <w:t xml:space="preserve">, из них </w:t>
      </w:r>
      <w:r w:rsidR="00D048EC">
        <w:rPr>
          <w:spacing w:val="-1"/>
          <w:sz w:val="24"/>
          <w:szCs w:val="24"/>
        </w:rPr>
        <w:t>28</w:t>
      </w:r>
      <w:r w:rsidRPr="00D048EC">
        <w:rPr>
          <w:spacing w:val="-1"/>
          <w:sz w:val="24"/>
          <w:szCs w:val="24"/>
        </w:rPr>
        <w:t xml:space="preserve"> находятся в локальной сети школы, что позволяет более рационально организовать учебный процесс, 6 компьютеров используются для мониторинговых исследований, делопроизводства;</w:t>
      </w:r>
    </w:p>
    <w:p w:rsidR="00BB784B" w:rsidRPr="00BB784B" w:rsidRDefault="00BB784B" w:rsidP="00B57A76">
      <w:pPr>
        <w:widowControl/>
        <w:numPr>
          <w:ilvl w:val="0"/>
          <w:numId w:val="68"/>
        </w:numPr>
        <w:autoSpaceDE/>
        <w:autoSpaceDN/>
        <w:adjustRightInd/>
        <w:spacing w:after="200" w:line="276" w:lineRule="auto"/>
        <w:ind w:left="284" w:hanging="284"/>
        <w:jc w:val="both"/>
        <w:rPr>
          <w:rFonts w:eastAsiaTheme="minorHAnsi"/>
          <w:color w:val="000000"/>
          <w:sz w:val="24"/>
          <w:szCs w:val="24"/>
          <w:lang w:eastAsia="en-US"/>
        </w:rPr>
      </w:pPr>
      <w:r w:rsidRPr="00BB784B">
        <w:rPr>
          <w:rFonts w:eastAsiaTheme="minorHAnsi"/>
          <w:sz w:val="24"/>
          <w:szCs w:val="24"/>
          <w:lang w:eastAsia="en-US"/>
        </w:rPr>
        <w:t xml:space="preserve">В школе имеются комплекты  цифровых лабораторий «Архимед». </w:t>
      </w:r>
    </w:p>
    <w:p w:rsidR="00BB784B" w:rsidRPr="00BB784B" w:rsidRDefault="00513093" w:rsidP="00BB784B">
      <w:pPr>
        <w:widowControl/>
        <w:jc w:val="right"/>
        <w:rPr>
          <w:rFonts w:eastAsia="Calibri"/>
          <w:sz w:val="24"/>
          <w:szCs w:val="24"/>
          <w:lang w:eastAsia="en-US"/>
        </w:rPr>
      </w:pPr>
      <w:r>
        <w:rPr>
          <w:rFonts w:eastAsia="Calibri"/>
          <w:sz w:val="24"/>
          <w:szCs w:val="24"/>
          <w:lang w:eastAsia="en-US"/>
        </w:rPr>
        <w:t>Таблица 46</w:t>
      </w:r>
    </w:p>
    <w:p w:rsidR="00BB784B" w:rsidRPr="00BB784B" w:rsidRDefault="00BB784B" w:rsidP="00BB784B">
      <w:pPr>
        <w:ind w:left="283" w:right="-93"/>
        <w:jc w:val="both"/>
        <w:rPr>
          <w:rFonts w:eastAsia="Calibri"/>
          <w:sz w:val="24"/>
          <w:szCs w:val="24"/>
          <w:lang w:eastAsia="en-US"/>
        </w:rPr>
      </w:pPr>
    </w:p>
    <w:p w:rsidR="00BB784B" w:rsidRPr="00BB784B" w:rsidRDefault="00BB784B" w:rsidP="00BB784B">
      <w:pPr>
        <w:widowControl/>
        <w:ind w:left="360"/>
        <w:jc w:val="center"/>
        <w:rPr>
          <w:rFonts w:eastAsia="Calibri"/>
          <w:b/>
          <w:sz w:val="24"/>
          <w:szCs w:val="24"/>
          <w:lang w:eastAsia="en-US"/>
        </w:rPr>
      </w:pPr>
      <w:r w:rsidRPr="00BB784B">
        <w:rPr>
          <w:rFonts w:eastAsia="Calibri"/>
          <w:b/>
          <w:sz w:val="24"/>
          <w:szCs w:val="24"/>
          <w:lang w:eastAsia="en-US"/>
        </w:rPr>
        <w:t>Соответствие информационно-методических условий  реализации  ООП НОО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3578"/>
        <w:gridCol w:w="3191"/>
      </w:tblGrid>
      <w:tr w:rsidR="00BB784B" w:rsidRPr="00BB784B" w:rsidTr="00BB784B">
        <w:tc>
          <w:tcPr>
            <w:tcW w:w="1464" w:type="pct"/>
            <w:tcBorders>
              <w:top w:val="single" w:sz="4" w:space="0" w:color="auto"/>
              <w:left w:val="single" w:sz="4" w:space="0" w:color="auto"/>
              <w:bottom w:val="single" w:sz="4" w:space="0" w:color="auto"/>
              <w:right w:val="single" w:sz="4" w:space="0" w:color="auto"/>
            </w:tcBorders>
            <w:hideMark/>
          </w:tcPr>
          <w:p w:rsidR="00BB784B" w:rsidRPr="00BB784B" w:rsidRDefault="00BB784B" w:rsidP="00BB784B">
            <w:pPr>
              <w:widowControl/>
              <w:spacing w:after="100" w:afterAutospacing="1"/>
              <w:jc w:val="center"/>
              <w:rPr>
                <w:b/>
                <w:i/>
                <w:sz w:val="24"/>
                <w:szCs w:val="24"/>
                <w:lang w:eastAsia="en-US"/>
              </w:rPr>
            </w:pPr>
            <w:r w:rsidRPr="00BB784B">
              <w:rPr>
                <w:b/>
                <w:sz w:val="24"/>
                <w:szCs w:val="24"/>
                <w:lang w:eastAsia="en-US"/>
              </w:rPr>
              <w:t>Требование</w:t>
            </w:r>
          </w:p>
        </w:tc>
        <w:tc>
          <w:tcPr>
            <w:tcW w:w="1869" w:type="pct"/>
            <w:tcBorders>
              <w:top w:val="single" w:sz="4" w:space="0" w:color="auto"/>
              <w:left w:val="single" w:sz="4" w:space="0" w:color="auto"/>
              <w:bottom w:val="single" w:sz="4" w:space="0" w:color="auto"/>
              <w:right w:val="single" w:sz="4" w:space="0" w:color="auto"/>
            </w:tcBorders>
            <w:hideMark/>
          </w:tcPr>
          <w:p w:rsidR="00BB784B" w:rsidRPr="00BB784B" w:rsidRDefault="00BB784B" w:rsidP="00BB784B">
            <w:pPr>
              <w:widowControl/>
              <w:spacing w:after="100" w:afterAutospacing="1"/>
              <w:jc w:val="center"/>
              <w:rPr>
                <w:b/>
                <w:i/>
                <w:sz w:val="24"/>
                <w:szCs w:val="24"/>
                <w:lang w:eastAsia="en-US"/>
              </w:rPr>
            </w:pPr>
            <w:r w:rsidRPr="00BB784B">
              <w:rPr>
                <w:b/>
                <w:sz w:val="24"/>
                <w:szCs w:val="24"/>
                <w:lang w:eastAsia="en-US"/>
              </w:rPr>
              <w:t>Показатели</w:t>
            </w:r>
          </w:p>
        </w:tc>
        <w:tc>
          <w:tcPr>
            <w:tcW w:w="1667" w:type="pct"/>
            <w:tcBorders>
              <w:top w:val="single" w:sz="4" w:space="0" w:color="auto"/>
              <w:left w:val="single" w:sz="4" w:space="0" w:color="auto"/>
              <w:bottom w:val="single" w:sz="4" w:space="0" w:color="auto"/>
              <w:right w:val="single" w:sz="4" w:space="0" w:color="auto"/>
            </w:tcBorders>
            <w:hideMark/>
          </w:tcPr>
          <w:p w:rsidR="00BB784B" w:rsidRPr="00BB784B" w:rsidRDefault="00BB784B" w:rsidP="00BB784B">
            <w:pPr>
              <w:widowControl/>
              <w:spacing w:after="100" w:afterAutospacing="1"/>
              <w:jc w:val="center"/>
              <w:rPr>
                <w:b/>
                <w:i/>
                <w:sz w:val="24"/>
                <w:szCs w:val="24"/>
                <w:lang w:eastAsia="en-US"/>
              </w:rPr>
            </w:pPr>
            <w:r w:rsidRPr="00BB784B">
              <w:rPr>
                <w:b/>
                <w:sz w:val="24"/>
                <w:szCs w:val="24"/>
                <w:lang w:eastAsia="en-US"/>
              </w:rPr>
              <w:t>Документационное обеспечение</w:t>
            </w:r>
          </w:p>
        </w:tc>
      </w:tr>
      <w:tr w:rsidR="00BB784B" w:rsidRPr="00BB784B" w:rsidTr="00BB784B">
        <w:tc>
          <w:tcPr>
            <w:tcW w:w="1464" w:type="pct"/>
            <w:vMerge w:val="restart"/>
            <w:tcBorders>
              <w:top w:val="single" w:sz="4" w:space="0" w:color="auto"/>
              <w:left w:val="single" w:sz="4" w:space="0" w:color="auto"/>
              <w:bottom w:val="single" w:sz="4" w:space="0" w:color="auto"/>
              <w:right w:val="single" w:sz="4" w:space="0" w:color="auto"/>
            </w:tcBorders>
            <w:hideMark/>
          </w:tcPr>
          <w:p w:rsidR="00BB784B" w:rsidRPr="00BB784B" w:rsidRDefault="00BB784B" w:rsidP="00BB784B">
            <w:pPr>
              <w:widowControl/>
              <w:spacing w:after="100" w:afterAutospacing="1"/>
              <w:rPr>
                <w:sz w:val="24"/>
                <w:szCs w:val="24"/>
                <w:lang w:eastAsia="en-US"/>
              </w:rPr>
            </w:pPr>
            <w:r w:rsidRPr="00BB784B">
              <w:rPr>
                <w:rFonts w:eastAsia="Calibri"/>
                <w:kern w:val="2"/>
                <w:sz w:val="24"/>
                <w:szCs w:val="24"/>
                <w:lang w:eastAsia="en-US"/>
              </w:rPr>
              <w:t xml:space="preserve">Обеспечение доступа для всех участников образовательного процесса к информации, связанной с реализацией ООП, планируемыми результатами, организацией образовательного процесса и условиями его осуществления; </w:t>
            </w:r>
          </w:p>
        </w:tc>
        <w:tc>
          <w:tcPr>
            <w:tcW w:w="1869" w:type="pct"/>
            <w:tcBorders>
              <w:top w:val="single" w:sz="4" w:space="0" w:color="auto"/>
              <w:left w:val="single" w:sz="4" w:space="0" w:color="auto"/>
              <w:bottom w:val="single" w:sz="4" w:space="0" w:color="auto"/>
              <w:right w:val="single" w:sz="4" w:space="0" w:color="auto"/>
            </w:tcBorders>
            <w:hideMark/>
          </w:tcPr>
          <w:p w:rsidR="00BB784B" w:rsidRPr="00BB784B" w:rsidRDefault="00BB784B" w:rsidP="00BB784B">
            <w:pPr>
              <w:widowControl/>
              <w:spacing w:after="100" w:afterAutospacing="1"/>
              <w:rPr>
                <w:sz w:val="24"/>
                <w:szCs w:val="24"/>
                <w:lang w:eastAsia="en-US"/>
              </w:rPr>
            </w:pPr>
            <w:r w:rsidRPr="00BB784B">
              <w:rPr>
                <w:rFonts w:eastAsia="Calibri"/>
                <w:sz w:val="24"/>
                <w:szCs w:val="24"/>
                <w:lang w:eastAsia="en-US"/>
              </w:rPr>
              <w:t xml:space="preserve">Наличие документов, подтверждающих информирование </w:t>
            </w:r>
            <w:r w:rsidRPr="00BB784B">
              <w:rPr>
                <w:rFonts w:eastAsia="Calibri"/>
                <w:kern w:val="2"/>
                <w:sz w:val="24"/>
                <w:szCs w:val="24"/>
                <w:lang w:eastAsia="en-US"/>
              </w:rPr>
              <w:t>всех участников образовательного процесса к любой информации, связанной с реализацией ООП, планируемыми результатами, организацией образовательного процесса и условиями его осуществления</w:t>
            </w:r>
          </w:p>
        </w:tc>
        <w:tc>
          <w:tcPr>
            <w:tcW w:w="1667" w:type="pct"/>
            <w:tcBorders>
              <w:top w:val="single" w:sz="4" w:space="0" w:color="auto"/>
              <w:left w:val="single" w:sz="4" w:space="0" w:color="auto"/>
              <w:bottom w:val="single" w:sz="4" w:space="0" w:color="auto"/>
              <w:right w:val="single" w:sz="4" w:space="0" w:color="auto"/>
            </w:tcBorders>
            <w:hideMark/>
          </w:tcPr>
          <w:p w:rsidR="00BB784B" w:rsidRPr="00BB784B" w:rsidRDefault="00BB784B" w:rsidP="00BB784B">
            <w:pPr>
              <w:widowControl/>
              <w:spacing w:after="100" w:afterAutospacing="1"/>
              <w:rPr>
                <w:rFonts w:eastAsia="Calibri"/>
                <w:spacing w:val="-18"/>
                <w:sz w:val="24"/>
                <w:szCs w:val="24"/>
                <w:lang w:eastAsia="en-US"/>
              </w:rPr>
            </w:pPr>
            <w:r w:rsidRPr="00BB784B">
              <w:rPr>
                <w:rFonts w:eastAsia="Calibri"/>
                <w:spacing w:val="-18"/>
                <w:sz w:val="24"/>
                <w:szCs w:val="24"/>
                <w:lang w:eastAsia="en-US"/>
              </w:rPr>
              <w:t>План  работы  ОУ</w:t>
            </w:r>
          </w:p>
          <w:p w:rsidR="00BB784B" w:rsidRPr="00BB784B" w:rsidRDefault="00BB784B" w:rsidP="00BB784B">
            <w:pPr>
              <w:widowControl/>
              <w:spacing w:after="100" w:afterAutospacing="1"/>
              <w:rPr>
                <w:rFonts w:eastAsia="Calibri"/>
                <w:spacing w:val="-18"/>
                <w:sz w:val="24"/>
                <w:szCs w:val="24"/>
                <w:lang w:eastAsia="en-US"/>
              </w:rPr>
            </w:pPr>
            <w:r w:rsidRPr="00BB784B">
              <w:rPr>
                <w:rFonts w:eastAsia="Calibri"/>
                <w:spacing w:val="-18"/>
                <w:sz w:val="24"/>
                <w:szCs w:val="24"/>
                <w:lang w:eastAsia="en-US"/>
              </w:rPr>
              <w:t>План  работы с родительской общественностью</w:t>
            </w:r>
          </w:p>
          <w:p w:rsidR="00BB784B" w:rsidRPr="00BB784B" w:rsidRDefault="00BB784B" w:rsidP="00BB784B">
            <w:pPr>
              <w:widowControl/>
              <w:spacing w:after="100" w:afterAutospacing="1"/>
              <w:rPr>
                <w:sz w:val="24"/>
                <w:szCs w:val="24"/>
                <w:lang w:eastAsia="en-US"/>
              </w:rPr>
            </w:pPr>
            <w:r w:rsidRPr="00BB784B">
              <w:rPr>
                <w:rFonts w:eastAsia="Calibri"/>
                <w:spacing w:val="-18"/>
                <w:sz w:val="24"/>
                <w:szCs w:val="24"/>
                <w:lang w:eastAsia="en-US"/>
              </w:rPr>
              <w:t>Протоколы родительских собраний, педагогических советов, совещаний при директоре, протоколы заседаний Управляющего совета</w:t>
            </w:r>
          </w:p>
        </w:tc>
      </w:tr>
      <w:tr w:rsidR="00BB784B" w:rsidRPr="00BB784B" w:rsidTr="00BB784B">
        <w:tc>
          <w:tcPr>
            <w:tcW w:w="0" w:type="auto"/>
            <w:vMerge/>
            <w:tcBorders>
              <w:top w:val="single" w:sz="4" w:space="0" w:color="auto"/>
              <w:left w:val="single" w:sz="4" w:space="0" w:color="auto"/>
              <w:bottom w:val="single" w:sz="4" w:space="0" w:color="auto"/>
              <w:right w:val="single" w:sz="4" w:space="0" w:color="auto"/>
            </w:tcBorders>
            <w:vAlign w:val="center"/>
            <w:hideMark/>
          </w:tcPr>
          <w:p w:rsidR="00BB784B" w:rsidRPr="00BB784B" w:rsidRDefault="00BB784B" w:rsidP="00BB784B">
            <w:pPr>
              <w:widowControl/>
              <w:autoSpaceDE/>
              <w:autoSpaceDN/>
              <w:adjustRightInd/>
              <w:rPr>
                <w:sz w:val="24"/>
                <w:szCs w:val="24"/>
                <w:lang w:eastAsia="en-US"/>
              </w:rPr>
            </w:pPr>
          </w:p>
        </w:tc>
        <w:tc>
          <w:tcPr>
            <w:tcW w:w="1869" w:type="pct"/>
            <w:tcBorders>
              <w:top w:val="single" w:sz="4" w:space="0" w:color="auto"/>
              <w:left w:val="single" w:sz="4" w:space="0" w:color="auto"/>
              <w:bottom w:val="single" w:sz="4" w:space="0" w:color="auto"/>
              <w:right w:val="single" w:sz="4" w:space="0" w:color="auto"/>
            </w:tcBorders>
            <w:hideMark/>
          </w:tcPr>
          <w:p w:rsidR="00BB784B" w:rsidRPr="00BB784B" w:rsidRDefault="00BB784B" w:rsidP="00BB784B">
            <w:pPr>
              <w:widowControl/>
              <w:spacing w:after="100" w:afterAutospacing="1"/>
              <w:rPr>
                <w:rFonts w:eastAsia="Calibri"/>
                <w:sz w:val="24"/>
                <w:szCs w:val="24"/>
                <w:lang w:eastAsia="en-US"/>
              </w:rPr>
            </w:pPr>
            <w:r w:rsidRPr="00BB784B">
              <w:rPr>
                <w:rFonts w:eastAsia="Calibri"/>
                <w:spacing w:val="-14"/>
                <w:sz w:val="24"/>
                <w:szCs w:val="24"/>
                <w:lang w:eastAsia="en-US"/>
              </w:rPr>
              <w:t>Использование информационных ресурсов общеобразовательного учреждения (сайт) для обеспечения широкого, постоянного и устойчивого доступа участников образовательного процесса к информации, связанной с реализацией ООП</w:t>
            </w:r>
          </w:p>
        </w:tc>
        <w:tc>
          <w:tcPr>
            <w:tcW w:w="1667" w:type="pct"/>
            <w:tcBorders>
              <w:top w:val="single" w:sz="4" w:space="0" w:color="auto"/>
              <w:left w:val="single" w:sz="4" w:space="0" w:color="auto"/>
              <w:bottom w:val="single" w:sz="4" w:space="0" w:color="auto"/>
              <w:right w:val="single" w:sz="4" w:space="0" w:color="auto"/>
            </w:tcBorders>
          </w:tcPr>
          <w:p w:rsidR="00BB784B" w:rsidRPr="00BB784B" w:rsidRDefault="00BB784B" w:rsidP="00BB784B">
            <w:pPr>
              <w:widowControl/>
              <w:spacing w:after="100" w:afterAutospacing="1"/>
              <w:rPr>
                <w:rFonts w:eastAsia="Calibri"/>
                <w:spacing w:val="-8"/>
                <w:sz w:val="24"/>
                <w:szCs w:val="24"/>
                <w:lang w:eastAsia="en-US"/>
              </w:rPr>
            </w:pPr>
            <w:r w:rsidRPr="00BB784B">
              <w:rPr>
                <w:rFonts w:eastAsia="Calibri"/>
                <w:spacing w:val="-8"/>
                <w:sz w:val="24"/>
                <w:szCs w:val="24"/>
                <w:lang w:eastAsia="en-US"/>
              </w:rPr>
              <w:t xml:space="preserve">Сайт школы: </w:t>
            </w:r>
            <w:hyperlink r:id="rId12" w:history="1">
              <w:r w:rsidR="00354014" w:rsidRPr="00302989">
                <w:rPr>
                  <w:rStyle w:val="afffb"/>
                  <w:rFonts w:ascii="Calibri" w:eastAsia="Calibri" w:hAnsi="Calibri"/>
                  <w:sz w:val="22"/>
                  <w:szCs w:val="22"/>
                  <w:lang w:eastAsia="en-US"/>
                </w:rPr>
                <w:t>http://school32.tyumen-edu.ru</w:t>
              </w:r>
            </w:hyperlink>
          </w:p>
          <w:p w:rsidR="00BB784B" w:rsidRPr="00BB784B" w:rsidRDefault="00BB784B" w:rsidP="00BB784B">
            <w:pPr>
              <w:widowControl/>
              <w:spacing w:after="100" w:afterAutospacing="1"/>
              <w:rPr>
                <w:rFonts w:eastAsia="Calibri"/>
                <w:spacing w:val="-18"/>
                <w:sz w:val="24"/>
                <w:szCs w:val="24"/>
                <w:lang w:eastAsia="en-US"/>
              </w:rPr>
            </w:pPr>
          </w:p>
        </w:tc>
      </w:tr>
      <w:tr w:rsidR="00BB784B" w:rsidRPr="00BB784B" w:rsidTr="00BB784B">
        <w:tc>
          <w:tcPr>
            <w:tcW w:w="0" w:type="auto"/>
            <w:vMerge/>
            <w:tcBorders>
              <w:top w:val="single" w:sz="4" w:space="0" w:color="auto"/>
              <w:left w:val="single" w:sz="4" w:space="0" w:color="auto"/>
              <w:bottom w:val="single" w:sz="4" w:space="0" w:color="auto"/>
              <w:right w:val="single" w:sz="4" w:space="0" w:color="auto"/>
            </w:tcBorders>
            <w:vAlign w:val="center"/>
            <w:hideMark/>
          </w:tcPr>
          <w:p w:rsidR="00BB784B" w:rsidRPr="00BB784B" w:rsidRDefault="00BB784B" w:rsidP="00BB784B">
            <w:pPr>
              <w:widowControl/>
              <w:autoSpaceDE/>
              <w:autoSpaceDN/>
              <w:adjustRightInd/>
              <w:rPr>
                <w:sz w:val="24"/>
                <w:szCs w:val="24"/>
                <w:lang w:eastAsia="en-US"/>
              </w:rPr>
            </w:pPr>
          </w:p>
        </w:tc>
        <w:tc>
          <w:tcPr>
            <w:tcW w:w="1869" w:type="pct"/>
            <w:tcBorders>
              <w:top w:val="single" w:sz="4" w:space="0" w:color="auto"/>
              <w:left w:val="single" w:sz="4" w:space="0" w:color="auto"/>
              <w:bottom w:val="single" w:sz="4" w:space="0" w:color="auto"/>
              <w:right w:val="single" w:sz="4" w:space="0" w:color="auto"/>
            </w:tcBorders>
            <w:hideMark/>
          </w:tcPr>
          <w:p w:rsidR="00BB784B" w:rsidRPr="00BB784B" w:rsidRDefault="00BB784B" w:rsidP="00BB784B">
            <w:pPr>
              <w:widowControl/>
              <w:spacing w:after="100" w:afterAutospacing="1"/>
              <w:rPr>
                <w:rFonts w:eastAsia="Calibri"/>
                <w:spacing w:val="-14"/>
                <w:sz w:val="24"/>
                <w:szCs w:val="24"/>
                <w:lang w:eastAsia="en-US"/>
              </w:rPr>
            </w:pPr>
            <w:r w:rsidRPr="00BB784B">
              <w:rPr>
                <w:rFonts w:eastAsia="Calibri"/>
                <w:sz w:val="24"/>
                <w:szCs w:val="24"/>
                <w:lang w:eastAsia="en-US"/>
              </w:rPr>
              <w:t>Наличие в Публичном отчете общеобразовательного учреждения раздела, содержащего информацию о ходе введения ФГОС НОО</w:t>
            </w:r>
          </w:p>
        </w:tc>
        <w:tc>
          <w:tcPr>
            <w:tcW w:w="1667" w:type="pct"/>
            <w:tcBorders>
              <w:top w:val="single" w:sz="4" w:space="0" w:color="auto"/>
              <w:left w:val="single" w:sz="4" w:space="0" w:color="auto"/>
              <w:bottom w:val="single" w:sz="4" w:space="0" w:color="auto"/>
              <w:right w:val="single" w:sz="4" w:space="0" w:color="auto"/>
            </w:tcBorders>
            <w:hideMark/>
          </w:tcPr>
          <w:p w:rsidR="00BB784B" w:rsidRPr="00BB784B" w:rsidRDefault="00BB784B" w:rsidP="00BB784B">
            <w:pPr>
              <w:widowControl/>
              <w:spacing w:after="100" w:afterAutospacing="1"/>
              <w:rPr>
                <w:rFonts w:eastAsia="Calibri"/>
                <w:spacing w:val="-8"/>
                <w:sz w:val="24"/>
                <w:szCs w:val="24"/>
                <w:lang w:eastAsia="en-US"/>
              </w:rPr>
            </w:pPr>
            <w:r w:rsidRPr="00BB784B">
              <w:rPr>
                <w:rFonts w:eastAsia="Calibri"/>
                <w:spacing w:val="-4"/>
                <w:sz w:val="24"/>
                <w:szCs w:val="24"/>
                <w:lang w:eastAsia="en-US"/>
              </w:rPr>
              <w:t xml:space="preserve">Публичный отчет общеобразовательного учреждения. </w:t>
            </w:r>
          </w:p>
        </w:tc>
      </w:tr>
      <w:tr w:rsidR="00BB784B" w:rsidRPr="00BB784B" w:rsidTr="00BB784B">
        <w:tc>
          <w:tcPr>
            <w:tcW w:w="1464" w:type="pct"/>
            <w:tcBorders>
              <w:top w:val="single" w:sz="4" w:space="0" w:color="auto"/>
              <w:left w:val="single" w:sz="4" w:space="0" w:color="auto"/>
              <w:bottom w:val="single" w:sz="4" w:space="0" w:color="auto"/>
              <w:right w:val="single" w:sz="4" w:space="0" w:color="auto"/>
            </w:tcBorders>
            <w:hideMark/>
          </w:tcPr>
          <w:p w:rsidR="00BB784B" w:rsidRPr="00BB784B" w:rsidRDefault="00BB784B" w:rsidP="00BB784B">
            <w:pPr>
              <w:widowControl/>
              <w:spacing w:after="100" w:afterAutospacing="1"/>
              <w:rPr>
                <w:sz w:val="24"/>
                <w:szCs w:val="24"/>
                <w:lang w:eastAsia="en-US"/>
              </w:rPr>
            </w:pPr>
            <w:r w:rsidRPr="00BB784B">
              <w:rPr>
                <w:sz w:val="24"/>
                <w:szCs w:val="24"/>
                <w:lang w:eastAsia="en-US"/>
              </w:rPr>
              <w:t xml:space="preserve">Обеспечение </w:t>
            </w:r>
            <w:r w:rsidRPr="00BB784B">
              <w:rPr>
                <w:rFonts w:eastAsia="Calibri"/>
                <w:kern w:val="2"/>
                <w:sz w:val="24"/>
                <w:szCs w:val="24"/>
                <w:lang w:eastAsia="en-US"/>
              </w:rPr>
              <w:t xml:space="preserve">учебниками и (или) учебниками с электронными приложениями, </w:t>
            </w:r>
            <w:r w:rsidRPr="00BB784B">
              <w:rPr>
                <w:rFonts w:eastAsia="Calibri"/>
                <w:kern w:val="2"/>
                <w:sz w:val="24"/>
                <w:szCs w:val="24"/>
                <w:lang w:eastAsia="en-US"/>
              </w:rPr>
              <w:lastRenderedPageBreak/>
              <w:t>являющимися их  составной  частью, учебно-методической литературой и материалами по всем учебным предметам  ООП НОО</w:t>
            </w:r>
          </w:p>
        </w:tc>
        <w:tc>
          <w:tcPr>
            <w:tcW w:w="1869" w:type="pct"/>
            <w:tcBorders>
              <w:top w:val="single" w:sz="4" w:space="0" w:color="auto"/>
              <w:left w:val="single" w:sz="4" w:space="0" w:color="auto"/>
              <w:bottom w:val="single" w:sz="4" w:space="0" w:color="auto"/>
              <w:right w:val="single" w:sz="4" w:space="0" w:color="auto"/>
            </w:tcBorders>
            <w:hideMark/>
          </w:tcPr>
          <w:p w:rsidR="00BB784B" w:rsidRPr="00BB784B" w:rsidRDefault="00BB784B" w:rsidP="00BB784B">
            <w:pPr>
              <w:widowControl/>
              <w:spacing w:after="100" w:afterAutospacing="1"/>
              <w:rPr>
                <w:sz w:val="24"/>
                <w:szCs w:val="24"/>
                <w:lang w:eastAsia="en-US"/>
              </w:rPr>
            </w:pPr>
            <w:r w:rsidRPr="00BB784B">
              <w:rPr>
                <w:rFonts w:eastAsia="Calibri"/>
                <w:sz w:val="24"/>
                <w:szCs w:val="24"/>
                <w:lang w:eastAsia="en-US"/>
              </w:rPr>
              <w:lastRenderedPageBreak/>
              <w:t>Обеспеченность ОУ учебниками с электронными приложениями, учебно-методической литературой в соответствии с ФГОС НОО</w:t>
            </w:r>
          </w:p>
        </w:tc>
        <w:tc>
          <w:tcPr>
            <w:tcW w:w="1667" w:type="pct"/>
            <w:tcBorders>
              <w:top w:val="single" w:sz="4" w:space="0" w:color="auto"/>
              <w:left w:val="single" w:sz="4" w:space="0" w:color="auto"/>
              <w:bottom w:val="single" w:sz="4" w:space="0" w:color="auto"/>
              <w:right w:val="single" w:sz="4" w:space="0" w:color="auto"/>
            </w:tcBorders>
            <w:hideMark/>
          </w:tcPr>
          <w:p w:rsidR="00BB784B" w:rsidRPr="00BB784B" w:rsidRDefault="00BB784B" w:rsidP="00BB784B">
            <w:pPr>
              <w:widowControl/>
              <w:spacing w:after="100" w:afterAutospacing="1"/>
              <w:rPr>
                <w:sz w:val="24"/>
                <w:szCs w:val="24"/>
                <w:lang w:eastAsia="en-US"/>
              </w:rPr>
            </w:pPr>
            <w:r w:rsidRPr="00BB784B">
              <w:rPr>
                <w:rFonts w:eastAsia="Calibri"/>
                <w:spacing w:val="-10"/>
                <w:sz w:val="24"/>
                <w:szCs w:val="24"/>
                <w:lang w:eastAsia="en-US"/>
              </w:rPr>
              <w:t xml:space="preserve">Информация об обеспеченности учебниками </w:t>
            </w:r>
            <w:r w:rsidRPr="00BB784B">
              <w:rPr>
                <w:rFonts w:eastAsia="Calibri"/>
                <w:sz w:val="24"/>
                <w:szCs w:val="24"/>
                <w:lang w:eastAsia="en-US"/>
              </w:rPr>
              <w:t xml:space="preserve">с электронными приложениями, учебно-методической литературой </w:t>
            </w:r>
            <w:r w:rsidRPr="00BB784B">
              <w:rPr>
                <w:rFonts w:eastAsia="Calibri"/>
                <w:spacing w:val="-10"/>
                <w:sz w:val="24"/>
                <w:szCs w:val="24"/>
                <w:lang w:eastAsia="en-US"/>
              </w:rPr>
              <w:t xml:space="preserve">с </w:t>
            </w:r>
            <w:r w:rsidRPr="00BB784B">
              <w:rPr>
                <w:rFonts w:eastAsia="Calibri"/>
                <w:spacing w:val="-10"/>
                <w:sz w:val="24"/>
                <w:szCs w:val="24"/>
                <w:lang w:eastAsia="en-US"/>
              </w:rPr>
              <w:lastRenderedPageBreak/>
              <w:t>указанием % обеспеченности по каждому предмету учебного плана (обязательной части и части, формируемой участниками образовательного процесса)</w:t>
            </w:r>
          </w:p>
        </w:tc>
      </w:tr>
      <w:tr w:rsidR="00BB784B" w:rsidRPr="00BB784B" w:rsidTr="00BB784B">
        <w:tc>
          <w:tcPr>
            <w:tcW w:w="1464" w:type="pct"/>
            <w:tcBorders>
              <w:top w:val="single" w:sz="4" w:space="0" w:color="auto"/>
              <w:left w:val="single" w:sz="4" w:space="0" w:color="auto"/>
              <w:bottom w:val="single" w:sz="4" w:space="0" w:color="auto"/>
              <w:right w:val="single" w:sz="4" w:space="0" w:color="auto"/>
            </w:tcBorders>
            <w:hideMark/>
          </w:tcPr>
          <w:p w:rsidR="00BB784B" w:rsidRPr="00BB784B" w:rsidRDefault="00BB784B" w:rsidP="00BB784B">
            <w:pPr>
              <w:widowControl/>
              <w:spacing w:after="100" w:afterAutospacing="1"/>
              <w:rPr>
                <w:sz w:val="24"/>
                <w:szCs w:val="24"/>
                <w:lang w:eastAsia="en-US"/>
              </w:rPr>
            </w:pPr>
            <w:r w:rsidRPr="00BB784B">
              <w:rPr>
                <w:rFonts w:eastAsia="Calibri"/>
                <w:kern w:val="2"/>
                <w:sz w:val="24"/>
                <w:szCs w:val="24"/>
                <w:lang w:eastAsia="en-US"/>
              </w:rPr>
              <w:lastRenderedPageBreak/>
              <w:t xml:space="preserve">Обеспечение фондом дополнительной литературы, </w:t>
            </w:r>
            <w:proofErr w:type="gramStart"/>
            <w:r w:rsidRPr="00BB784B">
              <w:rPr>
                <w:rFonts w:eastAsia="Calibri"/>
                <w:kern w:val="2"/>
                <w:sz w:val="24"/>
                <w:szCs w:val="24"/>
                <w:lang w:eastAsia="en-US"/>
              </w:rPr>
              <w:t>включающий</w:t>
            </w:r>
            <w:proofErr w:type="gramEnd"/>
            <w:r w:rsidRPr="00BB784B">
              <w:rPr>
                <w:rFonts w:eastAsia="Calibri"/>
                <w:kern w:val="2"/>
                <w:sz w:val="24"/>
                <w:szCs w:val="24"/>
                <w:lang w:eastAsia="en-US"/>
              </w:rPr>
              <w:t xml:space="preserve"> детскую художественную и научно-популярную литературу, справочно-библиографические и периодические издания, сопровождающие реализацию основной образовательной программы начального общего образования</w:t>
            </w:r>
          </w:p>
        </w:tc>
        <w:tc>
          <w:tcPr>
            <w:tcW w:w="1869" w:type="pct"/>
            <w:tcBorders>
              <w:top w:val="single" w:sz="4" w:space="0" w:color="auto"/>
              <w:left w:val="single" w:sz="4" w:space="0" w:color="auto"/>
              <w:bottom w:val="single" w:sz="4" w:space="0" w:color="auto"/>
              <w:right w:val="single" w:sz="4" w:space="0" w:color="auto"/>
            </w:tcBorders>
            <w:hideMark/>
          </w:tcPr>
          <w:p w:rsidR="00BB784B" w:rsidRPr="00BB784B" w:rsidRDefault="00BB784B" w:rsidP="00BB784B">
            <w:pPr>
              <w:widowControl/>
              <w:spacing w:after="100" w:afterAutospacing="1"/>
              <w:rPr>
                <w:sz w:val="24"/>
                <w:szCs w:val="24"/>
                <w:lang w:eastAsia="en-US"/>
              </w:rPr>
            </w:pPr>
            <w:r w:rsidRPr="00BB784B">
              <w:rPr>
                <w:rFonts w:eastAsia="Calibri"/>
                <w:kern w:val="2"/>
                <w:sz w:val="24"/>
                <w:szCs w:val="24"/>
                <w:lang w:eastAsia="en-US"/>
              </w:rPr>
              <w:t xml:space="preserve">Обеспеченность фондом дополнительной литературы, </w:t>
            </w:r>
            <w:proofErr w:type="gramStart"/>
            <w:r w:rsidRPr="00BB784B">
              <w:rPr>
                <w:rFonts w:eastAsia="Calibri"/>
                <w:kern w:val="2"/>
                <w:sz w:val="24"/>
                <w:szCs w:val="24"/>
                <w:lang w:eastAsia="en-US"/>
              </w:rPr>
              <w:t>включающий</w:t>
            </w:r>
            <w:proofErr w:type="gramEnd"/>
            <w:r w:rsidRPr="00BB784B">
              <w:rPr>
                <w:rFonts w:eastAsia="Calibri"/>
                <w:kern w:val="2"/>
                <w:sz w:val="24"/>
                <w:szCs w:val="24"/>
                <w:lang w:eastAsia="en-US"/>
              </w:rPr>
              <w:t xml:space="preserve"> детскую художественную и научно-популярную литературу, справочно-библиографические и периодические издания, сопровождающие реализацию основной образовательной программы начального общего образования</w:t>
            </w:r>
          </w:p>
        </w:tc>
        <w:tc>
          <w:tcPr>
            <w:tcW w:w="1667" w:type="pct"/>
            <w:tcBorders>
              <w:top w:val="single" w:sz="4" w:space="0" w:color="auto"/>
              <w:left w:val="single" w:sz="4" w:space="0" w:color="auto"/>
              <w:bottom w:val="single" w:sz="4" w:space="0" w:color="auto"/>
              <w:right w:val="single" w:sz="4" w:space="0" w:color="auto"/>
            </w:tcBorders>
            <w:hideMark/>
          </w:tcPr>
          <w:p w:rsidR="00BB784B" w:rsidRPr="00BB784B" w:rsidRDefault="00BB784B" w:rsidP="00BB784B">
            <w:pPr>
              <w:widowControl/>
              <w:spacing w:after="100" w:afterAutospacing="1"/>
              <w:rPr>
                <w:sz w:val="24"/>
                <w:szCs w:val="24"/>
                <w:lang w:eastAsia="en-US"/>
              </w:rPr>
            </w:pPr>
            <w:r w:rsidRPr="00BB784B">
              <w:rPr>
                <w:rFonts w:eastAsia="Calibri"/>
                <w:spacing w:val="-10"/>
                <w:sz w:val="24"/>
                <w:szCs w:val="24"/>
                <w:lang w:eastAsia="en-US"/>
              </w:rPr>
              <w:t xml:space="preserve">Информация об обеспеченности </w:t>
            </w:r>
            <w:r w:rsidRPr="00BB784B">
              <w:rPr>
                <w:rFonts w:eastAsia="Calibri"/>
                <w:kern w:val="2"/>
                <w:sz w:val="24"/>
                <w:szCs w:val="24"/>
                <w:lang w:eastAsia="en-US"/>
              </w:rPr>
              <w:t xml:space="preserve">фондом дополнительной литературы, </w:t>
            </w:r>
            <w:proofErr w:type="gramStart"/>
            <w:r w:rsidRPr="00BB784B">
              <w:rPr>
                <w:rFonts w:eastAsia="Calibri"/>
                <w:kern w:val="2"/>
                <w:sz w:val="24"/>
                <w:szCs w:val="24"/>
                <w:lang w:eastAsia="en-US"/>
              </w:rPr>
              <w:t>включающий</w:t>
            </w:r>
            <w:proofErr w:type="gramEnd"/>
            <w:r w:rsidRPr="00BB784B">
              <w:rPr>
                <w:rFonts w:eastAsia="Calibri"/>
                <w:kern w:val="2"/>
                <w:sz w:val="24"/>
                <w:szCs w:val="24"/>
                <w:lang w:eastAsia="en-US"/>
              </w:rPr>
              <w:t xml:space="preserve"> детскую художественную и научно-популярную литературу, справочно-библиографические и периодические издания, сопровождающие реализацию основной образовательной программы начального общего образования</w:t>
            </w:r>
          </w:p>
        </w:tc>
      </w:tr>
      <w:tr w:rsidR="00BB784B" w:rsidRPr="00BB784B" w:rsidTr="00BB784B">
        <w:tc>
          <w:tcPr>
            <w:tcW w:w="1464" w:type="pct"/>
            <w:tcBorders>
              <w:top w:val="single" w:sz="4" w:space="0" w:color="auto"/>
              <w:left w:val="single" w:sz="4" w:space="0" w:color="auto"/>
              <w:bottom w:val="single" w:sz="4" w:space="0" w:color="auto"/>
              <w:right w:val="single" w:sz="4" w:space="0" w:color="auto"/>
            </w:tcBorders>
            <w:hideMark/>
          </w:tcPr>
          <w:p w:rsidR="00BB784B" w:rsidRPr="00BB784B" w:rsidRDefault="00BB784B" w:rsidP="00BB784B">
            <w:pPr>
              <w:widowControl/>
              <w:spacing w:after="100" w:afterAutospacing="1"/>
              <w:rPr>
                <w:sz w:val="24"/>
                <w:szCs w:val="24"/>
                <w:lang w:eastAsia="en-US"/>
              </w:rPr>
            </w:pPr>
            <w:r w:rsidRPr="00BB784B">
              <w:rPr>
                <w:sz w:val="24"/>
                <w:szCs w:val="24"/>
                <w:lang w:eastAsia="en-US"/>
              </w:rPr>
              <w:t xml:space="preserve">Обеспечение </w:t>
            </w:r>
            <w:r w:rsidRPr="00BB784B">
              <w:rPr>
                <w:rFonts w:eastAsia="Calibri"/>
                <w:kern w:val="2"/>
                <w:sz w:val="24"/>
                <w:szCs w:val="24"/>
                <w:lang w:eastAsia="en-US"/>
              </w:rPr>
              <w:t xml:space="preserve">учебно-методической литературой и материалами по всем  курсам внеурочной деятельности, реализуемы в ОУ </w:t>
            </w:r>
          </w:p>
        </w:tc>
        <w:tc>
          <w:tcPr>
            <w:tcW w:w="1869" w:type="pct"/>
            <w:tcBorders>
              <w:top w:val="single" w:sz="4" w:space="0" w:color="auto"/>
              <w:left w:val="single" w:sz="4" w:space="0" w:color="auto"/>
              <w:bottom w:val="single" w:sz="4" w:space="0" w:color="auto"/>
              <w:right w:val="single" w:sz="4" w:space="0" w:color="auto"/>
            </w:tcBorders>
            <w:hideMark/>
          </w:tcPr>
          <w:p w:rsidR="00BB784B" w:rsidRPr="00BB784B" w:rsidRDefault="00BB784B" w:rsidP="00BB784B">
            <w:pPr>
              <w:widowControl/>
              <w:spacing w:after="100" w:afterAutospacing="1"/>
              <w:rPr>
                <w:sz w:val="24"/>
                <w:szCs w:val="24"/>
                <w:lang w:eastAsia="en-US"/>
              </w:rPr>
            </w:pPr>
            <w:r w:rsidRPr="00BB784B">
              <w:rPr>
                <w:sz w:val="24"/>
                <w:szCs w:val="24"/>
                <w:lang w:eastAsia="en-US"/>
              </w:rPr>
              <w:t xml:space="preserve">обеспеченность </w:t>
            </w:r>
            <w:r w:rsidRPr="00BB784B">
              <w:rPr>
                <w:rFonts w:eastAsia="Calibri"/>
                <w:kern w:val="2"/>
                <w:sz w:val="24"/>
                <w:szCs w:val="24"/>
                <w:lang w:eastAsia="en-US"/>
              </w:rPr>
              <w:t>учебно-методической литературой и материалами по всем  курсам внеурочной деятельности, реализуемы в ОУ</w:t>
            </w:r>
          </w:p>
        </w:tc>
        <w:tc>
          <w:tcPr>
            <w:tcW w:w="1667" w:type="pct"/>
            <w:tcBorders>
              <w:top w:val="single" w:sz="4" w:space="0" w:color="auto"/>
              <w:left w:val="single" w:sz="4" w:space="0" w:color="auto"/>
              <w:bottom w:val="single" w:sz="4" w:space="0" w:color="auto"/>
              <w:right w:val="single" w:sz="4" w:space="0" w:color="auto"/>
            </w:tcBorders>
            <w:hideMark/>
          </w:tcPr>
          <w:p w:rsidR="00BB784B" w:rsidRPr="00BB784B" w:rsidRDefault="00BB784B" w:rsidP="00BB784B">
            <w:pPr>
              <w:widowControl/>
              <w:spacing w:after="100" w:afterAutospacing="1"/>
              <w:rPr>
                <w:sz w:val="24"/>
                <w:szCs w:val="24"/>
                <w:lang w:eastAsia="en-US"/>
              </w:rPr>
            </w:pPr>
            <w:r w:rsidRPr="00BB784B">
              <w:rPr>
                <w:rFonts w:eastAsia="Calibri"/>
                <w:spacing w:val="-10"/>
                <w:sz w:val="24"/>
                <w:szCs w:val="24"/>
                <w:lang w:eastAsia="en-US"/>
              </w:rPr>
              <w:t>Информация об обеспеченности</w:t>
            </w:r>
            <w:r w:rsidRPr="00BB784B">
              <w:rPr>
                <w:rFonts w:eastAsia="Calibri"/>
                <w:kern w:val="2"/>
                <w:sz w:val="24"/>
                <w:szCs w:val="24"/>
                <w:lang w:eastAsia="en-US"/>
              </w:rPr>
              <w:t xml:space="preserve"> учебно-методической литературой и материалами по всем  курсам внеурочной деятельности, реализуемы в ОУ</w:t>
            </w:r>
          </w:p>
        </w:tc>
      </w:tr>
    </w:tbl>
    <w:p w:rsidR="00BB784B" w:rsidRPr="00BB784B" w:rsidRDefault="00BB784B" w:rsidP="00BB784B">
      <w:pPr>
        <w:widowControl/>
        <w:jc w:val="center"/>
        <w:rPr>
          <w:rFonts w:eastAsia="Calibri"/>
          <w:lang w:eastAsia="en-US"/>
        </w:rPr>
      </w:pPr>
    </w:p>
    <w:p w:rsidR="00BB784B" w:rsidRPr="00BB784B" w:rsidRDefault="00BB784B" w:rsidP="00BB784B">
      <w:pPr>
        <w:widowControl/>
        <w:autoSpaceDE/>
        <w:autoSpaceDN/>
        <w:adjustRightInd/>
        <w:rPr>
          <w:b/>
          <w:sz w:val="24"/>
          <w:szCs w:val="24"/>
          <w:lang w:eastAsia="en-US"/>
        </w:rPr>
      </w:pPr>
    </w:p>
    <w:p w:rsidR="00354014" w:rsidRPr="00354014" w:rsidRDefault="00354014" w:rsidP="00354014">
      <w:pPr>
        <w:widowControl/>
        <w:autoSpaceDE/>
        <w:autoSpaceDN/>
        <w:adjustRightInd/>
        <w:ind w:firstLine="454"/>
        <w:rPr>
          <w:b/>
          <w:sz w:val="24"/>
          <w:szCs w:val="24"/>
          <w:lang w:eastAsia="en-US"/>
        </w:rPr>
      </w:pPr>
      <w:r w:rsidRPr="00354014">
        <w:rPr>
          <w:b/>
          <w:sz w:val="24"/>
          <w:szCs w:val="24"/>
          <w:lang w:eastAsia="en-US"/>
        </w:rPr>
        <w:t>3.3.6 Обоснование необходимых изменений в имеющихся условиях в соответствии с приоритетами ООП НОО</w:t>
      </w:r>
    </w:p>
    <w:p w:rsidR="00354014" w:rsidRPr="00354014" w:rsidRDefault="00354014" w:rsidP="00354014">
      <w:pPr>
        <w:widowControl/>
        <w:ind w:firstLine="454"/>
        <w:jc w:val="both"/>
        <w:rPr>
          <w:bCs/>
          <w:color w:val="000000"/>
          <w:sz w:val="24"/>
          <w:szCs w:val="24"/>
        </w:rPr>
      </w:pPr>
    </w:p>
    <w:p w:rsidR="00354014" w:rsidRPr="00354014" w:rsidRDefault="00354014" w:rsidP="00354014">
      <w:pPr>
        <w:widowControl/>
        <w:ind w:firstLine="454"/>
        <w:jc w:val="both"/>
        <w:rPr>
          <w:bCs/>
          <w:color w:val="000000"/>
          <w:sz w:val="24"/>
          <w:szCs w:val="24"/>
        </w:rPr>
      </w:pPr>
      <w:r w:rsidRPr="00354014">
        <w:rPr>
          <w:bCs/>
          <w:color w:val="000000"/>
          <w:sz w:val="24"/>
          <w:szCs w:val="24"/>
        </w:rPr>
        <w:t>В соответствии с Приказами Министерства образования и науки Российской Федерации от 22 сентября 2011 года № 2357 «О внесении изменений в федеральный государственный образовательный стандарт начального общего образования, от 6 октября 2009 года № 373» в основную образовательную программу начального общего  образования были внесены изменения.</w:t>
      </w:r>
    </w:p>
    <w:p w:rsidR="00354014" w:rsidRPr="00354014" w:rsidRDefault="00354014" w:rsidP="00354014">
      <w:pPr>
        <w:widowControl/>
        <w:autoSpaceDE/>
        <w:autoSpaceDN/>
        <w:adjustRightInd/>
        <w:spacing w:after="200"/>
        <w:jc w:val="both"/>
        <w:rPr>
          <w:rFonts w:eastAsia="Calibri"/>
          <w:color w:val="000001"/>
          <w:sz w:val="24"/>
          <w:szCs w:val="24"/>
          <w:lang w:eastAsia="en-US"/>
        </w:rPr>
      </w:pPr>
      <w:r>
        <w:rPr>
          <w:rFonts w:eastAsia="Calibri"/>
          <w:color w:val="000001"/>
          <w:sz w:val="24"/>
          <w:szCs w:val="24"/>
          <w:lang w:eastAsia="en-US"/>
        </w:rPr>
        <w:t xml:space="preserve">         В МАОУ СОШ №3</w:t>
      </w:r>
      <w:r w:rsidRPr="00354014">
        <w:rPr>
          <w:rFonts w:eastAsia="Calibri"/>
          <w:color w:val="000001"/>
          <w:sz w:val="24"/>
          <w:szCs w:val="24"/>
          <w:lang w:eastAsia="en-US"/>
        </w:rPr>
        <w:t>2 созданы необходимые условия для реализации ООП НОО, но есть ещё нерешённые проблемы. Необходимы дальнейшие изменения.</w:t>
      </w:r>
    </w:p>
    <w:p w:rsidR="00354014" w:rsidRPr="00354014" w:rsidRDefault="00513093" w:rsidP="00354014">
      <w:pPr>
        <w:widowControl/>
        <w:jc w:val="right"/>
        <w:rPr>
          <w:rFonts w:eastAsia="Calibri"/>
          <w:sz w:val="24"/>
          <w:szCs w:val="24"/>
          <w:lang w:eastAsia="en-US"/>
        </w:rPr>
      </w:pPr>
      <w:r>
        <w:rPr>
          <w:rFonts w:eastAsia="Calibri"/>
          <w:sz w:val="24"/>
          <w:szCs w:val="24"/>
          <w:lang w:eastAsia="en-US"/>
        </w:rPr>
        <w:t>Таблица 47</w:t>
      </w:r>
    </w:p>
    <w:p w:rsidR="00354014" w:rsidRPr="00354014" w:rsidRDefault="00354014" w:rsidP="00354014">
      <w:pPr>
        <w:widowControl/>
        <w:jc w:val="right"/>
        <w:rPr>
          <w:rFonts w:eastAsia="Calibri"/>
          <w:sz w:val="24"/>
          <w:szCs w:val="24"/>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991"/>
        <w:gridCol w:w="2911"/>
        <w:gridCol w:w="4669"/>
      </w:tblGrid>
      <w:tr w:rsidR="00354014" w:rsidRPr="00354014" w:rsidTr="00354014">
        <w:tc>
          <w:tcPr>
            <w:tcW w:w="1040" w:type="pct"/>
            <w:tcBorders>
              <w:top w:val="single" w:sz="4" w:space="0" w:color="auto"/>
              <w:left w:val="single" w:sz="4" w:space="0" w:color="auto"/>
              <w:bottom w:val="single" w:sz="4" w:space="0" w:color="auto"/>
              <w:right w:val="single" w:sz="4" w:space="0" w:color="auto"/>
            </w:tcBorders>
            <w:hideMark/>
          </w:tcPr>
          <w:p w:rsidR="00354014" w:rsidRPr="00354014" w:rsidRDefault="00354014" w:rsidP="00354014">
            <w:pPr>
              <w:widowControl/>
              <w:autoSpaceDE/>
              <w:autoSpaceDN/>
              <w:adjustRightInd/>
              <w:spacing w:after="200" w:line="276" w:lineRule="auto"/>
              <w:rPr>
                <w:rFonts w:eastAsia="Calibri"/>
                <w:sz w:val="24"/>
                <w:szCs w:val="24"/>
                <w:lang w:eastAsia="en-US"/>
              </w:rPr>
            </w:pPr>
            <w:r w:rsidRPr="00354014">
              <w:rPr>
                <w:rFonts w:eastAsia="Calibri"/>
                <w:sz w:val="24"/>
                <w:szCs w:val="24"/>
                <w:lang w:eastAsia="en-US"/>
              </w:rPr>
              <w:t>Условия</w:t>
            </w:r>
          </w:p>
        </w:tc>
        <w:tc>
          <w:tcPr>
            <w:tcW w:w="1521" w:type="pct"/>
            <w:tcBorders>
              <w:top w:val="single" w:sz="4" w:space="0" w:color="auto"/>
              <w:left w:val="single" w:sz="4" w:space="0" w:color="auto"/>
              <w:bottom w:val="single" w:sz="4" w:space="0" w:color="auto"/>
              <w:right w:val="single" w:sz="4" w:space="0" w:color="auto"/>
            </w:tcBorders>
            <w:hideMark/>
          </w:tcPr>
          <w:p w:rsidR="00354014" w:rsidRPr="00354014" w:rsidRDefault="00354014" w:rsidP="00354014">
            <w:pPr>
              <w:widowControl/>
              <w:autoSpaceDE/>
              <w:autoSpaceDN/>
              <w:adjustRightInd/>
              <w:spacing w:after="200" w:line="276" w:lineRule="auto"/>
              <w:rPr>
                <w:rFonts w:eastAsia="Calibri"/>
                <w:sz w:val="24"/>
                <w:szCs w:val="24"/>
                <w:lang w:eastAsia="en-US"/>
              </w:rPr>
            </w:pPr>
            <w:r w:rsidRPr="00354014">
              <w:rPr>
                <w:rFonts w:eastAsia="Calibri"/>
                <w:sz w:val="24"/>
                <w:szCs w:val="24"/>
                <w:lang w:eastAsia="en-US"/>
              </w:rPr>
              <w:t>Требования</w:t>
            </w:r>
          </w:p>
        </w:tc>
        <w:tc>
          <w:tcPr>
            <w:tcW w:w="2439" w:type="pct"/>
            <w:tcBorders>
              <w:top w:val="single" w:sz="4" w:space="0" w:color="auto"/>
              <w:left w:val="single" w:sz="4" w:space="0" w:color="auto"/>
              <w:bottom w:val="single" w:sz="4" w:space="0" w:color="auto"/>
              <w:right w:val="single" w:sz="4" w:space="0" w:color="auto"/>
            </w:tcBorders>
            <w:hideMark/>
          </w:tcPr>
          <w:p w:rsidR="00354014" w:rsidRPr="00354014" w:rsidRDefault="00354014" w:rsidP="00354014">
            <w:pPr>
              <w:widowControl/>
              <w:autoSpaceDE/>
              <w:autoSpaceDN/>
              <w:adjustRightInd/>
              <w:spacing w:after="200" w:line="276" w:lineRule="auto"/>
              <w:rPr>
                <w:rFonts w:eastAsia="Calibri"/>
                <w:sz w:val="24"/>
                <w:szCs w:val="24"/>
                <w:lang w:eastAsia="en-US"/>
              </w:rPr>
            </w:pPr>
            <w:r w:rsidRPr="00354014">
              <w:rPr>
                <w:rFonts w:eastAsia="Calibri"/>
                <w:sz w:val="24"/>
                <w:szCs w:val="24"/>
                <w:lang w:eastAsia="en-US"/>
              </w:rPr>
              <w:t>Что необходимо изменять</w:t>
            </w:r>
          </w:p>
        </w:tc>
      </w:tr>
      <w:tr w:rsidR="00354014" w:rsidRPr="00354014" w:rsidTr="00354014">
        <w:tc>
          <w:tcPr>
            <w:tcW w:w="1040" w:type="pct"/>
            <w:tcBorders>
              <w:top w:val="single" w:sz="4" w:space="0" w:color="auto"/>
              <w:left w:val="single" w:sz="4" w:space="0" w:color="auto"/>
              <w:bottom w:val="single" w:sz="4" w:space="0" w:color="auto"/>
              <w:right w:val="single" w:sz="4" w:space="0" w:color="auto"/>
            </w:tcBorders>
            <w:hideMark/>
          </w:tcPr>
          <w:p w:rsidR="00354014" w:rsidRPr="00354014" w:rsidRDefault="00354014" w:rsidP="00354014">
            <w:pPr>
              <w:widowControl/>
              <w:autoSpaceDE/>
              <w:autoSpaceDN/>
              <w:adjustRightInd/>
              <w:spacing w:after="200" w:line="276" w:lineRule="auto"/>
              <w:rPr>
                <w:rFonts w:eastAsia="Calibri"/>
                <w:sz w:val="24"/>
                <w:szCs w:val="24"/>
                <w:lang w:eastAsia="en-US"/>
              </w:rPr>
            </w:pPr>
            <w:r w:rsidRPr="00354014">
              <w:rPr>
                <w:rFonts w:eastAsia="Calibri"/>
                <w:color w:val="000001"/>
                <w:sz w:val="24"/>
                <w:szCs w:val="24"/>
                <w:lang w:eastAsia="en-US"/>
              </w:rPr>
              <w:t>кадровые</w:t>
            </w:r>
          </w:p>
        </w:tc>
        <w:tc>
          <w:tcPr>
            <w:tcW w:w="1521" w:type="pct"/>
            <w:tcBorders>
              <w:top w:val="single" w:sz="4" w:space="0" w:color="auto"/>
              <w:left w:val="single" w:sz="4" w:space="0" w:color="auto"/>
              <w:bottom w:val="single" w:sz="4" w:space="0" w:color="auto"/>
              <w:right w:val="single" w:sz="4" w:space="0" w:color="auto"/>
            </w:tcBorders>
          </w:tcPr>
          <w:p w:rsidR="00354014" w:rsidRPr="00354014" w:rsidRDefault="00354014" w:rsidP="00354014">
            <w:pPr>
              <w:widowControl/>
              <w:autoSpaceDE/>
              <w:autoSpaceDN/>
              <w:adjustRightInd/>
              <w:contextualSpacing/>
              <w:rPr>
                <w:sz w:val="24"/>
                <w:szCs w:val="24"/>
              </w:rPr>
            </w:pPr>
            <w:r w:rsidRPr="00354014">
              <w:rPr>
                <w:sz w:val="24"/>
                <w:szCs w:val="24"/>
              </w:rPr>
              <w:t>Преподавателей, имеющих первую и высшую категорию должно быть не менее 70%;</w:t>
            </w:r>
          </w:p>
          <w:p w:rsidR="00354014" w:rsidRPr="00354014" w:rsidRDefault="00354014" w:rsidP="00354014">
            <w:pPr>
              <w:widowControl/>
              <w:rPr>
                <w:color w:val="000000"/>
                <w:sz w:val="24"/>
                <w:szCs w:val="24"/>
                <w:lang w:eastAsia="en-US"/>
              </w:rPr>
            </w:pPr>
            <w:r w:rsidRPr="00354014">
              <w:rPr>
                <w:color w:val="000000"/>
                <w:sz w:val="24"/>
                <w:szCs w:val="24"/>
                <w:lang w:eastAsia="en-US"/>
              </w:rPr>
              <w:t xml:space="preserve">Преподавательский состав  обязан не реже чем раз в 5 лет повышать </w:t>
            </w:r>
            <w:r w:rsidRPr="00354014">
              <w:rPr>
                <w:color w:val="000000"/>
                <w:sz w:val="24"/>
                <w:szCs w:val="24"/>
                <w:lang w:eastAsia="en-US"/>
              </w:rPr>
              <w:lastRenderedPageBreak/>
              <w:t>свою квалификацию</w:t>
            </w:r>
          </w:p>
        </w:tc>
        <w:tc>
          <w:tcPr>
            <w:tcW w:w="2439" w:type="pct"/>
            <w:tcBorders>
              <w:top w:val="single" w:sz="4" w:space="0" w:color="auto"/>
              <w:left w:val="single" w:sz="4" w:space="0" w:color="auto"/>
              <w:bottom w:val="single" w:sz="4" w:space="0" w:color="auto"/>
              <w:right w:val="single" w:sz="4" w:space="0" w:color="auto"/>
            </w:tcBorders>
          </w:tcPr>
          <w:p w:rsidR="00354014" w:rsidRPr="00354014" w:rsidRDefault="00354014" w:rsidP="00354014">
            <w:pPr>
              <w:widowControl/>
              <w:jc w:val="both"/>
              <w:rPr>
                <w:color w:val="000000"/>
                <w:sz w:val="24"/>
                <w:szCs w:val="24"/>
                <w:lang w:eastAsia="en-US"/>
              </w:rPr>
            </w:pPr>
            <w:r w:rsidRPr="00354014">
              <w:rPr>
                <w:color w:val="000000"/>
                <w:sz w:val="24"/>
                <w:szCs w:val="24"/>
                <w:lang w:eastAsia="en-US"/>
              </w:rPr>
              <w:lastRenderedPageBreak/>
              <w:t>Рост числа педагогов с высшей категорией.</w:t>
            </w:r>
          </w:p>
          <w:p w:rsidR="00354014" w:rsidRPr="00354014" w:rsidRDefault="00354014" w:rsidP="00354014">
            <w:pPr>
              <w:widowControl/>
              <w:jc w:val="both"/>
              <w:rPr>
                <w:color w:val="000000"/>
                <w:sz w:val="24"/>
                <w:szCs w:val="24"/>
                <w:lang w:eastAsia="en-US"/>
              </w:rPr>
            </w:pPr>
          </w:p>
          <w:p w:rsidR="00354014" w:rsidRPr="00354014" w:rsidRDefault="00354014" w:rsidP="00354014">
            <w:pPr>
              <w:widowControl/>
              <w:jc w:val="both"/>
              <w:rPr>
                <w:color w:val="000000"/>
                <w:sz w:val="24"/>
                <w:szCs w:val="24"/>
                <w:lang w:eastAsia="en-US"/>
              </w:rPr>
            </w:pPr>
          </w:p>
          <w:p w:rsidR="00354014" w:rsidRPr="00354014" w:rsidRDefault="00354014" w:rsidP="00354014">
            <w:pPr>
              <w:widowControl/>
              <w:jc w:val="both"/>
              <w:rPr>
                <w:color w:val="000000"/>
                <w:sz w:val="24"/>
                <w:szCs w:val="24"/>
                <w:lang w:eastAsia="en-US"/>
              </w:rPr>
            </w:pPr>
          </w:p>
          <w:p w:rsidR="00354014" w:rsidRPr="00354014" w:rsidRDefault="00354014" w:rsidP="00354014">
            <w:pPr>
              <w:widowControl/>
              <w:jc w:val="both"/>
              <w:rPr>
                <w:color w:val="000000"/>
                <w:sz w:val="24"/>
                <w:szCs w:val="24"/>
                <w:lang w:eastAsia="en-US"/>
              </w:rPr>
            </w:pPr>
            <w:r w:rsidRPr="00354014">
              <w:rPr>
                <w:color w:val="000000"/>
                <w:sz w:val="24"/>
                <w:szCs w:val="24"/>
                <w:lang w:eastAsia="en-US"/>
              </w:rPr>
              <w:t>Повысить эффективность работы школьных методических объединений.</w:t>
            </w:r>
          </w:p>
          <w:p w:rsidR="00354014" w:rsidRPr="00354014" w:rsidRDefault="00354014" w:rsidP="00354014">
            <w:pPr>
              <w:widowControl/>
              <w:jc w:val="both"/>
              <w:rPr>
                <w:color w:val="000000"/>
                <w:sz w:val="24"/>
                <w:szCs w:val="24"/>
                <w:lang w:eastAsia="en-US"/>
              </w:rPr>
            </w:pPr>
            <w:r w:rsidRPr="00354014">
              <w:rPr>
                <w:color w:val="000000"/>
                <w:sz w:val="24"/>
                <w:szCs w:val="24"/>
                <w:lang w:eastAsia="en-US"/>
              </w:rPr>
              <w:t xml:space="preserve">Мотивация творческого и </w:t>
            </w:r>
            <w:r w:rsidRPr="00354014">
              <w:rPr>
                <w:color w:val="000000"/>
                <w:sz w:val="24"/>
                <w:szCs w:val="24"/>
                <w:lang w:eastAsia="en-US"/>
              </w:rPr>
              <w:lastRenderedPageBreak/>
              <w:t>профессионального роста педагогов, стимулировать  их участие в инновационной деятельности.</w:t>
            </w:r>
          </w:p>
          <w:p w:rsidR="00354014" w:rsidRPr="00354014" w:rsidRDefault="00354014" w:rsidP="00354014">
            <w:pPr>
              <w:widowControl/>
              <w:autoSpaceDE/>
              <w:autoSpaceDN/>
              <w:adjustRightInd/>
              <w:spacing w:after="200" w:line="276" w:lineRule="auto"/>
              <w:rPr>
                <w:rFonts w:eastAsia="Calibri"/>
                <w:sz w:val="24"/>
                <w:szCs w:val="24"/>
                <w:lang w:eastAsia="en-US"/>
              </w:rPr>
            </w:pPr>
          </w:p>
        </w:tc>
      </w:tr>
      <w:tr w:rsidR="00354014" w:rsidRPr="00354014" w:rsidTr="00354014">
        <w:tc>
          <w:tcPr>
            <w:tcW w:w="1040" w:type="pct"/>
            <w:tcBorders>
              <w:top w:val="single" w:sz="4" w:space="0" w:color="auto"/>
              <w:left w:val="single" w:sz="4" w:space="0" w:color="auto"/>
              <w:bottom w:val="single" w:sz="4" w:space="0" w:color="auto"/>
              <w:right w:val="single" w:sz="4" w:space="0" w:color="auto"/>
            </w:tcBorders>
            <w:hideMark/>
          </w:tcPr>
          <w:p w:rsidR="00354014" w:rsidRPr="00354014" w:rsidRDefault="00354014" w:rsidP="00354014">
            <w:pPr>
              <w:widowControl/>
              <w:rPr>
                <w:color w:val="000000"/>
                <w:sz w:val="24"/>
                <w:szCs w:val="24"/>
                <w:lang w:val="en-US" w:eastAsia="en-US"/>
              </w:rPr>
            </w:pPr>
            <w:proofErr w:type="spellStart"/>
            <w:r w:rsidRPr="00354014">
              <w:rPr>
                <w:color w:val="000000"/>
                <w:sz w:val="24"/>
                <w:szCs w:val="24"/>
                <w:lang w:val="en-US" w:eastAsia="en-US"/>
              </w:rPr>
              <w:lastRenderedPageBreak/>
              <w:t>психолого-педагогические</w:t>
            </w:r>
            <w:proofErr w:type="spellEnd"/>
          </w:p>
        </w:tc>
        <w:tc>
          <w:tcPr>
            <w:tcW w:w="1521" w:type="pct"/>
            <w:tcBorders>
              <w:top w:val="single" w:sz="4" w:space="0" w:color="auto"/>
              <w:left w:val="single" w:sz="4" w:space="0" w:color="auto"/>
              <w:bottom w:val="single" w:sz="4" w:space="0" w:color="auto"/>
              <w:right w:val="single" w:sz="4" w:space="0" w:color="auto"/>
            </w:tcBorders>
            <w:hideMark/>
          </w:tcPr>
          <w:p w:rsidR="00354014" w:rsidRPr="00354014" w:rsidRDefault="00354014" w:rsidP="00354014">
            <w:pPr>
              <w:widowControl/>
              <w:rPr>
                <w:color w:val="000000"/>
                <w:sz w:val="24"/>
                <w:szCs w:val="24"/>
                <w:lang w:eastAsia="en-US"/>
              </w:rPr>
            </w:pPr>
            <w:r w:rsidRPr="00354014">
              <w:rPr>
                <w:color w:val="000000"/>
                <w:sz w:val="24"/>
                <w:szCs w:val="24"/>
                <w:lang w:eastAsia="en-US"/>
              </w:rPr>
              <w:t>Выполнение требований в полном объёме</w:t>
            </w:r>
          </w:p>
        </w:tc>
        <w:tc>
          <w:tcPr>
            <w:tcW w:w="2439" w:type="pct"/>
            <w:tcBorders>
              <w:top w:val="single" w:sz="4" w:space="0" w:color="auto"/>
              <w:left w:val="single" w:sz="4" w:space="0" w:color="auto"/>
              <w:bottom w:val="single" w:sz="4" w:space="0" w:color="auto"/>
              <w:right w:val="single" w:sz="4" w:space="0" w:color="auto"/>
            </w:tcBorders>
            <w:hideMark/>
          </w:tcPr>
          <w:p w:rsidR="00354014" w:rsidRPr="00354014" w:rsidRDefault="00354014" w:rsidP="00354014">
            <w:pPr>
              <w:widowControl/>
              <w:rPr>
                <w:color w:val="000000"/>
                <w:sz w:val="24"/>
                <w:szCs w:val="24"/>
                <w:lang w:eastAsia="en-US"/>
              </w:rPr>
            </w:pPr>
            <w:r w:rsidRPr="00354014">
              <w:rPr>
                <w:color w:val="000000"/>
                <w:sz w:val="24"/>
                <w:szCs w:val="24"/>
                <w:lang w:eastAsia="en-US"/>
              </w:rPr>
              <w:t xml:space="preserve">Создать единую психолого-педагогическую службу школы, обеспечивающую эффективное психолого-педагогическое сопровождение всех участников образовательного процесса. </w:t>
            </w:r>
          </w:p>
        </w:tc>
      </w:tr>
      <w:tr w:rsidR="00354014" w:rsidRPr="00354014" w:rsidTr="00354014">
        <w:tc>
          <w:tcPr>
            <w:tcW w:w="1040" w:type="pct"/>
            <w:tcBorders>
              <w:top w:val="single" w:sz="4" w:space="0" w:color="auto"/>
              <w:left w:val="single" w:sz="4" w:space="0" w:color="auto"/>
              <w:bottom w:val="single" w:sz="4" w:space="0" w:color="auto"/>
              <w:right w:val="single" w:sz="4" w:space="0" w:color="auto"/>
            </w:tcBorders>
            <w:hideMark/>
          </w:tcPr>
          <w:p w:rsidR="00354014" w:rsidRPr="00354014" w:rsidRDefault="00354014" w:rsidP="00354014">
            <w:pPr>
              <w:widowControl/>
              <w:rPr>
                <w:color w:val="000000"/>
                <w:sz w:val="24"/>
                <w:szCs w:val="24"/>
                <w:lang w:val="en-US" w:eastAsia="en-US"/>
              </w:rPr>
            </w:pPr>
            <w:proofErr w:type="spellStart"/>
            <w:r w:rsidRPr="00354014">
              <w:rPr>
                <w:color w:val="000000"/>
                <w:sz w:val="24"/>
                <w:szCs w:val="24"/>
                <w:lang w:val="en-US" w:eastAsia="en-US"/>
              </w:rPr>
              <w:t>материально-технические</w:t>
            </w:r>
            <w:proofErr w:type="spellEnd"/>
          </w:p>
        </w:tc>
        <w:tc>
          <w:tcPr>
            <w:tcW w:w="1521" w:type="pct"/>
            <w:tcBorders>
              <w:top w:val="single" w:sz="4" w:space="0" w:color="auto"/>
              <w:left w:val="single" w:sz="4" w:space="0" w:color="auto"/>
              <w:bottom w:val="single" w:sz="4" w:space="0" w:color="auto"/>
              <w:right w:val="single" w:sz="4" w:space="0" w:color="auto"/>
            </w:tcBorders>
            <w:hideMark/>
          </w:tcPr>
          <w:p w:rsidR="00354014" w:rsidRPr="00354014" w:rsidRDefault="00354014" w:rsidP="00B57A76">
            <w:pPr>
              <w:widowControl/>
              <w:numPr>
                <w:ilvl w:val="0"/>
                <w:numId w:val="69"/>
              </w:numPr>
              <w:autoSpaceDE/>
              <w:autoSpaceDN/>
              <w:adjustRightInd/>
              <w:spacing w:after="200" w:line="276" w:lineRule="auto"/>
              <w:contextualSpacing/>
              <w:jc w:val="both"/>
              <w:rPr>
                <w:sz w:val="24"/>
                <w:szCs w:val="24"/>
              </w:rPr>
            </w:pPr>
            <w:r w:rsidRPr="00354014">
              <w:rPr>
                <w:sz w:val="24"/>
                <w:szCs w:val="24"/>
              </w:rPr>
              <w:t>материально-техническая база, соответствующая действующим санитарно-техническим нормам;</w:t>
            </w:r>
          </w:p>
          <w:p w:rsidR="00354014" w:rsidRPr="00354014" w:rsidRDefault="00354014" w:rsidP="00B57A76">
            <w:pPr>
              <w:widowControl/>
              <w:numPr>
                <w:ilvl w:val="0"/>
                <w:numId w:val="69"/>
              </w:numPr>
              <w:autoSpaceDE/>
              <w:autoSpaceDN/>
              <w:adjustRightInd/>
              <w:spacing w:after="200" w:line="276" w:lineRule="auto"/>
              <w:contextualSpacing/>
              <w:jc w:val="both"/>
              <w:rPr>
                <w:sz w:val="24"/>
                <w:szCs w:val="24"/>
              </w:rPr>
            </w:pPr>
            <w:r w:rsidRPr="00354014">
              <w:rPr>
                <w:sz w:val="24"/>
                <w:szCs w:val="24"/>
              </w:rPr>
              <w:t xml:space="preserve">обеспечение качества организации и проведения всех видов и форм  организации учебного процесса, предусмотренных учебным планом. </w:t>
            </w:r>
          </w:p>
        </w:tc>
        <w:tc>
          <w:tcPr>
            <w:tcW w:w="2439" w:type="pct"/>
            <w:tcBorders>
              <w:top w:val="single" w:sz="4" w:space="0" w:color="auto"/>
              <w:left w:val="single" w:sz="4" w:space="0" w:color="auto"/>
              <w:bottom w:val="single" w:sz="4" w:space="0" w:color="auto"/>
              <w:right w:val="single" w:sz="4" w:space="0" w:color="auto"/>
            </w:tcBorders>
          </w:tcPr>
          <w:p w:rsidR="00354014" w:rsidRPr="00354014" w:rsidRDefault="00354014" w:rsidP="00354014">
            <w:pPr>
              <w:widowControl/>
              <w:rPr>
                <w:color w:val="000000"/>
                <w:sz w:val="24"/>
                <w:szCs w:val="24"/>
                <w:lang w:eastAsia="en-US"/>
              </w:rPr>
            </w:pPr>
            <w:r w:rsidRPr="00354014">
              <w:rPr>
                <w:color w:val="000000"/>
                <w:sz w:val="24"/>
                <w:szCs w:val="24"/>
                <w:lang w:eastAsia="en-US"/>
              </w:rPr>
              <w:t>Безусловное выполнение всех санитарно-технических норм.</w:t>
            </w:r>
          </w:p>
          <w:p w:rsidR="00354014" w:rsidRPr="00354014" w:rsidRDefault="00354014" w:rsidP="00354014">
            <w:pPr>
              <w:widowControl/>
              <w:rPr>
                <w:color w:val="000000"/>
                <w:sz w:val="24"/>
                <w:szCs w:val="24"/>
                <w:lang w:eastAsia="en-US"/>
              </w:rPr>
            </w:pPr>
            <w:r w:rsidRPr="00354014">
              <w:rPr>
                <w:color w:val="000000"/>
                <w:sz w:val="24"/>
                <w:szCs w:val="24"/>
                <w:lang w:eastAsia="en-US"/>
              </w:rPr>
              <w:t>Оснащение кабинетов  начальной школы учебно-лабораторным оборудованием.</w:t>
            </w:r>
          </w:p>
          <w:p w:rsidR="00354014" w:rsidRPr="00354014" w:rsidRDefault="00354014" w:rsidP="00354014">
            <w:pPr>
              <w:widowControl/>
              <w:rPr>
                <w:color w:val="000000"/>
                <w:sz w:val="24"/>
                <w:szCs w:val="24"/>
                <w:lang w:eastAsia="en-US"/>
              </w:rPr>
            </w:pPr>
            <w:r w:rsidRPr="00354014">
              <w:rPr>
                <w:color w:val="000000"/>
                <w:sz w:val="24"/>
                <w:szCs w:val="24"/>
                <w:lang w:eastAsia="en-US"/>
              </w:rPr>
              <w:t>Оборудование отдельных помещений для занятий  внеурочной  деятельностью.</w:t>
            </w:r>
          </w:p>
          <w:p w:rsidR="00354014" w:rsidRPr="00354014" w:rsidRDefault="00354014" w:rsidP="00354014">
            <w:pPr>
              <w:widowControl/>
              <w:autoSpaceDE/>
              <w:autoSpaceDN/>
              <w:adjustRightInd/>
              <w:spacing w:after="200" w:line="276" w:lineRule="auto"/>
              <w:rPr>
                <w:rFonts w:eastAsia="Calibri"/>
                <w:sz w:val="24"/>
                <w:szCs w:val="24"/>
                <w:lang w:eastAsia="en-US"/>
              </w:rPr>
            </w:pPr>
          </w:p>
        </w:tc>
      </w:tr>
      <w:tr w:rsidR="00354014" w:rsidRPr="00354014" w:rsidTr="00354014">
        <w:tc>
          <w:tcPr>
            <w:tcW w:w="1040" w:type="pct"/>
            <w:tcBorders>
              <w:top w:val="single" w:sz="4" w:space="0" w:color="auto"/>
              <w:left w:val="single" w:sz="4" w:space="0" w:color="auto"/>
              <w:bottom w:val="single" w:sz="4" w:space="0" w:color="auto"/>
              <w:right w:val="single" w:sz="4" w:space="0" w:color="auto"/>
            </w:tcBorders>
            <w:hideMark/>
          </w:tcPr>
          <w:p w:rsidR="00354014" w:rsidRPr="00354014" w:rsidRDefault="00354014" w:rsidP="00354014">
            <w:pPr>
              <w:widowControl/>
              <w:autoSpaceDE/>
              <w:autoSpaceDN/>
              <w:adjustRightInd/>
              <w:spacing w:after="200"/>
              <w:rPr>
                <w:rFonts w:eastAsia="Calibri"/>
                <w:sz w:val="24"/>
                <w:szCs w:val="24"/>
                <w:lang w:eastAsia="en-US"/>
              </w:rPr>
            </w:pPr>
            <w:r w:rsidRPr="00354014">
              <w:rPr>
                <w:rFonts w:eastAsia="Calibri"/>
                <w:color w:val="000001"/>
                <w:sz w:val="24"/>
                <w:szCs w:val="24"/>
                <w:lang w:eastAsia="en-US"/>
              </w:rPr>
              <w:t>учебно-методическое и информационное обеспечения</w:t>
            </w:r>
          </w:p>
        </w:tc>
        <w:tc>
          <w:tcPr>
            <w:tcW w:w="1521" w:type="pct"/>
            <w:tcBorders>
              <w:top w:val="single" w:sz="4" w:space="0" w:color="auto"/>
              <w:left w:val="single" w:sz="4" w:space="0" w:color="auto"/>
              <w:bottom w:val="single" w:sz="4" w:space="0" w:color="auto"/>
              <w:right w:val="single" w:sz="4" w:space="0" w:color="auto"/>
            </w:tcBorders>
            <w:hideMark/>
          </w:tcPr>
          <w:p w:rsidR="00354014" w:rsidRPr="00354014" w:rsidRDefault="00354014" w:rsidP="00354014">
            <w:pPr>
              <w:widowControl/>
              <w:autoSpaceDE/>
              <w:autoSpaceDN/>
              <w:adjustRightInd/>
              <w:contextualSpacing/>
              <w:rPr>
                <w:sz w:val="24"/>
                <w:szCs w:val="24"/>
              </w:rPr>
            </w:pPr>
            <w:r w:rsidRPr="00354014">
              <w:rPr>
                <w:sz w:val="24"/>
                <w:szCs w:val="24"/>
              </w:rPr>
              <w:t xml:space="preserve">Предоставление каждому участнику образовательного процесса возможности выхода в Интернет, пользования персональным компьютером, электронными образовательными ресурсами. Наличие в библиотечном фонде учебной и методической литературы и других изданий.  </w:t>
            </w:r>
          </w:p>
        </w:tc>
        <w:tc>
          <w:tcPr>
            <w:tcW w:w="2439" w:type="pct"/>
            <w:tcBorders>
              <w:top w:val="single" w:sz="4" w:space="0" w:color="auto"/>
              <w:left w:val="single" w:sz="4" w:space="0" w:color="auto"/>
              <w:bottom w:val="single" w:sz="4" w:space="0" w:color="auto"/>
              <w:right w:val="single" w:sz="4" w:space="0" w:color="auto"/>
            </w:tcBorders>
          </w:tcPr>
          <w:p w:rsidR="00354014" w:rsidRPr="00354014" w:rsidRDefault="00354014" w:rsidP="00354014">
            <w:pPr>
              <w:widowControl/>
              <w:autoSpaceDE/>
              <w:autoSpaceDN/>
              <w:adjustRightInd/>
              <w:spacing w:after="200"/>
              <w:rPr>
                <w:rFonts w:eastAsia="Calibri"/>
                <w:sz w:val="24"/>
                <w:szCs w:val="24"/>
                <w:lang w:eastAsia="en-US"/>
              </w:rPr>
            </w:pPr>
            <w:r w:rsidRPr="00354014">
              <w:rPr>
                <w:rFonts w:eastAsia="Calibri"/>
                <w:sz w:val="24"/>
                <w:szCs w:val="24"/>
                <w:lang w:eastAsia="en-US"/>
              </w:rPr>
              <w:t>Пополнение школьной библиотеки, медиатеки школы и медиатек учителей ЭОР и ЦОР, приобретение учебников с электронным приложением.</w:t>
            </w:r>
          </w:p>
          <w:p w:rsidR="00354014" w:rsidRPr="00354014" w:rsidRDefault="00354014" w:rsidP="00354014">
            <w:pPr>
              <w:widowControl/>
              <w:autoSpaceDE/>
              <w:autoSpaceDN/>
              <w:adjustRightInd/>
              <w:spacing w:after="200"/>
              <w:rPr>
                <w:rFonts w:eastAsia="Calibri"/>
                <w:sz w:val="24"/>
                <w:szCs w:val="24"/>
                <w:lang w:eastAsia="en-US"/>
              </w:rPr>
            </w:pPr>
            <w:r w:rsidRPr="00354014">
              <w:rPr>
                <w:rFonts w:eastAsia="Calibri"/>
                <w:sz w:val="24"/>
                <w:szCs w:val="24"/>
                <w:lang w:eastAsia="en-US"/>
              </w:rPr>
              <w:t>Расширение школьной библиотеки до информационно-учебного центра.</w:t>
            </w:r>
          </w:p>
          <w:p w:rsidR="00354014" w:rsidRPr="00354014" w:rsidRDefault="00354014" w:rsidP="00354014">
            <w:pPr>
              <w:widowControl/>
              <w:autoSpaceDE/>
              <w:autoSpaceDN/>
              <w:adjustRightInd/>
              <w:spacing w:after="200" w:line="276" w:lineRule="auto"/>
              <w:rPr>
                <w:rFonts w:eastAsia="Calibri"/>
                <w:sz w:val="24"/>
                <w:szCs w:val="24"/>
                <w:lang w:eastAsia="en-US"/>
              </w:rPr>
            </w:pPr>
          </w:p>
        </w:tc>
      </w:tr>
    </w:tbl>
    <w:p w:rsidR="00354014" w:rsidRPr="00354014" w:rsidRDefault="00354014" w:rsidP="00354014">
      <w:pPr>
        <w:keepNext/>
        <w:widowControl/>
        <w:tabs>
          <w:tab w:val="num" w:pos="864"/>
        </w:tabs>
        <w:autoSpaceDE/>
        <w:autoSpaceDN/>
        <w:adjustRightInd/>
        <w:ind w:left="862" w:hanging="862"/>
        <w:jc w:val="both"/>
        <w:outlineLvl w:val="3"/>
        <w:rPr>
          <w:rFonts w:ascii="Arial" w:hAnsi="Arial"/>
          <w:bCs/>
          <w:spacing w:val="-6"/>
          <w:sz w:val="24"/>
          <w:szCs w:val="24"/>
          <w:lang w:eastAsia="en-US"/>
        </w:rPr>
      </w:pPr>
      <w:r w:rsidRPr="00354014">
        <w:rPr>
          <w:rFonts w:ascii="Arial" w:hAnsi="Arial"/>
          <w:bCs/>
          <w:spacing w:val="-6"/>
          <w:sz w:val="24"/>
          <w:szCs w:val="24"/>
          <w:lang w:eastAsia="en-US"/>
        </w:rPr>
        <w:tab/>
      </w:r>
    </w:p>
    <w:p w:rsidR="00354014" w:rsidRPr="00354014" w:rsidRDefault="00354014" w:rsidP="00354014">
      <w:pPr>
        <w:keepNext/>
        <w:widowControl/>
        <w:tabs>
          <w:tab w:val="num" w:pos="864"/>
        </w:tabs>
        <w:autoSpaceDE/>
        <w:autoSpaceDN/>
        <w:adjustRightInd/>
        <w:ind w:left="862" w:hanging="862"/>
        <w:jc w:val="both"/>
        <w:outlineLvl w:val="3"/>
        <w:rPr>
          <w:bCs/>
          <w:spacing w:val="-6"/>
          <w:sz w:val="24"/>
          <w:szCs w:val="24"/>
          <w:lang w:eastAsia="en-US"/>
        </w:rPr>
      </w:pPr>
      <w:r w:rsidRPr="00354014">
        <w:rPr>
          <w:rFonts w:ascii="Arial" w:hAnsi="Arial"/>
          <w:bCs/>
          <w:spacing w:val="-6"/>
          <w:sz w:val="24"/>
          <w:szCs w:val="24"/>
          <w:lang w:eastAsia="en-US"/>
        </w:rPr>
        <w:tab/>
      </w:r>
      <w:r w:rsidRPr="00354014">
        <w:rPr>
          <w:bCs/>
          <w:spacing w:val="-6"/>
          <w:sz w:val="24"/>
          <w:szCs w:val="24"/>
          <w:lang w:eastAsia="en-US"/>
        </w:rPr>
        <w:t>Все условия важны, но на первом месте стоят кадровые условия, важно изменить</w:t>
      </w:r>
    </w:p>
    <w:p w:rsidR="00354014" w:rsidRPr="00354014" w:rsidRDefault="00354014" w:rsidP="00354014">
      <w:pPr>
        <w:keepNext/>
        <w:widowControl/>
        <w:tabs>
          <w:tab w:val="num" w:pos="864"/>
        </w:tabs>
        <w:autoSpaceDE/>
        <w:autoSpaceDN/>
        <w:adjustRightInd/>
        <w:ind w:left="862" w:hanging="862"/>
        <w:jc w:val="both"/>
        <w:outlineLvl w:val="3"/>
        <w:rPr>
          <w:bCs/>
          <w:spacing w:val="-6"/>
          <w:sz w:val="24"/>
          <w:szCs w:val="24"/>
          <w:lang w:eastAsia="en-US"/>
        </w:rPr>
      </w:pPr>
      <w:r w:rsidRPr="00354014">
        <w:rPr>
          <w:bCs/>
          <w:spacing w:val="-6"/>
          <w:sz w:val="24"/>
          <w:szCs w:val="24"/>
          <w:lang w:eastAsia="en-US"/>
        </w:rPr>
        <w:t>отношение педагогов к своей работе. Современное образование предъявляет  новые требования</w:t>
      </w:r>
    </w:p>
    <w:p w:rsidR="00354014" w:rsidRPr="00354014" w:rsidRDefault="00354014" w:rsidP="00354014">
      <w:pPr>
        <w:keepNext/>
        <w:widowControl/>
        <w:tabs>
          <w:tab w:val="num" w:pos="864"/>
        </w:tabs>
        <w:autoSpaceDE/>
        <w:autoSpaceDN/>
        <w:adjustRightInd/>
        <w:ind w:left="862" w:hanging="862"/>
        <w:jc w:val="both"/>
        <w:outlineLvl w:val="3"/>
        <w:rPr>
          <w:bCs/>
          <w:i/>
          <w:spacing w:val="-6"/>
          <w:sz w:val="24"/>
          <w:szCs w:val="24"/>
          <w:lang w:eastAsia="en-US"/>
        </w:rPr>
      </w:pPr>
      <w:r w:rsidRPr="00354014">
        <w:rPr>
          <w:bCs/>
          <w:spacing w:val="-6"/>
          <w:sz w:val="24"/>
          <w:szCs w:val="24"/>
          <w:lang w:eastAsia="en-US"/>
        </w:rPr>
        <w:t>к уровню подготовки педагогических работников, их компетентности.</w:t>
      </w:r>
    </w:p>
    <w:p w:rsidR="00354014" w:rsidRPr="00354014" w:rsidRDefault="00354014" w:rsidP="00354014">
      <w:pPr>
        <w:widowControl/>
        <w:autoSpaceDE/>
        <w:autoSpaceDN/>
        <w:adjustRightInd/>
        <w:contextualSpacing/>
        <w:jc w:val="both"/>
        <w:rPr>
          <w:b/>
          <w:sz w:val="24"/>
          <w:szCs w:val="24"/>
        </w:rPr>
      </w:pPr>
    </w:p>
    <w:p w:rsidR="00354014" w:rsidRPr="00354014" w:rsidRDefault="00354014" w:rsidP="00354014">
      <w:pPr>
        <w:widowControl/>
        <w:autoSpaceDE/>
        <w:autoSpaceDN/>
        <w:adjustRightInd/>
        <w:ind w:firstLine="360"/>
        <w:contextualSpacing/>
        <w:jc w:val="both"/>
        <w:rPr>
          <w:b/>
          <w:sz w:val="24"/>
          <w:szCs w:val="24"/>
        </w:rPr>
      </w:pPr>
      <w:r w:rsidRPr="00354014">
        <w:rPr>
          <w:b/>
          <w:sz w:val="24"/>
          <w:szCs w:val="24"/>
        </w:rPr>
        <w:t xml:space="preserve">Педагогический работник должен знать: </w:t>
      </w:r>
    </w:p>
    <w:p w:rsidR="00354014" w:rsidRPr="00354014" w:rsidRDefault="00354014" w:rsidP="00B57A76">
      <w:pPr>
        <w:widowControl/>
        <w:numPr>
          <w:ilvl w:val="0"/>
          <w:numId w:val="70"/>
        </w:numPr>
        <w:autoSpaceDE/>
        <w:autoSpaceDN/>
        <w:adjustRightInd/>
        <w:spacing w:after="200"/>
        <w:contextualSpacing/>
        <w:jc w:val="both"/>
        <w:rPr>
          <w:sz w:val="24"/>
          <w:szCs w:val="24"/>
        </w:rPr>
      </w:pPr>
      <w:r w:rsidRPr="00354014">
        <w:rPr>
          <w:sz w:val="24"/>
          <w:szCs w:val="24"/>
        </w:rPr>
        <w:t xml:space="preserve">основы государственной политики в сфере образования: основные стратегические направления развития российского образования, современные подходы к оценке качества образования; </w:t>
      </w:r>
    </w:p>
    <w:p w:rsidR="00354014" w:rsidRPr="00354014" w:rsidRDefault="00354014" w:rsidP="00B57A76">
      <w:pPr>
        <w:widowControl/>
        <w:numPr>
          <w:ilvl w:val="0"/>
          <w:numId w:val="70"/>
        </w:numPr>
        <w:autoSpaceDE/>
        <w:autoSpaceDN/>
        <w:adjustRightInd/>
        <w:spacing w:after="200"/>
        <w:contextualSpacing/>
        <w:jc w:val="both"/>
        <w:rPr>
          <w:sz w:val="24"/>
          <w:szCs w:val="24"/>
        </w:rPr>
      </w:pPr>
      <w:r w:rsidRPr="00354014">
        <w:rPr>
          <w:sz w:val="24"/>
          <w:szCs w:val="24"/>
        </w:rPr>
        <w:t>правовые и нормативные основы функционирования системы образования: нормативно-правовое обеспечение образовательного процесса; нормативно-</w:t>
      </w:r>
      <w:r w:rsidRPr="00354014">
        <w:rPr>
          <w:sz w:val="24"/>
          <w:szCs w:val="24"/>
        </w:rPr>
        <w:lastRenderedPageBreak/>
        <w:t>правовое регулирование трудовых отношений в сфере школьного образования; правовые основы государственного контроля и надзора в образовании;</w:t>
      </w:r>
    </w:p>
    <w:p w:rsidR="00354014" w:rsidRPr="00354014" w:rsidRDefault="00354014" w:rsidP="00B57A76">
      <w:pPr>
        <w:widowControl/>
        <w:numPr>
          <w:ilvl w:val="0"/>
          <w:numId w:val="70"/>
        </w:numPr>
        <w:autoSpaceDE/>
        <w:autoSpaceDN/>
        <w:adjustRightInd/>
        <w:spacing w:after="200"/>
        <w:contextualSpacing/>
        <w:jc w:val="both"/>
        <w:rPr>
          <w:sz w:val="24"/>
          <w:szCs w:val="24"/>
        </w:rPr>
      </w:pPr>
      <w:r w:rsidRPr="00354014">
        <w:rPr>
          <w:sz w:val="24"/>
          <w:szCs w:val="24"/>
        </w:rPr>
        <w:t xml:space="preserve">основные достижения, проблемы и тенденции развития профессиональной деятельности, современные подходы к моделированию инновационной деятельности в сфере школьного образования; </w:t>
      </w:r>
    </w:p>
    <w:p w:rsidR="00354014" w:rsidRPr="00354014" w:rsidRDefault="00354014" w:rsidP="00B57A76">
      <w:pPr>
        <w:widowControl/>
        <w:numPr>
          <w:ilvl w:val="0"/>
          <w:numId w:val="70"/>
        </w:numPr>
        <w:autoSpaceDE/>
        <w:autoSpaceDN/>
        <w:adjustRightInd/>
        <w:spacing w:after="200"/>
        <w:contextualSpacing/>
        <w:jc w:val="both"/>
        <w:rPr>
          <w:sz w:val="24"/>
          <w:szCs w:val="24"/>
        </w:rPr>
      </w:pPr>
      <w:r w:rsidRPr="00354014">
        <w:rPr>
          <w:sz w:val="24"/>
          <w:szCs w:val="24"/>
        </w:rPr>
        <w:t>систему понятий и представлений, объясняющую значимость и смысл инновационного образования как философско-антропологической категории;</w:t>
      </w:r>
    </w:p>
    <w:p w:rsidR="00354014" w:rsidRPr="00354014" w:rsidRDefault="00354014" w:rsidP="00B57A76">
      <w:pPr>
        <w:widowControl/>
        <w:numPr>
          <w:ilvl w:val="0"/>
          <w:numId w:val="70"/>
        </w:numPr>
        <w:autoSpaceDE/>
        <w:autoSpaceDN/>
        <w:adjustRightInd/>
        <w:spacing w:after="200"/>
        <w:contextualSpacing/>
        <w:jc w:val="both"/>
        <w:rPr>
          <w:sz w:val="24"/>
          <w:szCs w:val="24"/>
        </w:rPr>
      </w:pPr>
      <w:r w:rsidRPr="00354014">
        <w:rPr>
          <w:sz w:val="24"/>
          <w:szCs w:val="24"/>
        </w:rPr>
        <w:t>основные подходы, принципы и закономерности организации инновационных процессов в образовательных системах;</w:t>
      </w:r>
    </w:p>
    <w:p w:rsidR="00354014" w:rsidRPr="00354014" w:rsidRDefault="00354014" w:rsidP="00B57A76">
      <w:pPr>
        <w:widowControl/>
        <w:numPr>
          <w:ilvl w:val="0"/>
          <w:numId w:val="70"/>
        </w:numPr>
        <w:autoSpaceDE/>
        <w:autoSpaceDN/>
        <w:adjustRightInd/>
        <w:spacing w:after="200"/>
        <w:contextualSpacing/>
        <w:jc w:val="both"/>
        <w:rPr>
          <w:sz w:val="24"/>
          <w:szCs w:val="24"/>
        </w:rPr>
      </w:pPr>
      <w:r w:rsidRPr="00354014">
        <w:rPr>
          <w:sz w:val="24"/>
          <w:szCs w:val="24"/>
        </w:rPr>
        <w:t>психолого-педагогические закономерности проектирования содержания и форм организации учебного процесса в разных возрастах и по отношению к разным учебным предметам и типам образовательных учреждений;</w:t>
      </w:r>
    </w:p>
    <w:p w:rsidR="00354014" w:rsidRPr="00354014" w:rsidRDefault="00354014" w:rsidP="00B57A76">
      <w:pPr>
        <w:widowControl/>
        <w:numPr>
          <w:ilvl w:val="0"/>
          <w:numId w:val="70"/>
        </w:numPr>
        <w:autoSpaceDE/>
        <w:autoSpaceDN/>
        <w:adjustRightInd/>
        <w:spacing w:after="200"/>
        <w:contextualSpacing/>
        <w:jc w:val="both"/>
        <w:rPr>
          <w:sz w:val="24"/>
          <w:szCs w:val="24"/>
        </w:rPr>
      </w:pPr>
      <w:r w:rsidRPr="00354014">
        <w:rPr>
          <w:sz w:val="24"/>
          <w:szCs w:val="24"/>
        </w:rPr>
        <w:t xml:space="preserve">психологические основы образовательной деятельности: обеспечение психологической безопасности образовательной среды, психологическая и коммуникативная культура, содержание и способы разрешения конфликтов в образовании; биологические и психологические пределы человеческого восприятия и усвоения, современные подходы и принципы образовательной диагностики; </w:t>
      </w:r>
    </w:p>
    <w:p w:rsidR="00354014" w:rsidRPr="00354014" w:rsidRDefault="00354014" w:rsidP="00B57A76">
      <w:pPr>
        <w:widowControl/>
        <w:numPr>
          <w:ilvl w:val="0"/>
          <w:numId w:val="70"/>
        </w:numPr>
        <w:autoSpaceDE/>
        <w:autoSpaceDN/>
        <w:adjustRightInd/>
        <w:spacing w:after="200"/>
        <w:contextualSpacing/>
        <w:jc w:val="both"/>
        <w:rPr>
          <w:sz w:val="24"/>
          <w:szCs w:val="24"/>
        </w:rPr>
      </w:pPr>
      <w:r w:rsidRPr="00354014">
        <w:rPr>
          <w:sz w:val="24"/>
          <w:szCs w:val="24"/>
        </w:rPr>
        <w:t>организационно-управленческие, экономические условия и механизмы функционирования и инновационного развития образовательных систем;</w:t>
      </w:r>
    </w:p>
    <w:p w:rsidR="00354014" w:rsidRPr="00354014" w:rsidRDefault="00354014" w:rsidP="00B57A76">
      <w:pPr>
        <w:widowControl/>
        <w:numPr>
          <w:ilvl w:val="0"/>
          <w:numId w:val="70"/>
        </w:numPr>
        <w:autoSpaceDE/>
        <w:autoSpaceDN/>
        <w:adjustRightInd/>
        <w:spacing w:after="200"/>
        <w:contextualSpacing/>
        <w:jc w:val="both"/>
        <w:rPr>
          <w:sz w:val="24"/>
          <w:szCs w:val="24"/>
        </w:rPr>
      </w:pPr>
      <w:r w:rsidRPr="00354014">
        <w:rPr>
          <w:sz w:val="24"/>
          <w:szCs w:val="24"/>
        </w:rPr>
        <w:t>санитарно-гигиенические нормы и правила организации здоровьесберегающего образовательного процесса;</w:t>
      </w:r>
    </w:p>
    <w:p w:rsidR="00354014" w:rsidRPr="00354014" w:rsidRDefault="00354014" w:rsidP="00B57A76">
      <w:pPr>
        <w:widowControl/>
        <w:numPr>
          <w:ilvl w:val="0"/>
          <w:numId w:val="70"/>
        </w:numPr>
        <w:autoSpaceDE/>
        <w:autoSpaceDN/>
        <w:adjustRightInd/>
        <w:spacing w:after="200"/>
        <w:contextualSpacing/>
        <w:jc w:val="both"/>
        <w:rPr>
          <w:sz w:val="24"/>
          <w:szCs w:val="24"/>
        </w:rPr>
      </w:pPr>
      <w:r w:rsidRPr="00354014">
        <w:rPr>
          <w:sz w:val="24"/>
          <w:szCs w:val="24"/>
        </w:rPr>
        <w:t>современные компьютерные и программные средства, электронные образовательные ресурсы, социальные сервисы сети Интернет и возможности их использования для решения образовательных задач.</w:t>
      </w:r>
    </w:p>
    <w:p w:rsidR="00354014" w:rsidRPr="00354014" w:rsidRDefault="00354014" w:rsidP="00354014">
      <w:pPr>
        <w:widowControl/>
        <w:autoSpaceDE/>
        <w:autoSpaceDN/>
        <w:adjustRightInd/>
        <w:ind w:firstLine="360"/>
        <w:contextualSpacing/>
        <w:rPr>
          <w:b/>
          <w:sz w:val="24"/>
          <w:szCs w:val="24"/>
        </w:rPr>
      </w:pPr>
      <w:r w:rsidRPr="00354014">
        <w:rPr>
          <w:b/>
          <w:sz w:val="24"/>
          <w:szCs w:val="24"/>
        </w:rPr>
        <w:t xml:space="preserve">Педагогический работник должен уметь: </w:t>
      </w:r>
    </w:p>
    <w:p w:rsidR="00354014" w:rsidRPr="00354014" w:rsidRDefault="00354014" w:rsidP="00B57A76">
      <w:pPr>
        <w:widowControl/>
        <w:numPr>
          <w:ilvl w:val="0"/>
          <w:numId w:val="71"/>
        </w:numPr>
        <w:autoSpaceDE/>
        <w:autoSpaceDN/>
        <w:adjustRightInd/>
        <w:spacing w:after="200"/>
        <w:contextualSpacing/>
        <w:jc w:val="both"/>
        <w:rPr>
          <w:sz w:val="24"/>
          <w:szCs w:val="24"/>
        </w:rPr>
      </w:pPr>
      <w:r w:rsidRPr="00354014">
        <w:rPr>
          <w:sz w:val="24"/>
          <w:szCs w:val="24"/>
        </w:rPr>
        <w:t>устанавливать правила собственной педагогической деятельности (нормировать ее) на основе выбора образовательных подходов, педагогических закономерностей и принципов;</w:t>
      </w:r>
    </w:p>
    <w:p w:rsidR="00354014" w:rsidRPr="00354014" w:rsidRDefault="00354014" w:rsidP="00B57A76">
      <w:pPr>
        <w:widowControl/>
        <w:numPr>
          <w:ilvl w:val="0"/>
          <w:numId w:val="71"/>
        </w:numPr>
        <w:autoSpaceDE/>
        <w:autoSpaceDN/>
        <w:adjustRightInd/>
        <w:spacing w:after="200"/>
        <w:contextualSpacing/>
        <w:jc w:val="both"/>
        <w:rPr>
          <w:sz w:val="24"/>
          <w:szCs w:val="24"/>
        </w:rPr>
      </w:pPr>
      <w:r w:rsidRPr="00354014">
        <w:rPr>
          <w:sz w:val="24"/>
          <w:szCs w:val="24"/>
        </w:rPr>
        <w:t>-различать имеющиеся концепции содержания образования и определять уровень представления содержания образования в конкретных образцах, анализировать содержание образовательных программ, учебников, методических пособий;</w:t>
      </w:r>
    </w:p>
    <w:p w:rsidR="00354014" w:rsidRPr="00354014" w:rsidRDefault="00354014" w:rsidP="00B57A76">
      <w:pPr>
        <w:widowControl/>
        <w:numPr>
          <w:ilvl w:val="0"/>
          <w:numId w:val="71"/>
        </w:numPr>
        <w:autoSpaceDE/>
        <w:autoSpaceDN/>
        <w:adjustRightInd/>
        <w:spacing w:after="200"/>
        <w:contextualSpacing/>
        <w:jc w:val="both"/>
        <w:rPr>
          <w:sz w:val="24"/>
          <w:szCs w:val="24"/>
        </w:rPr>
      </w:pPr>
      <w:r w:rsidRPr="00354014">
        <w:rPr>
          <w:sz w:val="24"/>
          <w:szCs w:val="24"/>
        </w:rPr>
        <w:t>различать модели и виды образования; определять специфику свойств системы образования, осуществлять современное учебно-тематическое планирование;</w:t>
      </w:r>
    </w:p>
    <w:p w:rsidR="00354014" w:rsidRPr="00354014" w:rsidRDefault="00354014" w:rsidP="00B57A76">
      <w:pPr>
        <w:widowControl/>
        <w:numPr>
          <w:ilvl w:val="0"/>
          <w:numId w:val="71"/>
        </w:numPr>
        <w:autoSpaceDE/>
        <w:autoSpaceDN/>
        <w:adjustRightInd/>
        <w:spacing w:after="200"/>
        <w:contextualSpacing/>
        <w:jc w:val="both"/>
        <w:rPr>
          <w:sz w:val="24"/>
          <w:szCs w:val="24"/>
        </w:rPr>
      </w:pPr>
      <w:r w:rsidRPr="00354014">
        <w:rPr>
          <w:sz w:val="24"/>
          <w:szCs w:val="24"/>
        </w:rPr>
        <w:t>устанавливать взаимосвязи между методами и целями обучения и воспитания, методами и формами организации образовательного процесса, методами и содержанием инновационного образования;</w:t>
      </w:r>
    </w:p>
    <w:p w:rsidR="00354014" w:rsidRPr="00354014" w:rsidRDefault="00354014" w:rsidP="00B57A76">
      <w:pPr>
        <w:widowControl/>
        <w:numPr>
          <w:ilvl w:val="0"/>
          <w:numId w:val="71"/>
        </w:numPr>
        <w:autoSpaceDE/>
        <w:autoSpaceDN/>
        <w:adjustRightInd/>
        <w:spacing w:after="200"/>
        <w:contextualSpacing/>
        <w:jc w:val="both"/>
        <w:rPr>
          <w:sz w:val="24"/>
          <w:szCs w:val="24"/>
        </w:rPr>
      </w:pPr>
      <w:r w:rsidRPr="00354014">
        <w:rPr>
          <w:sz w:val="24"/>
          <w:szCs w:val="24"/>
        </w:rPr>
        <w:t>выявлять, анализировать, оценивать и корректировать образовательный процесс на основе различных форм контроля;</w:t>
      </w:r>
    </w:p>
    <w:p w:rsidR="00354014" w:rsidRPr="00354014" w:rsidRDefault="00354014" w:rsidP="00B57A76">
      <w:pPr>
        <w:widowControl/>
        <w:numPr>
          <w:ilvl w:val="0"/>
          <w:numId w:val="71"/>
        </w:numPr>
        <w:autoSpaceDE/>
        <w:autoSpaceDN/>
        <w:adjustRightInd/>
        <w:spacing w:after="200"/>
        <w:contextualSpacing/>
        <w:jc w:val="both"/>
        <w:rPr>
          <w:sz w:val="24"/>
          <w:szCs w:val="24"/>
        </w:rPr>
      </w:pPr>
      <w:r w:rsidRPr="00354014">
        <w:rPr>
          <w:sz w:val="24"/>
          <w:szCs w:val="24"/>
        </w:rPr>
        <w:t>анализировать собственную педагогическую деятельность, осуществлять экспертизу образовательных процессов и образовательных продуктов;</w:t>
      </w:r>
    </w:p>
    <w:p w:rsidR="00354014" w:rsidRPr="00354014" w:rsidRDefault="00354014" w:rsidP="00B57A76">
      <w:pPr>
        <w:widowControl/>
        <w:numPr>
          <w:ilvl w:val="0"/>
          <w:numId w:val="71"/>
        </w:numPr>
        <w:autoSpaceDE/>
        <w:autoSpaceDN/>
        <w:adjustRightInd/>
        <w:spacing w:after="200"/>
        <w:contextualSpacing/>
        <w:jc w:val="both"/>
        <w:rPr>
          <w:sz w:val="24"/>
          <w:szCs w:val="24"/>
        </w:rPr>
      </w:pPr>
      <w:r w:rsidRPr="00354014">
        <w:rPr>
          <w:sz w:val="24"/>
          <w:szCs w:val="24"/>
        </w:rPr>
        <w:t>различать новшество и нововведение, компоненты инновационной деятельности и этапы инновационного процесса, осуществлять апробацию и внедрение педагогических новшеств;</w:t>
      </w:r>
    </w:p>
    <w:p w:rsidR="00354014" w:rsidRPr="00354014" w:rsidRDefault="00354014" w:rsidP="00B57A76">
      <w:pPr>
        <w:widowControl/>
        <w:numPr>
          <w:ilvl w:val="0"/>
          <w:numId w:val="71"/>
        </w:numPr>
        <w:autoSpaceDE/>
        <w:autoSpaceDN/>
        <w:adjustRightInd/>
        <w:spacing w:after="200"/>
        <w:contextualSpacing/>
        <w:jc w:val="both"/>
        <w:rPr>
          <w:sz w:val="24"/>
          <w:szCs w:val="24"/>
        </w:rPr>
      </w:pPr>
      <w:r w:rsidRPr="00354014">
        <w:rPr>
          <w:sz w:val="24"/>
          <w:szCs w:val="24"/>
        </w:rPr>
        <w:t xml:space="preserve">использовать в учебном процессе знание фундаментальных основ, современных достижений, проблем и тенденций развития соответствующей предметной области научного знания, устанавливать связи с другими предметными областями; </w:t>
      </w:r>
    </w:p>
    <w:p w:rsidR="00354014" w:rsidRPr="00354014" w:rsidRDefault="00354014" w:rsidP="00B57A76">
      <w:pPr>
        <w:widowControl/>
        <w:numPr>
          <w:ilvl w:val="0"/>
          <w:numId w:val="71"/>
        </w:numPr>
        <w:autoSpaceDE/>
        <w:autoSpaceDN/>
        <w:adjustRightInd/>
        <w:spacing w:after="200"/>
        <w:contextualSpacing/>
        <w:jc w:val="both"/>
        <w:rPr>
          <w:sz w:val="24"/>
          <w:szCs w:val="24"/>
        </w:rPr>
      </w:pPr>
      <w:r w:rsidRPr="00354014">
        <w:rPr>
          <w:sz w:val="24"/>
          <w:szCs w:val="24"/>
        </w:rPr>
        <w:t>использовать в образовательном процессе современные информационно-коммуникационные технологии, электронные образовательные ресурсы;</w:t>
      </w:r>
    </w:p>
    <w:p w:rsidR="00354014" w:rsidRPr="00354014" w:rsidRDefault="00354014" w:rsidP="00B57A76">
      <w:pPr>
        <w:widowControl/>
        <w:numPr>
          <w:ilvl w:val="0"/>
          <w:numId w:val="71"/>
        </w:numPr>
        <w:autoSpaceDE/>
        <w:autoSpaceDN/>
        <w:adjustRightInd/>
        <w:spacing w:after="200"/>
        <w:contextualSpacing/>
        <w:jc w:val="both"/>
        <w:rPr>
          <w:sz w:val="24"/>
          <w:szCs w:val="24"/>
        </w:rPr>
      </w:pPr>
      <w:r w:rsidRPr="00354014">
        <w:rPr>
          <w:sz w:val="24"/>
          <w:szCs w:val="24"/>
        </w:rPr>
        <w:t>осуществлять взаимодействие с родителями, коллегами и социальными партнерами;</w:t>
      </w:r>
    </w:p>
    <w:p w:rsidR="00354014" w:rsidRPr="00354014" w:rsidRDefault="00354014" w:rsidP="00B57A76">
      <w:pPr>
        <w:widowControl/>
        <w:numPr>
          <w:ilvl w:val="0"/>
          <w:numId w:val="71"/>
        </w:numPr>
        <w:autoSpaceDE/>
        <w:autoSpaceDN/>
        <w:adjustRightInd/>
        <w:spacing w:after="200"/>
        <w:contextualSpacing/>
        <w:jc w:val="both"/>
        <w:rPr>
          <w:sz w:val="24"/>
          <w:szCs w:val="24"/>
        </w:rPr>
      </w:pPr>
      <w:r w:rsidRPr="00354014">
        <w:rPr>
          <w:sz w:val="24"/>
          <w:szCs w:val="24"/>
        </w:rPr>
        <w:lastRenderedPageBreak/>
        <w:t xml:space="preserve">использовать современные методы образовательной диагностики достижений обучающихся и воспитанников, осуществлять педагогическое сопровождение их социализации и профессионального самоопределения. </w:t>
      </w:r>
    </w:p>
    <w:p w:rsidR="00354014" w:rsidRPr="00354014" w:rsidRDefault="00354014" w:rsidP="00354014">
      <w:pPr>
        <w:widowControl/>
        <w:autoSpaceDE/>
        <w:autoSpaceDN/>
        <w:adjustRightInd/>
        <w:contextualSpacing/>
        <w:rPr>
          <w:b/>
          <w:i/>
          <w:sz w:val="24"/>
          <w:szCs w:val="24"/>
        </w:rPr>
      </w:pPr>
    </w:p>
    <w:p w:rsidR="00354014" w:rsidRPr="00354014" w:rsidRDefault="00354014" w:rsidP="00354014">
      <w:pPr>
        <w:widowControl/>
        <w:autoSpaceDE/>
        <w:autoSpaceDN/>
        <w:adjustRightInd/>
        <w:ind w:firstLine="360"/>
        <w:contextualSpacing/>
        <w:rPr>
          <w:b/>
          <w:sz w:val="24"/>
          <w:szCs w:val="24"/>
        </w:rPr>
      </w:pPr>
      <w:r w:rsidRPr="00354014">
        <w:rPr>
          <w:b/>
          <w:sz w:val="24"/>
          <w:szCs w:val="24"/>
        </w:rPr>
        <w:t xml:space="preserve">Педагогический работник должен владеть: </w:t>
      </w:r>
    </w:p>
    <w:p w:rsidR="00354014" w:rsidRPr="00354014" w:rsidRDefault="00354014" w:rsidP="00B57A76">
      <w:pPr>
        <w:widowControl/>
        <w:numPr>
          <w:ilvl w:val="0"/>
          <w:numId w:val="72"/>
        </w:numPr>
        <w:autoSpaceDE/>
        <w:autoSpaceDN/>
        <w:adjustRightInd/>
        <w:spacing w:after="200"/>
        <w:contextualSpacing/>
        <w:jc w:val="both"/>
        <w:rPr>
          <w:sz w:val="24"/>
          <w:szCs w:val="24"/>
        </w:rPr>
      </w:pPr>
      <w:r w:rsidRPr="00354014">
        <w:rPr>
          <w:sz w:val="24"/>
          <w:szCs w:val="24"/>
        </w:rPr>
        <w:t>основными методами и приемами обучения, воспитания и социализации обучающихся и воспитанников;</w:t>
      </w:r>
    </w:p>
    <w:p w:rsidR="00354014" w:rsidRPr="00354014" w:rsidRDefault="00354014" w:rsidP="00B57A76">
      <w:pPr>
        <w:widowControl/>
        <w:numPr>
          <w:ilvl w:val="0"/>
          <w:numId w:val="72"/>
        </w:numPr>
        <w:autoSpaceDE/>
        <w:autoSpaceDN/>
        <w:adjustRightInd/>
        <w:spacing w:after="200"/>
        <w:contextualSpacing/>
        <w:jc w:val="both"/>
        <w:rPr>
          <w:sz w:val="24"/>
          <w:szCs w:val="24"/>
        </w:rPr>
      </w:pPr>
      <w:r w:rsidRPr="00354014">
        <w:rPr>
          <w:sz w:val="24"/>
          <w:szCs w:val="24"/>
        </w:rPr>
        <w:t xml:space="preserve">современными образовательными технологиями, методами внедрения цифровых образовательных ресурсов в учебно-воспитательный процесс; </w:t>
      </w:r>
    </w:p>
    <w:p w:rsidR="00354014" w:rsidRPr="00354014" w:rsidRDefault="00354014" w:rsidP="00B57A76">
      <w:pPr>
        <w:widowControl/>
        <w:numPr>
          <w:ilvl w:val="0"/>
          <w:numId w:val="72"/>
        </w:numPr>
        <w:autoSpaceDE/>
        <w:autoSpaceDN/>
        <w:adjustRightInd/>
        <w:spacing w:after="200"/>
        <w:contextualSpacing/>
        <w:jc w:val="both"/>
        <w:rPr>
          <w:sz w:val="24"/>
          <w:szCs w:val="24"/>
        </w:rPr>
      </w:pPr>
      <w:r w:rsidRPr="00354014">
        <w:rPr>
          <w:sz w:val="24"/>
          <w:szCs w:val="24"/>
        </w:rPr>
        <w:t xml:space="preserve">приемами подготовки дидактических материалов и рабочих документов в соответствии с предметной областью средствами офисных технологий (раздаточных материалов, презентаций и др.); </w:t>
      </w:r>
    </w:p>
    <w:p w:rsidR="00354014" w:rsidRPr="00354014" w:rsidRDefault="00354014" w:rsidP="00B57A76">
      <w:pPr>
        <w:widowControl/>
        <w:numPr>
          <w:ilvl w:val="0"/>
          <w:numId w:val="72"/>
        </w:numPr>
        <w:autoSpaceDE/>
        <w:autoSpaceDN/>
        <w:adjustRightInd/>
        <w:spacing w:after="200"/>
        <w:contextualSpacing/>
        <w:rPr>
          <w:sz w:val="24"/>
          <w:szCs w:val="24"/>
        </w:rPr>
      </w:pPr>
      <w:r w:rsidRPr="00354014">
        <w:rPr>
          <w:sz w:val="24"/>
          <w:szCs w:val="24"/>
        </w:rPr>
        <w:t>методами формирования у обучающихся и воспитанников навыков самостоятельной работы, проектных и исследовательских умений, развитие творческих способностей, способами формирования универсальных учебных действий и методикой их оценки и диагностики;</w:t>
      </w:r>
    </w:p>
    <w:p w:rsidR="00354014" w:rsidRPr="00354014" w:rsidRDefault="00354014" w:rsidP="00B57A76">
      <w:pPr>
        <w:widowControl/>
        <w:numPr>
          <w:ilvl w:val="0"/>
          <w:numId w:val="72"/>
        </w:numPr>
        <w:autoSpaceDE/>
        <w:autoSpaceDN/>
        <w:adjustRightInd/>
        <w:spacing w:after="200"/>
        <w:contextualSpacing/>
        <w:jc w:val="both"/>
        <w:rPr>
          <w:sz w:val="24"/>
          <w:szCs w:val="24"/>
        </w:rPr>
      </w:pPr>
      <w:r w:rsidRPr="00354014">
        <w:rPr>
          <w:sz w:val="24"/>
          <w:szCs w:val="24"/>
        </w:rPr>
        <w:t>способами проектирования содержания образовательного процесса и организационных форм обучения и воспи</w:t>
      </w:r>
      <w:r w:rsidRPr="00354014">
        <w:t>тания</w:t>
      </w:r>
      <w:r w:rsidRPr="00354014">
        <w:rPr>
          <w:sz w:val="24"/>
          <w:szCs w:val="24"/>
        </w:rPr>
        <w:t>, текущей и итоговой образовательной диагностики и экспертизы результатов и последствий образовательной деятельности.</w:t>
      </w:r>
    </w:p>
    <w:p w:rsidR="00354014" w:rsidRPr="00354014" w:rsidRDefault="00354014" w:rsidP="00354014">
      <w:pPr>
        <w:widowControl/>
        <w:autoSpaceDE/>
        <w:autoSpaceDN/>
        <w:adjustRightInd/>
        <w:spacing w:after="200"/>
        <w:rPr>
          <w:rFonts w:eastAsia="Calibri"/>
          <w:sz w:val="24"/>
          <w:szCs w:val="24"/>
          <w:lang w:eastAsia="en-US"/>
        </w:rPr>
      </w:pPr>
      <w:r w:rsidRPr="00354014">
        <w:rPr>
          <w:rFonts w:eastAsia="Calibri"/>
          <w:sz w:val="24"/>
          <w:szCs w:val="24"/>
          <w:lang w:eastAsia="en-US"/>
        </w:rPr>
        <w:t xml:space="preserve">      Необходимо оказать методическое сопровождение выполнения данных требований и осуществлять контроль и коррекцию.</w:t>
      </w:r>
    </w:p>
    <w:p w:rsidR="00354014" w:rsidRPr="00354014" w:rsidRDefault="00354014" w:rsidP="00354014">
      <w:pPr>
        <w:widowControl/>
        <w:autoSpaceDE/>
        <w:autoSpaceDN/>
        <w:adjustRightInd/>
        <w:ind w:firstLine="360"/>
        <w:rPr>
          <w:b/>
          <w:bCs/>
          <w:color w:val="000000"/>
          <w:sz w:val="24"/>
          <w:szCs w:val="24"/>
          <w:shd w:val="clear" w:color="auto" w:fill="FFFFFF"/>
        </w:rPr>
      </w:pPr>
      <w:r w:rsidRPr="00354014">
        <w:rPr>
          <w:b/>
          <w:bCs/>
          <w:color w:val="000000"/>
          <w:sz w:val="24"/>
          <w:szCs w:val="24"/>
          <w:shd w:val="clear" w:color="auto" w:fill="FFFFFF"/>
        </w:rPr>
        <w:t>3.3.7 Механизмы достижения целевых ориентиров в системе условий.</w:t>
      </w:r>
    </w:p>
    <w:p w:rsidR="00354014" w:rsidRPr="00354014" w:rsidRDefault="00354014" w:rsidP="00354014">
      <w:pPr>
        <w:widowControl/>
        <w:autoSpaceDE/>
        <w:autoSpaceDN/>
        <w:adjustRightInd/>
        <w:ind w:firstLine="360"/>
        <w:jc w:val="both"/>
        <w:rPr>
          <w:color w:val="000000"/>
          <w:sz w:val="24"/>
          <w:szCs w:val="24"/>
          <w:shd w:val="clear" w:color="auto" w:fill="FFFFFF"/>
        </w:rPr>
      </w:pPr>
    </w:p>
    <w:p w:rsidR="00354014" w:rsidRPr="00354014" w:rsidRDefault="00354014" w:rsidP="00354014">
      <w:pPr>
        <w:widowControl/>
        <w:autoSpaceDE/>
        <w:autoSpaceDN/>
        <w:adjustRightInd/>
        <w:ind w:firstLine="360"/>
        <w:jc w:val="both"/>
        <w:rPr>
          <w:color w:val="000000"/>
          <w:sz w:val="24"/>
          <w:szCs w:val="24"/>
          <w:shd w:val="clear" w:color="auto" w:fill="FFFFFF"/>
        </w:rPr>
      </w:pPr>
      <w:r w:rsidRPr="00354014">
        <w:rPr>
          <w:color w:val="000000"/>
          <w:sz w:val="24"/>
          <w:szCs w:val="24"/>
          <w:shd w:val="clear" w:color="auto" w:fill="FFFFFF"/>
        </w:rPr>
        <w:t>Основным механизмом достижения целевых ориентиров в системе условий является чёткое взаимодействие всех участников образовательного процесса.</w:t>
      </w:r>
    </w:p>
    <w:p w:rsidR="00354014" w:rsidRPr="00354014" w:rsidRDefault="00354014" w:rsidP="00354014">
      <w:pPr>
        <w:widowControl/>
        <w:autoSpaceDE/>
        <w:autoSpaceDN/>
        <w:adjustRightInd/>
        <w:ind w:firstLine="360"/>
        <w:jc w:val="both"/>
        <w:rPr>
          <w:sz w:val="24"/>
          <w:szCs w:val="24"/>
        </w:rPr>
      </w:pPr>
      <w:r w:rsidRPr="00354014">
        <w:rPr>
          <w:color w:val="000000"/>
          <w:sz w:val="24"/>
          <w:szCs w:val="24"/>
          <w:shd w:val="clear" w:color="auto" w:fill="FFFFFF"/>
        </w:rPr>
        <w:t>Целевые ориентиры в системе условий:</w:t>
      </w:r>
    </w:p>
    <w:p w:rsidR="00354014" w:rsidRPr="00354014" w:rsidRDefault="00354014" w:rsidP="00B57A76">
      <w:pPr>
        <w:widowControl/>
        <w:numPr>
          <w:ilvl w:val="0"/>
          <w:numId w:val="73"/>
        </w:numPr>
        <w:shd w:val="clear" w:color="auto" w:fill="FFFFFF"/>
        <w:autoSpaceDE/>
        <w:autoSpaceDN/>
        <w:adjustRightInd/>
        <w:spacing w:before="100" w:beforeAutospacing="1" w:after="100" w:afterAutospacing="1" w:line="276" w:lineRule="auto"/>
        <w:jc w:val="both"/>
        <w:rPr>
          <w:color w:val="000000"/>
          <w:sz w:val="24"/>
          <w:szCs w:val="24"/>
        </w:rPr>
      </w:pPr>
      <w:r w:rsidRPr="00354014">
        <w:rPr>
          <w:color w:val="000000"/>
          <w:sz w:val="24"/>
          <w:szCs w:val="24"/>
        </w:rPr>
        <w:t>Нормативное и правовое обеспечение развития образовательного учреждения направлено на формирование единой, целостной нормативной и правовой базы для реализации ООП НОО.</w:t>
      </w:r>
    </w:p>
    <w:p w:rsidR="00354014" w:rsidRPr="00354014" w:rsidRDefault="00354014" w:rsidP="00B57A76">
      <w:pPr>
        <w:widowControl/>
        <w:numPr>
          <w:ilvl w:val="0"/>
          <w:numId w:val="73"/>
        </w:numPr>
        <w:shd w:val="clear" w:color="auto" w:fill="FFFFFF"/>
        <w:autoSpaceDE/>
        <w:autoSpaceDN/>
        <w:adjustRightInd/>
        <w:spacing w:before="100" w:beforeAutospacing="1" w:after="100" w:afterAutospacing="1" w:line="276" w:lineRule="auto"/>
        <w:jc w:val="both"/>
        <w:rPr>
          <w:color w:val="000000"/>
          <w:sz w:val="24"/>
          <w:szCs w:val="24"/>
        </w:rPr>
      </w:pPr>
      <w:r w:rsidRPr="00354014">
        <w:rPr>
          <w:color w:val="000000"/>
          <w:sz w:val="24"/>
          <w:szCs w:val="24"/>
        </w:rPr>
        <w:t>Научно-методическое сопровождение обеспечит внедрение результатов научных исследований по вопросам содержания, организации и методики образовательного процесса.</w:t>
      </w:r>
    </w:p>
    <w:p w:rsidR="00354014" w:rsidRPr="00354014" w:rsidRDefault="00354014" w:rsidP="00B57A76">
      <w:pPr>
        <w:widowControl/>
        <w:numPr>
          <w:ilvl w:val="0"/>
          <w:numId w:val="73"/>
        </w:numPr>
        <w:shd w:val="clear" w:color="auto" w:fill="FFFFFF"/>
        <w:autoSpaceDE/>
        <w:autoSpaceDN/>
        <w:adjustRightInd/>
        <w:spacing w:before="100" w:beforeAutospacing="1" w:after="100" w:afterAutospacing="1" w:line="276" w:lineRule="auto"/>
        <w:jc w:val="both"/>
        <w:rPr>
          <w:color w:val="000000"/>
          <w:sz w:val="24"/>
          <w:szCs w:val="24"/>
        </w:rPr>
      </w:pPr>
      <w:r w:rsidRPr="00354014">
        <w:rPr>
          <w:color w:val="000000"/>
          <w:sz w:val="24"/>
          <w:szCs w:val="24"/>
        </w:rPr>
        <w:t>Учебно-методическое сопровождение направлено на внедрение развивающих программ, инновационных педагогических технологий, диссеминацию опыта учреждения, осуществление педагогического мониторинга образовательного процесса, организацию подготовки и выпуска публикаций педагогов, проведение творческих мастерских, семинаров, научно-практических конференций.</w:t>
      </w:r>
    </w:p>
    <w:p w:rsidR="00354014" w:rsidRPr="00354014" w:rsidRDefault="00354014" w:rsidP="00B57A76">
      <w:pPr>
        <w:widowControl/>
        <w:numPr>
          <w:ilvl w:val="0"/>
          <w:numId w:val="73"/>
        </w:numPr>
        <w:shd w:val="clear" w:color="auto" w:fill="FFFFFF"/>
        <w:autoSpaceDE/>
        <w:autoSpaceDN/>
        <w:adjustRightInd/>
        <w:spacing w:before="100" w:beforeAutospacing="1" w:after="100" w:afterAutospacing="1" w:line="276" w:lineRule="auto"/>
        <w:jc w:val="both"/>
        <w:rPr>
          <w:color w:val="000000"/>
          <w:sz w:val="24"/>
          <w:szCs w:val="24"/>
        </w:rPr>
      </w:pPr>
      <w:r w:rsidRPr="00354014">
        <w:rPr>
          <w:color w:val="000000"/>
          <w:sz w:val="24"/>
          <w:szCs w:val="24"/>
        </w:rPr>
        <w:t>Информационно-тех</w:t>
      </w:r>
      <w:r>
        <w:rPr>
          <w:color w:val="000000"/>
          <w:sz w:val="24"/>
          <w:szCs w:val="24"/>
        </w:rPr>
        <w:t>ническое обеспечение МАОУ СОШ №3</w:t>
      </w:r>
      <w:r w:rsidRPr="00354014">
        <w:rPr>
          <w:color w:val="000000"/>
          <w:sz w:val="24"/>
          <w:szCs w:val="24"/>
        </w:rPr>
        <w:t>2 будет направлено на формирование банка данных о потенциальных участниках реализации образовательного процесса с использованием современных информационных технологий,</w:t>
      </w:r>
    </w:p>
    <w:p w:rsidR="00354014" w:rsidRPr="00354014" w:rsidRDefault="00354014" w:rsidP="00B57A76">
      <w:pPr>
        <w:widowControl/>
        <w:numPr>
          <w:ilvl w:val="0"/>
          <w:numId w:val="73"/>
        </w:numPr>
        <w:shd w:val="clear" w:color="auto" w:fill="FFFFFF"/>
        <w:autoSpaceDE/>
        <w:autoSpaceDN/>
        <w:adjustRightInd/>
        <w:spacing w:before="100" w:beforeAutospacing="1" w:after="100" w:afterAutospacing="1" w:line="276" w:lineRule="auto"/>
        <w:jc w:val="both"/>
        <w:rPr>
          <w:color w:val="000000"/>
          <w:sz w:val="24"/>
          <w:szCs w:val="24"/>
        </w:rPr>
      </w:pPr>
      <w:r w:rsidRPr="00354014">
        <w:rPr>
          <w:color w:val="000000"/>
          <w:sz w:val="24"/>
          <w:szCs w:val="24"/>
        </w:rPr>
        <w:t xml:space="preserve"> создание банка данных о передовом опыте в сфере управления и практической реализации на всех уровнях дополнительного профессионального образования и повышения квалификации.</w:t>
      </w:r>
    </w:p>
    <w:p w:rsidR="00354014" w:rsidRPr="00354014" w:rsidRDefault="00354014" w:rsidP="00354014">
      <w:pPr>
        <w:widowControl/>
        <w:autoSpaceDE/>
        <w:autoSpaceDN/>
        <w:adjustRightInd/>
        <w:ind w:firstLine="697"/>
        <w:jc w:val="both"/>
        <w:rPr>
          <w:rFonts w:eastAsia="Calibri"/>
          <w:sz w:val="24"/>
          <w:szCs w:val="24"/>
          <w:lang w:eastAsia="en-US"/>
        </w:rPr>
      </w:pPr>
      <w:r w:rsidRPr="00354014">
        <w:rPr>
          <w:rFonts w:eastAsiaTheme="minorHAnsi"/>
          <w:sz w:val="24"/>
          <w:szCs w:val="24"/>
          <w:lang w:eastAsia="en-US"/>
        </w:rPr>
        <w:lastRenderedPageBreak/>
        <w:t xml:space="preserve">Достижение запланированных личностных, метапредметных и предметных образовательных результатов невозможно без совершенствования кадровых, финансовых, материально-технических, психолого-педагогических, учебно-методических и информационных условий реализации ООП НОО. </w:t>
      </w:r>
    </w:p>
    <w:p w:rsidR="00354014" w:rsidRPr="00354014" w:rsidRDefault="00B90AA1" w:rsidP="00354014">
      <w:pPr>
        <w:widowControl/>
        <w:jc w:val="right"/>
        <w:rPr>
          <w:rFonts w:eastAsia="Calibri"/>
          <w:sz w:val="24"/>
          <w:szCs w:val="24"/>
          <w:lang w:eastAsia="en-US"/>
        </w:rPr>
      </w:pPr>
      <w:r>
        <w:rPr>
          <w:rFonts w:eastAsia="Calibri"/>
          <w:sz w:val="24"/>
          <w:szCs w:val="24"/>
          <w:lang w:eastAsia="en-US"/>
        </w:rPr>
        <w:t>Таблица 48</w:t>
      </w:r>
    </w:p>
    <w:p w:rsidR="00354014" w:rsidRPr="00354014" w:rsidRDefault="00354014" w:rsidP="00354014">
      <w:pPr>
        <w:widowControl/>
        <w:autoSpaceDE/>
        <w:autoSpaceDN/>
        <w:adjustRightInd/>
        <w:ind w:firstLine="697"/>
        <w:jc w:val="both"/>
        <w:rPr>
          <w:rFonts w:eastAsiaTheme="minorHAnsi"/>
          <w:sz w:val="24"/>
          <w:szCs w:val="24"/>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4"/>
        <w:gridCol w:w="3241"/>
        <w:gridCol w:w="5656"/>
      </w:tblGrid>
      <w:tr w:rsidR="00354014" w:rsidRPr="00354014" w:rsidTr="00354014">
        <w:trPr>
          <w:trHeight w:val="499"/>
        </w:trPr>
        <w:tc>
          <w:tcPr>
            <w:tcW w:w="352" w:type="pct"/>
            <w:tcBorders>
              <w:top w:val="single" w:sz="4" w:space="0" w:color="auto"/>
              <w:left w:val="single" w:sz="4" w:space="0" w:color="auto"/>
              <w:bottom w:val="single" w:sz="4" w:space="0" w:color="auto"/>
              <w:right w:val="single" w:sz="4" w:space="0" w:color="auto"/>
            </w:tcBorders>
          </w:tcPr>
          <w:p w:rsidR="00354014" w:rsidRPr="00354014" w:rsidRDefault="00354014" w:rsidP="00354014">
            <w:pPr>
              <w:widowControl/>
              <w:autoSpaceDE/>
              <w:autoSpaceDN/>
              <w:adjustRightInd/>
              <w:spacing w:after="200" w:line="276" w:lineRule="auto"/>
              <w:jc w:val="center"/>
              <w:rPr>
                <w:rFonts w:eastAsiaTheme="minorHAnsi"/>
                <w:sz w:val="24"/>
                <w:szCs w:val="24"/>
              </w:rPr>
            </w:pPr>
          </w:p>
          <w:p w:rsidR="00354014" w:rsidRPr="00354014" w:rsidRDefault="00354014" w:rsidP="00354014">
            <w:pPr>
              <w:widowControl/>
              <w:autoSpaceDE/>
              <w:autoSpaceDN/>
              <w:adjustRightInd/>
              <w:spacing w:after="200" w:line="276" w:lineRule="auto"/>
              <w:jc w:val="center"/>
              <w:rPr>
                <w:rFonts w:eastAsiaTheme="minorHAnsi"/>
                <w:sz w:val="24"/>
                <w:szCs w:val="24"/>
              </w:rPr>
            </w:pPr>
          </w:p>
        </w:tc>
        <w:tc>
          <w:tcPr>
            <w:tcW w:w="1693" w:type="pct"/>
            <w:tcBorders>
              <w:top w:val="single" w:sz="4" w:space="0" w:color="auto"/>
              <w:left w:val="single" w:sz="4" w:space="0" w:color="auto"/>
              <w:bottom w:val="single" w:sz="4" w:space="0" w:color="auto"/>
              <w:right w:val="single" w:sz="4" w:space="0" w:color="auto"/>
            </w:tcBorders>
            <w:hideMark/>
          </w:tcPr>
          <w:p w:rsidR="00354014" w:rsidRPr="00354014" w:rsidRDefault="00354014" w:rsidP="00354014">
            <w:pPr>
              <w:widowControl/>
              <w:autoSpaceDE/>
              <w:autoSpaceDN/>
              <w:adjustRightInd/>
              <w:spacing w:after="200" w:line="276" w:lineRule="auto"/>
              <w:jc w:val="center"/>
              <w:rPr>
                <w:rFonts w:eastAsiaTheme="minorHAnsi"/>
                <w:sz w:val="24"/>
                <w:szCs w:val="24"/>
              </w:rPr>
            </w:pPr>
            <w:r w:rsidRPr="00354014">
              <w:rPr>
                <w:rFonts w:eastAsiaTheme="minorHAnsi"/>
                <w:sz w:val="24"/>
                <w:szCs w:val="24"/>
              </w:rPr>
              <w:t xml:space="preserve">Целевой ориентир </w:t>
            </w:r>
          </w:p>
          <w:p w:rsidR="00354014" w:rsidRPr="00354014" w:rsidRDefault="00354014" w:rsidP="00354014">
            <w:pPr>
              <w:widowControl/>
              <w:autoSpaceDE/>
              <w:autoSpaceDN/>
              <w:adjustRightInd/>
              <w:spacing w:after="200" w:line="276" w:lineRule="auto"/>
              <w:jc w:val="center"/>
              <w:rPr>
                <w:rFonts w:eastAsiaTheme="minorHAnsi"/>
                <w:sz w:val="24"/>
                <w:szCs w:val="24"/>
              </w:rPr>
            </w:pPr>
            <w:r w:rsidRPr="00354014">
              <w:rPr>
                <w:rFonts w:eastAsiaTheme="minorHAnsi"/>
                <w:sz w:val="24"/>
                <w:szCs w:val="24"/>
              </w:rPr>
              <w:t>в системе условий</w:t>
            </w:r>
          </w:p>
        </w:tc>
        <w:tc>
          <w:tcPr>
            <w:tcW w:w="2955" w:type="pct"/>
            <w:tcBorders>
              <w:top w:val="single" w:sz="4" w:space="0" w:color="auto"/>
              <w:left w:val="single" w:sz="4" w:space="0" w:color="auto"/>
              <w:bottom w:val="single" w:sz="4" w:space="0" w:color="auto"/>
              <w:right w:val="single" w:sz="4" w:space="0" w:color="auto"/>
            </w:tcBorders>
            <w:hideMark/>
          </w:tcPr>
          <w:p w:rsidR="00354014" w:rsidRPr="00354014" w:rsidRDefault="00354014" w:rsidP="00354014">
            <w:pPr>
              <w:widowControl/>
              <w:autoSpaceDE/>
              <w:autoSpaceDN/>
              <w:adjustRightInd/>
              <w:spacing w:after="200" w:line="276" w:lineRule="auto"/>
              <w:jc w:val="center"/>
              <w:rPr>
                <w:rFonts w:eastAsiaTheme="minorHAnsi"/>
                <w:sz w:val="24"/>
                <w:szCs w:val="24"/>
              </w:rPr>
            </w:pPr>
            <w:r w:rsidRPr="00354014">
              <w:rPr>
                <w:rFonts w:eastAsiaTheme="minorHAnsi"/>
                <w:sz w:val="24"/>
                <w:szCs w:val="24"/>
              </w:rPr>
              <w:t>Механизмы достижения целевых ориентиров в системе условий</w:t>
            </w:r>
          </w:p>
        </w:tc>
      </w:tr>
      <w:tr w:rsidR="00354014" w:rsidRPr="00354014" w:rsidTr="00354014">
        <w:tc>
          <w:tcPr>
            <w:tcW w:w="352" w:type="pct"/>
            <w:tcBorders>
              <w:top w:val="single" w:sz="4" w:space="0" w:color="auto"/>
              <w:left w:val="single" w:sz="4" w:space="0" w:color="auto"/>
              <w:bottom w:val="single" w:sz="4" w:space="0" w:color="auto"/>
              <w:right w:val="single" w:sz="4" w:space="0" w:color="auto"/>
            </w:tcBorders>
            <w:hideMark/>
          </w:tcPr>
          <w:p w:rsidR="00354014" w:rsidRPr="00354014" w:rsidRDefault="00354014" w:rsidP="00354014">
            <w:pPr>
              <w:widowControl/>
              <w:autoSpaceDE/>
              <w:autoSpaceDN/>
              <w:adjustRightInd/>
              <w:spacing w:after="200" w:line="276" w:lineRule="auto"/>
              <w:jc w:val="center"/>
              <w:rPr>
                <w:rFonts w:eastAsiaTheme="minorHAnsi"/>
                <w:sz w:val="24"/>
                <w:szCs w:val="24"/>
              </w:rPr>
            </w:pPr>
            <w:r w:rsidRPr="00354014">
              <w:rPr>
                <w:rFonts w:eastAsiaTheme="minorHAnsi"/>
                <w:sz w:val="24"/>
                <w:szCs w:val="24"/>
              </w:rPr>
              <w:t>1.</w:t>
            </w:r>
          </w:p>
        </w:tc>
        <w:tc>
          <w:tcPr>
            <w:tcW w:w="1693" w:type="pct"/>
            <w:tcBorders>
              <w:top w:val="single" w:sz="4" w:space="0" w:color="auto"/>
              <w:left w:val="single" w:sz="4" w:space="0" w:color="auto"/>
              <w:bottom w:val="single" w:sz="4" w:space="0" w:color="auto"/>
              <w:right w:val="single" w:sz="4" w:space="0" w:color="auto"/>
            </w:tcBorders>
            <w:hideMark/>
          </w:tcPr>
          <w:p w:rsidR="00354014" w:rsidRPr="00354014" w:rsidRDefault="00354014" w:rsidP="00354014">
            <w:pPr>
              <w:widowControl/>
              <w:autoSpaceDE/>
              <w:autoSpaceDN/>
              <w:adjustRightInd/>
              <w:spacing w:after="200" w:line="276" w:lineRule="auto"/>
              <w:rPr>
                <w:rFonts w:eastAsiaTheme="minorHAnsi"/>
                <w:sz w:val="24"/>
                <w:szCs w:val="24"/>
              </w:rPr>
            </w:pPr>
            <w:r w:rsidRPr="00354014">
              <w:rPr>
                <w:rFonts w:eastAsiaTheme="minorHAnsi"/>
                <w:sz w:val="24"/>
                <w:szCs w:val="24"/>
              </w:rPr>
              <w:t>Наличие локальных нормативных правовых актов и их использование всеми субъектами образовательного процесса</w:t>
            </w:r>
          </w:p>
        </w:tc>
        <w:tc>
          <w:tcPr>
            <w:tcW w:w="2955" w:type="pct"/>
            <w:tcBorders>
              <w:top w:val="single" w:sz="4" w:space="0" w:color="auto"/>
              <w:left w:val="single" w:sz="4" w:space="0" w:color="auto"/>
              <w:bottom w:val="single" w:sz="4" w:space="0" w:color="auto"/>
              <w:right w:val="single" w:sz="4" w:space="0" w:color="auto"/>
            </w:tcBorders>
            <w:hideMark/>
          </w:tcPr>
          <w:p w:rsidR="00354014" w:rsidRPr="00354014" w:rsidRDefault="00354014" w:rsidP="00B57A76">
            <w:pPr>
              <w:widowControl/>
              <w:numPr>
                <w:ilvl w:val="0"/>
                <w:numId w:val="74"/>
              </w:numPr>
              <w:autoSpaceDE/>
              <w:autoSpaceDN/>
              <w:adjustRightInd/>
              <w:spacing w:after="200" w:line="276" w:lineRule="auto"/>
              <w:rPr>
                <w:rFonts w:eastAsiaTheme="minorHAnsi"/>
                <w:sz w:val="24"/>
                <w:szCs w:val="24"/>
              </w:rPr>
            </w:pPr>
            <w:r w:rsidRPr="00354014">
              <w:rPr>
                <w:rFonts w:eastAsiaTheme="minorHAnsi"/>
                <w:sz w:val="24"/>
                <w:szCs w:val="24"/>
              </w:rPr>
              <w:t>разработка и утверждение локальных нормативных правовых актов в соответствии с Уставом школы;</w:t>
            </w:r>
          </w:p>
          <w:p w:rsidR="00354014" w:rsidRPr="00354014" w:rsidRDefault="00354014" w:rsidP="00B57A76">
            <w:pPr>
              <w:widowControl/>
              <w:numPr>
                <w:ilvl w:val="0"/>
                <w:numId w:val="74"/>
              </w:numPr>
              <w:autoSpaceDE/>
              <w:autoSpaceDN/>
              <w:adjustRightInd/>
              <w:spacing w:after="200" w:line="276" w:lineRule="auto"/>
              <w:rPr>
                <w:rFonts w:eastAsiaTheme="minorHAnsi"/>
                <w:sz w:val="24"/>
                <w:szCs w:val="24"/>
              </w:rPr>
            </w:pPr>
            <w:r w:rsidRPr="00354014">
              <w:rPr>
                <w:rFonts w:eastAsiaTheme="minorHAnsi"/>
                <w:sz w:val="24"/>
                <w:szCs w:val="24"/>
              </w:rPr>
              <w:t>внесение изменений в локальные нормативные правовые акты в соответствии с изменением действующего законодательства;</w:t>
            </w:r>
          </w:p>
          <w:p w:rsidR="00354014" w:rsidRPr="00354014" w:rsidRDefault="00354014" w:rsidP="00B57A76">
            <w:pPr>
              <w:widowControl/>
              <w:numPr>
                <w:ilvl w:val="0"/>
                <w:numId w:val="74"/>
              </w:numPr>
              <w:autoSpaceDE/>
              <w:autoSpaceDN/>
              <w:adjustRightInd/>
              <w:spacing w:after="200" w:line="276" w:lineRule="auto"/>
              <w:rPr>
                <w:rFonts w:eastAsiaTheme="minorHAnsi"/>
                <w:sz w:val="24"/>
                <w:szCs w:val="24"/>
              </w:rPr>
            </w:pPr>
            <w:r w:rsidRPr="00354014">
              <w:rPr>
                <w:rFonts w:eastAsiaTheme="minorHAnsi"/>
                <w:sz w:val="24"/>
                <w:szCs w:val="24"/>
              </w:rPr>
              <w:t>качественное правовое обеспечение всех направлений деятельности начальной школы в соответствии с ООП НОО.</w:t>
            </w:r>
          </w:p>
        </w:tc>
      </w:tr>
      <w:tr w:rsidR="00354014" w:rsidRPr="00354014" w:rsidTr="00354014">
        <w:trPr>
          <w:trHeight w:val="392"/>
        </w:trPr>
        <w:tc>
          <w:tcPr>
            <w:tcW w:w="352" w:type="pct"/>
            <w:tcBorders>
              <w:top w:val="single" w:sz="4" w:space="0" w:color="auto"/>
              <w:left w:val="single" w:sz="4" w:space="0" w:color="auto"/>
              <w:bottom w:val="single" w:sz="4" w:space="0" w:color="auto"/>
              <w:right w:val="single" w:sz="4" w:space="0" w:color="auto"/>
            </w:tcBorders>
            <w:hideMark/>
          </w:tcPr>
          <w:p w:rsidR="00354014" w:rsidRPr="00354014" w:rsidRDefault="00354014" w:rsidP="00354014">
            <w:pPr>
              <w:widowControl/>
              <w:autoSpaceDE/>
              <w:autoSpaceDN/>
              <w:adjustRightInd/>
              <w:spacing w:after="200" w:line="276" w:lineRule="auto"/>
              <w:jc w:val="center"/>
              <w:rPr>
                <w:rFonts w:eastAsiaTheme="minorHAnsi"/>
                <w:sz w:val="24"/>
                <w:szCs w:val="24"/>
              </w:rPr>
            </w:pPr>
            <w:r w:rsidRPr="00354014">
              <w:rPr>
                <w:rFonts w:eastAsiaTheme="minorHAnsi"/>
                <w:sz w:val="24"/>
                <w:szCs w:val="24"/>
              </w:rPr>
              <w:t>2.</w:t>
            </w:r>
          </w:p>
        </w:tc>
        <w:tc>
          <w:tcPr>
            <w:tcW w:w="1693" w:type="pct"/>
            <w:tcBorders>
              <w:top w:val="single" w:sz="4" w:space="0" w:color="auto"/>
              <w:left w:val="single" w:sz="4" w:space="0" w:color="auto"/>
              <w:bottom w:val="single" w:sz="4" w:space="0" w:color="auto"/>
              <w:right w:val="single" w:sz="4" w:space="0" w:color="auto"/>
            </w:tcBorders>
            <w:hideMark/>
          </w:tcPr>
          <w:p w:rsidR="00354014" w:rsidRPr="00354014" w:rsidRDefault="00354014" w:rsidP="00354014">
            <w:pPr>
              <w:widowControl/>
              <w:rPr>
                <w:rFonts w:cs="Arial"/>
                <w:color w:val="000000"/>
                <w:sz w:val="24"/>
                <w:szCs w:val="24"/>
              </w:rPr>
            </w:pPr>
            <w:r w:rsidRPr="00354014">
              <w:rPr>
                <w:rFonts w:cs="Arial"/>
                <w:color w:val="000000"/>
                <w:sz w:val="24"/>
                <w:szCs w:val="24"/>
              </w:rPr>
              <w:t xml:space="preserve">Наличие учебного плана, учитывающего разные формы учебной деятельности </w:t>
            </w:r>
          </w:p>
        </w:tc>
        <w:tc>
          <w:tcPr>
            <w:tcW w:w="2955" w:type="pct"/>
            <w:tcBorders>
              <w:top w:val="single" w:sz="4" w:space="0" w:color="auto"/>
              <w:left w:val="single" w:sz="4" w:space="0" w:color="auto"/>
              <w:bottom w:val="single" w:sz="4" w:space="0" w:color="auto"/>
              <w:right w:val="single" w:sz="4" w:space="0" w:color="auto"/>
            </w:tcBorders>
            <w:hideMark/>
          </w:tcPr>
          <w:p w:rsidR="00354014" w:rsidRPr="00354014" w:rsidRDefault="00354014" w:rsidP="00B57A76">
            <w:pPr>
              <w:widowControl/>
              <w:numPr>
                <w:ilvl w:val="0"/>
                <w:numId w:val="75"/>
              </w:numPr>
              <w:autoSpaceDE/>
              <w:autoSpaceDN/>
              <w:adjustRightInd/>
              <w:spacing w:after="200" w:line="276" w:lineRule="auto"/>
              <w:rPr>
                <w:rFonts w:eastAsiaTheme="minorHAnsi"/>
                <w:sz w:val="24"/>
                <w:szCs w:val="24"/>
              </w:rPr>
            </w:pPr>
            <w:r w:rsidRPr="00354014">
              <w:rPr>
                <w:rFonts w:eastAsiaTheme="minorHAnsi"/>
                <w:sz w:val="24"/>
                <w:szCs w:val="24"/>
              </w:rPr>
              <w:t>эффективная система управленческой деятельности;</w:t>
            </w:r>
          </w:p>
          <w:p w:rsidR="00354014" w:rsidRPr="00354014" w:rsidRDefault="00354014" w:rsidP="00B57A76">
            <w:pPr>
              <w:widowControl/>
              <w:numPr>
                <w:ilvl w:val="0"/>
                <w:numId w:val="75"/>
              </w:numPr>
              <w:autoSpaceDE/>
              <w:autoSpaceDN/>
              <w:adjustRightInd/>
              <w:spacing w:after="200" w:line="276" w:lineRule="auto"/>
              <w:rPr>
                <w:rFonts w:eastAsiaTheme="minorHAnsi"/>
                <w:sz w:val="24"/>
                <w:szCs w:val="24"/>
              </w:rPr>
            </w:pPr>
            <w:r w:rsidRPr="00354014">
              <w:rPr>
                <w:rFonts w:eastAsiaTheme="minorHAnsi"/>
                <w:sz w:val="24"/>
                <w:szCs w:val="24"/>
              </w:rPr>
              <w:t xml:space="preserve">реализация планов работы </w:t>
            </w:r>
          </w:p>
          <w:p w:rsidR="00354014" w:rsidRPr="00354014" w:rsidRDefault="00354014" w:rsidP="00B57A76">
            <w:pPr>
              <w:widowControl/>
              <w:numPr>
                <w:ilvl w:val="0"/>
                <w:numId w:val="75"/>
              </w:numPr>
              <w:autoSpaceDE/>
              <w:autoSpaceDN/>
              <w:adjustRightInd/>
              <w:spacing w:after="200" w:line="276" w:lineRule="auto"/>
              <w:rPr>
                <w:rFonts w:eastAsiaTheme="minorHAnsi"/>
                <w:sz w:val="24"/>
                <w:szCs w:val="24"/>
              </w:rPr>
            </w:pPr>
            <w:r w:rsidRPr="00354014">
              <w:rPr>
                <w:rFonts w:eastAsiaTheme="minorHAnsi"/>
                <w:sz w:val="24"/>
                <w:szCs w:val="24"/>
              </w:rPr>
              <w:t>реализация плана  внутришкольного контроля.</w:t>
            </w:r>
          </w:p>
        </w:tc>
      </w:tr>
      <w:tr w:rsidR="00354014" w:rsidRPr="00354014" w:rsidTr="00354014">
        <w:tc>
          <w:tcPr>
            <w:tcW w:w="352" w:type="pct"/>
            <w:tcBorders>
              <w:top w:val="single" w:sz="4" w:space="0" w:color="auto"/>
              <w:left w:val="single" w:sz="4" w:space="0" w:color="auto"/>
              <w:bottom w:val="single" w:sz="4" w:space="0" w:color="auto"/>
              <w:right w:val="single" w:sz="4" w:space="0" w:color="auto"/>
            </w:tcBorders>
            <w:hideMark/>
          </w:tcPr>
          <w:p w:rsidR="00354014" w:rsidRPr="00354014" w:rsidRDefault="00354014" w:rsidP="00354014">
            <w:pPr>
              <w:widowControl/>
              <w:autoSpaceDE/>
              <w:autoSpaceDN/>
              <w:adjustRightInd/>
              <w:spacing w:after="200" w:line="276" w:lineRule="auto"/>
              <w:jc w:val="center"/>
              <w:rPr>
                <w:rFonts w:eastAsiaTheme="minorHAnsi"/>
                <w:sz w:val="24"/>
                <w:szCs w:val="24"/>
              </w:rPr>
            </w:pPr>
            <w:r w:rsidRPr="00354014">
              <w:rPr>
                <w:rFonts w:eastAsiaTheme="minorHAnsi"/>
                <w:sz w:val="24"/>
                <w:szCs w:val="24"/>
              </w:rPr>
              <w:t>3.</w:t>
            </w:r>
          </w:p>
        </w:tc>
        <w:tc>
          <w:tcPr>
            <w:tcW w:w="1693" w:type="pct"/>
            <w:tcBorders>
              <w:top w:val="single" w:sz="4" w:space="0" w:color="auto"/>
              <w:left w:val="single" w:sz="4" w:space="0" w:color="auto"/>
              <w:bottom w:val="single" w:sz="4" w:space="0" w:color="auto"/>
              <w:right w:val="single" w:sz="4" w:space="0" w:color="auto"/>
            </w:tcBorders>
            <w:hideMark/>
          </w:tcPr>
          <w:p w:rsidR="00354014" w:rsidRPr="00354014" w:rsidRDefault="00354014" w:rsidP="00354014">
            <w:pPr>
              <w:widowControl/>
              <w:rPr>
                <w:rFonts w:cs="Arial"/>
                <w:color w:val="000000"/>
                <w:sz w:val="24"/>
                <w:szCs w:val="24"/>
              </w:rPr>
            </w:pPr>
            <w:r w:rsidRPr="00354014">
              <w:rPr>
                <w:rFonts w:cs="Arial"/>
                <w:color w:val="000000"/>
                <w:sz w:val="24"/>
                <w:szCs w:val="24"/>
              </w:rPr>
              <w:t>Наличие педагогов, способных реализовать ООП НОО (по квалификации, по опыту, наличие званий, победители профессиональных конкурсов, участие в проектах, и т.п.)</w:t>
            </w:r>
          </w:p>
        </w:tc>
        <w:tc>
          <w:tcPr>
            <w:tcW w:w="2955" w:type="pct"/>
            <w:tcBorders>
              <w:top w:val="single" w:sz="4" w:space="0" w:color="auto"/>
              <w:left w:val="single" w:sz="4" w:space="0" w:color="auto"/>
              <w:bottom w:val="single" w:sz="4" w:space="0" w:color="auto"/>
              <w:right w:val="single" w:sz="4" w:space="0" w:color="auto"/>
            </w:tcBorders>
            <w:hideMark/>
          </w:tcPr>
          <w:p w:rsidR="00354014" w:rsidRPr="00354014" w:rsidRDefault="00354014" w:rsidP="00B57A76">
            <w:pPr>
              <w:widowControl/>
              <w:numPr>
                <w:ilvl w:val="0"/>
                <w:numId w:val="76"/>
              </w:numPr>
              <w:autoSpaceDE/>
              <w:autoSpaceDN/>
              <w:adjustRightInd/>
              <w:spacing w:after="200" w:line="276" w:lineRule="auto"/>
              <w:rPr>
                <w:rFonts w:eastAsiaTheme="minorHAnsi"/>
                <w:sz w:val="24"/>
                <w:szCs w:val="24"/>
              </w:rPr>
            </w:pPr>
            <w:r w:rsidRPr="00354014">
              <w:rPr>
                <w:rFonts w:eastAsiaTheme="minorHAnsi"/>
                <w:sz w:val="24"/>
                <w:szCs w:val="24"/>
              </w:rPr>
              <w:t>подбор квалифицированных кадров для работы;</w:t>
            </w:r>
          </w:p>
          <w:p w:rsidR="00354014" w:rsidRPr="00354014" w:rsidRDefault="00354014" w:rsidP="00B57A76">
            <w:pPr>
              <w:widowControl/>
              <w:numPr>
                <w:ilvl w:val="0"/>
                <w:numId w:val="76"/>
              </w:numPr>
              <w:autoSpaceDE/>
              <w:autoSpaceDN/>
              <w:adjustRightInd/>
              <w:spacing w:after="200" w:line="276" w:lineRule="auto"/>
              <w:rPr>
                <w:rFonts w:eastAsiaTheme="minorHAnsi"/>
                <w:sz w:val="24"/>
                <w:szCs w:val="24"/>
              </w:rPr>
            </w:pPr>
            <w:r w:rsidRPr="00354014">
              <w:rPr>
                <w:rFonts w:eastAsiaTheme="minorHAnsi"/>
                <w:sz w:val="24"/>
                <w:szCs w:val="24"/>
              </w:rPr>
              <w:t>работа психолога и социального педагога, методического объединения, повышение квалификации педагогических работников;</w:t>
            </w:r>
          </w:p>
          <w:p w:rsidR="00354014" w:rsidRPr="00354014" w:rsidRDefault="00354014" w:rsidP="00B57A76">
            <w:pPr>
              <w:widowControl/>
              <w:numPr>
                <w:ilvl w:val="0"/>
                <w:numId w:val="76"/>
              </w:numPr>
              <w:autoSpaceDE/>
              <w:autoSpaceDN/>
              <w:adjustRightInd/>
              <w:spacing w:after="200" w:line="276" w:lineRule="auto"/>
              <w:rPr>
                <w:rFonts w:eastAsiaTheme="minorHAnsi"/>
                <w:sz w:val="24"/>
                <w:szCs w:val="24"/>
              </w:rPr>
            </w:pPr>
            <w:r w:rsidRPr="00354014">
              <w:rPr>
                <w:rFonts w:eastAsiaTheme="minorHAnsi"/>
                <w:sz w:val="24"/>
                <w:szCs w:val="24"/>
              </w:rPr>
              <w:t>аттестация педагогических работников;</w:t>
            </w:r>
          </w:p>
          <w:p w:rsidR="00354014" w:rsidRPr="00354014" w:rsidRDefault="00354014" w:rsidP="00B57A76">
            <w:pPr>
              <w:widowControl/>
              <w:numPr>
                <w:ilvl w:val="0"/>
                <w:numId w:val="76"/>
              </w:numPr>
              <w:autoSpaceDE/>
              <w:autoSpaceDN/>
              <w:adjustRightInd/>
              <w:spacing w:after="200" w:line="276" w:lineRule="auto"/>
              <w:rPr>
                <w:rFonts w:eastAsiaTheme="minorHAnsi"/>
                <w:sz w:val="24"/>
                <w:szCs w:val="24"/>
              </w:rPr>
            </w:pPr>
            <w:r w:rsidRPr="00354014">
              <w:rPr>
                <w:rFonts w:eastAsiaTheme="minorHAnsi"/>
                <w:sz w:val="24"/>
                <w:szCs w:val="24"/>
              </w:rPr>
              <w:t>эффективное методическое сопровождение деятельности педагогических работников.</w:t>
            </w:r>
          </w:p>
        </w:tc>
      </w:tr>
      <w:tr w:rsidR="00354014" w:rsidRPr="00354014" w:rsidTr="00354014">
        <w:trPr>
          <w:trHeight w:val="75"/>
        </w:trPr>
        <w:tc>
          <w:tcPr>
            <w:tcW w:w="352" w:type="pct"/>
            <w:tcBorders>
              <w:top w:val="single" w:sz="4" w:space="0" w:color="auto"/>
              <w:left w:val="single" w:sz="4" w:space="0" w:color="auto"/>
              <w:bottom w:val="single" w:sz="4" w:space="0" w:color="auto"/>
              <w:right w:val="single" w:sz="4" w:space="0" w:color="auto"/>
            </w:tcBorders>
            <w:hideMark/>
          </w:tcPr>
          <w:p w:rsidR="00354014" w:rsidRPr="00354014" w:rsidRDefault="00354014" w:rsidP="00354014">
            <w:pPr>
              <w:widowControl/>
              <w:autoSpaceDE/>
              <w:autoSpaceDN/>
              <w:adjustRightInd/>
              <w:spacing w:after="200" w:line="276" w:lineRule="auto"/>
              <w:jc w:val="center"/>
              <w:rPr>
                <w:rFonts w:eastAsiaTheme="minorHAnsi"/>
                <w:sz w:val="24"/>
                <w:szCs w:val="24"/>
              </w:rPr>
            </w:pPr>
            <w:r w:rsidRPr="00354014">
              <w:rPr>
                <w:rFonts w:eastAsiaTheme="minorHAnsi"/>
                <w:sz w:val="24"/>
                <w:szCs w:val="24"/>
              </w:rPr>
              <w:t>4.</w:t>
            </w:r>
          </w:p>
        </w:tc>
        <w:tc>
          <w:tcPr>
            <w:tcW w:w="1693" w:type="pct"/>
            <w:tcBorders>
              <w:top w:val="single" w:sz="4" w:space="0" w:color="auto"/>
              <w:left w:val="single" w:sz="4" w:space="0" w:color="auto"/>
              <w:bottom w:val="single" w:sz="4" w:space="0" w:color="auto"/>
              <w:right w:val="single" w:sz="4" w:space="0" w:color="auto"/>
            </w:tcBorders>
            <w:hideMark/>
          </w:tcPr>
          <w:p w:rsidR="00354014" w:rsidRPr="00354014" w:rsidRDefault="00354014" w:rsidP="00354014">
            <w:pPr>
              <w:widowControl/>
              <w:rPr>
                <w:rFonts w:cs="Arial"/>
                <w:color w:val="000000"/>
                <w:sz w:val="24"/>
                <w:szCs w:val="24"/>
              </w:rPr>
            </w:pPr>
            <w:r w:rsidRPr="00354014">
              <w:rPr>
                <w:rFonts w:cs="Arial"/>
                <w:color w:val="000000"/>
                <w:sz w:val="24"/>
                <w:szCs w:val="24"/>
              </w:rPr>
              <w:t xml:space="preserve">Обоснованное и эффективное использование информационной среды (локальной сети, сайта, цифровых образовательных ресурсов, владение педагогами ИКТ </w:t>
            </w:r>
            <w:proofErr w:type="gramStart"/>
            <w:r w:rsidRPr="00354014">
              <w:rPr>
                <w:rFonts w:cs="Arial"/>
                <w:color w:val="000000"/>
                <w:sz w:val="24"/>
                <w:szCs w:val="24"/>
              </w:rPr>
              <w:t>-т</w:t>
            </w:r>
            <w:proofErr w:type="gramEnd"/>
            <w:r w:rsidRPr="00354014">
              <w:rPr>
                <w:rFonts w:cs="Arial"/>
                <w:color w:val="000000"/>
                <w:sz w:val="24"/>
                <w:szCs w:val="24"/>
              </w:rPr>
              <w:t>ехнологиями) в образовательном процессе</w:t>
            </w:r>
          </w:p>
        </w:tc>
        <w:tc>
          <w:tcPr>
            <w:tcW w:w="2955" w:type="pct"/>
            <w:tcBorders>
              <w:top w:val="single" w:sz="4" w:space="0" w:color="auto"/>
              <w:left w:val="single" w:sz="4" w:space="0" w:color="auto"/>
              <w:bottom w:val="single" w:sz="4" w:space="0" w:color="auto"/>
              <w:right w:val="single" w:sz="4" w:space="0" w:color="auto"/>
            </w:tcBorders>
            <w:hideMark/>
          </w:tcPr>
          <w:p w:rsidR="00354014" w:rsidRPr="00354014" w:rsidRDefault="00354014" w:rsidP="00B57A76">
            <w:pPr>
              <w:widowControl/>
              <w:numPr>
                <w:ilvl w:val="0"/>
                <w:numId w:val="77"/>
              </w:numPr>
              <w:autoSpaceDE/>
              <w:autoSpaceDN/>
              <w:adjustRightInd/>
              <w:spacing w:after="200" w:line="276" w:lineRule="auto"/>
              <w:rPr>
                <w:rFonts w:eastAsiaTheme="minorHAnsi"/>
                <w:sz w:val="24"/>
                <w:szCs w:val="24"/>
              </w:rPr>
            </w:pPr>
            <w:r w:rsidRPr="00354014">
              <w:rPr>
                <w:rFonts w:eastAsiaTheme="minorHAnsi"/>
                <w:sz w:val="24"/>
                <w:szCs w:val="24"/>
              </w:rPr>
              <w:t>приобретение цифровых образовательных ресурсов;</w:t>
            </w:r>
          </w:p>
          <w:p w:rsidR="00354014" w:rsidRPr="00354014" w:rsidRDefault="00354014" w:rsidP="00B57A76">
            <w:pPr>
              <w:widowControl/>
              <w:numPr>
                <w:ilvl w:val="0"/>
                <w:numId w:val="77"/>
              </w:numPr>
              <w:autoSpaceDE/>
              <w:autoSpaceDN/>
              <w:adjustRightInd/>
              <w:spacing w:after="200" w:line="276" w:lineRule="auto"/>
              <w:rPr>
                <w:rFonts w:eastAsiaTheme="minorHAnsi"/>
                <w:sz w:val="24"/>
                <w:szCs w:val="24"/>
              </w:rPr>
            </w:pPr>
            <w:r w:rsidRPr="00354014">
              <w:rPr>
                <w:rFonts w:eastAsiaTheme="minorHAnsi"/>
                <w:sz w:val="24"/>
                <w:szCs w:val="24"/>
              </w:rPr>
              <w:t>эффективная деятельность системного администратора;</w:t>
            </w:r>
          </w:p>
          <w:p w:rsidR="00354014" w:rsidRPr="00354014" w:rsidRDefault="00354014" w:rsidP="00B57A76">
            <w:pPr>
              <w:widowControl/>
              <w:numPr>
                <w:ilvl w:val="0"/>
                <w:numId w:val="77"/>
              </w:numPr>
              <w:autoSpaceDE/>
              <w:autoSpaceDN/>
              <w:adjustRightInd/>
              <w:spacing w:after="200" w:line="276" w:lineRule="auto"/>
              <w:rPr>
                <w:rFonts w:eastAsiaTheme="minorHAnsi"/>
                <w:sz w:val="24"/>
                <w:szCs w:val="24"/>
              </w:rPr>
            </w:pPr>
            <w:r w:rsidRPr="00354014">
              <w:rPr>
                <w:rFonts w:eastAsiaTheme="minorHAnsi"/>
                <w:sz w:val="24"/>
                <w:szCs w:val="24"/>
              </w:rPr>
              <w:t xml:space="preserve">повышение профессиональной компетентности педагогических работников по программам информатизации образовательного пространства; </w:t>
            </w:r>
          </w:p>
          <w:p w:rsidR="00354014" w:rsidRPr="00354014" w:rsidRDefault="00354014" w:rsidP="00B57A76">
            <w:pPr>
              <w:widowControl/>
              <w:numPr>
                <w:ilvl w:val="0"/>
                <w:numId w:val="77"/>
              </w:numPr>
              <w:autoSpaceDE/>
              <w:autoSpaceDN/>
              <w:adjustRightInd/>
              <w:spacing w:after="200" w:line="276" w:lineRule="auto"/>
              <w:rPr>
                <w:rFonts w:eastAsiaTheme="minorHAnsi"/>
                <w:sz w:val="24"/>
                <w:szCs w:val="24"/>
              </w:rPr>
            </w:pPr>
            <w:r w:rsidRPr="00354014">
              <w:rPr>
                <w:rFonts w:eastAsiaTheme="minorHAnsi"/>
                <w:sz w:val="24"/>
                <w:szCs w:val="24"/>
              </w:rPr>
              <w:lastRenderedPageBreak/>
              <w:t>качественная организация работы официального сайта школы;</w:t>
            </w:r>
          </w:p>
          <w:p w:rsidR="00354014" w:rsidRPr="00354014" w:rsidRDefault="00354014" w:rsidP="00B57A76">
            <w:pPr>
              <w:widowControl/>
              <w:numPr>
                <w:ilvl w:val="0"/>
                <w:numId w:val="77"/>
              </w:numPr>
              <w:autoSpaceDE/>
              <w:autoSpaceDN/>
              <w:adjustRightInd/>
              <w:spacing w:after="200" w:line="276" w:lineRule="auto"/>
              <w:rPr>
                <w:rFonts w:eastAsiaTheme="minorHAnsi"/>
                <w:sz w:val="24"/>
                <w:szCs w:val="24"/>
              </w:rPr>
            </w:pPr>
            <w:r w:rsidRPr="00354014">
              <w:rPr>
                <w:rFonts w:eastAsiaTheme="minorHAnsi"/>
                <w:sz w:val="24"/>
                <w:szCs w:val="24"/>
              </w:rPr>
              <w:t>реализация плана ВШК.</w:t>
            </w:r>
          </w:p>
        </w:tc>
      </w:tr>
      <w:tr w:rsidR="00354014" w:rsidRPr="00354014" w:rsidTr="00354014">
        <w:tc>
          <w:tcPr>
            <w:tcW w:w="352" w:type="pct"/>
            <w:tcBorders>
              <w:top w:val="single" w:sz="4" w:space="0" w:color="auto"/>
              <w:left w:val="single" w:sz="4" w:space="0" w:color="auto"/>
              <w:bottom w:val="single" w:sz="4" w:space="0" w:color="auto"/>
              <w:right w:val="single" w:sz="4" w:space="0" w:color="auto"/>
            </w:tcBorders>
            <w:hideMark/>
          </w:tcPr>
          <w:p w:rsidR="00354014" w:rsidRPr="00354014" w:rsidRDefault="00354014" w:rsidP="00354014">
            <w:pPr>
              <w:widowControl/>
              <w:autoSpaceDE/>
              <w:autoSpaceDN/>
              <w:adjustRightInd/>
              <w:spacing w:after="200" w:line="276" w:lineRule="auto"/>
              <w:jc w:val="center"/>
              <w:rPr>
                <w:rFonts w:eastAsiaTheme="minorHAnsi"/>
                <w:sz w:val="24"/>
                <w:szCs w:val="24"/>
              </w:rPr>
            </w:pPr>
            <w:r w:rsidRPr="00354014">
              <w:rPr>
                <w:rFonts w:eastAsiaTheme="minorHAnsi"/>
                <w:sz w:val="24"/>
                <w:szCs w:val="24"/>
              </w:rPr>
              <w:lastRenderedPageBreak/>
              <w:t>5.</w:t>
            </w:r>
          </w:p>
        </w:tc>
        <w:tc>
          <w:tcPr>
            <w:tcW w:w="1693" w:type="pct"/>
            <w:tcBorders>
              <w:top w:val="single" w:sz="4" w:space="0" w:color="auto"/>
              <w:left w:val="single" w:sz="4" w:space="0" w:color="auto"/>
              <w:bottom w:val="single" w:sz="4" w:space="0" w:color="auto"/>
              <w:right w:val="single" w:sz="4" w:space="0" w:color="auto"/>
            </w:tcBorders>
            <w:hideMark/>
          </w:tcPr>
          <w:p w:rsidR="00354014" w:rsidRPr="00354014" w:rsidRDefault="00354014" w:rsidP="00354014">
            <w:pPr>
              <w:widowControl/>
              <w:rPr>
                <w:rFonts w:cs="Arial"/>
                <w:color w:val="000000"/>
                <w:sz w:val="24"/>
                <w:szCs w:val="24"/>
              </w:rPr>
            </w:pPr>
            <w:r w:rsidRPr="00354014">
              <w:rPr>
                <w:rFonts w:cs="Arial"/>
                <w:color w:val="000000"/>
                <w:sz w:val="24"/>
                <w:szCs w:val="24"/>
              </w:rPr>
              <w:t>Наличие баланса между внешней и внутренней оценкой (самооценкой) деятельности всех субъектов образовательного процесса при реализации ООП НОО; участие общественности (в том числе родительской) в управлении образовательным процессом</w:t>
            </w:r>
          </w:p>
        </w:tc>
        <w:tc>
          <w:tcPr>
            <w:tcW w:w="2955" w:type="pct"/>
            <w:tcBorders>
              <w:top w:val="single" w:sz="4" w:space="0" w:color="auto"/>
              <w:left w:val="single" w:sz="4" w:space="0" w:color="auto"/>
              <w:bottom w:val="single" w:sz="4" w:space="0" w:color="auto"/>
              <w:right w:val="single" w:sz="4" w:space="0" w:color="auto"/>
            </w:tcBorders>
            <w:hideMark/>
          </w:tcPr>
          <w:p w:rsidR="00354014" w:rsidRPr="00354014" w:rsidRDefault="00354014" w:rsidP="00B57A76">
            <w:pPr>
              <w:widowControl/>
              <w:numPr>
                <w:ilvl w:val="0"/>
                <w:numId w:val="78"/>
              </w:numPr>
              <w:autoSpaceDE/>
              <w:autoSpaceDN/>
              <w:adjustRightInd/>
              <w:spacing w:after="200" w:line="276" w:lineRule="auto"/>
              <w:rPr>
                <w:rFonts w:eastAsiaTheme="minorHAnsi"/>
                <w:sz w:val="24"/>
                <w:szCs w:val="24"/>
              </w:rPr>
            </w:pPr>
            <w:r w:rsidRPr="00354014">
              <w:rPr>
                <w:rFonts w:eastAsiaTheme="minorHAnsi"/>
                <w:sz w:val="24"/>
                <w:szCs w:val="24"/>
              </w:rPr>
              <w:t>эффективная реализация норм Положения о системе, порядке и периодичности промежуточной и итоговой аттестации обучающихся;</w:t>
            </w:r>
          </w:p>
          <w:p w:rsidR="00354014" w:rsidRPr="00354014" w:rsidRDefault="00354014" w:rsidP="00B57A76">
            <w:pPr>
              <w:widowControl/>
              <w:numPr>
                <w:ilvl w:val="0"/>
                <w:numId w:val="78"/>
              </w:numPr>
              <w:autoSpaceDE/>
              <w:autoSpaceDN/>
              <w:adjustRightInd/>
              <w:spacing w:after="200" w:line="276" w:lineRule="auto"/>
              <w:rPr>
                <w:rFonts w:eastAsiaTheme="minorHAnsi"/>
                <w:sz w:val="24"/>
                <w:szCs w:val="24"/>
              </w:rPr>
            </w:pPr>
            <w:r w:rsidRPr="00354014">
              <w:rPr>
                <w:rFonts w:eastAsiaTheme="minorHAnsi"/>
                <w:sz w:val="24"/>
                <w:szCs w:val="24"/>
              </w:rPr>
              <w:t>соответствие лицензионным требованиям и аккредитационным нормам образовательной деятельности;</w:t>
            </w:r>
          </w:p>
          <w:p w:rsidR="00354014" w:rsidRPr="00354014" w:rsidRDefault="00354014" w:rsidP="00B57A76">
            <w:pPr>
              <w:widowControl/>
              <w:numPr>
                <w:ilvl w:val="0"/>
                <w:numId w:val="78"/>
              </w:numPr>
              <w:autoSpaceDE/>
              <w:autoSpaceDN/>
              <w:adjustRightInd/>
              <w:spacing w:after="200" w:line="276" w:lineRule="auto"/>
              <w:rPr>
                <w:rFonts w:eastAsiaTheme="minorHAnsi"/>
                <w:sz w:val="24"/>
                <w:szCs w:val="24"/>
              </w:rPr>
            </w:pPr>
            <w:r w:rsidRPr="00354014">
              <w:rPr>
                <w:rFonts w:eastAsiaTheme="minorHAnsi"/>
                <w:sz w:val="24"/>
                <w:szCs w:val="24"/>
              </w:rPr>
              <w:t>эффективная деятельность органов государственно-общественного управления в соответствии с нормативными документами школы.</w:t>
            </w:r>
          </w:p>
        </w:tc>
      </w:tr>
      <w:tr w:rsidR="00354014" w:rsidRPr="00354014" w:rsidTr="00354014">
        <w:trPr>
          <w:trHeight w:val="323"/>
        </w:trPr>
        <w:tc>
          <w:tcPr>
            <w:tcW w:w="352" w:type="pct"/>
            <w:tcBorders>
              <w:top w:val="single" w:sz="4" w:space="0" w:color="auto"/>
              <w:left w:val="single" w:sz="4" w:space="0" w:color="auto"/>
              <w:bottom w:val="single" w:sz="4" w:space="0" w:color="auto"/>
              <w:right w:val="single" w:sz="4" w:space="0" w:color="auto"/>
            </w:tcBorders>
            <w:hideMark/>
          </w:tcPr>
          <w:p w:rsidR="00354014" w:rsidRPr="00354014" w:rsidRDefault="00354014" w:rsidP="00354014">
            <w:pPr>
              <w:widowControl/>
              <w:autoSpaceDE/>
              <w:autoSpaceDN/>
              <w:adjustRightInd/>
              <w:spacing w:after="200" w:line="276" w:lineRule="auto"/>
              <w:jc w:val="both"/>
              <w:rPr>
                <w:rFonts w:eastAsiaTheme="minorHAnsi"/>
                <w:sz w:val="24"/>
                <w:szCs w:val="24"/>
              </w:rPr>
            </w:pPr>
            <w:r w:rsidRPr="00354014">
              <w:rPr>
                <w:rFonts w:eastAsiaTheme="minorHAnsi"/>
                <w:sz w:val="24"/>
                <w:szCs w:val="24"/>
              </w:rPr>
              <w:t>6.</w:t>
            </w:r>
          </w:p>
        </w:tc>
        <w:tc>
          <w:tcPr>
            <w:tcW w:w="1693" w:type="pct"/>
            <w:tcBorders>
              <w:top w:val="single" w:sz="4" w:space="0" w:color="auto"/>
              <w:left w:val="single" w:sz="4" w:space="0" w:color="auto"/>
              <w:bottom w:val="single" w:sz="4" w:space="0" w:color="auto"/>
              <w:right w:val="single" w:sz="4" w:space="0" w:color="auto"/>
            </w:tcBorders>
            <w:hideMark/>
          </w:tcPr>
          <w:p w:rsidR="00354014" w:rsidRPr="00354014" w:rsidRDefault="00354014" w:rsidP="00354014">
            <w:pPr>
              <w:widowControl/>
              <w:rPr>
                <w:rFonts w:cs="Arial"/>
                <w:color w:val="000000"/>
                <w:sz w:val="24"/>
                <w:szCs w:val="24"/>
              </w:rPr>
            </w:pPr>
            <w:r w:rsidRPr="00354014">
              <w:rPr>
                <w:rFonts w:cs="Arial"/>
                <w:color w:val="000000"/>
                <w:sz w:val="24"/>
                <w:szCs w:val="24"/>
              </w:rPr>
              <w:t xml:space="preserve">Обоснование использования списка учебников для реализации задач ООП НОО; наличие и оптимальность других учебных и дидактических материалов, включая цифровые образовательные ресурсы, частота их использования </w:t>
            </w:r>
            <w:proofErr w:type="gramStart"/>
            <w:r w:rsidRPr="00354014">
              <w:rPr>
                <w:rFonts w:cs="Arial"/>
                <w:color w:val="000000"/>
                <w:sz w:val="24"/>
                <w:szCs w:val="24"/>
              </w:rPr>
              <w:t>обучающимися</w:t>
            </w:r>
            <w:proofErr w:type="gramEnd"/>
            <w:r w:rsidRPr="00354014">
              <w:rPr>
                <w:rFonts w:cs="Arial"/>
                <w:color w:val="000000"/>
                <w:sz w:val="24"/>
                <w:szCs w:val="24"/>
              </w:rPr>
              <w:t xml:space="preserve"> на индивидуальном уровне</w:t>
            </w:r>
          </w:p>
        </w:tc>
        <w:tc>
          <w:tcPr>
            <w:tcW w:w="2955" w:type="pct"/>
            <w:tcBorders>
              <w:top w:val="single" w:sz="4" w:space="0" w:color="auto"/>
              <w:left w:val="single" w:sz="4" w:space="0" w:color="auto"/>
              <w:bottom w:val="single" w:sz="4" w:space="0" w:color="auto"/>
              <w:right w:val="single" w:sz="4" w:space="0" w:color="auto"/>
            </w:tcBorders>
            <w:hideMark/>
          </w:tcPr>
          <w:p w:rsidR="00354014" w:rsidRPr="00354014" w:rsidRDefault="00354014" w:rsidP="00B57A76">
            <w:pPr>
              <w:widowControl/>
              <w:numPr>
                <w:ilvl w:val="0"/>
                <w:numId w:val="79"/>
              </w:numPr>
              <w:autoSpaceDE/>
              <w:autoSpaceDN/>
              <w:adjustRightInd/>
              <w:spacing w:after="200" w:line="276" w:lineRule="auto"/>
              <w:rPr>
                <w:rFonts w:eastAsiaTheme="minorHAnsi"/>
                <w:sz w:val="24"/>
                <w:szCs w:val="24"/>
              </w:rPr>
            </w:pPr>
            <w:r w:rsidRPr="00354014">
              <w:rPr>
                <w:rFonts w:eastAsiaTheme="minorHAnsi"/>
                <w:sz w:val="24"/>
                <w:szCs w:val="24"/>
              </w:rPr>
              <w:t>приобретение учебников, учебных пособий, цифровых образовательных ресурсов;</w:t>
            </w:r>
          </w:p>
          <w:p w:rsidR="00354014" w:rsidRPr="00354014" w:rsidRDefault="00354014" w:rsidP="00B57A76">
            <w:pPr>
              <w:widowControl/>
              <w:numPr>
                <w:ilvl w:val="0"/>
                <w:numId w:val="79"/>
              </w:numPr>
              <w:autoSpaceDE/>
              <w:autoSpaceDN/>
              <w:adjustRightInd/>
              <w:spacing w:after="200" w:line="276" w:lineRule="auto"/>
              <w:rPr>
                <w:rFonts w:eastAsiaTheme="minorHAnsi"/>
                <w:sz w:val="24"/>
                <w:szCs w:val="24"/>
              </w:rPr>
            </w:pPr>
            <w:r w:rsidRPr="00354014">
              <w:rPr>
                <w:rFonts w:eastAsiaTheme="minorHAnsi"/>
                <w:sz w:val="24"/>
                <w:szCs w:val="24"/>
              </w:rPr>
              <w:t>проведение смотров учебных кабинетов;</w:t>
            </w:r>
          </w:p>
          <w:p w:rsidR="00354014" w:rsidRPr="00354014" w:rsidRDefault="00354014" w:rsidP="00B57A76">
            <w:pPr>
              <w:widowControl/>
              <w:numPr>
                <w:ilvl w:val="0"/>
                <w:numId w:val="79"/>
              </w:numPr>
              <w:autoSpaceDE/>
              <w:autoSpaceDN/>
              <w:adjustRightInd/>
              <w:spacing w:after="200" w:line="276" w:lineRule="auto"/>
              <w:rPr>
                <w:rFonts w:eastAsiaTheme="minorHAnsi"/>
                <w:sz w:val="24"/>
                <w:szCs w:val="24"/>
              </w:rPr>
            </w:pPr>
            <w:r w:rsidRPr="00354014">
              <w:rPr>
                <w:rFonts w:eastAsiaTheme="minorHAnsi"/>
                <w:sz w:val="24"/>
                <w:szCs w:val="24"/>
              </w:rPr>
              <w:t>эффективное методическое сопровождение деятельности педагогов;</w:t>
            </w:r>
          </w:p>
          <w:p w:rsidR="00354014" w:rsidRPr="00354014" w:rsidRDefault="00354014" w:rsidP="00B57A76">
            <w:pPr>
              <w:widowControl/>
              <w:numPr>
                <w:ilvl w:val="0"/>
                <w:numId w:val="79"/>
              </w:numPr>
              <w:autoSpaceDE/>
              <w:autoSpaceDN/>
              <w:adjustRightInd/>
              <w:spacing w:after="200" w:line="276" w:lineRule="auto"/>
              <w:rPr>
                <w:rFonts w:eastAsiaTheme="minorHAnsi"/>
                <w:sz w:val="24"/>
                <w:szCs w:val="24"/>
              </w:rPr>
            </w:pPr>
            <w:r w:rsidRPr="00354014">
              <w:rPr>
                <w:rFonts w:eastAsiaTheme="minorHAnsi"/>
                <w:sz w:val="24"/>
                <w:szCs w:val="24"/>
              </w:rPr>
              <w:t>реализация плана ВШК.</w:t>
            </w:r>
          </w:p>
        </w:tc>
      </w:tr>
      <w:tr w:rsidR="00354014" w:rsidRPr="00354014" w:rsidTr="00354014">
        <w:trPr>
          <w:trHeight w:val="323"/>
        </w:trPr>
        <w:tc>
          <w:tcPr>
            <w:tcW w:w="352" w:type="pct"/>
            <w:tcBorders>
              <w:top w:val="single" w:sz="4" w:space="0" w:color="auto"/>
              <w:left w:val="single" w:sz="4" w:space="0" w:color="auto"/>
              <w:bottom w:val="single" w:sz="4" w:space="0" w:color="auto"/>
              <w:right w:val="single" w:sz="4" w:space="0" w:color="auto"/>
            </w:tcBorders>
            <w:hideMark/>
          </w:tcPr>
          <w:p w:rsidR="00354014" w:rsidRPr="00354014" w:rsidRDefault="00354014" w:rsidP="00354014">
            <w:pPr>
              <w:widowControl/>
              <w:autoSpaceDE/>
              <w:autoSpaceDN/>
              <w:adjustRightInd/>
              <w:spacing w:after="200" w:line="276" w:lineRule="auto"/>
              <w:jc w:val="center"/>
              <w:rPr>
                <w:rFonts w:eastAsiaTheme="minorHAnsi"/>
                <w:sz w:val="24"/>
                <w:szCs w:val="24"/>
              </w:rPr>
            </w:pPr>
            <w:r w:rsidRPr="00354014">
              <w:rPr>
                <w:rFonts w:eastAsiaTheme="minorHAnsi"/>
                <w:sz w:val="24"/>
                <w:szCs w:val="24"/>
              </w:rPr>
              <w:t>7.</w:t>
            </w:r>
          </w:p>
        </w:tc>
        <w:tc>
          <w:tcPr>
            <w:tcW w:w="1693" w:type="pct"/>
            <w:tcBorders>
              <w:top w:val="single" w:sz="4" w:space="0" w:color="auto"/>
              <w:left w:val="single" w:sz="4" w:space="0" w:color="auto"/>
              <w:bottom w:val="single" w:sz="4" w:space="0" w:color="auto"/>
              <w:right w:val="single" w:sz="4" w:space="0" w:color="auto"/>
            </w:tcBorders>
            <w:hideMark/>
          </w:tcPr>
          <w:p w:rsidR="00354014" w:rsidRPr="00354014" w:rsidRDefault="00354014" w:rsidP="00354014">
            <w:pPr>
              <w:widowControl/>
              <w:rPr>
                <w:rFonts w:cs="Arial"/>
                <w:color w:val="000000"/>
                <w:sz w:val="24"/>
                <w:szCs w:val="24"/>
              </w:rPr>
            </w:pPr>
            <w:r w:rsidRPr="00354014">
              <w:rPr>
                <w:rFonts w:cs="Arial"/>
                <w:color w:val="000000"/>
                <w:sz w:val="24"/>
                <w:szCs w:val="24"/>
              </w:rPr>
              <w:t>Соответствие условий физического воспитания гигиеническим требованиям; обеспеченность горячим питанием, наличие лицензированного медицинского кабинета, состояние здоровья обучающихся</w:t>
            </w:r>
          </w:p>
        </w:tc>
        <w:tc>
          <w:tcPr>
            <w:tcW w:w="2955" w:type="pct"/>
            <w:tcBorders>
              <w:top w:val="single" w:sz="4" w:space="0" w:color="auto"/>
              <w:left w:val="single" w:sz="4" w:space="0" w:color="auto"/>
              <w:bottom w:val="single" w:sz="4" w:space="0" w:color="auto"/>
              <w:right w:val="single" w:sz="4" w:space="0" w:color="auto"/>
            </w:tcBorders>
            <w:hideMark/>
          </w:tcPr>
          <w:p w:rsidR="00354014" w:rsidRPr="00354014" w:rsidRDefault="00354014" w:rsidP="00B57A76">
            <w:pPr>
              <w:widowControl/>
              <w:numPr>
                <w:ilvl w:val="0"/>
                <w:numId w:val="80"/>
              </w:numPr>
              <w:autoSpaceDE/>
              <w:autoSpaceDN/>
              <w:adjustRightInd/>
              <w:spacing w:after="200" w:line="276" w:lineRule="auto"/>
              <w:rPr>
                <w:rFonts w:eastAsiaTheme="minorHAnsi"/>
                <w:sz w:val="24"/>
                <w:szCs w:val="24"/>
              </w:rPr>
            </w:pPr>
            <w:r w:rsidRPr="00354014">
              <w:rPr>
                <w:rFonts w:eastAsiaTheme="minorHAnsi"/>
                <w:sz w:val="24"/>
                <w:szCs w:val="24"/>
              </w:rPr>
              <w:t>эффективная раб</w:t>
            </w:r>
            <w:r>
              <w:rPr>
                <w:rFonts w:eastAsiaTheme="minorHAnsi"/>
                <w:sz w:val="24"/>
                <w:szCs w:val="24"/>
              </w:rPr>
              <w:t>ота спортивных секций</w:t>
            </w:r>
            <w:r w:rsidRPr="00354014">
              <w:rPr>
                <w:rFonts w:eastAsiaTheme="minorHAnsi"/>
                <w:sz w:val="24"/>
                <w:szCs w:val="24"/>
              </w:rPr>
              <w:t>;</w:t>
            </w:r>
          </w:p>
          <w:p w:rsidR="00354014" w:rsidRPr="00354014" w:rsidRDefault="00354014" w:rsidP="00B57A76">
            <w:pPr>
              <w:widowControl/>
              <w:numPr>
                <w:ilvl w:val="0"/>
                <w:numId w:val="80"/>
              </w:numPr>
              <w:autoSpaceDE/>
              <w:autoSpaceDN/>
              <w:adjustRightInd/>
              <w:spacing w:after="200" w:line="276" w:lineRule="auto"/>
              <w:rPr>
                <w:rFonts w:eastAsiaTheme="minorHAnsi"/>
                <w:sz w:val="24"/>
                <w:szCs w:val="24"/>
              </w:rPr>
            </w:pPr>
            <w:r w:rsidRPr="00354014">
              <w:rPr>
                <w:rFonts w:eastAsiaTheme="minorHAnsi"/>
                <w:sz w:val="24"/>
                <w:szCs w:val="24"/>
              </w:rPr>
              <w:t>эффективная работа столовой;</w:t>
            </w:r>
          </w:p>
          <w:p w:rsidR="00354014" w:rsidRPr="00354014" w:rsidRDefault="00354014" w:rsidP="00B57A76">
            <w:pPr>
              <w:widowControl/>
              <w:numPr>
                <w:ilvl w:val="0"/>
                <w:numId w:val="80"/>
              </w:numPr>
              <w:autoSpaceDE/>
              <w:autoSpaceDN/>
              <w:adjustRightInd/>
              <w:spacing w:after="200" w:line="276" w:lineRule="auto"/>
              <w:rPr>
                <w:rFonts w:eastAsiaTheme="minorHAnsi"/>
                <w:sz w:val="24"/>
                <w:szCs w:val="24"/>
              </w:rPr>
            </w:pPr>
            <w:r w:rsidRPr="00354014">
              <w:rPr>
                <w:rFonts w:eastAsiaTheme="minorHAnsi"/>
                <w:sz w:val="24"/>
                <w:szCs w:val="24"/>
              </w:rPr>
              <w:t>эффективная работа медицинского кабинета.</w:t>
            </w:r>
          </w:p>
        </w:tc>
      </w:tr>
    </w:tbl>
    <w:p w:rsidR="00BB784B" w:rsidRPr="00BB784B" w:rsidRDefault="00BB784B" w:rsidP="00BB784B">
      <w:pPr>
        <w:widowControl/>
        <w:autoSpaceDE/>
        <w:autoSpaceDN/>
        <w:adjustRightInd/>
        <w:rPr>
          <w:b/>
          <w:sz w:val="24"/>
          <w:szCs w:val="24"/>
          <w:lang w:eastAsia="en-US"/>
        </w:rPr>
      </w:pPr>
    </w:p>
    <w:p w:rsidR="00EF6216" w:rsidRPr="00EF6216" w:rsidRDefault="00EF6216" w:rsidP="00EF6216">
      <w:pPr>
        <w:widowControl/>
        <w:autoSpaceDE/>
        <w:autoSpaceDN/>
        <w:adjustRightInd/>
        <w:jc w:val="center"/>
        <w:rPr>
          <w:rFonts w:eastAsia="Calibri"/>
          <w:b/>
          <w:bCs/>
          <w:sz w:val="24"/>
          <w:szCs w:val="24"/>
          <w:lang w:eastAsia="en-US"/>
        </w:rPr>
      </w:pPr>
      <w:r w:rsidRPr="00EF6216">
        <w:rPr>
          <w:rFonts w:eastAsia="Calibri"/>
          <w:b/>
          <w:bCs/>
          <w:sz w:val="24"/>
          <w:szCs w:val="24"/>
          <w:lang w:eastAsia="en-US"/>
        </w:rPr>
        <w:t>Риски, трудности и проблемы в реализации ООП НОО</w:t>
      </w:r>
    </w:p>
    <w:p w:rsidR="00EF6216" w:rsidRPr="00EF6216" w:rsidRDefault="00EF6216" w:rsidP="00EF6216">
      <w:pPr>
        <w:widowControl/>
        <w:autoSpaceDE/>
        <w:autoSpaceDN/>
        <w:adjustRightInd/>
        <w:ind w:firstLine="708"/>
        <w:jc w:val="both"/>
        <w:rPr>
          <w:rFonts w:eastAsia="Calibri"/>
          <w:sz w:val="24"/>
          <w:szCs w:val="24"/>
          <w:lang w:eastAsia="en-US"/>
        </w:rPr>
      </w:pPr>
      <w:r w:rsidRPr="00EF6216">
        <w:rPr>
          <w:rFonts w:eastAsia="Calibri"/>
          <w:sz w:val="24"/>
          <w:szCs w:val="24"/>
          <w:lang w:eastAsia="en-US"/>
        </w:rPr>
        <w:t>Среди основных факторов, способных повлиять на результаты р</w:t>
      </w:r>
      <w:r>
        <w:rPr>
          <w:rFonts w:eastAsia="Calibri"/>
          <w:sz w:val="24"/>
          <w:szCs w:val="24"/>
          <w:lang w:eastAsia="en-US"/>
        </w:rPr>
        <w:t>еализации ООП НОО в МАОУ СОШ № 3</w:t>
      </w:r>
      <w:r w:rsidRPr="00EF6216">
        <w:rPr>
          <w:rFonts w:eastAsia="Calibri"/>
          <w:sz w:val="24"/>
          <w:szCs w:val="24"/>
          <w:lang w:eastAsia="en-US"/>
        </w:rPr>
        <w:t>2 в рамках введения ФГОС НОО можно выделить следующие:</w:t>
      </w:r>
    </w:p>
    <w:p w:rsidR="00EF6216" w:rsidRPr="00EF6216" w:rsidRDefault="00EF6216" w:rsidP="00EF6216">
      <w:pPr>
        <w:widowControl/>
        <w:jc w:val="right"/>
        <w:rPr>
          <w:rFonts w:eastAsia="Calibri"/>
          <w:sz w:val="24"/>
          <w:szCs w:val="24"/>
          <w:lang w:eastAsia="en-US"/>
        </w:rPr>
      </w:pPr>
    </w:p>
    <w:p w:rsidR="00EF6216" w:rsidRPr="00EF6216" w:rsidRDefault="00B90AA1" w:rsidP="00EF6216">
      <w:pPr>
        <w:widowControl/>
        <w:jc w:val="right"/>
        <w:rPr>
          <w:rFonts w:eastAsia="Calibri"/>
          <w:sz w:val="24"/>
          <w:szCs w:val="24"/>
          <w:lang w:eastAsia="en-US"/>
        </w:rPr>
      </w:pPr>
      <w:r>
        <w:rPr>
          <w:rFonts w:eastAsia="Calibri"/>
          <w:sz w:val="24"/>
          <w:szCs w:val="24"/>
          <w:lang w:eastAsia="en-US"/>
        </w:rPr>
        <w:t>Таблица 49</w:t>
      </w:r>
    </w:p>
    <w:p w:rsidR="00EF6216" w:rsidRPr="00EF6216" w:rsidRDefault="00EF6216" w:rsidP="00EF6216">
      <w:pPr>
        <w:widowControl/>
        <w:autoSpaceDE/>
        <w:autoSpaceDN/>
        <w:adjustRightInd/>
        <w:ind w:firstLine="708"/>
        <w:jc w:val="both"/>
        <w:rPr>
          <w:rFonts w:eastAsia="Calibri"/>
          <w:b/>
          <w:bCs/>
          <w:sz w:val="24"/>
          <w:szCs w:val="24"/>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957"/>
        <w:gridCol w:w="5614"/>
      </w:tblGrid>
      <w:tr w:rsidR="00EF6216" w:rsidRPr="00EF6216" w:rsidTr="00EF6216">
        <w:trPr>
          <w:trHeight w:val="64"/>
        </w:trPr>
        <w:tc>
          <w:tcPr>
            <w:tcW w:w="2067" w:type="pct"/>
            <w:tcBorders>
              <w:top w:val="single" w:sz="4" w:space="0" w:color="000000"/>
              <w:left w:val="single" w:sz="4" w:space="0" w:color="000000"/>
              <w:bottom w:val="single" w:sz="4" w:space="0" w:color="000000"/>
              <w:right w:val="single" w:sz="4" w:space="0" w:color="000000"/>
            </w:tcBorders>
            <w:shd w:val="clear" w:color="auto" w:fill="FFFFFF"/>
            <w:hideMark/>
          </w:tcPr>
          <w:p w:rsidR="00EF6216" w:rsidRPr="00EF6216" w:rsidRDefault="00EF6216" w:rsidP="00EF6216">
            <w:pPr>
              <w:widowControl/>
              <w:autoSpaceDE/>
              <w:autoSpaceDN/>
              <w:adjustRightInd/>
              <w:jc w:val="center"/>
              <w:rPr>
                <w:rFonts w:eastAsia="Calibri"/>
                <w:b/>
                <w:bCs/>
                <w:sz w:val="24"/>
                <w:szCs w:val="24"/>
                <w:lang w:eastAsia="en-US"/>
              </w:rPr>
            </w:pPr>
            <w:r w:rsidRPr="00EF6216">
              <w:rPr>
                <w:rFonts w:eastAsia="Calibri"/>
                <w:b/>
                <w:bCs/>
                <w:sz w:val="24"/>
                <w:szCs w:val="24"/>
                <w:lang w:eastAsia="en-US"/>
              </w:rPr>
              <w:t>Фактор риска</w:t>
            </w:r>
          </w:p>
        </w:tc>
        <w:tc>
          <w:tcPr>
            <w:tcW w:w="2933" w:type="pct"/>
            <w:tcBorders>
              <w:top w:val="single" w:sz="4" w:space="0" w:color="000000"/>
              <w:left w:val="single" w:sz="4" w:space="0" w:color="000000"/>
              <w:bottom w:val="single" w:sz="4" w:space="0" w:color="000000"/>
              <w:right w:val="single" w:sz="4" w:space="0" w:color="000000"/>
            </w:tcBorders>
            <w:shd w:val="clear" w:color="auto" w:fill="FFFFFF"/>
            <w:hideMark/>
          </w:tcPr>
          <w:p w:rsidR="00EF6216" w:rsidRPr="00EF6216" w:rsidRDefault="00EF6216" w:rsidP="00EF6216">
            <w:pPr>
              <w:widowControl/>
              <w:autoSpaceDE/>
              <w:autoSpaceDN/>
              <w:adjustRightInd/>
              <w:jc w:val="center"/>
              <w:rPr>
                <w:rFonts w:eastAsia="Calibri"/>
                <w:b/>
                <w:bCs/>
                <w:sz w:val="24"/>
                <w:szCs w:val="24"/>
                <w:lang w:eastAsia="en-US"/>
              </w:rPr>
            </w:pPr>
            <w:r w:rsidRPr="00EF6216">
              <w:rPr>
                <w:rFonts w:eastAsia="Calibri"/>
                <w:b/>
                <w:bCs/>
                <w:sz w:val="24"/>
                <w:szCs w:val="24"/>
                <w:lang w:eastAsia="en-US"/>
              </w:rPr>
              <w:t>Возможные пути разрешения</w:t>
            </w:r>
          </w:p>
        </w:tc>
      </w:tr>
      <w:tr w:rsidR="00EF6216" w:rsidRPr="00EF6216" w:rsidTr="00EF6216">
        <w:tc>
          <w:tcPr>
            <w:tcW w:w="2067" w:type="pct"/>
            <w:tcBorders>
              <w:top w:val="single" w:sz="4" w:space="0" w:color="000000"/>
              <w:left w:val="single" w:sz="4" w:space="0" w:color="000000"/>
              <w:bottom w:val="single" w:sz="4" w:space="0" w:color="000000"/>
              <w:right w:val="single" w:sz="4" w:space="0" w:color="000000"/>
            </w:tcBorders>
            <w:hideMark/>
          </w:tcPr>
          <w:p w:rsidR="00EF6216" w:rsidRPr="00EF6216" w:rsidRDefault="00EF6216" w:rsidP="00EF6216">
            <w:pPr>
              <w:widowControl/>
              <w:autoSpaceDE/>
              <w:autoSpaceDN/>
              <w:adjustRightInd/>
              <w:rPr>
                <w:rFonts w:eastAsia="Calibri"/>
                <w:sz w:val="24"/>
                <w:szCs w:val="24"/>
                <w:lang w:eastAsia="en-US"/>
              </w:rPr>
            </w:pPr>
            <w:r w:rsidRPr="00EF6216">
              <w:rPr>
                <w:rFonts w:eastAsia="Calibri"/>
                <w:sz w:val="24"/>
                <w:szCs w:val="24"/>
                <w:lang w:eastAsia="en-US"/>
              </w:rPr>
              <w:t>отсутствие достаточного финансирования</w:t>
            </w:r>
          </w:p>
        </w:tc>
        <w:tc>
          <w:tcPr>
            <w:tcW w:w="2933" w:type="pct"/>
            <w:tcBorders>
              <w:top w:val="single" w:sz="4" w:space="0" w:color="000000"/>
              <w:left w:val="single" w:sz="4" w:space="0" w:color="000000"/>
              <w:bottom w:val="single" w:sz="4" w:space="0" w:color="000000"/>
              <w:right w:val="single" w:sz="4" w:space="0" w:color="000000"/>
            </w:tcBorders>
            <w:hideMark/>
          </w:tcPr>
          <w:p w:rsidR="00EF6216" w:rsidRPr="00EF6216" w:rsidRDefault="00EF6216" w:rsidP="00EF6216">
            <w:pPr>
              <w:widowControl/>
              <w:autoSpaceDE/>
              <w:autoSpaceDN/>
              <w:adjustRightInd/>
              <w:rPr>
                <w:rFonts w:eastAsia="Calibri"/>
                <w:sz w:val="24"/>
                <w:szCs w:val="24"/>
                <w:lang w:eastAsia="en-US"/>
              </w:rPr>
            </w:pPr>
            <w:r w:rsidRPr="00EF6216">
              <w:rPr>
                <w:rFonts w:eastAsia="Calibri"/>
                <w:sz w:val="24"/>
                <w:szCs w:val="24"/>
                <w:lang w:eastAsia="en-US"/>
              </w:rPr>
              <w:t>-привлечение средств из стимулирующего фонда оплаты труда</w:t>
            </w:r>
          </w:p>
          <w:p w:rsidR="00EF6216" w:rsidRPr="00EF6216" w:rsidRDefault="00EF6216" w:rsidP="00EF6216">
            <w:pPr>
              <w:widowControl/>
              <w:autoSpaceDE/>
              <w:autoSpaceDN/>
              <w:adjustRightInd/>
              <w:rPr>
                <w:rFonts w:eastAsia="Calibri"/>
                <w:sz w:val="24"/>
                <w:szCs w:val="24"/>
                <w:lang w:eastAsia="en-US"/>
              </w:rPr>
            </w:pPr>
            <w:r w:rsidRPr="00EF6216">
              <w:rPr>
                <w:rFonts w:eastAsia="Calibri"/>
                <w:sz w:val="24"/>
                <w:szCs w:val="24"/>
                <w:lang w:eastAsia="en-US"/>
              </w:rPr>
              <w:t>-привлечение волонтеров и социальных партнеров на безвозмездной основе</w:t>
            </w:r>
          </w:p>
        </w:tc>
      </w:tr>
      <w:tr w:rsidR="00EF6216" w:rsidRPr="00EF6216" w:rsidTr="00EF6216">
        <w:tc>
          <w:tcPr>
            <w:tcW w:w="2067" w:type="pct"/>
            <w:tcBorders>
              <w:top w:val="single" w:sz="4" w:space="0" w:color="000000"/>
              <w:left w:val="single" w:sz="4" w:space="0" w:color="000000"/>
              <w:bottom w:val="single" w:sz="4" w:space="0" w:color="000000"/>
              <w:right w:val="single" w:sz="4" w:space="0" w:color="000000"/>
            </w:tcBorders>
            <w:hideMark/>
          </w:tcPr>
          <w:p w:rsidR="00EF6216" w:rsidRPr="00EF6216" w:rsidRDefault="00EF6216" w:rsidP="00EF6216">
            <w:pPr>
              <w:widowControl/>
              <w:autoSpaceDE/>
              <w:autoSpaceDN/>
              <w:adjustRightInd/>
              <w:rPr>
                <w:rFonts w:eastAsia="Calibri"/>
                <w:sz w:val="24"/>
                <w:szCs w:val="24"/>
                <w:lang w:eastAsia="en-US"/>
              </w:rPr>
            </w:pPr>
            <w:r w:rsidRPr="00EF6216">
              <w:rPr>
                <w:rFonts w:eastAsia="Calibri"/>
                <w:sz w:val="24"/>
                <w:szCs w:val="24"/>
                <w:lang w:eastAsia="en-US"/>
              </w:rPr>
              <w:lastRenderedPageBreak/>
              <w:t>низкая мотивация педагогов из-за отсутствия материальной поддержки</w:t>
            </w:r>
          </w:p>
        </w:tc>
        <w:tc>
          <w:tcPr>
            <w:tcW w:w="2933" w:type="pct"/>
            <w:tcBorders>
              <w:top w:val="single" w:sz="4" w:space="0" w:color="000000"/>
              <w:left w:val="single" w:sz="4" w:space="0" w:color="000000"/>
              <w:bottom w:val="single" w:sz="4" w:space="0" w:color="000000"/>
              <w:right w:val="single" w:sz="4" w:space="0" w:color="000000"/>
            </w:tcBorders>
            <w:hideMark/>
          </w:tcPr>
          <w:p w:rsidR="00EF6216" w:rsidRPr="00EF6216" w:rsidRDefault="00EF6216" w:rsidP="00EF6216">
            <w:pPr>
              <w:widowControl/>
              <w:autoSpaceDE/>
              <w:autoSpaceDN/>
              <w:adjustRightInd/>
              <w:rPr>
                <w:rFonts w:eastAsia="Calibri"/>
                <w:sz w:val="24"/>
                <w:szCs w:val="24"/>
                <w:lang w:eastAsia="en-US"/>
              </w:rPr>
            </w:pPr>
            <w:r w:rsidRPr="00EF6216">
              <w:rPr>
                <w:rFonts w:eastAsia="Calibri"/>
                <w:sz w:val="24"/>
                <w:szCs w:val="24"/>
                <w:lang w:eastAsia="en-US"/>
              </w:rPr>
              <w:t>мониторинговое изучение мотивов деятельности педагогов и активное использование нематериальных стимулов</w:t>
            </w:r>
          </w:p>
        </w:tc>
      </w:tr>
      <w:tr w:rsidR="00EF6216" w:rsidRPr="00EF6216" w:rsidTr="00EF6216">
        <w:tc>
          <w:tcPr>
            <w:tcW w:w="2067" w:type="pct"/>
            <w:tcBorders>
              <w:top w:val="single" w:sz="4" w:space="0" w:color="000000"/>
              <w:left w:val="single" w:sz="4" w:space="0" w:color="000000"/>
              <w:bottom w:val="single" w:sz="4" w:space="0" w:color="000000"/>
              <w:right w:val="single" w:sz="4" w:space="0" w:color="000000"/>
            </w:tcBorders>
            <w:hideMark/>
          </w:tcPr>
          <w:p w:rsidR="00EF6216" w:rsidRPr="00EF6216" w:rsidRDefault="00EF6216" w:rsidP="00EF6216">
            <w:pPr>
              <w:widowControl/>
              <w:autoSpaceDE/>
              <w:autoSpaceDN/>
              <w:adjustRightInd/>
              <w:rPr>
                <w:rFonts w:eastAsia="Calibri"/>
                <w:sz w:val="24"/>
                <w:szCs w:val="24"/>
                <w:lang w:eastAsia="en-US"/>
              </w:rPr>
            </w:pPr>
            <w:r w:rsidRPr="00EF6216">
              <w:rPr>
                <w:rFonts w:eastAsia="Calibri"/>
                <w:sz w:val="24"/>
                <w:szCs w:val="24"/>
                <w:lang w:eastAsia="en-US"/>
              </w:rPr>
              <w:t>дефицит учебно-методических пособий</w:t>
            </w:r>
          </w:p>
        </w:tc>
        <w:tc>
          <w:tcPr>
            <w:tcW w:w="2933" w:type="pct"/>
            <w:tcBorders>
              <w:top w:val="single" w:sz="4" w:space="0" w:color="000000"/>
              <w:left w:val="single" w:sz="4" w:space="0" w:color="000000"/>
              <w:bottom w:val="single" w:sz="4" w:space="0" w:color="000000"/>
              <w:right w:val="single" w:sz="4" w:space="0" w:color="000000"/>
            </w:tcBorders>
            <w:hideMark/>
          </w:tcPr>
          <w:p w:rsidR="00EF6216" w:rsidRPr="00EF6216" w:rsidRDefault="00EF6216" w:rsidP="00EF6216">
            <w:pPr>
              <w:widowControl/>
              <w:autoSpaceDE/>
              <w:autoSpaceDN/>
              <w:adjustRightInd/>
              <w:rPr>
                <w:rFonts w:eastAsia="Calibri"/>
                <w:sz w:val="24"/>
                <w:szCs w:val="24"/>
                <w:lang w:eastAsia="en-US"/>
              </w:rPr>
            </w:pPr>
            <w:r w:rsidRPr="00EF6216">
              <w:rPr>
                <w:rFonts w:eastAsia="Calibri"/>
                <w:sz w:val="24"/>
                <w:szCs w:val="24"/>
                <w:lang w:eastAsia="en-US"/>
              </w:rPr>
              <w:t xml:space="preserve">использование ресурсов  </w:t>
            </w:r>
            <w:proofErr w:type="gramStart"/>
            <w:r w:rsidRPr="00EF6216">
              <w:rPr>
                <w:rFonts w:eastAsia="Calibri"/>
                <w:sz w:val="24"/>
                <w:szCs w:val="24"/>
                <w:lang w:eastAsia="en-US"/>
              </w:rPr>
              <w:t>Интернет-пространства</w:t>
            </w:r>
            <w:proofErr w:type="gramEnd"/>
            <w:r w:rsidRPr="00EF6216">
              <w:rPr>
                <w:rFonts w:eastAsia="Calibri"/>
                <w:sz w:val="24"/>
                <w:szCs w:val="24"/>
                <w:lang w:eastAsia="en-US"/>
              </w:rPr>
              <w:t xml:space="preserve">, ЭОР, образовательных сайтов </w:t>
            </w:r>
          </w:p>
        </w:tc>
      </w:tr>
      <w:tr w:rsidR="00EF6216" w:rsidRPr="00EF6216" w:rsidTr="00EF6216">
        <w:tc>
          <w:tcPr>
            <w:tcW w:w="2067" w:type="pct"/>
            <w:tcBorders>
              <w:top w:val="single" w:sz="4" w:space="0" w:color="000000"/>
              <w:left w:val="single" w:sz="4" w:space="0" w:color="000000"/>
              <w:bottom w:val="single" w:sz="4" w:space="0" w:color="000000"/>
              <w:right w:val="single" w:sz="4" w:space="0" w:color="000000"/>
            </w:tcBorders>
            <w:hideMark/>
          </w:tcPr>
          <w:p w:rsidR="00EF6216" w:rsidRPr="00EF6216" w:rsidRDefault="00EF6216" w:rsidP="00EF6216">
            <w:pPr>
              <w:widowControl/>
              <w:autoSpaceDE/>
              <w:autoSpaceDN/>
              <w:adjustRightInd/>
              <w:rPr>
                <w:rFonts w:eastAsia="Calibri"/>
                <w:sz w:val="24"/>
                <w:szCs w:val="24"/>
                <w:lang w:eastAsia="en-US"/>
              </w:rPr>
            </w:pPr>
            <w:r w:rsidRPr="00EF6216">
              <w:rPr>
                <w:rFonts w:eastAsia="Calibri"/>
                <w:sz w:val="24"/>
                <w:szCs w:val="24"/>
                <w:lang w:eastAsia="en-US"/>
              </w:rPr>
              <w:t>недостаточная методическая подготовка педагогов</w:t>
            </w:r>
          </w:p>
        </w:tc>
        <w:tc>
          <w:tcPr>
            <w:tcW w:w="2933" w:type="pct"/>
            <w:tcBorders>
              <w:top w:val="single" w:sz="4" w:space="0" w:color="000000"/>
              <w:left w:val="single" w:sz="4" w:space="0" w:color="000000"/>
              <w:bottom w:val="single" w:sz="4" w:space="0" w:color="000000"/>
              <w:right w:val="single" w:sz="4" w:space="0" w:color="000000"/>
            </w:tcBorders>
            <w:hideMark/>
          </w:tcPr>
          <w:p w:rsidR="00EF6216" w:rsidRPr="00EF6216" w:rsidRDefault="00EF6216" w:rsidP="00EF6216">
            <w:pPr>
              <w:widowControl/>
              <w:autoSpaceDE/>
              <w:autoSpaceDN/>
              <w:adjustRightInd/>
              <w:rPr>
                <w:rFonts w:eastAsia="Calibri"/>
                <w:sz w:val="24"/>
                <w:szCs w:val="24"/>
                <w:lang w:eastAsia="en-US"/>
              </w:rPr>
            </w:pPr>
            <w:r w:rsidRPr="00EF6216">
              <w:rPr>
                <w:rFonts w:eastAsia="Calibri"/>
                <w:sz w:val="24"/>
                <w:szCs w:val="24"/>
                <w:lang w:eastAsia="en-US"/>
              </w:rPr>
              <w:t>проведение методических занятий, участие в региональных семинарах и конференциях по вопросам апробации ФГОС, прохождение курсовой подготовки</w:t>
            </w:r>
          </w:p>
        </w:tc>
      </w:tr>
      <w:tr w:rsidR="00EF6216" w:rsidRPr="00EF6216" w:rsidTr="00EF6216">
        <w:tc>
          <w:tcPr>
            <w:tcW w:w="2067" w:type="pct"/>
            <w:tcBorders>
              <w:top w:val="single" w:sz="4" w:space="0" w:color="000000"/>
              <w:left w:val="single" w:sz="4" w:space="0" w:color="000000"/>
              <w:bottom w:val="single" w:sz="4" w:space="0" w:color="000000"/>
              <w:right w:val="single" w:sz="4" w:space="0" w:color="000000"/>
            </w:tcBorders>
            <w:hideMark/>
          </w:tcPr>
          <w:p w:rsidR="00EF6216" w:rsidRPr="00EF6216" w:rsidRDefault="00EF6216" w:rsidP="00EF6216">
            <w:pPr>
              <w:widowControl/>
              <w:autoSpaceDE/>
              <w:autoSpaceDN/>
              <w:adjustRightInd/>
              <w:rPr>
                <w:rFonts w:eastAsia="Calibri"/>
                <w:sz w:val="24"/>
                <w:szCs w:val="24"/>
                <w:lang w:eastAsia="en-US"/>
              </w:rPr>
            </w:pPr>
            <w:r w:rsidRPr="00EF6216">
              <w:rPr>
                <w:rFonts w:eastAsia="Calibri"/>
                <w:sz w:val="24"/>
                <w:szCs w:val="24"/>
                <w:lang w:eastAsia="en-US"/>
              </w:rPr>
              <w:t>недостаточная материально-техническая обеспеченность</w:t>
            </w:r>
          </w:p>
        </w:tc>
        <w:tc>
          <w:tcPr>
            <w:tcW w:w="2933" w:type="pct"/>
            <w:tcBorders>
              <w:top w:val="single" w:sz="4" w:space="0" w:color="000000"/>
              <w:left w:val="single" w:sz="4" w:space="0" w:color="000000"/>
              <w:bottom w:val="single" w:sz="4" w:space="0" w:color="000000"/>
              <w:right w:val="single" w:sz="4" w:space="0" w:color="000000"/>
            </w:tcBorders>
            <w:hideMark/>
          </w:tcPr>
          <w:p w:rsidR="00EF6216" w:rsidRPr="00EF6216" w:rsidRDefault="00EF6216" w:rsidP="00EF6216">
            <w:pPr>
              <w:widowControl/>
              <w:autoSpaceDE/>
              <w:autoSpaceDN/>
              <w:adjustRightInd/>
              <w:rPr>
                <w:rFonts w:eastAsia="Calibri"/>
                <w:sz w:val="24"/>
                <w:szCs w:val="24"/>
                <w:lang w:eastAsia="en-US"/>
              </w:rPr>
            </w:pPr>
            <w:r w:rsidRPr="00EF6216">
              <w:rPr>
                <w:rFonts w:eastAsia="Calibri"/>
                <w:sz w:val="24"/>
                <w:szCs w:val="24"/>
                <w:lang w:eastAsia="en-US"/>
              </w:rPr>
              <w:t>-приобретение мультимедийного оборудования для всех классов, реализующих ФГОС</w:t>
            </w:r>
          </w:p>
          <w:p w:rsidR="00EF6216" w:rsidRPr="00EF6216" w:rsidRDefault="00EF6216" w:rsidP="00EF6216">
            <w:pPr>
              <w:widowControl/>
              <w:autoSpaceDE/>
              <w:autoSpaceDN/>
              <w:adjustRightInd/>
              <w:rPr>
                <w:rFonts w:eastAsia="Calibri"/>
                <w:sz w:val="24"/>
                <w:szCs w:val="24"/>
                <w:lang w:eastAsia="en-US"/>
              </w:rPr>
            </w:pPr>
            <w:r w:rsidRPr="00EF6216">
              <w:rPr>
                <w:rFonts w:eastAsia="Calibri"/>
                <w:sz w:val="24"/>
                <w:szCs w:val="24"/>
                <w:lang w:eastAsia="en-US"/>
              </w:rPr>
              <w:t>-приобретение лабораторного оборудования, в т.ч. измерительно-тестовых приборов</w:t>
            </w:r>
          </w:p>
          <w:p w:rsidR="00EF6216" w:rsidRPr="00EF6216" w:rsidRDefault="00EF6216" w:rsidP="00EF6216">
            <w:pPr>
              <w:widowControl/>
              <w:autoSpaceDE/>
              <w:autoSpaceDN/>
              <w:adjustRightInd/>
              <w:rPr>
                <w:rFonts w:eastAsia="Calibri"/>
                <w:sz w:val="24"/>
                <w:szCs w:val="24"/>
                <w:lang w:eastAsia="en-US"/>
              </w:rPr>
            </w:pPr>
            <w:r w:rsidRPr="00EF6216">
              <w:rPr>
                <w:rFonts w:eastAsia="Calibri"/>
                <w:sz w:val="24"/>
                <w:szCs w:val="24"/>
                <w:lang w:eastAsia="en-US"/>
              </w:rPr>
              <w:t>-оснащение мобильного класса</w:t>
            </w:r>
          </w:p>
          <w:p w:rsidR="00EF6216" w:rsidRPr="00EF6216" w:rsidRDefault="00EF6216" w:rsidP="00EF6216">
            <w:pPr>
              <w:widowControl/>
              <w:autoSpaceDE/>
              <w:autoSpaceDN/>
              <w:adjustRightInd/>
              <w:rPr>
                <w:rFonts w:eastAsia="Calibri"/>
                <w:sz w:val="24"/>
                <w:szCs w:val="24"/>
                <w:lang w:eastAsia="en-US"/>
              </w:rPr>
            </w:pPr>
            <w:r w:rsidRPr="00EF6216">
              <w:rPr>
                <w:rFonts w:eastAsia="Calibri"/>
                <w:sz w:val="24"/>
                <w:szCs w:val="24"/>
                <w:lang w:eastAsia="en-US"/>
              </w:rPr>
              <w:t xml:space="preserve">-создание зон для индивидуальной работы с </w:t>
            </w:r>
            <w:proofErr w:type="gramStart"/>
            <w:r w:rsidRPr="00EF6216">
              <w:rPr>
                <w:rFonts w:eastAsia="Calibri"/>
                <w:sz w:val="24"/>
                <w:szCs w:val="24"/>
                <w:lang w:eastAsia="en-US"/>
              </w:rPr>
              <w:t>обучающимися</w:t>
            </w:r>
            <w:proofErr w:type="gramEnd"/>
          </w:p>
          <w:p w:rsidR="00EF6216" w:rsidRPr="00EF6216" w:rsidRDefault="00EF6216" w:rsidP="00EF6216">
            <w:pPr>
              <w:widowControl/>
              <w:autoSpaceDE/>
              <w:autoSpaceDN/>
              <w:adjustRightInd/>
              <w:rPr>
                <w:rFonts w:eastAsia="Calibri"/>
                <w:sz w:val="24"/>
                <w:szCs w:val="24"/>
                <w:lang w:eastAsia="en-US"/>
              </w:rPr>
            </w:pPr>
            <w:r w:rsidRPr="00EF6216">
              <w:rPr>
                <w:rFonts w:eastAsia="Calibri"/>
                <w:sz w:val="24"/>
                <w:szCs w:val="24"/>
                <w:lang w:eastAsia="en-US"/>
              </w:rPr>
              <w:t>-оборудование кабинета психолога для индивидуальной и групповой работы с обучающимися, учителями и родителями</w:t>
            </w:r>
          </w:p>
        </w:tc>
      </w:tr>
      <w:tr w:rsidR="00EF6216" w:rsidRPr="00EF6216" w:rsidTr="00EF6216">
        <w:tc>
          <w:tcPr>
            <w:tcW w:w="2067" w:type="pct"/>
            <w:tcBorders>
              <w:top w:val="single" w:sz="4" w:space="0" w:color="000000"/>
              <w:left w:val="single" w:sz="4" w:space="0" w:color="000000"/>
              <w:bottom w:val="single" w:sz="4" w:space="0" w:color="000000"/>
              <w:right w:val="single" w:sz="4" w:space="0" w:color="000000"/>
            </w:tcBorders>
            <w:hideMark/>
          </w:tcPr>
          <w:p w:rsidR="00EF6216" w:rsidRPr="00EF6216" w:rsidRDefault="00EF6216" w:rsidP="00EF6216">
            <w:pPr>
              <w:widowControl/>
              <w:autoSpaceDE/>
              <w:autoSpaceDN/>
              <w:adjustRightInd/>
              <w:rPr>
                <w:rFonts w:eastAsia="Calibri"/>
                <w:sz w:val="24"/>
                <w:szCs w:val="24"/>
                <w:lang w:eastAsia="en-US"/>
              </w:rPr>
            </w:pPr>
            <w:r w:rsidRPr="00EF6216">
              <w:rPr>
                <w:rFonts w:eastAsia="Calibri"/>
                <w:sz w:val="24"/>
                <w:szCs w:val="24"/>
                <w:lang w:eastAsia="en-US"/>
              </w:rPr>
              <w:t>недостаточное финансирование ОУ</w:t>
            </w:r>
          </w:p>
        </w:tc>
        <w:tc>
          <w:tcPr>
            <w:tcW w:w="2933" w:type="pct"/>
            <w:tcBorders>
              <w:top w:val="single" w:sz="4" w:space="0" w:color="000000"/>
              <w:left w:val="single" w:sz="4" w:space="0" w:color="000000"/>
              <w:bottom w:val="single" w:sz="4" w:space="0" w:color="000000"/>
              <w:right w:val="single" w:sz="4" w:space="0" w:color="000000"/>
            </w:tcBorders>
            <w:hideMark/>
          </w:tcPr>
          <w:p w:rsidR="00EF6216" w:rsidRPr="00EF6216" w:rsidRDefault="00EF6216" w:rsidP="00EF6216">
            <w:pPr>
              <w:widowControl/>
              <w:autoSpaceDE/>
              <w:autoSpaceDN/>
              <w:adjustRightInd/>
              <w:rPr>
                <w:rFonts w:eastAsia="Calibri"/>
                <w:sz w:val="24"/>
                <w:szCs w:val="24"/>
                <w:lang w:eastAsia="en-US"/>
              </w:rPr>
            </w:pPr>
            <w:r w:rsidRPr="00EF6216">
              <w:rPr>
                <w:rFonts w:eastAsia="Calibri"/>
                <w:sz w:val="24"/>
                <w:szCs w:val="24"/>
                <w:lang w:eastAsia="en-US"/>
              </w:rPr>
              <w:t xml:space="preserve">привлечение дополнительных средств за счет предоставления платных образовательных услуг </w:t>
            </w:r>
          </w:p>
        </w:tc>
      </w:tr>
    </w:tbl>
    <w:p w:rsidR="00EF6216" w:rsidRPr="00EF6216" w:rsidRDefault="00EF6216" w:rsidP="00EF6216">
      <w:pPr>
        <w:widowControl/>
        <w:shd w:val="clear" w:color="auto" w:fill="FFFFFF"/>
        <w:autoSpaceDE/>
        <w:autoSpaceDN/>
        <w:adjustRightInd/>
        <w:rPr>
          <w:rFonts w:eastAsia="Calibri"/>
          <w:b/>
          <w:bCs/>
          <w:lang w:eastAsia="en-US"/>
        </w:rPr>
      </w:pPr>
    </w:p>
    <w:p w:rsidR="00EF6216" w:rsidRPr="00EF6216" w:rsidRDefault="00EF6216" w:rsidP="00EF6216">
      <w:pPr>
        <w:widowControl/>
        <w:shd w:val="clear" w:color="auto" w:fill="FFFFFF"/>
        <w:autoSpaceDE/>
        <w:autoSpaceDN/>
        <w:adjustRightInd/>
        <w:jc w:val="center"/>
        <w:rPr>
          <w:rFonts w:ascii="Calibri" w:eastAsia="Calibri" w:hAnsi="Calibri"/>
          <w:b/>
          <w:bCs/>
          <w:sz w:val="24"/>
          <w:szCs w:val="24"/>
          <w:lang w:eastAsia="en-US"/>
        </w:rPr>
      </w:pPr>
      <w:r w:rsidRPr="00EF6216">
        <w:rPr>
          <w:rFonts w:eastAsia="Calibri"/>
          <w:b/>
          <w:bCs/>
          <w:sz w:val="24"/>
          <w:szCs w:val="24"/>
          <w:lang w:eastAsia="en-US"/>
        </w:rPr>
        <w:t>3.3.8</w:t>
      </w:r>
      <w:r w:rsidR="005A69AF">
        <w:rPr>
          <w:rFonts w:eastAsia="Calibri"/>
          <w:b/>
          <w:bCs/>
          <w:sz w:val="24"/>
          <w:szCs w:val="24"/>
          <w:lang w:eastAsia="en-US"/>
        </w:rPr>
        <w:t xml:space="preserve">. </w:t>
      </w:r>
      <w:r w:rsidRPr="00EF6216">
        <w:rPr>
          <w:rFonts w:eastAsia="Calibri"/>
          <w:b/>
          <w:bCs/>
          <w:sz w:val="24"/>
          <w:szCs w:val="24"/>
          <w:lang w:eastAsia="en-US"/>
        </w:rPr>
        <w:t>Сетевой график (дорожная карта) по формированию</w:t>
      </w:r>
      <w:r w:rsidR="005A69AF">
        <w:rPr>
          <w:rFonts w:eastAsia="Calibri"/>
          <w:b/>
          <w:bCs/>
          <w:sz w:val="24"/>
          <w:szCs w:val="24"/>
          <w:lang w:eastAsia="en-US"/>
        </w:rPr>
        <w:t xml:space="preserve"> </w:t>
      </w:r>
      <w:r w:rsidRPr="00EF6216">
        <w:rPr>
          <w:rFonts w:eastAsia="Calibri"/>
          <w:b/>
          <w:bCs/>
          <w:sz w:val="24"/>
          <w:szCs w:val="24"/>
          <w:lang w:eastAsia="en-US"/>
        </w:rPr>
        <w:t>необходимой системы условий</w:t>
      </w:r>
      <w:r>
        <w:rPr>
          <w:rFonts w:eastAsia="Calibri"/>
          <w:b/>
          <w:bCs/>
          <w:sz w:val="24"/>
          <w:szCs w:val="24"/>
          <w:lang w:eastAsia="en-US"/>
        </w:rPr>
        <w:t xml:space="preserve"> реализации ООП НОО МАОУ СОШ № 3</w:t>
      </w:r>
      <w:r w:rsidRPr="00EF6216">
        <w:rPr>
          <w:rFonts w:eastAsia="Calibri"/>
          <w:b/>
          <w:bCs/>
          <w:sz w:val="24"/>
          <w:szCs w:val="24"/>
          <w:lang w:eastAsia="en-US"/>
        </w:rPr>
        <w:t>2</w:t>
      </w:r>
      <w:r w:rsidR="005A69AF">
        <w:rPr>
          <w:rFonts w:eastAsia="Calibri"/>
          <w:b/>
          <w:bCs/>
          <w:sz w:val="24"/>
          <w:szCs w:val="24"/>
          <w:lang w:eastAsia="en-US"/>
        </w:rPr>
        <w:t xml:space="preserve"> города Тюмени</w:t>
      </w:r>
    </w:p>
    <w:p w:rsidR="00EF6216" w:rsidRDefault="00B90AA1" w:rsidP="00EF6216">
      <w:pPr>
        <w:widowControl/>
        <w:jc w:val="right"/>
        <w:rPr>
          <w:rFonts w:eastAsia="Calibri"/>
          <w:sz w:val="24"/>
          <w:szCs w:val="24"/>
          <w:lang w:eastAsia="en-US"/>
        </w:rPr>
      </w:pPr>
      <w:r>
        <w:rPr>
          <w:rFonts w:eastAsia="Calibri"/>
          <w:sz w:val="24"/>
          <w:szCs w:val="24"/>
          <w:lang w:eastAsia="en-US"/>
        </w:rPr>
        <w:t>Таблица 50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80"/>
        <w:gridCol w:w="3438"/>
        <w:gridCol w:w="1653"/>
      </w:tblGrid>
      <w:tr w:rsidR="00A15E23" w:rsidRPr="00A15E23" w:rsidTr="009137F9">
        <w:tc>
          <w:tcPr>
            <w:tcW w:w="799" w:type="pct"/>
            <w:vAlign w:val="center"/>
          </w:tcPr>
          <w:p w:rsidR="00A15E23" w:rsidRPr="00A15E23" w:rsidRDefault="00A15E23" w:rsidP="00A15E23">
            <w:pPr>
              <w:widowControl/>
              <w:autoSpaceDE/>
              <w:autoSpaceDN/>
              <w:adjustRightInd/>
              <w:jc w:val="center"/>
              <w:rPr>
                <w:rFonts w:eastAsia="Calibri"/>
                <w:b/>
                <w:bCs/>
                <w:i/>
                <w:iCs/>
                <w:sz w:val="24"/>
                <w:szCs w:val="24"/>
                <w:shd w:val="clear" w:color="auto" w:fill="FFFFFF"/>
                <w:lang w:eastAsia="en-US"/>
              </w:rPr>
            </w:pPr>
            <w:r w:rsidRPr="00A15E23">
              <w:rPr>
                <w:rFonts w:eastAsia="Calibri"/>
                <w:b/>
                <w:bCs/>
                <w:i/>
                <w:iCs/>
                <w:sz w:val="24"/>
                <w:szCs w:val="24"/>
                <w:shd w:val="clear" w:color="auto" w:fill="FFFFFF"/>
                <w:lang w:eastAsia="en-US"/>
              </w:rPr>
              <w:t>Направление</w:t>
            </w:r>
          </w:p>
          <w:p w:rsidR="00A15E23" w:rsidRPr="00A15E23" w:rsidRDefault="00A15E23" w:rsidP="00A15E23">
            <w:pPr>
              <w:widowControl/>
              <w:autoSpaceDE/>
              <w:autoSpaceDN/>
              <w:adjustRightInd/>
              <w:jc w:val="center"/>
              <w:rPr>
                <w:rFonts w:eastAsia="Calibri"/>
                <w:b/>
                <w:bCs/>
                <w:i/>
                <w:iCs/>
                <w:sz w:val="24"/>
                <w:szCs w:val="24"/>
                <w:lang w:eastAsia="en-US"/>
              </w:rPr>
            </w:pPr>
            <w:r w:rsidRPr="00A15E23">
              <w:rPr>
                <w:rFonts w:eastAsia="Calibri"/>
                <w:b/>
                <w:bCs/>
                <w:i/>
                <w:iCs/>
                <w:sz w:val="24"/>
                <w:szCs w:val="24"/>
                <w:shd w:val="clear" w:color="auto" w:fill="FFFFFF"/>
                <w:lang w:eastAsia="en-US"/>
              </w:rPr>
              <w:t xml:space="preserve"> мероприятий</w:t>
            </w:r>
          </w:p>
        </w:tc>
        <w:tc>
          <w:tcPr>
            <w:tcW w:w="3526" w:type="pct"/>
            <w:vAlign w:val="center"/>
          </w:tcPr>
          <w:p w:rsidR="00A15E23" w:rsidRPr="00A15E23" w:rsidRDefault="00A15E23" w:rsidP="00A15E23">
            <w:pPr>
              <w:widowControl/>
              <w:autoSpaceDE/>
              <w:autoSpaceDN/>
              <w:adjustRightInd/>
              <w:jc w:val="center"/>
              <w:rPr>
                <w:rFonts w:eastAsia="Calibri"/>
                <w:b/>
                <w:bCs/>
                <w:i/>
                <w:iCs/>
                <w:sz w:val="24"/>
                <w:szCs w:val="24"/>
                <w:lang w:eastAsia="en-US"/>
              </w:rPr>
            </w:pPr>
            <w:r w:rsidRPr="00A15E23">
              <w:rPr>
                <w:rFonts w:eastAsia="Calibri"/>
                <w:b/>
                <w:bCs/>
                <w:i/>
                <w:iCs/>
                <w:sz w:val="24"/>
                <w:szCs w:val="24"/>
                <w:shd w:val="clear" w:color="auto" w:fill="FFFFFF"/>
                <w:lang w:eastAsia="en-US"/>
              </w:rPr>
              <w:t>Мероприятия</w:t>
            </w:r>
          </w:p>
        </w:tc>
        <w:tc>
          <w:tcPr>
            <w:tcW w:w="675" w:type="pct"/>
            <w:vAlign w:val="center"/>
          </w:tcPr>
          <w:p w:rsidR="00A15E23" w:rsidRPr="00A15E23" w:rsidRDefault="00A15E23" w:rsidP="00A15E23">
            <w:pPr>
              <w:widowControl/>
              <w:autoSpaceDE/>
              <w:autoSpaceDN/>
              <w:adjustRightInd/>
              <w:jc w:val="center"/>
              <w:rPr>
                <w:rFonts w:eastAsia="Calibri"/>
                <w:b/>
                <w:bCs/>
                <w:i/>
                <w:iCs/>
                <w:noProof/>
                <w:sz w:val="24"/>
                <w:szCs w:val="24"/>
                <w:shd w:val="clear" w:color="auto" w:fill="FFFFFF"/>
                <w:lang w:eastAsia="en-US"/>
              </w:rPr>
            </w:pPr>
            <w:r w:rsidRPr="00A15E23">
              <w:rPr>
                <w:rFonts w:eastAsia="Calibri"/>
                <w:b/>
                <w:bCs/>
                <w:i/>
                <w:iCs/>
                <w:sz w:val="24"/>
                <w:szCs w:val="24"/>
                <w:shd w:val="clear" w:color="auto" w:fill="FFFFFF"/>
                <w:lang w:eastAsia="en-US"/>
              </w:rPr>
              <w:t>Сроки</w:t>
            </w:r>
          </w:p>
          <w:p w:rsidR="00A15E23" w:rsidRPr="00A15E23" w:rsidRDefault="00A15E23" w:rsidP="00A15E23">
            <w:pPr>
              <w:widowControl/>
              <w:autoSpaceDE/>
              <w:autoSpaceDN/>
              <w:adjustRightInd/>
              <w:jc w:val="center"/>
              <w:rPr>
                <w:rFonts w:eastAsia="Calibri"/>
                <w:b/>
                <w:bCs/>
                <w:i/>
                <w:iCs/>
                <w:sz w:val="24"/>
                <w:szCs w:val="24"/>
                <w:lang w:eastAsia="en-US"/>
              </w:rPr>
            </w:pPr>
            <w:r w:rsidRPr="00A15E23">
              <w:rPr>
                <w:rFonts w:eastAsia="Calibri"/>
                <w:b/>
                <w:bCs/>
                <w:i/>
                <w:iCs/>
                <w:sz w:val="24"/>
                <w:szCs w:val="24"/>
                <w:shd w:val="clear" w:color="auto" w:fill="FFFFFF"/>
                <w:lang w:eastAsia="en-US"/>
              </w:rPr>
              <w:t>реализации</w:t>
            </w:r>
          </w:p>
        </w:tc>
      </w:tr>
      <w:tr w:rsidR="00A15E23" w:rsidRPr="00A15E23" w:rsidTr="009137F9">
        <w:tc>
          <w:tcPr>
            <w:tcW w:w="799" w:type="pct"/>
            <w:vMerge w:val="restart"/>
            <w:vAlign w:val="center"/>
          </w:tcPr>
          <w:p w:rsidR="00A15E23" w:rsidRPr="00A15E23" w:rsidRDefault="00A15E23" w:rsidP="00A15E23">
            <w:pPr>
              <w:widowControl/>
              <w:autoSpaceDE/>
              <w:autoSpaceDN/>
              <w:adjustRightInd/>
              <w:rPr>
                <w:rFonts w:eastAsia="Calibri"/>
                <w:sz w:val="24"/>
                <w:szCs w:val="24"/>
                <w:lang w:eastAsia="en-US"/>
              </w:rPr>
            </w:pPr>
            <w:r w:rsidRPr="00A15E23">
              <w:rPr>
                <w:rFonts w:eastAsia="Calibri"/>
                <w:sz w:val="24"/>
                <w:szCs w:val="24"/>
                <w:shd w:val="clear" w:color="auto" w:fill="FFFFFF"/>
                <w:lang w:eastAsia="en-US"/>
              </w:rPr>
              <w:t>НормативноеобеспечениевведенияФГОС</w:t>
            </w:r>
          </w:p>
        </w:tc>
        <w:tc>
          <w:tcPr>
            <w:tcW w:w="3526" w:type="pct"/>
            <w:vAlign w:val="center"/>
          </w:tcPr>
          <w:p w:rsidR="00A15E23" w:rsidRPr="00A15E23" w:rsidRDefault="00A15E23" w:rsidP="00A15E23">
            <w:pPr>
              <w:widowControl/>
              <w:autoSpaceDE/>
              <w:autoSpaceDN/>
              <w:adjustRightInd/>
              <w:rPr>
                <w:rFonts w:eastAsia="Calibri"/>
                <w:sz w:val="24"/>
                <w:szCs w:val="24"/>
                <w:lang w:eastAsia="en-US"/>
              </w:rPr>
            </w:pPr>
            <w:r w:rsidRPr="00A15E23">
              <w:rPr>
                <w:rFonts w:eastAsia="Calibri"/>
                <w:sz w:val="24"/>
                <w:szCs w:val="24"/>
                <w:shd w:val="clear" w:color="auto" w:fill="FFFFFF"/>
                <w:lang w:eastAsia="en-US"/>
              </w:rPr>
              <w:t>Наличие решения органа государственно-общественного управлени</w:t>
            </w:r>
            <w:proofErr w:type="gramStart"/>
            <w:r w:rsidRPr="00A15E23">
              <w:rPr>
                <w:rFonts w:eastAsia="Calibri"/>
                <w:sz w:val="24"/>
                <w:szCs w:val="24"/>
                <w:shd w:val="clear" w:color="auto" w:fill="FFFFFF"/>
                <w:lang w:eastAsia="en-US"/>
              </w:rPr>
              <w:t>я(</w:t>
            </w:r>
            <w:proofErr w:type="gramEnd"/>
            <w:r w:rsidRPr="00A15E23">
              <w:rPr>
                <w:rFonts w:eastAsia="Calibri"/>
                <w:sz w:val="24"/>
                <w:szCs w:val="24"/>
                <w:shd w:val="clear" w:color="auto" w:fill="FFFFFF"/>
                <w:lang w:eastAsia="en-US"/>
              </w:rPr>
              <w:t>Управляющего совета школы) о введениив образовательном учреждении ФГОСНОО</w:t>
            </w:r>
          </w:p>
        </w:tc>
        <w:tc>
          <w:tcPr>
            <w:tcW w:w="675" w:type="pct"/>
            <w:vAlign w:val="center"/>
          </w:tcPr>
          <w:p w:rsidR="00A15E23" w:rsidRPr="00A15E23" w:rsidRDefault="00A15E23" w:rsidP="00A15E23">
            <w:pPr>
              <w:widowControl/>
              <w:autoSpaceDE/>
              <w:autoSpaceDN/>
              <w:adjustRightInd/>
              <w:rPr>
                <w:rFonts w:eastAsia="Calibri"/>
                <w:sz w:val="24"/>
                <w:szCs w:val="24"/>
                <w:lang w:eastAsia="en-US"/>
              </w:rPr>
            </w:pPr>
            <w:r>
              <w:rPr>
                <w:rFonts w:eastAsia="Calibri"/>
                <w:sz w:val="24"/>
                <w:szCs w:val="24"/>
                <w:lang w:eastAsia="en-US"/>
              </w:rPr>
              <w:t>август</w:t>
            </w:r>
            <w:r w:rsidRPr="00A15E23">
              <w:rPr>
                <w:rFonts w:eastAsia="Calibri"/>
                <w:sz w:val="24"/>
                <w:szCs w:val="24"/>
                <w:lang w:eastAsia="en-US"/>
              </w:rPr>
              <w:t xml:space="preserve"> 2014</w:t>
            </w:r>
          </w:p>
        </w:tc>
      </w:tr>
      <w:tr w:rsidR="00A15E23" w:rsidRPr="00A15E23" w:rsidTr="009137F9">
        <w:tc>
          <w:tcPr>
            <w:tcW w:w="799" w:type="pct"/>
            <w:vMerge/>
            <w:vAlign w:val="center"/>
          </w:tcPr>
          <w:p w:rsidR="00A15E23" w:rsidRPr="00A15E23" w:rsidRDefault="00A15E23" w:rsidP="00A15E23">
            <w:pPr>
              <w:widowControl/>
              <w:autoSpaceDE/>
              <w:autoSpaceDN/>
              <w:adjustRightInd/>
              <w:rPr>
                <w:rFonts w:eastAsia="Calibri"/>
                <w:sz w:val="24"/>
                <w:szCs w:val="24"/>
                <w:lang w:eastAsia="en-US"/>
              </w:rPr>
            </w:pPr>
          </w:p>
        </w:tc>
        <w:tc>
          <w:tcPr>
            <w:tcW w:w="3526" w:type="pct"/>
            <w:vAlign w:val="center"/>
          </w:tcPr>
          <w:p w:rsidR="00A15E23" w:rsidRPr="00A15E23" w:rsidRDefault="00A15E23" w:rsidP="00A15E23">
            <w:pPr>
              <w:widowControl/>
              <w:autoSpaceDE/>
              <w:autoSpaceDN/>
              <w:adjustRightInd/>
              <w:rPr>
                <w:rFonts w:eastAsia="Calibri"/>
                <w:sz w:val="24"/>
                <w:szCs w:val="24"/>
                <w:lang w:eastAsia="en-US"/>
              </w:rPr>
            </w:pPr>
            <w:r w:rsidRPr="00A15E23">
              <w:rPr>
                <w:rFonts w:eastAsia="Calibri"/>
                <w:sz w:val="24"/>
                <w:szCs w:val="24"/>
                <w:shd w:val="clear" w:color="auto" w:fill="FFFFFF"/>
                <w:lang w:eastAsia="en-US"/>
              </w:rPr>
              <w:t>Внесение изменений и дополненийв Устав образовательного учреждения</w:t>
            </w:r>
          </w:p>
        </w:tc>
        <w:tc>
          <w:tcPr>
            <w:tcW w:w="675" w:type="pct"/>
            <w:vAlign w:val="center"/>
          </w:tcPr>
          <w:p w:rsidR="00A15E23" w:rsidRPr="00A15E23" w:rsidRDefault="00A15E23" w:rsidP="00A15E23">
            <w:pPr>
              <w:widowControl/>
              <w:autoSpaceDE/>
              <w:autoSpaceDN/>
              <w:adjustRightInd/>
              <w:rPr>
                <w:rFonts w:eastAsia="Calibri"/>
                <w:sz w:val="24"/>
                <w:szCs w:val="24"/>
                <w:lang w:eastAsia="en-US"/>
              </w:rPr>
            </w:pPr>
            <w:r w:rsidRPr="00A15E23">
              <w:rPr>
                <w:rFonts w:eastAsia="Calibri"/>
                <w:sz w:val="24"/>
                <w:szCs w:val="24"/>
                <w:lang w:eastAsia="en-US"/>
              </w:rPr>
              <w:t xml:space="preserve">По мере необходимости </w:t>
            </w:r>
          </w:p>
        </w:tc>
      </w:tr>
      <w:tr w:rsidR="00A15E23" w:rsidRPr="00A15E23" w:rsidTr="009137F9">
        <w:tc>
          <w:tcPr>
            <w:tcW w:w="799" w:type="pct"/>
            <w:vMerge/>
            <w:vAlign w:val="center"/>
          </w:tcPr>
          <w:p w:rsidR="00A15E23" w:rsidRPr="00A15E23" w:rsidRDefault="00A15E23" w:rsidP="00A15E23">
            <w:pPr>
              <w:widowControl/>
              <w:autoSpaceDE/>
              <w:autoSpaceDN/>
              <w:adjustRightInd/>
              <w:rPr>
                <w:rFonts w:eastAsia="Calibri"/>
                <w:sz w:val="24"/>
                <w:szCs w:val="24"/>
                <w:lang w:eastAsia="en-US"/>
              </w:rPr>
            </w:pPr>
          </w:p>
        </w:tc>
        <w:tc>
          <w:tcPr>
            <w:tcW w:w="3526" w:type="pct"/>
            <w:vAlign w:val="center"/>
          </w:tcPr>
          <w:p w:rsidR="00A15E23" w:rsidRPr="00A15E23" w:rsidRDefault="00A15E23" w:rsidP="00A15E23">
            <w:pPr>
              <w:widowControl/>
              <w:autoSpaceDE/>
              <w:autoSpaceDN/>
              <w:adjustRightInd/>
              <w:rPr>
                <w:rFonts w:eastAsia="Calibri"/>
                <w:sz w:val="24"/>
                <w:szCs w:val="24"/>
                <w:lang w:eastAsia="en-US"/>
              </w:rPr>
            </w:pPr>
            <w:r w:rsidRPr="00A15E23">
              <w:rPr>
                <w:rFonts w:eastAsia="Calibri"/>
                <w:sz w:val="24"/>
                <w:szCs w:val="24"/>
                <w:shd w:val="clear" w:color="auto" w:fill="FFFFFF"/>
                <w:lang w:eastAsia="en-US"/>
              </w:rPr>
              <w:t xml:space="preserve">Внесение изменений в ООП НОО </w:t>
            </w:r>
          </w:p>
        </w:tc>
        <w:tc>
          <w:tcPr>
            <w:tcW w:w="675" w:type="pct"/>
            <w:vAlign w:val="center"/>
          </w:tcPr>
          <w:p w:rsidR="00A15E23" w:rsidRPr="00A15E23" w:rsidRDefault="00A15E23" w:rsidP="00A15E23">
            <w:pPr>
              <w:widowControl/>
              <w:autoSpaceDE/>
              <w:autoSpaceDN/>
              <w:adjustRightInd/>
              <w:rPr>
                <w:rFonts w:eastAsia="Calibri"/>
                <w:sz w:val="24"/>
                <w:szCs w:val="24"/>
                <w:lang w:eastAsia="en-US"/>
              </w:rPr>
            </w:pPr>
            <w:r w:rsidRPr="00A15E23">
              <w:rPr>
                <w:rFonts w:eastAsia="Calibri"/>
                <w:sz w:val="24"/>
                <w:szCs w:val="24"/>
                <w:lang w:eastAsia="en-US"/>
              </w:rPr>
              <w:t>июн</w:t>
            </w:r>
            <w:proofErr w:type="gramStart"/>
            <w:r w:rsidRPr="00A15E23">
              <w:rPr>
                <w:rFonts w:eastAsia="Calibri"/>
                <w:sz w:val="24"/>
                <w:szCs w:val="24"/>
                <w:lang w:eastAsia="en-US"/>
              </w:rPr>
              <w:t>ь-</w:t>
            </w:r>
            <w:proofErr w:type="gramEnd"/>
            <w:r w:rsidRPr="00A15E23">
              <w:rPr>
                <w:rFonts w:eastAsia="Calibri"/>
                <w:sz w:val="24"/>
                <w:szCs w:val="24"/>
                <w:lang w:eastAsia="en-US"/>
              </w:rPr>
              <w:t xml:space="preserve"> ноябрь</w:t>
            </w:r>
          </w:p>
          <w:p w:rsidR="00A15E23" w:rsidRPr="00A15E23" w:rsidRDefault="00A15E23" w:rsidP="00A15E23">
            <w:pPr>
              <w:widowControl/>
              <w:autoSpaceDE/>
              <w:autoSpaceDN/>
              <w:adjustRightInd/>
              <w:rPr>
                <w:rFonts w:eastAsia="Calibri"/>
                <w:sz w:val="24"/>
                <w:szCs w:val="24"/>
                <w:lang w:eastAsia="en-US"/>
              </w:rPr>
            </w:pPr>
            <w:r w:rsidRPr="00A15E23">
              <w:rPr>
                <w:rFonts w:eastAsia="Calibri"/>
                <w:sz w:val="24"/>
                <w:szCs w:val="24"/>
                <w:lang w:eastAsia="en-US"/>
              </w:rPr>
              <w:t>2013</w:t>
            </w:r>
          </w:p>
        </w:tc>
      </w:tr>
      <w:tr w:rsidR="00A15E23" w:rsidRPr="00A15E23" w:rsidTr="009137F9">
        <w:tc>
          <w:tcPr>
            <w:tcW w:w="799" w:type="pct"/>
            <w:vMerge/>
            <w:vAlign w:val="center"/>
          </w:tcPr>
          <w:p w:rsidR="00A15E23" w:rsidRPr="00A15E23" w:rsidRDefault="00A15E23" w:rsidP="00A15E23">
            <w:pPr>
              <w:widowControl/>
              <w:autoSpaceDE/>
              <w:autoSpaceDN/>
              <w:adjustRightInd/>
              <w:rPr>
                <w:rFonts w:eastAsia="Calibri"/>
                <w:sz w:val="24"/>
                <w:szCs w:val="24"/>
                <w:lang w:eastAsia="en-US"/>
              </w:rPr>
            </w:pPr>
          </w:p>
        </w:tc>
        <w:tc>
          <w:tcPr>
            <w:tcW w:w="3526" w:type="pct"/>
            <w:vAlign w:val="center"/>
          </w:tcPr>
          <w:p w:rsidR="00A15E23" w:rsidRPr="00A15E23" w:rsidRDefault="00A15E23" w:rsidP="00A15E23">
            <w:pPr>
              <w:widowControl/>
              <w:autoSpaceDE/>
              <w:autoSpaceDN/>
              <w:adjustRightInd/>
              <w:rPr>
                <w:rFonts w:eastAsia="Calibri"/>
                <w:sz w:val="24"/>
                <w:szCs w:val="24"/>
                <w:lang w:eastAsia="en-US"/>
              </w:rPr>
            </w:pPr>
            <w:r w:rsidRPr="00A15E23">
              <w:rPr>
                <w:rFonts w:eastAsia="Calibri"/>
                <w:sz w:val="24"/>
                <w:szCs w:val="24"/>
                <w:shd w:val="clear" w:color="auto" w:fill="FFFFFF"/>
                <w:lang w:eastAsia="en-US"/>
              </w:rPr>
              <w:t>Утверждение основной образовательной программы образовательного учреждения</w:t>
            </w:r>
          </w:p>
        </w:tc>
        <w:tc>
          <w:tcPr>
            <w:tcW w:w="675" w:type="pct"/>
            <w:vAlign w:val="center"/>
          </w:tcPr>
          <w:p w:rsidR="00A15E23" w:rsidRPr="00A15E23" w:rsidRDefault="00A15E23" w:rsidP="00A15E23">
            <w:pPr>
              <w:widowControl/>
              <w:autoSpaceDE/>
              <w:autoSpaceDN/>
              <w:adjustRightInd/>
              <w:rPr>
                <w:rFonts w:eastAsia="Calibri"/>
                <w:sz w:val="24"/>
                <w:szCs w:val="24"/>
                <w:lang w:eastAsia="en-US"/>
              </w:rPr>
            </w:pPr>
            <w:r>
              <w:rPr>
                <w:rFonts w:eastAsia="Calibri"/>
                <w:sz w:val="24"/>
                <w:szCs w:val="24"/>
                <w:lang w:eastAsia="en-US"/>
              </w:rPr>
              <w:t xml:space="preserve">Сентябрь </w:t>
            </w:r>
            <w:r w:rsidRPr="00A15E23">
              <w:rPr>
                <w:rFonts w:eastAsia="Calibri"/>
                <w:sz w:val="24"/>
                <w:szCs w:val="24"/>
                <w:lang w:eastAsia="en-US"/>
              </w:rPr>
              <w:t>2014</w:t>
            </w:r>
          </w:p>
        </w:tc>
      </w:tr>
      <w:tr w:rsidR="00A15E23" w:rsidRPr="00A15E23" w:rsidTr="009137F9">
        <w:tc>
          <w:tcPr>
            <w:tcW w:w="799" w:type="pct"/>
            <w:vMerge/>
            <w:vAlign w:val="center"/>
          </w:tcPr>
          <w:p w:rsidR="00A15E23" w:rsidRPr="00A15E23" w:rsidRDefault="00A15E23" w:rsidP="00A15E23">
            <w:pPr>
              <w:widowControl/>
              <w:autoSpaceDE/>
              <w:autoSpaceDN/>
              <w:adjustRightInd/>
              <w:rPr>
                <w:rFonts w:eastAsia="Calibri"/>
                <w:sz w:val="24"/>
                <w:szCs w:val="24"/>
                <w:lang w:eastAsia="en-US"/>
              </w:rPr>
            </w:pPr>
          </w:p>
        </w:tc>
        <w:tc>
          <w:tcPr>
            <w:tcW w:w="3526" w:type="pct"/>
            <w:vAlign w:val="center"/>
          </w:tcPr>
          <w:p w:rsidR="00A15E23" w:rsidRPr="00A15E23" w:rsidRDefault="00A15E23" w:rsidP="00A15E23">
            <w:pPr>
              <w:widowControl/>
              <w:autoSpaceDE/>
              <w:autoSpaceDN/>
              <w:adjustRightInd/>
              <w:rPr>
                <w:rFonts w:eastAsia="Calibri"/>
                <w:sz w:val="24"/>
                <w:szCs w:val="24"/>
                <w:lang w:eastAsia="en-US"/>
              </w:rPr>
            </w:pPr>
            <w:r w:rsidRPr="00A15E23">
              <w:rPr>
                <w:rFonts w:eastAsia="Calibri"/>
                <w:sz w:val="24"/>
                <w:szCs w:val="24"/>
                <w:shd w:val="clear" w:color="auto" w:fill="FFFFFF"/>
                <w:lang w:eastAsia="en-US"/>
              </w:rPr>
              <w:t>Обеспечение соответствия нормативной базы школы требованиям ФГОС</w:t>
            </w:r>
          </w:p>
        </w:tc>
        <w:tc>
          <w:tcPr>
            <w:tcW w:w="675" w:type="pct"/>
            <w:vAlign w:val="center"/>
          </w:tcPr>
          <w:p w:rsidR="00A15E23" w:rsidRPr="00A15E23" w:rsidRDefault="00A15E23" w:rsidP="00A15E23">
            <w:pPr>
              <w:widowControl/>
              <w:autoSpaceDE/>
              <w:autoSpaceDN/>
              <w:adjustRightInd/>
              <w:rPr>
                <w:rFonts w:eastAsia="Calibri"/>
                <w:sz w:val="24"/>
                <w:szCs w:val="24"/>
                <w:lang w:eastAsia="en-US"/>
              </w:rPr>
            </w:pPr>
            <w:r w:rsidRPr="00A15E23">
              <w:rPr>
                <w:rFonts w:eastAsia="Calibri"/>
                <w:sz w:val="24"/>
                <w:szCs w:val="24"/>
                <w:lang w:eastAsia="en-US"/>
              </w:rPr>
              <w:t>Август - ноябрь 2014</w:t>
            </w:r>
          </w:p>
        </w:tc>
      </w:tr>
      <w:tr w:rsidR="00A15E23" w:rsidRPr="00A15E23" w:rsidTr="009137F9">
        <w:tc>
          <w:tcPr>
            <w:tcW w:w="799" w:type="pct"/>
            <w:vMerge/>
            <w:vAlign w:val="center"/>
          </w:tcPr>
          <w:p w:rsidR="00A15E23" w:rsidRPr="00A15E23" w:rsidRDefault="00A15E23" w:rsidP="00A15E23">
            <w:pPr>
              <w:widowControl/>
              <w:autoSpaceDE/>
              <w:autoSpaceDN/>
              <w:adjustRightInd/>
              <w:rPr>
                <w:rFonts w:eastAsia="Calibri"/>
                <w:sz w:val="24"/>
                <w:szCs w:val="24"/>
                <w:lang w:eastAsia="en-US"/>
              </w:rPr>
            </w:pPr>
          </w:p>
        </w:tc>
        <w:tc>
          <w:tcPr>
            <w:tcW w:w="3526" w:type="pct"/>
            <w:vAlign w:val="center"/>
          </w:tcPr>
          <w:p w:rsidR="00A15E23" w:rsidRPr="00A15E23" w:rsidRDefault="00A15E23" w:rsidP="00A15E23">
            <w:pPr>
              <w:widowControl/>
              <w:autoSpaceDE/>
              <w:autoSpaceDN/>
              <w:adjustRightInd/>
              <w:rPr>
                <w:rFonts w:eastAsia="Calibri"/>
                <w:sz w:val="24"/>
                <w:szCs w:val="24"/>
                <w:lang w:eastAsia="en-US"/>
              </w:rPr>
            </w:pPr>
            <w:r w:rsidRPr="00A15E23">
              <w:rPr>
                <w:rFonts w:eastAsia="Calibri"/>
                <w:sz w:val="24"/>
                <w:szCs w:val="24"/>
                <w:shd w:val="clear" w:color="auto" w:fill="FFFFFF"/>
                <w:lang w:eastAsia="en-US"/>
              </w:rPr>
              <w:t xml:space="preserve">Приведение </w:t>
            </w:r>
            <w:proofErr w:type="gramStart"/>
            <w:r w:rsidRPr="00A15E23">
              <w:rPr>
                <w:rFonts w:eastAsia="Calibri"/>
                <w:sz w:val="24"/>
                <w:szCs w:val="24"/>
                <w:shd w:val="clear" w:color="auto" w:fill="FFFFFF"/>
                <w:lang w:eastAsia="en-US"/>
              </w:rPr>
              <w:t>должностных</w:t>
            </w:r>
            <w:proofErr w:type="gramEnd"/>
            <w:r w:rsidRPr="00A15E23">
              <w:rPr>
                <w:rFonts w:eastAsia="Calibri"/>
                <w:sz w:val="24"/>
                <w:szCs w:val="24"/>
                <w:shd w:val="clear" w:color="auto" w:fill="FFFFFF"/>
                <w:lang w:eastAsia="en-US"/>
              </w:rPr>
              <w:t xml:space="preserve"> инструкцийработников образовательного учрежденияв соответствие с требованиями ФГОСобщего образования и тарифно-квалификационными характеристиками</w:t>
            </w:r>
          </w:p>
        </w:tc>
        <w:tc>
          <w:tcPr>
            <w:tcW w:w="675" w:type="pct"/>
            <w:vAlign w:val="center"/>
          </w:tcPr>
          <w:p w:rsidR="00A15E23" w:rsidRPr="00A15E23" w:rsidRDefault="00A15E23" w:rsidP="00A15E23">
            <w:pPr>
              <w:widowControl/>
              <w:autoSpaceDE/>
              <w:autoSpaceDN/>
              <w:adjustRightInd/>
              <w:rPr>
                <w:rFonts w:eastAsia="Calibri"/>
                <w:sz w:val="24"/>
                <w:szCs w:val="24"/>
                <w:lang w:eastAsia="en-US"/>
              </w:rPr>
            </w:pPr>
            <w:r w:rsidRPr="00A15E23">
              <w:rPr>
                <w:rFonts w:eastAsia="Calibri"/>
                <w:sz w:val="24"/>
                <w:szCs w:val="24"/>
                <w:lang w:eastAsia="en-US"/>
              </w:rPr>
              <w:t>Август-ноябрь 2014</w:t>
            </w:r>
          </w:p>
        </w:tc>
      </w:tr>
      <w:tr w:rsidR="00A15E23" w:rsidRPr="00A15E23" w:rsidTr="009137F9">
        <w:tc>
          <w:tcPr>
            <w:tcW w:w="799" w:type="pct"/>
            <w:vMerge/>
            <w:vAlign w:val="center"/>
          </w:tcPr>
          <w:p w:rsidR="00A15E23" w:rsidRPr="00A15E23" w:rsidRDefault="00A15E23" w:rsidP="00A15E23">
            <w:pPr>
              <w:widowControl/>
              <w:autoSpaceDE/>
              <w:autoSpaceDN/>
              <w:adjustRightInd/>
              <w:rPr>
                <w:rFonts w:eastAsia="Calibri"/>
                <w:sz w:val="24"/>
                <w:szCs w:val="24"/>
                <w:lang w:eastAsia="en-US"/>
              </w:rPr>
            </w:pPr>
          </w:p>
        </w:tc>
        <w:tc>
          <w:tcPr>
            <w:tcW w:w="3526" w:type="pct"/>
            <w:vAlign w:val="center"/>
          </w:tcPr>
          <w:p w:rsidR="00A15E23" w:rsidRPr="00A15E23" w:rsidRDefault="00A15E23" w:rsidP="00A15E23">
            <w:pPr>
              <w:widowControl/>
              <w:autoSpaceDE/>
              <w:autoSpaceDN/>
              <w:adjustRightInd/>
              <w:rPr>
                <w:rFonts w:eastAsia="Calibri"/>
                <w:sz w:val="24"/>
                <w:szCs w:val="24"/>
                <w:lang w:eastAsia="en-US"/>
              </w:rPr>
            </w:pPr>
            <w:r w:rsidRPr="00A15E23">
              <w:rPr>
                <w:rFonts w:eastAsia="Calibri"/>
                <w:sz w:val="24"/>
                <w:szCs w:val="24"/>
                <w:shd w:val="clear" w:color="auto" w:fill="FFFFFF"/>
                <w:lang w:eastAsia="en-US"/>
              </w:rPr>
              <w:t>Разработка и утверждение плана-графика введения ФГОС НОО</w:t>
            </w:r>
          </w:p>
        </w:tc>
        <w:tc>
          <w:tcPr>
            <w:tcW w:w="675" w:type="pct"/>
            <w:vAlign w:val="center"/>
          </w:tcPr>
          <w:p w:rsidR="00A15E23" w:rsidRPr="00A15E23" w:rsidRDefault="00A15E23" w:rsidP="00A15E23">
            <w:pPr>
              <w:widowControl/>
              <w:autoSpaceDE/>
              <w:autoSpaceDN/>
              <w:adjustRightInd/>
              <w:rPr>
                <w:rFonts w:eastAsia="Calibri"/>
                <w:sz w:val="24"/>
                <w:szCs w:val="24"/>
                <w:lang w:eastAsia="en-US"/>
              </w:rPr>
            </w:pPr>
            <w:r w:rsidRPr="00A15E23">
              <w:rPr>
                <w:rFonts w:eastAsia="Calibri"/>
                <w:sz w:val="24"/>
                <w:szCs w:val="24"/>
                <w:lang w:eastAsia="en-US"/>
              </w:rPr>
              <w:t>Авгус</w:t>
            </w:r>
            <w:proofErr w:type="gramStart"/>
            <w:r w:rsidRPr="00A15E23">
              <w:rPr>
                <w:rFonts w:eastAsia="Calibri"/>
                <w:sz w:val="24"/>
                <w:szCs w:val="24"/>
                <w:lang w:eastAsia="en-US"/>
              </w:rPr>
              <w:t>т-</w:t>
            </w:r>
            <w:proofErr w:type="gramEnd"/>
            <w:r w:rsidRPr="00A15E23">
              <w:rPr>
                <w:rFonts w:eastAsia="Calibri"/>
                <w:sz w:val="24"/>
                <w:szCs w:val="24"/>
                <w:lang w:eastAsia="en-US"/>
              </w:rPr>
              <w:t xml:space="preserve"> ноябрь 2014</w:t>
            </w:r>
          </w:p>
        </w:tc>
      </w:tr>
      <w:tr w:rsidR="00A15E23" w:rsidRPr="00A15E23" w:rsidTr="009137F9">
        <w:tc>
          <w:tcPr>
            <w:tcW w:w="799" w:type="pct"/>
            <w:vMerge/>
            <w:vAlign w:val="center"/>
          </w:tcPr>
          <w:p w:rsidR="00A15E23" w:rsidRPr="00A15E23" w:rsidRDefault="00A15E23" w:rsidP="00A15E23">
            <w:pPr>
              <w:widowControl/>
              <w:autoSpaceDE/>
              <w:autoSpaceDN/>
              <w:adjustRightInd/>
              <w:rPr>
                <w:rFonts w:eastAsia="Calibri"/>
                <w:sz w:val="24"/>
                <w:szCs w:val="24"/>
                <w:lang w:eastAsia="en-US"/>
              </w:rPr>
            </w:pPr>
          </w:p>
        </w:tc>
        <w:tc>
          <w:tcPr>
            <w:tcW w:w="3526" w:type="pct"/>
            <w:vAlign w:val="center"/>
          </w:tcPr>
          <w:p w:rsidR="00A15E23" w:rsidRPr="00A15E23" w:rsidRDefault="00A15E23" w:rsidP="00A15E23">
            <w:pPr>
              <w:widowControl/>
              <w:autoSpaceDE/>
              <w:autoSpaceDN/>
              <w:adjustRightInd/>
              <w:rPr>
                <w:rFonts w:eastAsia="Calibri"/>
                <w:sz w:val="24"/>
                <w:szCs w:val="24"/>
                <w:lang w:eastAsia="en-US"/>
              </w:rPr>
            </w:pPr>
            <w:r w:rsidRPr="00A15E23">
              <w:rPr>
                <w:rFonts w:eastAsia="Calibri"/>
                <w:sz w:val="24"/>
                <w:szCs w:val="24"/>
                <w:shd w:val="clear" w:color="auto" w:fill="FFFFFF"/>
                <w:lang w:eastAsia="en-US"/>
              </w:rPr>
              <w:t>Определение списка учебников и учебных пособий, используемых в образовательном процессе в соответствиис ФГОС НОО</w:t>
            </w:r>
          </w:p>
        </w:tc>
        <w:tc>
          <w:tcPr>
            <w:tcW w:w="675" w:type="pct"/>
            <w:vAlign w:val="center"/>
          </w:tcPr>
          <w:p w:rsidR="00A15E23" w:rsidRPr="00A15E23" w:rsidRDefault="00A15E23" w:rsidP="00A15E23">
            <w:pPr>
              <w:widowControl/>
              <w:autoSpaceDE/>
              <w:autoSpaceDN/>
              <w:adjustRightInd/>
              <w:rPr>
                <w:rFonts w:eastAsia="Calibri"/>
                <w:sz w:val="24"/>
                <w:szCs w:val="24"/>
                <w:lang w:eastAsia="en-US"/>
              </w:rPr>
            </w:pPr>
            <w:r w:rsidRPr="00A15E23">
              <w:rPr>
                <w:rFonts w:eastAsia="Calibri"/>
                <w:sz w:val="24"/>
                <w:szCs w:val="24"/>
                <w:lang w:eastAsia="en-US"/>
              </w:rPr>
              <w:t xml:space="preserve">ежегодно </w:t>
            </w:r>
          </w:p>
        </w:tc>
      </w:tr>
      <w:tr w:rsidR="00A15E23" w:rsidRPr="00A15E23" w:rsidTr="009137F9">
        <w:tc>
          <w:tcPr>
            <w:tcW w:w="799" w:type="pct"/>
            <w:vMerge/>
            <w:vAlign w:val="center"/>
          </w:tcPr>
          <w:p w:rsidR="00A15E23" w:rsidRPr="00A15E23" w:rsidRDefault="00A15E23" w:rsidP="00A15E23">
            <w:pPr>
              <w:widowControl/>
              <w:autoSpaceDE/>
              <w:autoSpaceDN/>
              <w:adjustRightInd/>
              <w:rPr>
                <w:rFonts w:eastAsia="Calibri"/>
                <w:sz w:val="24"/>
                <w:szCs w:val="24"/>
                <w:lang w:eastAsia="en-US"/>
              </w:rPr>
            </w:pPr>
          </w:p>
        </w:tc>
        <w:tc>
          <w:tcPr>
            <w:tcW w:w="3526" w:type="pct"/>
            <w:vAlign w:val="center"/>
          </w:tcPr>
          <w:p w:rsidR="00A15E23" w:rsidRPr="00A15E23" w:rsidRDefault="00A15E23" w:rsidP="00A15E23">
            <w:pPr>
              <w:widowControl/>
              <w:autoSpaceDE/>
              <w:autoSpaceDN/>
              <w:adjustRightInd/>
              <w:rPr>
                <w:rFonts w:eastAsia="Calibri"/>
                <w:sz w:val="24"/>
                <w:szCs w:val="24"/>
                <w:lang w:eastAsia="en-US"/>
              </w:rPr>
            </w:pPr>
            <w:r w:rsidRPr="00A15E23">
              <w:rPr>
                <w:rFonts w:eastAsia="Calibri"/>
                <w:sz w:val="24"/>
                <w:szCs w:val="24"/>
                <w:shd w:val="clear" w:color="auto" w:fill="FFFFFF"/>
                <w:lang w:eastAsia="en-US"/>
              </w:rPr>
              <w:t xml:space="preserve">Разработка локальных актов, устанавливающих требования к различным объектам инфраструктуры образовательного учреждения с учётом требований к минимальной оснащённости учебного процесса </w:t>
            </w:r>
          </w:p>
        </w:tc>
        <w:tc>
          <w:tcPr>
            <w:tcW w:w="675" w:type="pct"/>
            <w:vAlign w:val="center"/>
          </w:tcPr>
          <w:p w:rsidR="00A15E23" w:rsidRPr="00A15E23" w:rsidRDefault="00A15E23" w:rsidP="00A15E23">
            <w:pPr>
              <w:widowControl/>
              <w:autoSpaceDE/>
              <w:autoSpaceDN/>
              <w:adjustRightInd/>
              <w:rPr>
                <w:rFonts w:eastAsia="Calibri"/>
                <w:sz w:val="24"/>
                <w:szCs w:val="24"/>
                <w:lang w:eastAsia="en-US"/>
              </w:rPr>
            </w:pPr>
            <w:r w:rsidRPr="00A15E23">
              <w:rPr>
                <w:rFonts w:eastAsia="Calibri"/>
                <w:sz w:val="24"/>
                <w:szCs w:val="24"/>
                <w:lang w:eastAsia="en-US"/>
              </w:rPr>
              <w:t>По мере необходимости</w:t>
            </w:r>
          </w:p>
        </w:tc>
      </w:tr>
      <w:tr w:rsidR="00A15E23" w:rsidRPr="00A15E23" w:rsidTr="009137F9">
        <w:tc>
          <w:tcPr>
            <w:tcW w:w="799" w:type="pct"/>
            <w:vMerge/>
            <w:vAlign w:val="center"/>
          </w:tcPr>
          <w:p w:rsidR="00A15E23" w:rsidRPr="00A15E23" w:rsidRDefault="00A15E23" w:rsidP="00A15E23">
            <w:pPr>
              <w:widowControl/>
              <w:autoSpaceDE/>
              <w:autoSpaceDN/>
              <w:adjustRightInd/>
              <w:rPr>
                <w:rFonts w:eastAsia="Calibri"/>
                <w:sz w:val="24"/>
                <w:szCs w:val="24"/>
                <w:lang w:eastAsia="en-US"/>
              </w:rPr>
            </w:pPr>
          </w:p>
        </w:tc>
        <w:tc>
          <w:tcPr>
            <w:tcW w:w="3526" w:type="pct"/>
            <w:vAlign w:val="center"/>
          </w:tcPr>
          <w:p w:rsidR="00A15E23" w:rsidRPr="00A15E23" w:rsidRDefault="00A15E23" w:rsidP="00A15E23">
            <w:pPr>
              <w:widowControl/>
              <w:autoSpaceDE/>
              <w:autoSpaceDN/>
              <w:adjustRightInd/>
              <w:rPr>
                <w:sz w:val="24"/>
                <w:szCs w:val="24"/>
                <w:shd w:val="clear" w:color="auto" w:fill="FFFFFF"/>
              </w:rPr>
            </w:pPr>
            <w:r w:rsidRPr="00A15E23">
              <w:rPr>
                <w:sz w:val="24"/>
                <w:szCs w:val="24"/>
                <w:shd w:val="clear" w:color="auto" w:fill="FFFFFF"/>
              </w:rPr>
              <w:t>Разработка:</w:t>
            </w:r>
          </w:p>
          <w:p w:rsidR="00A15E23" w:rsidRPr="00A15E23" w:rsidRDefault="00A15E23" w:rsidP="00A15E23">
            <w:pPr>
              <w:widowControl/>
              <w:tabs>
                <w:tab w:val="left" w:pos="384"/>
              </w:tabs>
              <w:autoSpaceDE/>
              <w:autoSpaceDN/>
              <w:adjustRightInd/>
              <w:rPr>
                <w:sz w:val="24"/>
                <w:szCs w:val="24"/>
                <w:shd w:val="clear" w:color="auto" w:fill="FFFFFF"/>
              </w:rPr>
            </w:pPr>
            <w:r w:rsidRPr="00A15E23">
              <w:rPr>
                <w:sz w:val="24"/>
                <w:szCs w:val="24"/>
                <w:shd w:val="clear" w:color="auto" w:fill="FFFFFF"/>
              </w:rPr>
              <w:t>— образовательных программ, учебного плана;</w:t>
            </w:r>
          </w:p>
          <w:p w:rsidR="00A15E23" w:rsidRPr="00A15E23" w:rsidRDefault="00A15E23" w:rsidP="00A15E23">
            <w:pPr>
              <w:widowControl/>
              <w:tabs>
                <w:tab w:val="left" w:pos="394"/>
              </w:tabs>
              <w:autoSpaceDE/>
              <w:autoSpaceDN/>
              <w:adjustRightInd/>
              <w:rPr>
                <w:sz w:val="24"/>
                <w:szCs w:val="24"/>
                <w:shd w:val="clear" w:color="auto" w:fill="FFFFFF"/>
              </w:rPr>
            </w:pPr>
            <w:r w:rsidRPr="00A15E23">
              <w:rPr>
                <w:sz w:val="24"/>
                <w:szCs w:val="24"/>
                <w:shd w:val="clear" w:color="auto" w:fill="FFFFFF"/>
              </w:rPr>
              <w:t>— рабочих программ учебных предметов</w:t>
            </w:r>
            <w:proofErr w:type="gramStart"/>
            <w:r w:rsidRPr="00A15E23">
              <w:rPr>
                <w:sz w:val="24"/>
                <w:szCs w:val="24"/>
                <w:shd w:val="clear" w:color="auto" w:fill="FFFFFF"/>
              </w:rPr>
              <w:t>,к</w:t>
            </w:r>
            <w:proofErr w:type="gramEnd"/>
            <w:r w:rsidRPr="00A15E23">
              <w:rPr>
                <w:sz w:val="24"/>
                <w:szCs w:val="24"/>
                <w:shd w:val="clear" w:color="auto" w:fill="FFFFFF"/>
              </w:rPr>
              <w:t>урсов, дисциплин, модулей;</w:t>
            </w:r>
          </w:p>
          <w:p w:rsidR="00A15E23" w:rsidRPr="00A15E23" w:rsidRDefault="00A15E23" w:rsidP="00A15E23">
            <w:pPr>
              <w:widowControl/>
              <w:tabs>
                <w:tab w:val="left" w:pos="389"/>
              </w:tabs>
              <w:autoSpaceDE/>
              <w:autoSpaceDN/>
              <w:adjustRightInd/>
              <w:rPr>
                <w:sz w:val="24"/>
                <w:szCs w:val="24"/>
                <w:shd w:val="clear" w:color="auto" w:fill="FFFFFF"/>
              </w:rPr>
            </w:pPr>
            <w:r w:rsidRPr="00A15E23">
              <w:rPr>
                <w:sz w:val="24"/>
                <w:szCs w:val="24"/>
                <w:shd w:val="clear" w:color="auto" w:fill="FFFFFF"/>
              </w:rPr>
              <w:t>— годового календарного учебного графика;</w:t>
            </w:r>
          </w:p>
          <w:p w:rsidR="00A15E23" w:rsidRPr="00A15E23" w:rsidRDefault="00A15E23" w:rsidP="00A15E23">
            <w:pPr>
              <w:widowControl/>
              <w:tabs>
                <w:tab w:val="left" w:pos="389"/>
              </w:tabs>
              <w:autoSpaceDE/>
              <w:autoSpaceDN/>
              <w:adjustRightInd/>
              <w:rPr>
                <w:sz w:val="24"/>
                <w:szCs w:val="24"/>
                <w:shd w:val="clear" w:color="auto" w:fill="FFFFFF"/>
              </w:rPr>
            </w:pPr>
            <w:r w:rsidRPr="00A15E23">
              <w:rPr>
                <w:sz w:val="24"/>
                <w:szCs w:val="24"/>
                <w:shd w:val="clear" w:color="auto" w:fill="FFFFFF"/>
              </w:rPr>
              <w:t xml:space="preserve">— положений о </w:t>
            </w:r>
            <w:proofErr w:type="gramStart"/>
            <w:r w:rsidRPr="00A15E23">
              <w:rPr>
                <w:sz w:val="24"/>
                <w:szCs w:val="24"/>
                <w:shd w:val="clear" w:color="auto" w:fill="FFFFFF"/>
              </w:rPr>
              <w:t>внеурочной</w:t>
            </w:r>
            <w:proofErr w:type="gramEnd"/>
            <w:r w:rsidRPr="00A15E23">
              <w:rPr>
                <w:sz w:val="24"/>
                <w:szCs w:val="24"/>
                <w:shd w:val="clear" w:color="auto" w:fill="FFFFFF"/>
              </w:rPr>
              <w:t xml:space="preserve"> деятельностиобучающихся;</w:t>
            </w:r>
          </w:p>
          <w:p w:rsidR="00A15E23" w:rsidRPr="00A15E23" w:rsidRDefault="00A15E23" w:rsidP="00A15E23">
            <w:pPr>
              <w:widowControl/>
              <w:tabs>
                <w:tab w:val="left" w:pos="394"/>
              </w:tabs>
              <w:autoSpaceDE/>
              <w:autoSpaceDN/>
              <w:adjustRightInd/>
              <w:rPr>
                <w:sz w:val="24"/>
                <w:szCs w:val="24"/>
                <w:shd w:val="clear" w:color="auto" w:fill="FFFFFF"/>
              </w:rPr>
            </w:pPr>
            <w:r w:rsidRPr="00A15E23">
              <w:rPr>
                <w:sz w:val="24"/>
                <w:szCs w:val="24"/>
                <w:shd w:val="clear" w:color="auto" w:fill="FFFFFF"/>
              </w:rPr>
              <w:t>— положения об организации текущейи итоговой оценки достижения обучающимися планируемых результатов освоения ООП ООО</w:t>
            </w:r>
          </w:p>
        </w:tc>
        <w:tc>
          <w:tcPr>
            <w:tcW w:w="675" w:type="pct"/>
            <w:vAlign w:val="center"/>
          </w:tcPr>
          <w:p w:rsidR="00A15E23" w:rsidRPr="00A15E23" w:rsidRDefault="00A15E23" w:rsidP="00A15E23">
            <w:pPr>
              <w:widowControl/>
              <w:autoSpaceDE/>
              <w:autoSpaceDN/>
              <w:adjustRightInd/>
              <w:rPr>
                <w:rFonts w:eastAsia="Calibri"/>
                <w:sz w:val="24"/>
                <w:szCs w:val="24"/>
                <w:lang w:eastAsia="en-US"/>
              </w:rPr>
            </w:pPr>
            <w:r w:rsidRPr="00A15E23">
              <w:rPr>
                <w:rFonts w:eastAsia="Calibri"/>
                <w:sz w:val="24"/>
                <w:szCs w:val="24"/>
                <w:lang w:eastAsia="en-US"/>
              </w:rPr>
              <w:t>апрель-август каждого года</w:t>
            </w:r>
          </w:p>
        </w:tc>
      </w:tr>
      <w:tr w:rsidR="00A15E23" w:rsidRPr="00A15E23" w:rsidTr="009137F9">
        <w:tc>
          <w:tcPr>
            <w:tcW w:w="799" w:type="pct"/>
            <w:vMerge w:val="restart"/>
            <w:vAlign w:val="center"/>
          </w:tcPr>
          <w:p w:rsidR="00A15E23" w:rsidRPr="00A15E23" w:rsidRDefault="00A15E23" w:rsidP="00A15E23">
            <w:pPr>
              <w:widowControl/>
              <w:autoSpaceDE/>
              <w:autoSpaceDN/>
              <w:adjustRightInd/>
              <w:rPr>
                <w:rFonts w:eastAsia="Calibri"/>
                <w:sz w:val="24"/>
                <w:szCs w:val="24"/>
                <w:lang w:eastAsia="en-US"/>
              </w:rPr>
            </w:pPr>
            <w:r w:rsidRPr="00A15E23">
              <w:rPr>
                <w:rFonts w:eastAsia="Calibri"/>
                <w:sz w:val="24"/>
                <w:szCs w:val="24"/>
                <w:shd w:val="clear" w:color="auto" w:fill="FFFFFF"/>
                <w:lang w:eastAsia="en-US"/>
              </w:rPr>
              <w:t>Финансовое обеспечениевведенияФГОС</w:t>
            </w:r>
          </w:p>
        </w:tc>
        <w:tc>
          <w:tcPr>
            <w:tcW w:w="3526" w:type="pct"/>
            <w:vAlign w:val="center"/>
          </w:tcPr>
          <w:p w:rsidR="00A15E23" w:rsidRPr="00A15E23" w:rsidRDefault="00A15E23" w:rsidP="00A15E23">
            <w:pPr>
              <w:widowControl/>
              <w:autoSpaceDE/>
              <w:autoSpaceDN/>
              <w:adjustRightInd/>
              <w:rPr>
                <w:rFonts w:eastAsia="Calibri"/>
                <w:sz w:val="24"/>
                <w:szCs w:val="24"/>
                <w:lang w:eastAsia="en-US"/>
              </w:rPr>
            </w:pPr>
            <w:r w:rsidRPr="00A15E23">
              <w:rPr>
                <w:rFonts w:eastAsia="Calibri"/>
                <w:sz w:val="24"/>
                <w:szCs w:val="24"/>
                <w:shd w:val="clear" w:color="auto" w:fill="FFFFFF"/>
                <w:lang w:eastAsia="en-US"/>
              </w:rPr>
              <w:t>Определение объёма расходов, необходимых для реализации ООП и достижения планируемых результатов, а такжемеханизма их формирования</w:t>
            </w:r>
          </w:p>
        </w:tc>
        <w:tc>
          <w:tcPr>
            <w:tcW w:w="675" w:type="pct"/>
            <w:vAlign w:val="center"/>
          </w:tcPr>
          <w:p w:rsidR="00A15E23" w:rsidRPr="00A15E23" w:rsidRDefault="00A15E23" w:rsidP="00A15E23">
            <w:pPr>
              <w:widowControl/>
              <w:autoSpaceDE/>
              <w:autoSpaceDN/>
              <w:adjustRightInd/>
              <w:rPr>
                <w:rFonts w:eastAsia="Calibri"/>
                <w:sz w:val="24"/>
                <w:szCs w:val="24"/>
                <w:lang w:eastAsia="en-US"/>
              </w:rPr>
            </w:pPr>
            <w:r w:rsidRPr="00A15E23">
              <w:rPr>
                <w:rFonts w:eastAsia="Calibri"/>
                <w:sz w:val="24"/>
                <w:szCs w:val="24"/>
                <w:lang w:eastAsia="en-US"/>
              </w:rPr>
              <w:t>август каждого года</w:t>
            </w:r>
          </w:p>
        </w:tc>
      </w:tr>
      <w:tr w:rsidR="00A15E23" w:rsidRPr="00A15E23" w:rsidTr="009137F9">
        <w:trPr>
          <w:trHeight w:val="993"/>
        </w:trPr>
        <w:tc>
          <w:tcPr>
            <w:tcW w:w="799" w:type="pct"/>
            <w:vMerge/>
            <w:vAlign w:val="center"/>
          </w:tcPr>
          <w:p w:rsidR="00A15E23" w:rsidRPr="00A15E23" w:rsidRDefault="00A15E23" w:rsidP="00A15E23">
            <w:pPr>
              <w:widowControl/>
              <w:autoSpaceDE/>
              <w:autoSpaceDN/>
              <w:adjustRightInd/>
              <w:rPr>
                <w:rFonts w:eastAsia="Calibri"/>
                <w:sz w:val="24"/>
                <w:szCs w:val="24"/>
                <w:lang w:eastAsia="en-US"/>
              </w:rPr>
            </w:pPr>
          </w:p>
        </w:tc>
        <w:tc>
          <w:tcPr>
            <w:tcW w:w="3526" w:type="pct"/>
            <w:vAlign w:val="center"/>
          </w:tcPr>
          <w:p w:rsidR="00A15E23" w:rsidRPr="00A15E23" w:rsidRDefault="00A15E23" w:rsidP="00A15E23">
            <w:pPr>
              <w:widowControl/>
              <w:autoSpaceDE/>
              <w:autoSpaceDN/>
              <w:adjustRightInd/>
              <w:rPr>
                <w:rFonts w:eastAsia="Calibri"/>
                <w:sz w:val="24"/>
                <w:szCs w:val="24"/>
                <w:lang w:eastAsia="en-US"/>
              </w:rPr>
            </w:pPr>
            <w:r w:rsidRPr="00A15E23">
              <w:rPr>
                <w:rFonts w:eastAsia="Calibri"/>
                <w:sz w:val="24"/>
                <w:szCs w:val="24"/>
                <w:shd w:val="clear" w:color="auto" w:fill="FFFFFF"/>
                <w:lang w:eastAsia="en-US"/>
              </w:rPr>
              <w:t>Разработка локальных актов (внесениеизменений в них), регламентирующихустановление заработной платы работников образовательного учреждения, в томчисле стимулирующих надбавок и доплат</w:t>
            </w:r>
            <w:proofErr w:type="gramStart"/>
            <w:r w:rsidRPr="00A15E23">
              <w:rPr>
                <w:rFonts w:eastAsia="Calibri"/>
                <w:sz w:val="24"/>
                <w:szCs w:val="24"/>
                <w:shd w:val="clear" w:color="auto" w:fill="FFFFFF"/>
                <w:lang w:eastAsia="en-US"/>
              </w:rPr>
              <w:t>,п</w:t>
            </w:r>
            <w:proofErr w:type="gramEnd"/>
            <w:r w:rsidRPr="00A15E23">
              <w:rPr>
                <w:rFonts w:eastAsia="Calibri"/>
                <w:sz w:val="24"/>
                <w:szCs w:val="24"/>
                <w:shd w:val="clear" w:color="auto" w:fill="FFFFFF"/>
                <w:lang w:eastAsia="en-US"/>
              </w:rPr>
              <w:t>орядка и размеров премирования</w:t>
            </w:r>
          </w:p>
        </w:tc>
        <w:tc>
          <w:tcPr>
            <w:tcW w:w="675" w:type="pct"/>
            <w:vAlign w:val="center"/>
          </w:tcPr>
          <w:p w:rsidR="00A15E23" w:rsidRPr="00A15E23" w:rsidRDefault="00A15E23" w:rsidP="00A15E23">
            <w:pPr>
              <w:widowControl/>
              <w:autoSpaceDE/>
              <w:autoSpaceDN/>
              <w:adjustRightInd/>
              <w:rPr>
                <w:rFonts w:eastAsia="Calibri"/>
                <w:sz w:val="24"/>
                <w:szCs w:val="24"/>
                <w:lang w:eastAsia="en-US"/>
              </w:rPr>
            </w:pPr>
            <w:r w:rsidRPr="00A15E23">
              <w:rPr>
                <w:rFonts w:eastAsia="Calibri"/>
                <w:sz w:val="24"/>
                <w:szCs w:val="24"/>
                <w:lang w:eastAsia="en-US"/>
              </w:rPr>
              <w:t>август каждого года</w:t>
            </w:r>
          </w:p>
        </w:tc>
      </w:tr>
      <w:tr w:rsidR="00A15E23" w:rsidRPr="00A15E23" w:rsidTr="009137F9">
        <w:tc>
          <w:tcPr>
            <w:tcW w:w="799" w:type="pct"/>
            <w:vMerge w:val="restart"/>
            <w:vAlign w:val="center"/>
          </w:tcPr>
          <w:p w:rsidR="00A15E23" w:rsidRPr="00A15E23" w:rsidRDefault="00A15E23" w:rsidP="00A15E23">
            <w:pPr>
              <w:widowControl/>
              <w:autoSpaceDE/>
              <w:autoSpaceDN/>
              <w:adjustRightInd/>
              <w:rPr>
                <w:rFonts w:eastAsia="Calibri"/>
                <w:sz w:val="24"/>
                <w:szCs w:val="24"/>
                <w:lang w:eastAsia="en-US"/>
              </w:rPr>
            </w:pPr>
            <w:r w:rsidRPr="00A15E23">
              <w:rPr>
                <w:rFonts w:eastAsia="Calibri"/>
                <w:sz w:val="24"/>
                <w:szCs w:val="24"/>
                <w:shd w:val="clear" w:color="auto" w:fill="FFFFFF"/>
                <w:lang w:eastAsia="en-US"/>
              </w:rPr>
              <w:t>ОрганизационноеобеспечениевведенияФГОС</w:t>
            </w:r>
          </w:p>
        </w:tc>
        <w:tc>
          <w:tcPr>
            <w:tcW w:w="3526" w:type="pct"/>
            <w:vAlign w:val="center"/>
          </w:tcPr>
          <w:p w:rsidR="00A15E23" w:rsidRPr="00A15E23" w:rsidRDefault="00A15E23" w:rsidP="00A15E23">
            <w:pPr>
              <w:widowControl/>
              <w:autoSpaceDE/>
              <w:autoSpaceDN/>
              <w:adjustRightInd/>
              <w:rPr>
                <w:rFonts w:eastAsia="Calibri"/>
                <w:sz w:val="24"/>
                <w:szCs w:val="24"/>
                <w:lang w:eastAsia="en-US"/>
              </w:rPr>
            </w:pPr>
            <w:r w:rsidRPr="00A15E23">
              <w:rPr>
                <w:rFonts w:eastAsia="Calibri"/>
                <w:sz w:val="24"/>
                <w:szCs w:val="24"/>
                <w:shd w:val="clear" w:color="auto" w:fill="FFFFFF"/>
                <w:lang w:eastAsia="en-US"/>
              </w:rPr>
              <w:t xml:space="preserve">Обеспечение координации деятельности субъектов образовательного процесса, организационных структур учреждения по подготовке и введению ФГОСобщего </w:t>
            </w:r>
            <w:r w:rsidRPr="00A15E23">
              <w:rPr>
                <w:rFonts w:eastAsia="Calibri"/>
                <w:sz w:val="24"/>
                <w:szCs w:val="24"/>
                <w:shd w:val="clear" w:color="auto" w:fill="FFFFFF"/>
                <w:lang w:eastAsia="en-US"/>
              </w:rPr>
              <w:lastRenderedPageBreak/>
              <w:t>образования</w:t>
            </w:r>
          </w:p>
        </w:tc>
        <w:tc>
          <w:tcPr>
            <w:tcW w:w="675" w:type="pct"/>
            <w:vAlign w:val="center"/>
          </w:tcPr>
          <w:p w:rsidR="00A15E23" w:rsidRPr="00A15E23" w:rsidRDefault="00A15E23" w:rsidP="00A15E23">
            <w:pPr>
              <w:widowControl/>
              <w:autoSpaceDE/>
              <w:autoSpaceDN/>
              <w:adjustRightInd/>
              <w:rPr>
                <w:rFonts w:eastAsia="Calibri"/>
                <w:sz w:val="24"/>
                <w:szCs w:val="24"/>
                <w:lang w:eastAsia="en-US"/>
              </w:rPr>
            </w:pPr>
            <w:r w:rsidRPr="00A15E23">
              <w:rPr>
                <w:rFonts w:eastAsia="Calibri"/>
                <w:sz w:val="24"/>
                <w:szCs w:val="24"/>
                <w:lang w:eastAsia="en-US"/>
              </w:rPr>
              <w:lastRenderedPageBreak/>
              <w:t>август каждого года</w:t>
            </w:r>
          </w:p>
        </w:tc>
      </w:tr>
      <w:tr w:rsidR="00A15E23" w:rsidRPr="00A15E23" w:rsidTr="009137F9">
        <w:trPr>
          <w:trHeight w:val="283"/>
        </w:trPr>
        <w:tc>
          <w:tcPr>
            <w:tcW w:w="799" w:type="pct"/>
            <w:vMerge/>
            <w:vAlign w:val="center"/>
          </w:tcPr>
          <w:p w:rsidR="00A15E23" w:rsidRPr="00A15E23" w:rsidRDefault="00A15E23" w:rsidP="00A15E23">
            <w:pPr>
              <w:widowControl/>
              <w:autoSpaceDE/>
              <w:autoSpaceDN/>
              <w:adjustRightInd/>
              <w:rPr>
                <w:rFonts w:eastAsia="Calibri"/>
                <w:sz w:val="24"/>
                <w:szCs w:val="24"/>
                <w:lang w:eastAsia="en-US"/>
              </w:rPr>
            </w:pPr>
          </w:p>
        </w:tc>
        <w:tc>
          <w:tcPr>
            <w:tcW w:w="3526" w:type="pct"/>
            <w:vAlign w:val="center"/>
          </w:tcPr>
          <w:p w:rsidR="00A15E23" w:rsidRPr="00A15E23" w:rsidRDefault="00A15E23" w:rsidP="00A15E23">
            <w:pPr>
              <w:widowControl/>
              <w:autoSpaceDE/>
              <w:autoSpaceDN/>
              <w:adjustRightInd/>
              <w:rPr>
                <w:rFonts w:eastAsia="Calibri"/>
                <w:sz w:val="24"/>
                <w:szCs w:val="24"/>
                <w:lang w:eastAsia="en-US"/>
              </w:rPr>
            </w:pPr>
            <w:r w:rsidRPr="00A15E23">
              <w:rPr>
                <w:rFonts w:eastAsia="Calibri"/>
                <w:sz w:val="24"/>
                <w:szCs w:val="24"/>
                <w:shd w:val="clear" w:color="auto" w:fill="FFFFFF"/>
                <w:lang w:eastAsia="en-US"/>
              </w:rPr>
              <w:t>Разработка модели организации образовательного процесса</w:t>
            </w:r>
          </w:p>
        </w:tc>
        <w:tc>
          <w:tcPr>
            <w:tcW w:w="675" w:type="pct"/>
            <w:vAlign w:val="center"/>
          </w:tcPr>
          <w:p w:rsidR="00A15E23" w:rsidRPr="00A15E23" w:rsidRDefault="00A15E23" w:rsidP="00A15E23">
            <w:pPr>
              <w:widowControl/>
              <w:autoSpaceDE/>
              <w:autoSpaceDN/>
              <w:adjustRightInd/>
              <w:rPr>
                <w:rFonts w:eastAsia="Calibri"/>
                <w:sz w:val="24"/>
                <w:szCs w:val="24"/>
                <w:lang w:eastAsia="en-US"/>
              </w:rPr>
            </w:pPr>
            <w:r w:rsidRPr="00A15E23">
              <w:rPr>
                <w:rFonts w:eastAsia="Calibri"/>
                <w:sz w:val="24"/>
                <w:szCs w:val="24"/>
                <w:lang w:eastAsia="en-US"/>
              </w:rPr>
              <w:t>май каждого года</w:t>
            </w:r>
          </w:p>
        </w:tc>
      </w:tr>
      <w:tr w:rsidR="00A15E23" w:rsidRPr="00A15E23" w:rsidTr="009137F9">
        <w:tc>
          <w:tcPr>
            <w:tcW w:w="799" w:type="pct"/>
            <w:vMerge/>
            <w:vAlign w:val="center"/>
          </w:tcPr>
          <w:p w:rsidR="00A15E23" w:rsidRPr="00A15E23" w:rsidRDefault="00A15E23" w:rsidP="00A15E23">
            <w:pPr>
              <w:widowControl/>
              <w:autoSpaceDE/>
              <w:autoSpaceDN/>
              <w:adjustRightInd/>
              <w:rPr>
                <w:rFonts w:eastAsia="Calibri"/>
                <w:sz w:val="24"/>
                <w:szCs w:val="24"/>
                <w:lang w:eastAsia="en-US"/>
              </w:rPr>
            </w:pPr>
          </w:p>
        </w:tc>
        <w:tc>
          <w:tcPr>
            <w:tcW w:w="3526" w:type="pct"/>
            <w:vAlign w:val="center"/>
          </w:tcPr>
          <w:p w:rsidR="00A15E23" w:rsidRPr="00A15E23" w:rsidRDefault="00A15E23" w:rsidP="00A15E23">
            <w:pPr>
              <w:widowControl/>
              <w:autoSpaceDE/>
              <w:autoSpaceDN/>
              <w:adjustRightInd/>
              <w:rPr>
                <w:rFonts w:eastAsia="Calibri"/>
                <w:sz w:val="24"/>
                <w:szCs w:val="24"/>
                <w:lang w:eastAsia="en-US"/>
              </w:rPr>
            </w:pPr>
            <w:r w:rsidRPr="00A15E23">
              <w:rPr>
                <w:rFonts w:eastAsia="Calibri"/>
                <w:sz w:val="24"/>
                <w:szCs w:val="24"/>
                <w:shd w:val="clear" w:color="auto" w:fill="FFFFFF"/>
                <w:lang w:eastAsia="en-US"/>
              </w:rPr>
              <w:t>Разработка и реализация системы мониторинга образовательных потребностейобучающихся и родителей по использованию часов вариативной части учебногоплана и внеурочной деятельности</w:t>
            </w:r>
          </w:p>
        </w:tc>
        <w:tc>
          <w:tcPr>
            <w:tcW w:w="675" w:type="pct"/>
            <w:vAlign w:val="center"/>
          </w:tcPr>
          <w:p w:rsidR="00A15E23" w:rsidRPr="00A15E23" w:rsidRDefault="00A15E23" w:rsidP="00A15E23">
            <w:pPr>
              <w:widowControl/>
              <w:autoSpaceDE/>
              <w:autoSpaceDN/>
              <w:adjustRightInd/>
              <w:rPr>
                <w:rFonts w:eastAsia="Calibri"/>
                <w:sz w:val="24"/>
                <w:szCs w:val="24"/>
                <w:lang w:eastAsia="en-US"/>
              </w:rPr>
            </w:pPr>
            <w:r w:rsidRPr="00A15E23">
              <w:rPr>
                <w:rFonts w:eastAsia="Calibri"/>
                <w:sz w:val="24"/>
                <w:szCs w:val="24"/>
                <w:lang w:eastAsia="en-US"/>
              </w:rPr>
              <w:t>март-апрель каждого года</w:t>
            </w:r>
          </w:p>
        </w:tc>
      </w:tr>
      <w:tr w:rsidR="00A15E23" w:rsidRPr="00A15E23" w:rsidTr="009137F9">
        <w:trPr>
          <w:trHeight w:val="976"/>
        </w:trPr>
        <w:tc>
          <w:tcPr>
            <w:tcW w:w="799" w:type="pct"/>
            <w:vMerge/>
            <w:vAlign w:val="center"/>
          </w:tcPr>
          <w:p w:rsidR="00A15E23" w:rsidRPr="00A15E23" w:rsidRDefault="00A15E23" w:rsidP="00A15E23">
            <w:pPr>
              <w:widowControl/>
              <w:autoSpaceDE/>
              <w:autoSpaceDN/>
              <w:adjustRightInd/>
              <w:rPr>
                <w:rFonts w:eastAsia="Calibri"/>
                <w:sz w:val="24"/>
                <w:szCs w:val="24"/>
                <w:lang w:eastAsia="en-US"/>
              </w:rPr>
            </w:pPr>
          </w:p>
        </w:tc>
        <w:tc>
          <w:tcPr>
            <w:tcW w:w="3526" w:type="pct"/>
            <w:vAlign w:val="center"/>
          </w:tcPr>
          <w:p w:rsidR="00A15E23" w:rsidRPr="00A15E23" w:rsidRDefault="00A15E23" w:rsidP="00A15E23">
            <w:pPr>
              <w:widowControl/>
              <w:autoSpaceDE/>
              <w:autoSpaceDN/>
              <w:adjustRightInd/>
              <w:rPr>
                <w:rFonts w:eastAsia="Calibri"/>
                <w:sz w:val="24"/>
                <w:szCs w:val="24"/>
                <w:lang w:eastAsia="en-US"/>
              </w:rPr>
            </w:pPr>
            <w:r w:rsidRPr="00A15E23">
              <w:rPr>
                <w:rFonts w:eastAsia="Calibri"/>
                <w:sz w:val="24"/>
                <w:szCs w:val="24"/>
                <w:shd w:val="clear" w:color="auto" w:fill="FFFFFF"/>
                <w:lang w:eastAsia="en-US"/>
              </w:rPr>
              <w:t xml:space="preserve">Привлечение органов государственно-общественного управления образовательным учреждением к проектированиюосновной </w:t>
            </w:r>
            <w:proofErr w:type="gramStart"/>
            <w:r w:rsidRPr="00A15E23">
              <w:rPr>
                <w:rFonts w:eastAsia="Calibri"/>
                <w:sz w:val="24"/>
                <w:szCs w:val="24"/>
                <w:shd w:val="clear" w:color="auto" w:fill="FFFFFF"/>
                <w:lang w:eastAsia="en-US"/>
              </w:rPr>
              <w:t>образовательной</w:t>
            </w:r>
            <w:proofErr w:type="gramEnd"/>
            <w:r w:rsidRPr="00A15E23">
              <w:rPr>
                <w:rFonts w:eastAsia="Calibri"/>
                <w:sz w:val="24"/>
                <w:szCs w:val="24"/>
                <w:shd w:val="clear" w:color="auto" w:fill="FFFFFF"/>
                <w:lang w:eastAsia="en-US"/>
              </w:rPr>
              <w:t xml:space="preserve"> программыНОО</w:t>
            </w:r>
          </w:p>
        </w:tc>
        <w:tc>
          <w:tcPr>
            <w:tcW w:w="675" w:type="pct"/>
            <w:vAlign w:val="center"/>
          </w:tcPr>
          <w:p w:rsidR="00A15E23" w:rsidRPr="00A15E23" w:rsidRDefault="00A15E23" w:rsidP="00A15E23">
            <w:pPr>
              <w:widowControl/>
              <w:autoSpaceDE/>
              <w:autoSpaceDN/>
              <w:adjustRightInd/>
              <w:rPr>
                <w:rFonts w:eastAsia="Calibri"/>
                <w:sz w:val="24"/>
                <w:szCs w:val="24"/>
                <w:lang w:eastAsia="en-US"/>
              </w:rPr>
            </w:pPr>
            <w:r w:rsidRPr="00A15E23">
              <w:rPr>
                <w:rFonts w:eastAsia="Calibri"/>
                <w:sz w:val="24"/>
                <w:szCs w:val="24"/>
                <w:lang w:eastAsia="en-US"/>
              </w:rPr>
              <w:t>июнь-август каждого года</w:t>
            </w:r>
          </w:p>
        </w:tc>
      </w:tr>
      <w:tr w:rsidR="00A15E23" w:rsidRPr="00A15E23" w:rsidTr="009137F9">
        <w:tc>
          <w:tcPr>
            <w:tcW w:w="799" w:type="pct"/>
            <w:vMerge w:val="restart"/>
            <w:vAlign w:val="center"/>
          </w:tcPr>
          <w:p w:rsidR="00A15E23" w:rsidRPr="00A15E23" w:rsidRDefault="00A15E23" w:rsidP="00A15E23">
            <w:pPr>
              <w:widowControl/>
              <w:autoSpaceDE/>
              <w:autoSpaceDN/>
              <w:adjustRightInd/>
              <w:rPr>
                <w:rFonts w:eastAsia="Calibri"/>
                <w:sz w:val="24"/>
                <w:szCs w:val="24"/>
                <w:lang w:eastAsia="en-US"/>
              </w:rPr>
            </w:pPr>
            <w:r w:rsidRPr="00A15E23">
              <w:rPr>
                <w:rFonts w:eastAsia="Calibri"/>
                <w:sz w:val="24"/>
                <w:szCs w:val="24"/>
                <w:shd w:val="clear" w:color="auto" w:fill="FFFFFF"/>
                <w:lang w:eastAsia="en-US"/>
              </w:rPr>
              <w:t>Кадровое обеспечение введенияФГОС</w:t>
            </w:r>
          </w:p>
        </w:tc>
        <w:tc>
          <w:tcPr>
            <w:tcW w:w="3526" w:type="pct"/>
            <w:vAlign w:val="center"/>
          </w:tcPr>
          <w:p w:rsidR="00A15E23" w:rsidRPr="00A15E23" w:rsidRDefault="00A15E23" w:rsidP="00A15E23">
            <w:pPr>
              <w:widowControl/>
              <w:autoSpaceDE/>
              <w:autoSpaceDN/>
              <w:adjustRightInd/>
              <w:rPr>
                <w:rFonts w:eastAsia="Calibri"/>
                <w:sz w:val="24"/>
                <w:szCs w:val="24"/>
                <w:lang w:eastAsia="en-US"/>
              </w:rPr>
            </w:pPr>
            <w:r w:rsidRPr="00A15E23">
              <w:rPr>
                <w:rFonts w:eastAsia="Calibri"/>
                <w:sz w:val="24"/>
                <w:szCs w:val="24"/>
                <w:shd w:val="clear" w:color="auto" w:fill="FFFFFF"/>
                <w:lang w:eastAsia="en-US"/>
              </w:rPr>
              <w:t>Анализ кадрового обеспечения введения и реализации ФГОС НОО</w:t>
            </w:r>
          </w:p>
        </w:tc>
        <w:tc>
          <w:tcPr>
            <w:tcW w:w="675" w:type="pct"/>
            <w:vAlign w:val="center"/>
          </w:tcPr>
          <w:p w:rsidR="00A15E23" w:rsidRPr="00A15E23" w:rsidRDefault="00A15E23" w:rsidP="00A15E23">
            <w:pPr>
              <w:widowControl/>
              <w:autoSpaceDE/>
              <w:autoSpaceDN/>
              <w:adjustRightInd/>
              <w:rPr>
                <w:rFonts w:eastAsia="Calibri"/>
                <w:sz w:val="24"/>
                <w:szCs w:val="24"/>
                <w:lang w:eastAsia="en-US"/>
              </w:rPr>
            </w:pPr>
            <w:r w:rsidRPr="00A15E23">
              <w:rPr>
                <w:rFonts w:eastAsia="Calibri"/>
                <w:sz w:val="24"/>
                <w:szCs w:val="24"/>
                <w:lang w:eastAsia="en-US"/>
              </w:rPr>
              <w:t>апрель-май каждого года</w:t>
            </w:r>
          </w:p>
        </w:tc>
      </w:tr>
      <w:tr w:rsidR="00A15E23" w:rsidRPr="00A15E23" w:rsidTr="009137F9">
        <w:tc>
          <w:tcPr>
            <w:tcW w:w="799" w:type="pct"/>
            <w:vMerge/>
            <w:vAlign w:val="center"/>
          </w:tcPr>
          <w:p w:rsidR="00A15E23" w:rsidRPr="00A15E23" w:rsidRDefault="00A15E23" w:rsidP="00A15E23">
            <w:pPr>
              <w:widowControl/>
              <w:autoSpaceDE/>
              <w:autoSpaceDN/>
              <w:adjustRightInd/>
              <w:rPr>
                <w:rFonts w:eastAsia="Calibri"/>
                <w:sz w:val="24"/>
                <w:szCs w:val="24"/>
                <w:lang w:eastAsia="en-US"/>
              </w:rPr>
            </w:pPr>
          </w:p>
        </w:tc>
        <w:tc>
          <w:tcPr>
            <w:tcW w:w="3526" w:type="pct"/>
            <w:vAlign w:val="center"/>
          </w:tcPr>
          <w:p w:rsidR="00A15E23" w:rsidRPr="00A15E23" w:rsidRDefault="00A15E23" w:rsidP="00A15E23">
            <w:pPr>
              <w:widowControl/>
              <w:autoSpaceDE/>
              <w:autoSpaceDN/>
              <w:adjustRightInd/>
              <w:rPr>
                <w:rFonts w:eastAsia="Calibri"/>
                <w:sz w:val="24"/>
                <w:szCs w:val="24"/>
                <w:lang w:eastAsia="en-US"/>
              </w:rPr>
            </w:pPr>
            <w:r w:rsidRPr="00A15E23">
              <w:rPr>
                <w:rFonts w:eastAsia="Calibri"/>
                <w:sz w:val="24"/>
                <w:szCs w:val="24"/>
                <w:shd w:val="clear" w:color="auto" w:fill="FFFFFF"/>
                <w:lang w:eastAsia="en-US"/>
              </w:rPr>
              <w:t xml:space="preserve">Создание (корректировка) плана-графика повышения квалификации </w:t>
            </w:r>
            <w:proofErr w:type="gramStart"/>
            <w:r w:rsidRPr="00A15E23">
              <w:rPr>
                <w:rFonts w:eastAsia="Calibri"/>
                <w:sz w:val="24"/>
                <w:szCs w:val="24"/>
                <w:shd w:val="clear" w:color="auto" w:fill="FFFFFF"/>
                <w:lang w:eastAsia="en-US"/>
              </w:rPr>
              <w:t>педагогических</w:t>
            </w:r>
            <w:proofErr w:type="gramEnd"/>
            <w:r w:rsidRPr="00A15E23">
              <w:rPr>
                <w:rFonts w:eastAsia="Calibri"/>
                <w:sz w:val="24"/>
                <w:szCs w:val="24"/>
                <w:shd w:val="clear" w:color="auto" w:fill="FFFFFF"/>
                <w:lang w:eastAsia="en-US"/>
              </w:rPr>
              <w:t xml:space="preserve"> и руководящих работниковобразовательного учреждения в связис введением ФГОС</w:t>
            </w:r>
          </w:p>
        </w:tc>
        <w:tc>
          <w:tcPr>
            <w:tcW w:w="675" w:type="pct"/>
            <w:vAlign w:val="center"/>
          </w:tcPr>
          <w:p w:rsidR="00A15E23" w:rsidRPr="00A15E23" w:rsidRDefault="00A15E23" w:rsidP="00A15E23">
            <w:pPr>
              <w:widowControl/>
              <w:autoSpaceDE/>
              <w:autoSpaceDN/>
              <w:adjustRightInd/>
              <w:rPr>
                <w:rFonts w:eastAsia="Calibri"/>
                <w:sz w:val="24"/>
                <w:szCs w:val="24"/>
                <w:lang w:eastAsia="en-US"/>
              </w:rPr>
            </w:pPr>
            <w:r w:rsidRPr="00A15E23">
              <w:rPr>
                <w:rFonts w:eastAsia="Calibri"/>
                <w:sz w:val="24"/>
                <w:szCs w:val="24"/>
                <w:lang w:eastAsia="en-US"/>
              </w:rPr>
              <w:t>август каждого года</w:t>
            </w:r>
          </w:p>
        </w:tc>
      </w:tr>
      <w:tr w:rsidR="00A15E23" w:rsidRPr="00A15E23" w:rsidTr="009137F9">
        <w:tc>
          <w:tcPr>
            <w:tcW w:w="799" w:type="pct"/>
            <w:vMerge/>
            <w:vAlign w:val="center"/>
          </w:tcPr>
          <w:p w:rsidR="00A15E23" w:rsidRPr="00A15E23" w:rsidRDefault="00A15E23" w:rsidP="00A15E23">
            <w:pPr>
              <w:widowControl/>
              <w:autoSpaceDE/>
              <w:autoSpaceDN/>
              <w:adjustRightInd/>
              <w:rPr>
                <w:rFonts w:eastAsia="Calibri"/>
                <w:sz w:val="24"/>
                <w:szCs w:val="24"/>
                <w:lang w:eastAsia="en-US"/>
              </w:rPr>
            </w:pPr>
          </w:p>
        </w:tc>
        <w:tc>
          <w:tcPr>
            <w:tcW w:w="3526" w:type="pct"/>
            <w:vAlign w:val="center"/>
          </w:tcPr>
          <w:p w:rsidR="00A15E23" w:rsidRPr="00A15E23" w:rsidRDefault="00A15E23" w:rsidP="00A15E23">
            <w:pPr>
              <w:widowControl/>
              <w:autoSpaceDE/>
              <w:autoSpaceDN/>
              <w:adjustRightInd/>
              <w:rPr>
                <w:rFonts w:eastAsia="Calibri"/>
                <w:sz w:val="24"/>
                <w:szCs w:val="24"/>
                <w:lang w:eastAsia="en-US"/>
              </w:rPr>
            </w:pPr>
            <w:r w:rsidRPr="00A15E23">
              <w:rPr>
                <w:rFonts w:eastAsia="Calibri"/>
                <w:sz w:val="24"/>
                <w:szCs w:val="24"/>
                <w:shd w:val="clear" w:color="auto" w:fill="FFFFFF"/>
                <w:lang w:eastAsia="en-US"/>
              </w:rPr>
              <w:t>Разработка (корректировка) плана методической работы (внутришкольного повышения квалификации</w:t>
            </w:r>
            <w:proofErr w:type="gramStart"/>
            <w:r w:rsidRPr="00A15E23">
              <w:rPr>
                <w:rFonts w:eastAsia="Calibri"/>
                <w:sz w:val="24"/>
                <w:szCs w:val="24"/>
                <w:shd w:val="clear" w:color="auto" w:fill="FFFFFF"/>
                <w:lang w:eastAsia="en-US"/>
              </w:rPr>
              <w:t>)с</w:t>
            </w:r>
            <w:proofErr w:type="gramEnd"/>
            <w:r w:rsidRPr="00A15E23">
              <w:rPr>
                <w:rFonts w:eastAsia="Calibri"/>
                <w:sz w:val="24"/>
                <w:szCs w:val="24"/>
                <w:shd w:val="clear" w:color="auto" w:fill="FFFFFF"/>
                <w:lang w:eastAsia="en-US"/>
              </w:rPr>
              <w:t xml:space="preserve"> ориентацией на проблемы введенияФГОС НОО</w:t>
            </w:r>
          </w:p>
        </w:tc>
        <w:tc>
          <w:tcPr>
            <w:tcW w:w="675" w:type="pct"/>
            <w:vAlign w:val="center"/>
          </w:tcPr>
          <w:p w:rsidR="00A15E23" w:rsidRPr="00A15E23" w:rsidRDefault="00A15E23" w:rsidP="00A15E23">
            <w:pPr>
              <w:widowControl/>
              <w:autoSpaceDE/>
              <w:autoSpaceDN/>
              <w:adjustRightInd/>
              <w:rPr>
                <w:rFonts w:eastAsia="Calibri"/>
                <w:sz w:val="24"/>
                <w:szCs w:val="24"/>
                <w:lang w:eastAsia="en-US"/>
              </w:rPr>
            </w:pPr>
            <w:r w:rsidRPr="00A15E23">
              <w:rPr>
                <w:rFonts w:eastAsia="Calibri"/>
                <w:sz w:val="24"/>
                <w:szCs w:val="24"/>
                <w:lang w:eastAsia="en-US"/>
              </w:rPr>
              <w:t>август каждого года</w:t>
            </w:r>
          </w:p>
        </w:tc>
      </w:tr>
      <w:tr w:rsidR="00A15E23" w:rsidRPr="00A15E23" w:rsidTr="009137F9">
        <w:tc>
          <w:tcPr>
            <w:tcW w:w="799" w:type="pct"/>
            <w:vMerge w:val="restart"/>
            <w:vAlign w:val="center"/>
          </w:tcPr>
          <w:p w:rsidR="00A15E23" w:rsidRPr="00A15E23" w:rsidRDefault="00A15E23" w:rsidP="00A15E23">
            <w:pPr>
              <w:widowControl/>
              <w:autoSpaceDE/>
              <w:autoSpaceDN/>
              <w:adjustRightInd/>
              <w:rPr>
                <w:rFonts w:eastAsia="Calibri"/>
                <w:sz w:val="24"/>
                <w:szCs w:val="24"/>
                <w:lang w:eastAsia="en-US"/>
              </w:rPr>
            </w:pPr>
            <w:r w:rsidRPr="00A15E23">
              <w:rPr>
                <w:rFonts w:eastAsia="Calibri"/>
                <w:sz w:val="24"/>
                <w:szCs w:val="24"/>
                <w:shd w:val="clear" w:color="auto" w:fill="FFFFFF"/>
                <w:lang w:eastAsia="en-US"/>
              </w:rPr>
              <w:t>ИнформационноеобеспечениевведенияФГОС</w:t>
            </w:r>
          </w:p>
        </w:tc>
        <w:tc>
          <w:tcPr>
            <w:tcW w:w="3526" w:type="pct"/>
            <w:vAlign w:val="center"/>
          </w:tcPr>
          <w:p w:rsidR="00A15E23" w:rsidRPr="00A15E23" w:rsidRDefault="00A15E23" w:rsidP="00A15E23">
            <w:pPr>
              <w:widowControl/>
              <w:autoSpaceDE/>
              <w:autoSpaceDN/>
              <w:adjustRightInd/>
              <w:rPr>
                <w:rFonts w:eastAsia="Calibri"/>
                <w:sz w:val="24"/>
                <w:szCs w:val="24"/>
                <w:lang w:eastAsia="en-US"/>
              </w:rPr>
            </w:pPr>
            <w:r w:rsidRPr="00A15E23">
              <w:rPr>
                <w:rFonts w:eastAsia="Calibri"/>
                <w:sz w:val="24"/>
                <w:szCs w:val="24"/>
                <w:shd w:val="clear" w:color="auto" w:fill="FFFFFF"/>
                <w:lang w:eastAsia="en-US"/>
              </w:rPr>
              <w:t>Размещение на сайте ОУ информационных материалов о реализации ФГОСНОО</w:t>
            </w:r>
          </w:p>
        </w:tc>
        <w:tc>
          <w:tcPr>
            <w:tcW w:w="675" w:type="pct"/>
            <w:vAlign w:val="center"/>
          </w:tcPr>
          <w:p w:rsidR="00A15E23" w:rsidRPr="00A15E23" w:rsidRDefault="00A15E23" w:rsidP="00A15E23">
            <w:pPr>
              <w:widowControl/>
              <w:autoSpaceDE/>
              <w:autoSpaceDN/>
              <w:adjustRightInd/>
              <w:rPr>
                <w:rFonts w:eastAsia="Calibri"/>
                <w:sz w:val="24"/>
                <w:szCs w:val="24"/>
                <w:lang w:eastAsia="en-US"/>
              </w:rPr>
            </w:pPr>
            <w:r w:rsidRPr="00A15E23">
              <w:rPr>
                <w:rFonts w:eastAsia="Calibri"/>
                <w:sz w:val="24"/>
                <w:szCs w:val="24"/>
                <w:lang w:eastAsia="en-US"/>
              </w:rPr>
              <w:t>август каждого года</w:t>
            </w:r>
          </w:p>
        </w:tc>
      </w:tr>
      <w:tr w:rsidR="00A15E23" w:rsidRPr="00A15E23" w:rsidTr="009137F9">
        <w:tc>
          <w:tcPr>
            <w:tcW w:w="799" w:type="pct"/>
            <w:vMerge/>
            <w:vAlign w:val="center"/>
          </w:tcPr>
          <w:p w:rsidR="00A15E23" w:rsidRPr="00A15E23" w:rsidRDefault="00A15E23" w:rsidP="00A15E23">
            <w:pPr>
              <w:widowControl/>
              <w:autoSpaceDE/>
              <w:autoSpaceDN/>
              <w:adjustRightInd/>
              <w:rPr>
                <w:rFonts w:eastAsia="Calibri"/>
                <w:sz w:val="24"/>
                <w:szCs w:val="24"/>
                <w:lang w:eastAsia="en-US"/>
              </w:rPr>
            </w:pPr>
          </w:p>
        </w:tc>
        <w:tc>
          <w:tcPr>
            <w:tcW w:w="3526" w:type="pct"/>
            <w:vAlign w:val="center"/>
          </w:tcPr>
          <w:p w:rsidR="00A15E23" w:rsidRPr="00A15E23" w:rsidRDefault="00A15E23" w:rsidP="00A15E23">
            <w:pPr>
              <w:widowControl/>
              <w:autoSpaceDE/>
              <w:autoSpaceDN/>
              <w:adjustRightInd/>
              <w:rPr>
                <w:rFonts w:eastAsia="Calibri"/>
                <w:sz w:val="24"/>
                <w:szCs w:val="24"/>
                <w:lang w:eastAsia="en-US"/>
              </w:rPr>
            </w:pPr>
            <w:r w:rsidRPr="00A15E23">
              <w:rPr>
                <w:rFonts w:eastAsia="Calibri"/>
                <w:sz w:val="24"/>
                <w:szCs w:val="24"/>
                <w:shd w:val="clear" w:color="auto" w:fill="FFFFFF"/>
                <w:lang w:eastAsia="en-US"/>
              </w:rPr>
              <w:t>Широкое информирование родительской общественности о подготовке к введению и порядке перехода на новыестандарты</w:t>
            </w:r>
          </w:p>
        </w:tc>
        <w:tc>
          <w:tcPr>
            <w:tcW w:w="675" w:type="pct"/>
            <w:vAlign w:val="center"/>
          </w:tcPr>
          <w:p w:rsidR="00A15E23" w:rsidRPr="00A15E23" w:rsidRDefault="00A15E23" w:rsidP="00A15E23">
            <w:pPr>
              <w:widowControl/>
              <w:autoSpaceDE/>
              <w:autoSpaceDN/>
              <w:adjustRightInd/>
              <w:rPr>
                <w:rFonts w:eastAsia="Calibri"/>
                <w:sz w:val="24"/>
                <w:szCs w:val="24"/>
                <w:lang w:eastAsia="en-US"/>
              </w:rPr>
            </w:pPr>
            <w:r w:rsidRPr="00A15E23">
              <w:rPr>
                <w:rFonts w:eastAsia="Calibri"/>
                <w:sz w:val="24"/>
                <w:szCs w:val="24"/>
                <w:lang w:eastAsia="en-US"/>
              </w:rPr>
              <w:t>Май каждого года</w:t>
            </w:r>
          </w:p>
        </w:tc>
      </w:tr>
      <w:tr w:rsidR="00A15E23" w:rsidRPr="00A15E23" w:rsidTr="009137F9">
        <w:tc>
          <w:tcPr>
            <w:tcW w:w="799" w:type="pct"/>
            <w:vMerge/>
            <w:vAlign w:val="center"/>
          </w:tcPr>
          <w:p w:rsidR="00A15E23" w:rsidRPr="00A15E23" w:rsidRDefault="00A15E23" w:rsidP="00A15E23">
            <w:pPr>
              <w:widowControl/>
              <w:autoSpaceDE/>
              <w:autoSpaceDN/>
              <w:adjustRightInd/>
              <w:rPr>
                <w:rFonts w:eastAsia="Calibri"/>
                <w:sz w:val="24"/>
                <w:szCs w:val="24"/>
                <w:lang w:eastAsia="en-US"/>
              </w:rPr>
            </w:pPr>
          </w:p>
        </w:tc>
        <w:tc>
          <w:tcPr>
            <w:tcW w:w="3526" w:type="pct"/>
            <w:vAlign w:val="center"/>
          </w:tcPr>
          <w:p w:rsidR="00A15E23" w:rsidRPr="00A15E23" w:rsidRDefault="00A15E23" w:rsidP="00A15E23">
            <w:pPr>
              <w:widowControl/>
              <w:autoSpaceDE/>
              <w:autoSpaceDN/>
              <w:adjustRightInd/>
              <w:rPr>
                <w:rFonts w:eastAsia="Calibri"/>
                <w:sz w:val="24"/>
                <w:szCs w:val="24"/>
                <w:lang w:eastAsia="en-US"/>
              </w:rPr>
            </w:pPr>
            <w:r w:rsidRPr="00A15E23">
              <w:rPr>
                <w:rFonts w:eastAsia="Calibri"/>
                <w:sz w:val="24"/>
                <w:szCs w:val="24"/>
                <w:shd w:val="clear" w:color="auto" w:fill="FFFFFF"/>
                <w:lang w:eastAsia="en-US"/>
              </w:rPr>
              <w:t>Организация изучения общественного мнения по вопросам реализации новых стандартов и внесения дополненийв содержание основной образовательнойпрограммы основного общего образования</w:t>
            </w:r>
          </w:p>
        </w:tc>
        <w:tc>
          <w:tcPr>
            <w:tcW w:w="675" w:type="pct"/>
            <w:vAlign w:val="center"/>
          </w:tcPr>
          <w:p w:rsidR="00A15E23" w:rsidRPr="00A15E23" w:rsidRDefault="00A15E23" w:rsidP="00A15E23">
            <w:pPr>
              <w:widowControl/>
              <w:autoSpaceDE/>
              <w:autoSpaceDN/>
              <w:adjustRightInd/>
              <w:rPr>
                <w:rFonts w:eastAsia="Calibri"/>
                <w:sz w:val="24"/>
                <w:szCs w:val="24"/>
                <w:lang w:eastAsia="en-US"/>
              </w:rPr>
            </w:pPr>
            <w:r w:rsidRPr="00A15E23">
              <w:rPr>
                <w:rFonts w:eastAsia="Calibri"/>
                <w:sz w:val="24"/>
                <w:szCs w:val="24"/>
                <w:lang w:eastAsia="en-US"/>
              </w:rPr>
              <w:t>апрель каждого года</w:t>
            </w:r>
          </w:p>
        </w:tc>
      </w:tr>
      <w:tr w:rsidR="00A15E23" w:rsidRPr="00A15E23" w:rsidTr="009137F9">
        <w:tc>
          <w:tcPr>
            <w:tcW w:w="799" w:type="pct"/>
            <w:vMerge/>
            <w:vAlign w:val="center"/>
          </w:tcPr>
          <w:p w:rsidR="00A15E23" w:rsidRPr="00A15E23" w:rsidRDefault="00A15E23" w:rsidP="00A15E23">
            <w:pPr>
              <w:widowControl/>
              <w:autoSpaceDE/>
              <w:autoSpaceDN/>
              <w:adjustRightInd/>
              <w:rPr>
                <w:rFonts w:eastAsia="Calibri"/>
                <w:sz w:val="24"/>
                <w:szCs w:val="24"/>
                <w:lang w:eastAsia="en-US"/>
              </w:rPr>
            </w:pPr>
          </w:p>
        </w:tc>
        <w:tc>
          <w:tcPr>
            <w:tcW w:w="3526" w:type="pct"/>
            <w:vAlign w:val="center"/>
          </w:tcPr>
          <w:p w:rsidR="00A15E23" w:rsidRPr="00A15E23" w:rsidRDefault="00A15E23" w:rsidP="00A15E23">
            <w:pPr>
              <w:widowControl/>
              <w:autoSpaceDE/>
              <w:autoSpaceDN/>
              <w:adjustRightInd/>
              <w:rPr>
                <w:rFonts w:eastAsia="Calibri"/>
                <w:sz w:val="24"/>
                <w:szCs w:val="24"/>
                <w:lang w:eastAsia="en-US"/>
              </w:rPr>
            </w:pPr>
            <w:r w:rsidRPr="00A15E23">
              <w:rPr>
                <w:rFonts w:eastAsia="Calibri"/>
                <w:sz w:val="24"/>
                <w:szCs w:val="24"/>
                <w:shd w:val="clear" w:color="auto" w:fill="FFFFFF"/>
                <w:lang w:eastAsia="en-US"/>
              </w:rPr>
              <w:t>Реализация деятельности сетевого комплекса информационного взаимодействия по вопросам введения ФГОС основного общего образования</w:t>
            </w:r>
          </w:p>
        </w:tc>
        <w:tc>
          <w:tcPr>
            <w:tcW w:w="675" w:type="pct"/>
            <w:vAlign w:val="center"/>
          </w:tcPr>
          <w:p w:rsidR="00A15E23" w:rsidRPr="00A15E23" w:rsidRDefault="00A15E23" w:rsidP="00A15E23">
            <w:pPr>
              <w:widowControl/>
              <w:autoSpaceDE/>
              <w:autoSpaceDN/>
              <w:adjustRightInd/>
              <w:rPr>
                <w:rFonts w:eastAsia="Calibri"/>
                <w:sz w:val="24"/>
                <w:szCs w:val="24"/>
                <w:lang w:eastAsia="en-US"/>
              </w:rPr>
            </w:pPr>
            <w:r w:rsidRPr="00A15E23">
              <w:rPr>
                <w:rFonts w:eastAsia="Calibri"/>
                <w:sz w:val="24"/>
                <w:szCs w:val="24"/>
                <w:lang w:eastAsia="en-US"/>
              </w:rPr>
              <w:t>в течение учебного года</w:t>
            </w:r>
          </w:p>
        </w:tc>
      </w:tr>
      <w:tr w:rsidR="00A15E23" w:rsidRPr="00A15E23" w:rsidTr="009137F9">
        <w:tc>
          <w:tcPr>
            <w:tcW w:w="799" w:type="pct"/>
            <w:vMerge/>
            <w:vAlign w:val="center"/>
          </w:tcPr>
          <w:p w:rsidR="00A15E23" w:rsidRPr="00A15E23" w:rsidRDefault="00A15E23" w:rsidP="00A15E23">
            <w:pPr>
              <w:widowControl/>
              <w:autoSpaceDE/>
              <w:autoSpaceDN/>
              <w:adjustRightInd/>
              <w:rPr>
                <w:rFonts w:eastAsia="Calibri"/>
                <w:sz w:val="24"/>
                <w:szCs w:val="24"/>
                <w:lang w:eastAsia="en-US"/>
              </w:rPr>
            </w:pPr>
          </w:p>
        </w:tc>
        <w:tc>
          <w:tcPr>
            <w:tcW w:w="3526" w:type="pct"/>
            <w:vAlign w:val="center"/>
          </w:tcPr>
          <w:p w:rsidR="00A15E23" w:rsidRPr="00A15E23" w:rsidRDefault="00A15E23" w:rsidP="00A15E23">
            <w:pPr>
              <w:widowControl/>
              <w:autoSpaceDE/>
              <w:autoSpaceDN/>
              <w:adjustRightInd/>
              <w:rPr>
                <w:rFonts w:eastAsia="Calibri"/>
                <w:sz w:val="24"/>
                <w:szCs w:val="24"/>
                <w:lang w:eastAsia="en-US"/>
              </w:rPr>
            </w:pPr>
            <w:proofErr w:type="gramStart"/>
            <w:r w:rsidRPr="00A15E23">
              <w:rPr>
                <w:rFonts w:eastAsia="Calibri"/>
                <w:sz w:val="24"/>
                <w:szCs w:val="24"/>
                <w:shd w:val="clear" w:color="auto" w:fill="FFFFFF"/>
                <w:lang w:eastAsia="en-US"/>
              </w:rPr>
              <w:t>Обеспечение публичной отчётностиОУ о ходе и результатах введения ФГОС</w:t>
            </w:r>
            <w:proofErr w:type="gramEnd"/>
          </w:p>
        </w:tc>
        <w:tc>
          <w:tcPr>
            <w:tcW w:w="675" w:type="pct"/>
            <w:vAlign w:val="center"/>
          </w:tcPr>
          <w:p w:rsidR="00A15E23" w:rsidRPr="00A15E23" w:rsidRDefault="00A15E23" w:rsidP="00A15E23">
            <w:pPr>
              <w:widowControl/>
              <w:autoSpaceDE/>
              <w:autoSpaceDN/>
              <w:adjustRightInd/>
              <w:rPr>
                <w:rFonts w:eastAsia="Calibri"/>
                <w:sz w:val="24"/>
                <w:szCs w:val="24"/>
                <w:lang w:eastAsia="en-US"/>
              </w:rPr>
            </w:pPr>
            <w:r w:rsidRPr="00A15E23">
              <w:rPr>
                <w:rFonts w:eastAsia="Calibri"/>
                <w:sz w:val="24"/>
                <w:szCs w:val="24"/>
                <w:lang w:eastAsia="en-US"/>
              </w:rPr>
              <w:t>в течение учебного года</w:t>
            </w:r>
          </w:p>
        </w:tc>
      </w:tr>
      <w:tr w:rsidR="00A15E23" w:rsidRPr="00A15E23" w:rsidTr="009137F9">
        <w:tc>
          <w:tcPr>
            <w:tcW w:w="799" w:type="pct"/>
            <w:vMerge/>
            <w:vAlign w:val="center"/>
          </w:tcPr>
          <w:p w:rsidR="00A15E23" w:rsidRPr="00A15E23" w:rsidRDefault="00A15E23" w:rsidP="00A15E23">
            <w:pPr>
              <w:widowControl/>
              <w:autoSpaceDE/>
              <w:autoSpaceDN/>
              <w:adjustRightInd/>
              <w:rPr>
                <w:rFonts w:eastAsia="Calibri"/>
                <w:sz w:val="24"/>
                <w:szCs w:val="24"/>
                <w:lang w:eastAsia="en-US"/>
              </w:rPr>
            </w:pPr>
          </w:p>
        </w:tc>
        <w:tc>
          <w:tcPr>
            <w:tcW w:w="3526" w:type="pct"/>
            <w:vAlign w:val="center"/>
          </w:tcPr>
          <w:p w:rsidR="00A15E23" w:rsidRPr="00A15E23" w:rsidRDefault="00A15E23" w:rsidP="00A15E23">
            <w:pPr>
              <w:widowControl/>
              <w:autoSpaceDE/>
              <w:autoSpaceDN/>
              <w:adjustRightInd/>
              <w:rPr>
                <w:sz w:val="24"/>
                <w:szCs w:val="24"/>
                <w:shd w:val="clear" w:color="auto" w:fill="FFFFFF"/>
              </w:rPr>
            </w:pPr>
            <w:r w:rsidRPr="00A15E23">
              <w:rPr>
                <w:sz w:val="24"/>
                <w:szCs w:val="24"/>
                <w:shd w:val="clear" w:color="auto" w:fill="FFFFFF"/>
              </w:rPr>
              <w:t>Разработка рекомендаций для педагогических работников:</w:t>
            </w:r>
          </w:p>
          <w:p w:rsidR="00A15E23" w:rsidRPr="00A15E23" w:rsidRDefault="00A15E23" w:rsidP="00A15E23">
            <w:pPr>
              <w:widowControl/>
              <w:autoSpaceDE/>
              <w:autoSpaceDN/>
              <w:adjustRightInd/>
              <w:rPr>
                <w:sz w:val="24"/>
                <w:szCs w:val="24"/>
                <w:shd w:val="clear" w:color="auto" w:fill="FFFFFF"/>
              </w:rPr>
            </w:pPr>
            <w:r w:rsidRPr="00A15E23">
              <w:rPr>
                <w:sz w:val="24"/>
                <w:szCs w:val="24"/>
                <w:shd w:val="clear" w:color="auto" w:fill="FFFFFF"/>
              </w:rPr>
              <w:t xml:space="preserve">— по организации внеурочной деятельности </w:t>
            </w:r>
            <w:proofErr w:type="gramStart"/>
            <w:r w:rsidRPr="00A15E23">
              <w:rPr>
                <w:sz w:val="24"/>
                <w:szCs w:val="24"/>
                <w:shd w:val="clear" w:color="auto" w:fill="FFFFFF"/>
              </w:rPr>
              <w:t>обучающихся</w:t>
            </w:r>
            <w:proofErr w:type="gramEnd"/>
            <w:r w:rsidRPr="00A15E23">
              <w:rPr>
                <w:sz w:val="24"/>
                <w:szCs w:val="24"/>
                <w:shd w:val="clear" w:color="auto" w:fill="FFFFFF"/>
              </w:rPr>
              <w:t>;</w:t>
            </w:r>
          </w:p>
          <w:p w:rsidR="00A15E23" w:rsidRPr="00A15E23" w:rsidRDefault="00A15E23" w:rsidP="00A15E23">
            <w:pPr>
              <w:widowControl/>
              <w:tabs>
                <w:tab w:val="left" w:pos="394"/>
              </w:tabs>
              <w:autoSpaceDE/>
              <w:autoSpaceDN/>
              <w:adjustRightInd/>
              <w:rPr>
                <w:sz w:val="24"/>
                <w:szCs w:val="24"/>
                <w:shd w:val="clear" w:color="auto" w:fill="FFFFFF"/>
              </w:rPr>
            </w:pPr>
            <w:r w:rsidRPr="00A15E23">
              <w:rPr>
                <w:sz w:val="24"/>
                <w:szCs w:val="24"/>
                <w:shd w:val="clear" w:color="auto" w:fill="FFFFFF"/>
              </w:rPr>
              <w:t>— по организации текущей и итоговойоценки достижения планируемых результатов;</w:t>
            </w:r>
          </w:p>
          <w:p w:rsidR="00A15E23" w:rsidRPr="00A15E23" w:rsidRDefault="00A15E23" w:rsidP="00A15E23">
            <w:pPr>
              <w:widowControl/>
              <w:tabs>
                <w:tab w:val="left" w:pos="403"/>
              </w:tabs>
              <w:autoSpaceDE/>
              <w:autoSpaceDN/>
              <w:adjustRightInd/>
              <w:rPr>
                <w:sz w:val="24"/>
                <w:szCs w:val="24"/>
                <w:shd w:val="clear" w:color="auto" w:fill="FFFFFF"/>
              </w:rPr>
            </w:pPr>
            <w:r w:rsidRPr="00A15E23">
              <w:rPr>
                <w:sz w:val="24"/>
                <w:szCs w:val="24"/>
                <w:shd w:val="clear" w:color="auto" w:fill="FFFFFF"/>
              </w:rPr>
              <w:t>— по использованию ресурсов временидля организации домашней работы обучающихся;</w:t>
            </w:r>
          </w:p>
          <w:p w:rsidR="00A15E23" w:rsidRPr="00A15E23" w:rsidRDefault="00A15E23" w:rsidP="00A15E23">
            <w:pPr>
              <w:widowControl/>
              <w:autoSpaceDE/>
              <w:autoSpaceDN/>
              <w:adjustRightInd/>
              <w:rPr>
                <w:rFonts w:eastAsia="Calibri"/>
                <w:sz w:val="24"/>
                <w:szCs w:val="24"/>
                <w:lang w:eastAsia="en-US"/>
              </w:rPr>
            </w:pPr>
            <w:r w:rsidRPr="00A15E23">
              <w:rPr>
                <w:rFonts w:eastAsia="Calibri"/>
                <w:sz w:val="24"/>
                <w:szCs w:val="24"/>
                <w:shd w:val="clear" w:color="auto" w:fill="FFFFFF"/>
                <w:lang w:eastAsia="en-US"/>
              </w:rPr>
              <w:t>— перечня и рекомендаций по использованию интерактивных технологий</w:t>
            </w:r>
          </w:p>
        </w:tc>
        <w:tc>
          <w:tcPr>
            <w:tcW w:w="675" w:type="pct"/>
            <w:vAlign w:val="center"/>
          </w:tcPr>
          <w:p w:rsidR="00A15E23" w:rsidRPr="00A15E23" w:rsidRDefault="00A15E23" w:rsidP="00A15E23">
            <w:pPr>
              <w:widowControl/>
              <w:autoSpaceDE/>
              <w:autoSpaceDN/>
              <w:adjustRightInd/>
              <w:rPr>
                <w:rFonts w:eastAsia="Calibri"/>
                <w:sz w:val="24"/>
                <w:szCs w:val="24"/>
                <w:lang w:eastAsia="en-US"/>
              </w:rPr>
            </w:pPr>
            <w:r w:rsidRPr="00A15E23">
              <w:rPr>
                <w:rFonts w:eastAsia="Calibri"/>
                <w:sz w:val="24"/>
                <w:szCs w:val="24"/>
                <w:lang w:eastAsia="en-US"/>
              </w:rPr>
              <w:t>в течение учебного года</w:t>
            </w:r>
          </w:p>
        </w:tc>
      </w:tr>
      <w:tr w:rsidR="00A15E23" w:rsidRPr="00A15E23" w:rsidTr="009137F9">
        <w:tc>
          <w:tcPr>
            <w:tcW w:w="799" w:type="pct"/>
            <w:vMerge w:val="restart"/>
            <w:vAlign w:val="center"/>
          </w:tcPr>
          <w:p w:rsidR="00A15E23" w:rsidRPr="00A15E23" w:rsidRDefault="00A15E23" w:rsidP="00A15E23">
            <w:pPr>
              <w:widowControl/>
              <w:autoSpaceDE/>
              <w:autoSpaceDN/>
              <w:adjustRightInd/>
              <w:rPr>
                <w:sz w:val="24"/>
                <w:szCs w:val="24"/>
                <w:shd w:val="clear" w:color="auto" w:fill="FFFFFF"/>
              </w:rPr>
            </w:pPr>
            <w:r w:rsidRPr="00A15E23">
              <w:rPr>
                <w:sz w:val="24"/>
                <w:szCs w:val="24"/>
                <w:shd w:val="clear" w:color="auto" w:fill="FFFFFF"/>
              </w:rPr>
              <w:t>Материально-техническое обеспечение введения ФГОС</w:t>
            </w:r>
          </w:p>
        </w:tc>
        <w:tc>
          <w:tcPr>
            <w:tcW w:w="3526" w:type="pct"/>
            <w:vAlign w:val="center"/>
          </w:tcPr>
          <w:p w:rsidR="00A15E23" w:rsidRPr="00A15E23" w:rsidRDefault="00A15E23" w:rsidP="00A15E23">
            <w:pPr>
              <w:widowControl/>
              <w:autoSpaceDE/>
              <w:autoSpaceDN/>
              <w:adjustRightInd/>
              <w:rPr>
                <w:rFonts w:eastAsia="Calibri"/>
                <w:sz w:val="24"/>
                <w:szCs w:val="24"/>
                <w:lang w:eastAsia="en-US"/>
              </w:rPr>
            </w:pPr>
            <w:r w:rsidRPr="00A15E23">
              <w:rPr>
                <w:rFonts w:eastAsia="Calibri"/>
                <w:sz w:val="24"/>
                <w:szCs w:val="24"/>
                <w:shd w:val="clear" w:color="auto" w:fill="FFFFFF"/>
                <w:lang w:eastAsia="en-US"/>
              </w:rPr>
              <w:t>Анализ материально-технического обеспечения введения и реализацииФГОС основного общего образования</w:t>
            </w:r>
          </w:p>
        </w:tc>
        <w:tc>
          <w:tcPr>
            <w:tcW w:w="675" w:type="pct"/>
            <w:vAlign w:val="center"/>
          </w:tcPr>
          <w:p w:rsidR="00A15E23" w:rsidRPr="00A15E23" w:rsidRDefault="00A15E23" w:rsidP="00A15E23">
            <w:pPr>
              <w:widowControl/>
              <w:autoSpaceDE/>
              <w:autoSpaceDN/>
              <w:adjustRightInd/>
              <w:rPr>
                <w:rFonts w:eastAsia="Calibri"/>
                <w:sz w:val="24"/>
                <w:szCs w:val="24"/>
                <w:lang w:eastAsia="en-US"/>
              </w:rPr>
            </w:pPr>
            <w:r w:rsidRPr="00A15E23">
              <w:rPr>
                <w:rFonts w:eastAsia="Calibri"/>
                <w:sz w:val="24"/>
                <w:szCs w:val="24"/>
                <w:lang w:eastAsia="en-US"/>
              </w:rPr>
              <w:t>апрель-май каждого года</w:t>
            </w:r>
          </w:p>
        </w:tc>
      </w:tr>
      <w:tr w:rsidR="00A15E23" w:rsidRPr="00A15E23" w:rsidTr="009137F9">
        <w:tc>
          <w:tcPr>
            <w:tcW w:w="799" w:type="pct"/>
            <w:vMerge/>
            <w:vAlign w:val="center"/>
          </w:tcPr>
          <w:p w:rsidR="00A15E23" w:rsidRPr="00A15E23" w:rsidRDefault="00A15E23" w:rsidP="00A15E23">
            <w:pPr>
              <w:widowControl/>
              <w:autoSpaceDE/>
              <w:autoSpaceDN/>
              <w:adjustRightInd/>
              <w:rPr>
                <w:rFonts w:eastAsia="Calibri"/>
                <w:sz w:val="24"/>
                <w:szCs w:val="24"/>
                <w:lang w:eastAsia="en-US"/>
              </w:rPr>
            </w:pPr>
          </w:p>
        </w:tc>
        <w:tc>
          <w:tcPr>
            <w:tcW w:w="3526" w:type="pct"/>
            <w:vAlign w:val="center"/>
          </w:tcPr>
          <w:p w:rsidR="00A15E23" w:rsidRPr="00A15E23" w:rsidRDefault="00A15E23" w:rsidP="00A15E23">
            <w:pPr>
              <w:widowControl/>
              <w:autoSpaceDE/>
              <w:autoSpaceDN/>
              <w:adjustRightInd/>
              <w:rPr>
                <w:rFonts w:eastAsia="Calibri"/>
                <w:sz w:val="24"/>
                <w:szCs w:val="24"/>
                <w:lang w:eastAsia="en-US"/>
              </w:rPr>
            </w:pPr>
            <w:r w:rsidRPr="00A15E23">
              <w:rPr>
                <w:rFonts w:eastAsia="Calibri"/>
                <w:sz w:val="24"/>
                <w:szCs w:val="24"/>
                <w:shd w:val="clear" w:color="auto" w:fill="FFFFFF"/>
                <w:lang w:eastAsia="en-US"/>
              </w:rPr>
              <w:t>Обеспечение соответствия материально-технической базы ОУ требованиямФГОС</w:t>
            </w:r>
          </w:p>
        </w:tc>
        <w:tc>
          <w:tcPr>
            <w:tcW w:w="675" w:type="pct"/>
            <w:vAlign w:val="center"/>
          </w:tcPr>
          <w:p w:rsidR="00A15E23" w:rsidRPr="00A15E23" w:rsidRDefault="00A15E23" w:rsidP="00A15E23">
            <w:pPr>
              <w:widowControl/>
              <w:autoSpaceDE/>
              <w:autoSpaceDN/>
              <w:adjustRightInd/>
              <w:rPr>
                <w:rFonts w:eastAsia="Calibri"/>
                <w:sz w:val="24"/>
                <w:szCs w:val="24"/>
                <w:lang w:eastAsia="en-US"/>
              </w:rPr>
            </w:pPr>
            <w:r w:rsidRPr="00A15E23">
              <w:rPr>
                <w:rFonts w:eastAsia="Calibri"/>
                <w:sz w:val="24"/>
                <w:szCs w:val="24"/>
                <w:lang w:eastAsia="en-US"/>
              </w:rPr>
              <w:t>в течение учебного года</w:t>
            </w:r>
          </w:p>
        </w:tc>
      </w:tr>
      <w:tr w:rsidR="00A15E23" w:rsidRPr="00A15E23" w:rsidTr="009137F9">
        <w:tc>
          <w:tcPr>
            <w:tcW w:w="799" w:type="pct"/>
            <w:vMerge/>
          </w:tcPr>
          <w:p w:rsidR="00A15E23" w:rsidRPr="00A15E23" w:rsidRDefault="00A15E23" w:rsidP="00A15E23">
            <w:pPr>
              <w:widowControl/>
              <w:autoSpaceDE/>
              <w:autoSpaceDN/>
              <w:adjustRightInd/>
              <w:jc w:val="both"/>
              <w:rPr>
                <w:rFonts w:eastAsia="Calibri"/>
                <w:sz w:val="24"/>
                <w:szCs w:val="24"/>
                <w:lang w:eastAsia="en-US"/>
              </w:rPr>
            </w:pPr>
          </w:p>
        </w:tc>
        <w:tc>
          <w:tcPr>
            <w:tcW w:w="3526" w:type="pct"/>
          </w:tcPr>
          <w:p w:rsidR="00A15E23" w:rsidRPr="00A15E23" w:rsidRDefault="00A15E23" w:rsidP="00A15E23">
            <w:pPr>
              <w:widowControl/>
              <w:autoSpaceDE/>
              <w:autoSpaceDN/>
              <w:adjustRightInd/>
              <w:jc w:val="both"/>
              <w:rPr>
                <w:rFonts w:eastAsia="Calibri"/>
                <w:sz w:val="24"/>
                <w:szCs w:val="24"/>
                <w:lang w:eastAsia="en-US"/>
              </w:rPr>
            </w:pPr>
            <w:r w:rsidRPr="00A15E23">
              <w:rPr>
                <w:rFonts w:eastAsia="Calibri"/>
                <w:sz w:val="24"/>
                <w:szCs w:val="24"/>
                <w:shd w:val="clear" w:color="auto" w:fill="FFFFFF"/>
                <w:lang w:eastAsia="en-US"/>
              </w:rPr>
              <w:t>Обеспечение соответствия санитарно-гигиенических условий требованиямФГОС</w:t>
            </w:r>
          </w:p>
        </w:tc>
        <w:tc>
          <w:tcPr>
            <w:tcW w:w="675" w:type="pct"/>
          </w:tcPr>
          <w:p w:rsidR="00A15E23" w:rsidRPr="00A15E23" w:rsidRDefault="00A15E23" w:rsidP="00A15E23">
            <w:pPr>
              <w:widowControl/>
              <w:autoSpaceDE/>
              <w:autoSpaceDN/>
              <w:adjustRightInd/>
              <w:jc w:val="both"/>
              <w:rPr>
                <w:rFonts w:eastAsia="Calibri"/>
                <w:sz w:val="24"/>
                <w:szCs w:val="24"/>
                <w:lang w:eastAsia="en-US"/>
              </w:rPr>
            </w:pPr>
            <w:r w:rsidRPr="00A15E23">
              <w:rPr>
                <w:rFonts w:eastAsia="Calibri"/>
                <w:sz w:val="24"/>
                <w:szCs w:val="24"/>
                <w:lang w:eastAsia="en-US"/>
              </w:rPr>
              <w:t>в течение учебного года</w:t>
            </w:r>
          </w:p>
        </w:tc>
      </w:tr>
      <w:tr w:rsidR="00A15E23" w:rsidRPr="00A15E23" w:rsidTr="009137F9">
        <w:tc>
          <w:tcPr>
            <w:tcW w:w="799" w:type="pct"/>
            <w:vMerge/>
          </w:tcPr>
          <w:p w:rsidR="00A15E23" w:rsidRPr="00A15E23" w:rsidRDefault="00A15E23" w:rsidP="00A15E23">
            <w:pPr>
              <w:widowControl/>
              <w:autoSpaceDE/>
              <w:autoSpaceDN/>
              <w:adjustRightInd/>
              <w:jc w:val="both"/>
              <w:rPr>
                <w:rFonts w:eastAsia="Calibri"/>
                <w:sz w:val="24"/>
                <w:szCs w:val="24"/>
                <w:lang w:eastAsia="en-US"/>
              </w:rPr>
            </w:pPr>
          </w:p>
        </w:tc>
        <w:tc>
          <w:tcPr>
            <w:tcW w:w="3526" w:type="pct"/>
          </w:tcPr>
          <w:p w:rsidR="00A15E23" w:rsidRPr="00A15E23" w:rsidRDefault="00A15E23" w:rsidP="00A15E23">
            <w:pPr>
              <w:widowControl/>
              <w:autoSpaceDE/>
              <w:autoSpaceDN/>
              <w:adjustRightInd/>
              <w:jc w:val="both"/>
              <w:rPr>
                <w:rFonts w:eastAsia="Calibri"/>
                <w:sz w:val="24"/>
                <w:szCs w:val="24"/>
                <w:lang w:eastAsia="en-US"/>
              </w:rPr>
            </w:pPr>
            <w:r w:rsidRPr="00A15E23">
              <w:rPr>
                <w:rFonts w:eastAsia="Calibri"/>
                <w:sz w:val="24"/>
                <w:szCs w:val="24"/>
                <w:shd w:val="clear" w:color="auto" w:fill="FFFFFF"/>
                <w:lang w:eastAsia="en-US"/>
              </w:rPr>
              <w:t>Обеспечение соответствия условий реализации ООП противопожарным нормам, нормам охраны труда работниковобразовательного учреждения</w:t>
            </w:r>
          </w:p>
        </w:tc>
        <w:tc>
          <w:tcPr>
            <w:tcW w:w="675" w:type="pct"/>
          </w:tcPr>
          <w:p w:rsidR="00A15E23" w:rsidRPr="00A15E23" w:rsidRDefault="00A15E23" w:rsidP="00A15E23">
            <w:pPr>
              <w:widowControl/>
              <w:autoSpaceDE/>
              <w:autoSpaceDN/>
              <w:adjustRightInd/>
              <w:jc w:val="both"/>
              <w:rPr>
                <w:rFonts w:eastAsia="Calibri"/>
                <w:sz w:val="24"/>
                <w:szCs w:val="24"/>
                <w:lang w:eastAsia="en-US"/>
              </w:rPr>
            </w:pPr>
            <w:r w:rsidRPr="00A15E23">
              <w:rPr>
                <w:rFonts w:eastAsia="Calibri"/>
                <w:sz w:val="24"/>
                <w:szCs w:val="24"/>
                <w:lang w:eastAsia="en-US"/>
              </w:rPr>
              <w:t>в течение учебного года</w:t>
            </w:r>
          </w:p>
        </w:tc>
      </w:tr>
      <w:tr w:rsidR="00A15E23" w:rsidRPr="00A15E23" w:rsidTr="009137F9">
        <w:tc>
          <w:tcPr>
            <w:tcW w:w="799" w:type="pct"/>
            <w:vMerge/>
          </w:tcPr>
          <w:p w:rsidR="00A15E23" w:rsidRPr="00A15E23" w:rsidRDefault="00A15E23" w:rsidP="00A15E23">
            <w:pPr>
              <w:widowControl/>
              <w:autoSpaceDE/>
              <w:autoSpaceDN/>
              <w:adjustRightInd/>
              <w:jc w:val="both"/>
              <w:rPr>
                <w:rFonts w:eastAsia="Calibri"/>
                <w:sz w:val="24"/>
                <w:szCs w:val="24"/>
                <w:lang w:eastAsia="en-US"/>
              </w:rPr>
            </w:pPr>
          </w:p>
        </w:tc>
        <w:tc>
          <w:tcPr>
            <w:tcW w:w="3526" w:type="pct"/>
          </w:tcPr>
          <w:p w:rsidR="00A15E23" w:rsidRPr="00A15E23" w:rsidRDefault="00A15E23" w:rsidP="00A15E23">
            <w:pPr>
              <w:widowControl/>
              <w:autoSpaceDE/>
              <w:autoSpaceDN/>
              <w:adjustRightInd/>
              <w:jc w:val="both"/>
              <w:rPr>
                <w:rFonts w:eastAsia="Calibri"/>
                <w:sz w:val="24"/>
                <w:szCs w:val="24"/>
                <w:lang w:eastAsia="en-US"/>
              </w:rPr>
            </w:pPr>
            <w:r w:rsidRPr="00A15E23">
              <w:rPr>
                <w:rFonts w:eastAsia="Calibri"/>
                <w:sz w:val="24"/>
                <w:szCs w:val="24"/>
                <w:shd w:val="clear" w:color="auto" w:fill="FFFFFF"/>
                <w:lang w:eastAsia="en-US"/>
              </w:rPr>
              <w:t>Обеспечение соответствия информационно-образовательной среды требованиям ФГОС</w:t>
            </w:r>
          </w:p>
        </w:tc>
        <w:tc>
          <w:tcPr>
            <w:tcW w:w="675" w:type="pct"/>
          </w:tcPr>
          <w:p w:rsidR="00A15E23" w:rsidRPr="00A15E23" w:rsidRDefault="00A15E23" w:rsidP="00A15E23">
            <w:pPr>
              <w:widowControl/>
              <w:autoSpaceDE/>
              <w:autoSpaceDN/>
              <w:adjustRightInd/>
              <w:jc w:val="both"/>
              <w:rPr>
                <w:rFonts w:eastAsia="Calibri"/>
                <w:sz w:val="24"/>
                <w:szCs w:val="24"/>
                <w:lang w:eastAsia="en-US"/>
              </w:rPr>
            </w:pPr>
            <w:r w:rsidRPr="00A15E23">
              <w:rPr>
                <w:rFonts w:eastAsia="Calibri"/>
                <w:sz w:val="24"/>
                <w:szCs w:val="24"/>
                <w:lang w:eastAsia="en-US"/>
              </w:rPr>
              <w:t>в течение учебного года</w:t>
            </w:r>
          </w:p>
        </w:tc>
      </w:tr>
      <w:tr w:rsidR="00A15E23" w:rsidRPr="00A15E23" w:rsidTr="009137F9">
        <w:tc>
          <w:tcPr>
            <w:tcW w:w="799" w:type="pct"/>
            <w:vMerge/>
          </w:tcPr>
          <w:p w:rsidR="00A15E23" w:rsidRPr="00A15E23" w:rsidRDefault="00A15E23" w:rsidP="00A15E23">
            <w:pPr>
              <w:widowControl/>
              <w:autoSpaceDE/>
              <w:autoSpaceDN/>
              <w:adjustRightInd/>
              <w:jc w:val="both"/>
              <w:rPr>
                <w:rFonts w:eastAsia="Calibri"/>
                <w:sz w:val="24"/>
                <w:szCs w:val="24"/>
                <w:lang w:eastAsia="en-US"/>
              </w:rPr>
            </w:pPr>
          </w:p>
        </w:tc>
        <w:tc>
          <w:tcPr>
            <w:tcW w:w="3526" w:type="pct"/>
          </w:tcPr>
          <w:p w:rsidR="00A15E23" w:rsidRPr="00A15E23" w:rsidRDefault="00A15E23" w:rsidP="00A15E23">
            <w:pPr>
              <w:widowControl/>
              <w:autoSpaceDE/>
              <w:autoSpaceDN/>
              <w:adjustRightInd/>
              <w:jc w:val="both"/>
              <w:rPr>
                <w:rFonts w:eastAsia="Calibri"/>
                <w:sz w:val="24"/>
                <w:szCs w:val="24"/>
                <w:lang w:eastAsia="en-US"/>
              </w:rPr>
            </w:pPr>
            <w:r w:rsidRPr="00A15E23">
              <w:rPr>
                <w:rFonts w:eastAsia="Calibri"/>
                <w:sz w:val="24"/>
                <w:szCs w:val="24"/>
                <w:shd w:val="clear" w:color="auto" w:fill="FFFFFF"/>
                <w:lang w:eastAsia="en-US"/>
              </w:rPr>
              <w:t>Обеспечение укомплектованностибиблиотечно-информационного центрапечатными и электронными образовательными ресурсами</w:t>
            </w:r>
          </w:p>
        </w:tc>
        <w:tc>
          <w:tcPr>
            <w:tcW w:w="675" w:type="pct"/>
          </w:tcPr>
          <w:p w:rsidR="00A15E23" w:rsidRPr="00A15E23" w:rsidRDefault="00A15E23" w:rsidP="00A15E23">
            <w:pPr>
              <w:widowControl/>
              <w:autoSpaceDE/>
              <w:autoSpaceDN/>
              <w:adjustRightInd/>
              <w:jc w:val="both"/>
              <w:rPr>
                <w:rFonts w:eastAsia="Calibri"/>
                <w:sz w:val="24"/>
                <w:szCs w:val="24"/>
                <w:lang w:eastAsia="en-US"/>
              </w:rPr>
            </w:pPr>
            <w:r w:rsidRPr="00A15E23">
              <w:rPr>
                <w:rFonts w:eastAsia="Calibri"/>
                <w:sz w:val="24"/>
                <w:szCs w:val="24"/>
                <w:lang w:eastAsia="en-US"/>
              </w:rPr>
              <w:t>в течение учебного года</w:t>
            </w:r>
          </w:p>
        </w:tc>
      </w:tr>
      <w:tr w:rsidR="00A15E23" w:rsidRPr="00A15E23" w:rsidTr="009137F9">
        <w:tc>
          <w:tcPr>
            <w:tcW w:w="799" w:type="pct"/>
            <w:vMerge/>
          </w:tcPr>
          <w:p w:rsidR="00A15E23" w:rsidRPr="00A15E23" w:rsidRDefault="00A15E23" w:rsidP="00A15E23">
            <w:pPr>
              <w:widowControl/>
              <w:autoSpaceDE/>
              <w:autoSpaceDN/>
              <w:adjustRightInd/>
              <w:jc w:val="both"/>
              <w:rPr>
                <w:rFonts w:eastAsia="Calibri"/>
                <w:sz w:val="24"/>
                <w:szCs w:val="24"/>
                <w:lang w:eastAsia="en-US"/>
              </w:rPr>
            </w:pPr>
          </w:p>
        </w:tc>
        <w:tc>
          <w:tcPr>
            <w:tcW w:w="3526" w:type="pct"/>
          </w:tcPr>
          <w:p w:rsidR="00A15E23" w:rsidRPr="00A15E23" w:rsidRDefault="00A15E23" w:rsidP="00A15E23">
            <w:pPr>
              <w:widowControl/>
              <w:autoSpaceDE/>
              <w:autoSpaceDN/>
              <w:adjustRightInd/>
              <w:jc w:val="both"/>
              <w:rPr>
                <w:rFonts w:eastAsia="Calibri"/>
                <w:sz w:val="24"/>
                <w:szCs w:val="24"/>
                <w:lang w:eastAsia="en-US"/>
              </w:rPr>
            </w:pPr>
            <w:r w:rsidRPr="00A15E23">
              <w:rPr>
                <w:rFonts w:eastAsia="Calibri"/>
                <w:sz w:val="24"/>
                <w:szCs w:val="24"/>
                <w:shd w:val="clear" w:color="auto" w:fill="FFFFFF"/>
                <w:lang w:eastAsia="en-US"/>
              </w:rPr>
              <w:t xml:space="preserve">Наличие доступа ОУ к электроннымобразовательным ресурсам (ЭОР), размещённым </w:t>
            </w:r>
            <w:r w:rsidRPr="00A15E23">
              <w:rPr>
                <w:rFonts w:eastAsia="Calibri"/>
                <w:sz w:val="24"/>
                <w:szCs w:val="24"/>
                <w:shd w:val="clear" w:color="auto" w:fill="FFFFFF"/>
                <w:lang w:eastAsia="en-US"/>
              </w:rPr>
              <w:lastRenderedPageBreak/>
              <w:t>в федеральных и региональныхбазах данных</w:t>
            </w:r>
          </w:p>
        </w:tc>
        <w:tc>
          <w:tcPr>
            <w:tcW w:w="675" w:type="pct"/>
          </w:tcPr>
          <w:p w:rsidR="00A15E23" w:rsidRPr="00A15E23" w:rsidRDefault="00A15E23" w:rsidP="00A15E23">
            <w:pPr>
              <w:widowControl/>
              <w:autoSpaceDE/>
              <w:autoSpaceDN/>
              <w:adjustRightInd/>
              <w:jc w:val="both"/>
              <w:rPr>
                <w:rFonts w:eastAsia="Calibri"/>
                <w:sz w:val="24"/>
                <w:szCs w:val="24"/>
                <w:lang w:eastAsia="en-US"/>
              </w:rPr>
            </w:pPr>
            <w:r w:rsidRPr="00A15E23">
              <w:rPr>
                <w:rFonts w:eastAsia="Calibri"/>
                <w:sz w:val="24"/>
                <w:szCs w:val="24"/>
                <w:lang w:eastAsia="en-US"/>
              </w:rPr>
              <w:lastRenderedPageBreak/>
              <w:t>в течение учебного года</w:t>
            </w:r>
          </w:p>
        </w:tc>
      </w:tr>
      <w:tr w:rsidR="00A15E23" w:rsidRPr="00A15E23" w:rsidTr="009137F9">
        <w:tc>
          <w:tcPr>
            <w:tcW w:w="799" w:type="pct"/>
            <w:vMerge/>
          </w:tcPr>
          <w:p w:rsidR="00A15E23" w:rsidRPr="00A15E23" w:rsidRDefault="00A15E23" w:rsidP="00A15E23">
            <w:pPr>
              <w:widowControl/>
              <w:autoSpaceDE/>
              <w:autoSpaceDN/>
              <w:adjustRightInd/>
              <w:jc w:val="both"/>
              <w:rPr>
                <w:rFonts w:eastAsia="Calibri"/>
                <w:sz w:val="24"/>
                <w:szCs w:val="24"/>
                <w:lang w:eastAsia="en-US"/>
              </w:rPr>
            </w:pPr>
          </w:p>
        </w:tc>
        <w:tc>
          <w:tcPr>
            <w:tcW w:w="3526" w:type="pct"/>
          </w:tcPr>
          <w:p w:rsidR="00A15E23" w:rsidRPr="00A15E23" w:rsidRDefault="00A15E23" w:rsidP="00A15E23">
            <w:pPr>
              <w:widowControl/>
              <w:autoSpaceDE/>
              <w:autoSpaceDN/>
              <w:adjustRightInd/>
              <w:jc w:val="both"/>
              <w:rPr>
                <w:rFonts w:eastAsia="Calibri"/>
                <w:sz w:val="24"/>
                <w:szCs w:val="24"/>
                <w:lang w:eastAsia="en-US"/>
              </w:rPr>
            </w:pPr>
            <w:r w:rsidRPr="00A15E23">
              <w:rPr>
                <w:rFonts w:eastAsia="Calibri"/>
                <w:sz w:val="24"/>
                <w:szCs w:val="24"/>
                <w:shd w:val="clear" w:color="auto" w:fill="FFFFFF"/>
                <w:lang w:eastAsia="en-US"/>
              </w:rPr>
              <w:t>Обеспечение контролируемого доступа участников образовательного процессак информационным образовательным ресурсам в сети Интернет</w:t>
            </w:r>
          </w:p>
        </w:tc>
        <w:tc>
          <w:tcPr>
            <w:tcW w:w="675" w:type="pct"/>
          </w:tcPr>
          <w:p w:rsidR="00A15E23" w:rsidRPr="00A15E23" w:rsidRDefault="00A15E23" w:rsidP="00A15E23">
            <w:pPr>
              <w:widowControl/>
              <w:autoSpaceDE/>
              <w:autoSpaceDN/>
              <w:adjustRightInd/>
              <w:jc w:val="both"/>
              <w:rPr>
                <w:rFonts w:eastAsia="Calibri"/>
                <w:sz w:val="24"/>
                <w:szCs w:val="24"/>
                <w:lang w:eastAsia="en-US"/>
              </w:rPr>
            </w:pPr>
            <w:r w:rsidRPr="00A15E23">
              <w:rPr>
                <w:rFonts w:eastAsia="Calibri"/>
                <w:sz w:val="24"/>
                <w:szCs w:val="24"/>
                <w:lang w:eastAsia="en-US"/>
              </w:rPr>
              <w:t>в течение учебного года</w:t>
            </w:r>
          </w:p>
        </w:tc>
      </w:tr>
    </w:tbl>
    <w:p w:rsidR="00A15E23" w:rsidRPr="00EF6216" w:rsidRDefault="00A15E23" w:rsidP="00EF6216">
      <w:pPr>
        <w:widowControl/>
        <w:jc w:val="right"/>
        <w:rPr>
          <w:rFonts w:ascii="Calibri" w:eastAsia="Calibri" w:hAnsi="Calibri"/>
          <w:sz w:val="22"/>
          <w:szCs w:val="22"/>
          <w:lang w:eastAsia="en-US"/>
        </w:rPr>
      </w:pPr>
    </w:p>
    <w:p w:rsidR="00EF6216" w:rsidRPr="00EF6216" w:rsidRDefault="00EF6216" w:rsidP="00EF6216">
      <w:pPr>
        <w:widowControl/>
        <w:autoSpaceDE/>
        <w:autoSpaceDN/>
        <w:adjustRightInd/>
        <w:spacing w:before="100" w:beforeAutospacing="1" w:after="100" w:afterAutospacing="1"/>
        <w:ind w:firstLine="708"/>
        <w:jc w:val="both"/>
        <w:rPr>
          <w:rFonts w:eastAsia="Calibri"/>
          <w:b/>
          <w:sz w:val="24"/>
          <w:szCs w:val="24"/>
          <w:lang w:eastAsia="en-US"/>
        </w:rPr>
      </w:pPr>
      <w:r w:rsidRPr="00EF6216">
        <w:rPr>
          <w:b/>
          <w:bCs/>
          <w:iCs/>
          <w:color w:val="000000"/>
          <w:sz w:val="24"/>
          <w:szCs w:val="24"/>
        </w:rPr>
        <w:t>3.3.</w:t>
      </w:r>
      <w:r w:rsidRPr="00EF6216">
        <w:rPr>
          <w:rFonts w:eastAsia="Calibri"/>
          <w:b/>
          <w:sz w:val="24"/>
          <w:szCs w:val="24"/>
          <w:lang w:eastAsia="en-US"/>
        </w:rPr>
        <w:t xml:space="preserve">9 </w:t>
      </w:r>
      <w:proofErr w:type="gramStart"/>
      <w:r w:rsidRPr="00EF6216">
        <w:rPr>
          <w:rFonts w:eastAsia="Calibri"/>
          <w:b/>
          <w:sz w:val="24"/>
          <w:szCs w:val="24"/>
          <w:lang w:eastAsia="en-US"/>
        </w:rPr>
        <w:t>Контроль за</w:t>
      </w:r>
      <w:proofErr w:type="gramEnd"/>
      <w:r w:rsidRPr="00EF6216">
        <w:rPr>
          <w:rFonts w:eastAsia="Calibri"/>
          <w:b/>
          <w:sz w:val="24"/>
          <w:szCs w:val="24"/>
          <w:lang w:eastAsia="en-US"/>
        </w:rPr>
        <w:t xml:space="preserve"> состоянием системы условий</w:t>
      </w:r>
    </w:p>
    <w:p w:rsidR="00EF6216" w:rsidRPr="00EF6216" w:rsidRDefault="00EF6216" w:rsidP="00EF6216">
      <w:pPr>
        <w:widowControl/>
        <w:autoSpaceDE/>
        <w:autoSpaceDN/>
        <w:adjustRightInd/>
        <w:spacing w:after="200"/>
        <w:ind w:firstLine="660"/>
        <w:jc w:val="both"/>
        <w:rPr>
          <w:rFonts w:eastAsia="Calibri"/>
          <w:sz w:val="24"/>
          <w:szCs w:val="24"/>
          <w:lang w:eastAsia="en-US"/>
        </w:rPr>
      </w:pPr>
      <w:r w:rsidRPr="00EF6216">
        <w:rPr>
          <w:rFonts w:eastAsia="Calibri"/>
          <w:sz w:val="24"/>
          <w:szCs w:val="24"/>
          <w:lang w:eastAsia="en-US"/>
        </w:rPr>
        <w:t xml:space="preserve">Работа по реализации федерального государственного образовательного стандарта начального общего образования (ФГОС НОО) требует дополнить перечень традиционных контрольных действий </w:t>
      </w:r>
      <w:proofErr w:type="gramStart"/>
      <w:r w:rsidRPr="00EF6216">
        <w:rPr>
          <w:rFonts w:eastAsia="Calibri"/>
          <w:sz w:val="24"/>
          <w:szCs w:val="24"/>
          <w:lang w:eastAsia="en-US"/>
        </w:rPr>
        <w:t>новыми</w:t>
      </w:r>
      <w:proofErr w:type="gramEnd"/>
      <w:r w:rsidRPr="00EF6216">
        <w:rPr>
          <w:rFonts w:eastAsia="Calibri"/>
          <w:sz w:val="24"/>
          <w:szCs w:val="24"/>
          <w:lang w:eastAsia="en-US"/>
        </w:rPr>
        <w:t xml:space="preserve">, позволяющими охватить все аспекты деятельности образовательного учреждения в условиях введения ФГОС НОО.  Одним из таких контрольных действий является организация мониторинга за сформированностью условий  реализации ООП НОО. Мониторинг позволяет оценить ход выполнения программы, увидеть отклонения от запланированных результатов, внести необходимые коррективы в реализацию программы и в конечном итоге достигнуть  необходимых результатов. Поэтому </w:t>
      </w:r>
      <w:proofErr w:type="gramStart"/>
      <w:r w:rsidRPr="00EF6216">
        <w:rPr>
          <w:rFonts w:eastAsia="Calibri"/>
          <w:sz w:val="24"/>
          <w:szCs w:val="24"/>
          <w:lang w:eastAsia="en-US"/>
        </w:rPr>
        <w:t>контроль за</w:t>
      </w:r>
      <w:proofErr w:type="gramEnd"/>
      <w:r w:rsidRPr="00EF6216">
        <w:rPr>
          <w:rFonts w:eastAsia="Calibri"/>
          <w:sz w:val="24"/>
          <w:szCs w:val="24"/>
          <w:lang w:eastAsia="en-US"/>
        </w:rPr>
        <w:t xml:space="preserve">  стоянием системы условий включает в себя следующие направления:</w:t>
      </w:r>
    </w:p>
    <w:p w:rsidR="00EF6216" w:rsidRPr="00EF6216" w:rsidRDefault="00EF6216" w:rsidP="00B57A76">
      <w:pPr>
        <w:widowControl/>
        <w:numPr>
          <w:ilvl w:val="0"/>
          <w:numId w:val="81"/>
        </w:numPr>
        <w:autoSpaceDE/>
        <w:autoSpaceDN/>
        <w:adjustRightInd/>
        <w:spacing w:line="276" w:lineRule="auto"/>
        <w:jc w:val="both"/>
        <w:rPr>
          <w:rFonts w:eastAsia="Calibri"/>
          <w:sz w:val="24"/>
          <w:szCs w:val="24"/>
          <w:lang w:eastAsia="en-US"/>
        </w:rPr>
      </w:pPr>
      <w:r w:rsidRPr="00EF6216">
        <w:rPr>
          <w:rFonts w:eastAsia="Calibri"/>
          <w:sz w:val="24"/>
          <w:szCs w:val="24"/>
          <w:lang w:eastAsia="en-US"/>
        </w:rPr>
        <w:t>мониторинг системы условий по определённым индикаторам;</w:t>
      </w:r>
    </w:p>
    <w:p w:rsidR="00EF6216" w:rsidRPr="00EF6216" w:rsidRDefault="00EF6216" w:rsidP="00B57A76">
      <w:pPr>
        <w:widowControl/>
        <w:numPr>
          <w:ilvl w:val="0"/>
          <w:numId w:val="81"/>
        </w:numPr>
        <w:autoSpaceDE/>
        <w:autoSpaceDN/>
        <w:adjustRightInd/>
        <w:spacing w:line="276" w:lineRule="auto"/>
        <w:jc w:val="both"/>
        <w:rPr>
          <w:rFonts w:eastAsia="Calibri"/>
          <w:sz w:val="24"/>
          <w:szCs w:val="24"/>
          <w:lang w:eastAsia="en-US"/>
        </w:rPr>
      </w:pPr>
      <w:r w:rsidRPr="00EF6216">
        <w:rPr>
          <w:rFonts w:eastAsia="Calibri"/>
          <w:sz w:val="24"/>
          <w:szCs w:val="24"/>
          <w:lang w:eastAsia="en-US"/>
        </w:rPr>
        <w:t>внесение необходимых корректив в систему условий (внесение изменений и дополнений в программу);</w:t>
      </w:r>
    </w:p>
    <w:p w:rsidR="00EF6216" w:rsidRPr="00EF6216" w:rsidRDefault="00EF6216" w:rsidP="00B57A76">
      <w:pPr>
        <w:widowControl/>
        <w:numPr>
          <w:ilvl w:val="0"/>
          <w:numId w:val="81"/>
        </w:numPr>
        <w:autoSpaceDE/>
        <w:autoSpaceDN/>
        <w:adjustRightInd/>
        <w:spacing w:line="276" w:lineRule="auto"/>
        <w:jc w:val="both"/>
        <w:rPr>
          <w:rFonts w:eastAsia="Calibri"/>
          <w:sz w:val="24"/>
          <w:szCs w:val="24"/>
          <w:lang w:eastAsia="en-US"/>
        </w:rPr>
      </w:pPr>
      <w:r w:rsidRPr="00EF6216">
        <w:rPr>
          <w:rFonts w:eastAsia="Calibri"/>
          <w:sz w:val="24"/>
          <w:szCs w:val="24"/>
          <w:lang w:eastAsia="en-US"/>
        </w:rPr>
        <w:t>принятие управленческих решений (издание необходимых приказов);</w:t>
      </w:r>
    </w:p>
    <w:p w:rsidR="00EF6216" w:rsidRPr="00EF6216" w:rsidRDefault="00EF6216" w:rsidP="00B57A76">
      <w:pPr>
        <w:widowControl/>
        <w:numPr>
          <w:ilvl w:val="0"/>
          <w:numId w:val="81"/>
        </w:numPr>
        <w:autoSpaceDE/>
        <w:autoSpaceDN/>
        <w:adjustRightInd/>
        <w:spacing w:line="276" w:lineRule="auto"/>
        <w:jc w:val="both"/>
        <w:rPr>
          <w:rFonts w:eastAsia="Calibri"/>
          <w:sz w:val="24"/>
          <w:szCs w:val="24"/>
          <w:lang w:eastAsia="en-US"/>
        </w:rPr>
      </w:pPr>
      <w:r w:rsidRPr="00EF6216">
        <w:rPr>
          <w:rFonts w:eastAsia="Calibri"/>
          <w:sz w:val="24"/>
          <w:szCs w:val="24"/>
          <w:lang w:eastAsia="en-US"/>
        </w:rPr>
        <w:t>аналитическая деятельность по оценке достигнутых результатов (аналитические отчёты, выступления перед участниками образовательного процесса, публичный отчёт, размещение информации  на школьном сайте).</w:t>
      </w:r>
    </w:p>
    <w:p w:rsidR="00487259" w:rsidRDefault="00487259" w:rsidP="00EF6216">
      <w:pPr>
        <w:widowControl/>
        <w:ind w:firstLine="567"/>
        <w:jc w:val="both"/>
        <w:rPr>
          <w:rFonts w:eastAsia="Calibri"/>
          <w:sz w:val="24"/>
          <w:szCs w:val="24"/>
          <w:lang w:eastAsia="en-US"/>
        </w:rPr>
      </w:pPr>
    </w:p>
    <w:p w:rsidR="00EF6216" w:rsidRPr="00EF6216" w:rsidRDefault="00EF6216" w:rsidP="00EF6216">
      <w:pPr>
        <w:widowControl/>
        <w:ind w:firstLine="567"/>
        <w:jc w:val="both"/>
        <w:rPr>
          <w:rFonts w:eastAsia="Calibri"/>
          <w:sz w:val="24"/>
          <w:szCs w:val="24"/>
          <w:lang w:eastAsia="en-US"/>
        </w:rPr>
      </w:pPr>
      <w:proofErr w:type="gramStart"/>
      <w:r w:rsidRPr="00EF6216">
        <w:rPr>
          <w:color w:val="000000"/>
          <w:sz w:val="24"/>
          <w:szCs w:val="24"/>
          <w:shd w:val="clear" w:color="auto" w:fill="FFFFFF"/>
        </w:rPr>
        <w:t>Контроль за</w:t>
      </w:r>
      <w:proofErr w:type="gramEnd"/>
      <w:r w:rsidRPr="00EF6216">
        <w:rPr>
          <w:color w:val="000000"/>
          <w:sz w:val="24"/>
          <w:szCs w:val="24"/>
          <w:shd w:val="clear" w:color="auto" w:fill="FFFFFF"/>
        </w:rPr>
        <w:t xml:space="preserve"> состоянием системы условий реализации ООП НОО осуществляется на основе внутришкольного контроля и системы образовательного мониторинга, сложившегося в образовательном учреждении.</w:t>
      </w:r>
    </w:p>
    <w:p w:rsidR="00EF6216" w:rsidRPr="00EF6216" w:rsidRDefault="00EF6216" w:rsidP="00487259">
      <w:pPr>
        <w:widowControl/>
        <w:shd w:val="clear" w:color="auto" w:fill="FFFFFF"/>
        <w:autoSpaceDE/>
        <w:autoSpaceDN/>
        <w:adjustRightInd/>
        <w:ind w:firstLine="360"/>
        <w:jc w:val="both"/>
        <w:rPr>
          <w:sz w:val="24"/>
          <w:szCs w:val="24"/>
        </w:rPr>
      </w:pPr>
      <w:r w:rsidRPr="00EF6216">
        <w:rPr>
          <w:color w:val="000000"/>
          <w:sz w:val="24"/>
          <w:szCs w:val="24"/>
          <w:shd w:val="clear" w:color="auto" w:fill="FFFFFF"/>
        </w:rPr>
        <w:t xml:space="preserve">В содержательном плане образовательный мониторинг отражает следующие стороны функционирования образовательного учреждения: </w:t>
      </w:r>
    </w:p>
    <w:p w:rsidR="00EF6216" w:rsidRPr="00EF6216" w:rsidRDefault="00EF6216" w:rsidP="00B57A76">
      <w:pPr>
        <w:widowControl/>
        <w:numPr>
          <w:ilvl w:val="0"/>
          <w:numId w:val="82"/>
        </w:numPr>
        <w:shd w:val="clear" w:color="auto" w:fill="FFFFFF"/>
        <w:autoSpaceDE/>
        <w:autoSpaceDN/>
        <w:adjustRightInd/>
        <w:spacing w:line="276" w:lineRule="auto"/>
        <w:contextualSpacing/>
        <w:jc w:val="both"/>
        <w:rPr>
          <w:color w:val="000000"/>
          <w:sz w:val="24"/>
          <w:szCs w:val="24"/>
        </w:rPr>
      </w:pPr>
      <w:r w:rsidRPr="00EF6216">
        <w:rPr>
          <w:color w:val="000000"/>
          <w:sz w:val="24"/>
          <w:szCs w:val="24"/>
        </w:rPr>
        <w:t>контингент учащихся, его демографические и медицинские характеристики, движение: поступление в школу, перевод, окончание;</w:t>
      </w:r>
    </w:p>
    <w:p w:rsidR="00EF6216" w:rsidRPr="00EF6216" w:rsidRDefault="00EF6216" w:rsidP="00B57A76">
      <w:pPr>
        <w:widowControl/>
        <w:numPr>
          <w:ilvl w:val="0"/>
          <w:numId w:val="82"/>
        </w:numPr>
        <w:shd w:val="clear" w:color="auto" w:fill="FFFFFF"/>
        <w:autoSpaceDE/>
        <w:autoSpaceDN/>
        <w:adjustRightInd/>
        <w:spacing w:before="100" w:beforeAutospacing="1" w:after="100" w:afterAutospacing="1" w:line="276" w:lineRule="auto"/>
        <w:contextualSpacing/>
        <w:jc w:val="both"/>
        <w:rPr>
          <w:color w:val="000000"/>
          <w:sz w:val="24"/>
          <w:szCs w:val="24"/>
        </w:rPr>
      </w:pPr>
      <w:r w:rsidRPr="00EF6216">
        <w:rPr>
          <w:color w:val="000000"/>
          <w:sz w:val="24"/>
          <w:szCs w:val="24"/>
        </w:rPr>
        <w:t>учебно-воспитательный процесс: образовательные программы, проведение занятий, успеваемость, научно-методическая работа, дополнительные образовательные услуги;</w:t>
      </w:r>
    </w:p>
    <w:p w:rsidR="00EF6216" w:rsidRPr="00EF6216" w:rsidRDefault="00EF6216" w:rsidP="00B57A76">
      <w:pPr>
        <w:widowControl/>
        <w:numPr>
          <w:ilvl w:val="0"/>
          <w:numId w:val="82"/>
        </w:numPr>
        <w:shd w:val="clear" w:color="auto" w:fill="FFFFFF"/>
        <w:autoSpaceDE/>
        <w:autoSpaceDN/>
        <w:adjustRightInd/>
        <w:spacing w:before="100" w:beforeAutospacing="1" w:after="100" w:afterAutospacing="1" w:line="276" w:lineRule="auto"/>
        <w:contextualSpacing/>
        <w:jc w:val="both"/>
        <w:rPr>
          <w:color w:val="000000"/>
          <w:sz w:val="24"/>
          <w:szCs w:val="24"/>
        </w:rPr>
      </w:pPr>
      <w:r w:rsidRPr="00EF6216">
        <w:rPr>
          <w:color w:val="000000"/>
          <w:sz w:val="24"/>
          <w:szCs w:val="24"/>
        </w:rPr>
        <w:t>фонды, обеспечение функций учреждения: обеспеченность учебниками, дополнительной литературой и пособиями, средствами обучения;</w:t>
      </w:r>
    </w:p>
    <w:p w:rsidR="00EF6216" w:rsidRPr="00EF6216" w:rsidRDefault="00EF6216" w:rsidP="00B57A76">
      <w:pPr>
        <w:widowControl/>
        <w:numPr>
          <w:ilvl w:val="0"/>
          <w:numId w:val="82"/>
        </w:numPr>
        <w:shd w:val="clear" w:color="auto" w:fill="FFFFFF"/>
        <w:autoSpaceDE/>
        <w:autoSpaceDN/>
        <w:adjustRightInd/>
        <w:spacing w:before="100" w:beforeAutospacing="1" w:after="100" w:afterAutospacing="1" w:line="276" w:lineRule="auto"/>
        <w:contextualSpacing/>
        <w:jc w:val="both"/>
        <w:rPr>
          <w:color w:val="000000"/>
          <w:sz w:val="24"/>
          <w:szCs w:val="24"/>
        </w:rPr>
      </w:pPr>
      <w:r w:rsidRPr="00EF6216">
        <w:rPr>
          <w:color w:val="000000"/>
          <w:sz w:val="24"/>
          <w:szCs w:val="24"/>
        </w:rPr>
        <w:t>состояние персонала учреждения: тарификация преподавательского состава, обеспеченность вспомогательным персоналом; инфраструктура учреждения.</w:t>
      </w:r>
    </w:p>
    <w:p w:rsidR="00EF6216" w:rsidRPr="00EF6216" w:rsidRDefault="00EF6216" w:rsidP="00EF6216">
      <w:pPr>
        <w:widowControl/>
        <w:autoSpaceDE/>
        <w:autoSpaceDN/>
        <w:adjustRightInd/>
        <w:rPr>
          <w:sz w:val="24"/>
          <w:szCs w:val="24"/>
        </w:rPr>
      </w:pPr>
      <w:r w:rsidRPr="00EF6216">
        <w:rPr>
          <w:iCs/>
          <w:color w:val="000000"/>
          <w:sz w:val="24"/>
          <w:szCs w:val="24"/>
          <w:u w:val="single"/>
          <w:shd w:val="clear" w:color="auto" w:fill="FFFFFF"/>
        </w:rPr>
        <w:t>Мониторинг образовательной деятельности в школе включает следующие направления:</w:t>
      </w:r>
    </w:p>
    <w:p w:rsidR="00EF6216" w:rsidRPr="00EF6216" w:rsidRDefault="00EF6216" w:rsidP="00B57A76">
      <w:pPr>
        <w:widowControl/>
        <w:numPr>
          <w:ilvl w:val="0"/>
          <w:numId w:val="83"/>
        </w:numPr>
        <w:shd w:val="clear" w:color="auto" w:fill="FFFFFF"/>
        <w:autoSpaceDE/>
        <w:autoSpaceDN/>
        <w:adjustRightInd/>
        <w:spacing w:before="100" w:beforeAutospacing="1" w:after="100" w:afterAutospacing="1" w:line="276" w:lineRule="auto"/>
        <w:contextualSpacing/>
        <w:jc w:val="both"/>
        <w:rPr>
          <w:color w:val="000000"/>
          <w:sz w:val="24"/>
          <w:szCs w:val="24"/>
        </w:rPr>
      </w:pPr>
      <w:r w:rsidRPr="00EF6216">
        <w:rPr>
          <w:color w:val="000000"/>
          <w:sz w:val="24"/>
          <w:szCs w:val="24"/>
        </w:rPr>
        <w:t xml:space="preserve">учебные достижения </w:t>
      </w:r>
      <w:proofErr w:type="gramStart"/>
      <w:r w:rsidRPr="00EF6216">
        <w:rPr>
          <w:color w:val="000000"/>
          <w:sz w:val="24"/>
          <w:szCs w:val="24"/>
        </w:rPr>
        <w:t>обучающихся</w:t>
      </w:r>
      <w:proofErr w:type="gramEnd"/>
      <w:r w:rsidRPr="00EF6216">
        <w:rPr>
          <w:color w:val="000000"/>
          <w:sz w:val="24"/>
          <w:szCs w:val="24"/>
        </w:rPr>
        <w:t>;</w:t>
      </w:r>
    </w:p>
    <w:p w:rsidR="00EF6216" w:rsidRPr="00EF6216" w:rsidRDefault="00EF6216" w:rsidP="00B57A76">
      <w:pPr>
        <w:widowControl/>
        <w:numPr>
          <w:ilvl w:val="0"/>
          <w:numId w:val="83"/>
        </w:numPr>
        <w:shd w:val="clear" w:color="auto" w:fill="FFFFFF"/>
        <w:autoSpaceDE/>
        <w:autoSpaceDN/>
        <w:adjustRightInd/>
        <w:spacing w:before="100" w:beforeAutospacing="1" w:after="100" w:afterAutospacing="1" w:line="276" w:lineRule="auto"/>
        <w:contextualSpacing/>
        <w:jc w:val="both"/>
        <w:rPr>
          <w:color w:val="000000"/>
          <w:sz w:val="24"/>
          <w:szCs w:val="24"/>
        </w:rPr>
      </w:pPr>
      <w:r w:rsidRPr="00EF6216">
        <w:rPr>
          <w:color w:val="000000"/>
          <w:sz w:val="24"/>
          <w:szCs w:val="24"/>
        </w:rPr>
        <w:t xml:space="preserve">физическое развитие и состояние здоровья </w:t>
      </w:r>
      <w:proofErr w:type="gramStart"/>
      <w:r w:rsidRPr="00EF6216">
        <w:rPr>
          <w:color w:val="000000"/>
          <w:sz w:val="24"/>
          <w:szCs w:val="24"/>
        </w:rPr>
        <w:t>обучающихся</w:t>
      </w:r>
      <w:proofErr w:type="gramEnd"/>
      <w:r w:rsidRPr="00EF6216">
        <w:rPr>
          <w:color w:val="000000"/>
          <w:sz w:val="24"/>
          <w:szCs w:val="24"/>
        </w:rPr>
        <w:t>;</w:t>
      </w:r>
    </w:p>
    <w:p w:rsidR="00EF6216" w:rsidRPr="00EF6216" w:rsidRDefault="00EF6216" w:rsidP="00B57A76">
      <w:pPr>
        <w:widowControl/>
        <w:numPr>
          <w:ilvl w:val="0"/>
          <w:numId w:val="83"/>
        </w:numPr>
        <w:shd w:val="clear" w:color="auto" w:fill="FFFFFF"/>
        <w:autoSpaceDE/>
        <w:autoSpaceDN/>
        <w:adjustRightInd/>
        <w:spacing w:before="100" w:beforeAutospacing="1" w:after="100" w:afterAutospacing="1" w:line="276" w:lineRule="auto"/>
        <w:contextualSpacing/>
        <w:jc w:val="both"/>
        <w:rPr>
          <w:color w:val="000000"/>
          <w:sz w:val="24"/>
          <w:szCs w:val="24"/>
        </w:rPr>
      </w:pPr>
      <w:r w:rsidRPr="00EF6216">
        <w:rPr>
          <w:color w:val="000000"/>
          <w:sz w:val="24"/>
          <w:szCs w:val="24"/>
        </w:rPr>
        <w:t>воспитательная система;</w:t>
      </w:r>
    </w:p>
    <w:p w:rsidR="00EF6216" w:rsidRPr="00EF6216" w:rsidRDefault="00EF6216" w:rsidP="00B57A76">
      <w:pPr>
        <w:widowControl/>
        <w:numPr>
          <w:ilvl w:val="0"/>
          <w:numId w:val="83"/>
        </w:numPr>
        <w:shd w:val="clear" w:color="auto" w:fill="FFFFFF"/>
        <w:autoSpaceDE/>
        <w:autoSpaceDN/>
        <w:adjustRightInd/>
        <w:spacing w:before="100" w:beforeAutospacing="1" w:after="100" w:afterAutospacing="1" w:line="276" w:lineRule="auto"/>
        <w:contextualSpacing/>
        <w:jc w:val="both"/>
        <w:rPr>
          <w:color w:val="000000"/>
          <w:sz w:val="24"/>
          <w:szCs w:val="24"/>
        </w:rPr>
      </w:pPr>
      <w:r w:rsidRPr="00EF6216">
        <w:rPr>
          <w:color w:val="000000"/>
          <w:sz w:val="24"/>
          <w:szCs w:val="24"/>
        </w:rPr>
        <w:lastRenderedPageBreak/>
        <w:t>педагогические кадры;</w:t>
      </w:r>
    </w:p>
    <w:p w:rsidR="00EF6216" w:rsidRPr="00EF6216" w:rsidRDefault="00EF6216" w:rsidP="00B57A76">
      <w:pPr>
        <w:widowControl/>
        <w:numPr>
          <w:ilvl w:val="0"/>
          <w:numId w:val="83"/>
        </w:numPr>
        <w:shd w:val="clear" w:color="auto" w:fill="FFFFFF"/>
        <w:autoSpaceDE/>
        <w:autoSpaceDN/>
        <w:adjustRightInd/>
        <w:spacing w:before="100" w:beforeAutospacing="1" w:after="100" w:afterAutospacing="1" w:line="276" w:lineRule="auto"/>
        <w:contextualSpacing/>
        <w:jc w:val="both"/>
        <w:rPr>
          <w:color w:val="000000"/>
          <w:sz w:val="24"/>
          <w:szCs w:val="24"/>
        </w:rPr>
      </w:pPr>
      <w:r w:rsidRPr="00EF6216">
        <w:rPr>
          <w:color w:val="000000"/>
          <w:sz w:val="24"/>
          <w:szCs w:val="24"/>
        </w:rPr>
        <w:t>ресурсное обеспечение образовательного процесса;</w:t>
      </w:r>
    </w:p>
    <w:p w:rsidR="00EF6216" w:rsidRPr="00EF6216" w:rsidRDefault="00EF6216" w:rsidP="00EF6216">
      <w:pPr>
        <w:widowControl/>
        <w:autoSpaceDE/>
        <w:autoSpaceDN/>
        <w:adjustRightInd/>
        <w:rPr>
          <w:sz w:val="24"/>
          <w:szCs w:val="24"/>
        </w:rPr>
      </w:pPr>
      <w:r w:rsidRPr="00EF6216">
        <w:rPr>
          <w:iCs/>
          <w:color w:val="000000"/>
          <w:sz w:val="24"/>
          <w:szCs w:val="24"/>
          <w:u w:val="single"/>
          <w:shd w:val="clear" w:color="auto" w:fill="FFFFFF"/>
        </w:rPr>
        <w:t>Мониторинг состояния и качества функционирования образовательной системы школы включает следующее:</w:t>
      </w:r>
    </w:p>
    <w:p w:rsidR="00EF6216" w:rsidRPr="00EF6216" w:rsidRDefault="00EF6216" w:rsidP="00B57A76">
      <w:pPr>
        <w:widowControl/>
        <w:numPr>
          <w:ilvl w:val="0"/>
          <w:numId w:val="84"/>
        </w:numPr>
        <w:shd w:val="clear" w:color="auto" w:fill="FFFFFF"/>
        <w:autoSpaceDE/>
        <w:autoSpaceDN/>
        <w:adjustRightInd/>
        <w:spacing w:before="100" w:beforeAutospacing="1" w:after="100" w:afterAutospacing="1" w:line="276" w:lineRule="auto"/>
        <w:contextualSpacing/>
        <w:jc w:val="both"/>
        <w:rPr>
          <w:color w:val="000000"/>
          <w:sz w:val="24"/>
          <w:szCs w:val="24"/>
        </w:rPr>
      </w:pPr>
      <w:r w:rsidRPr="00EF6216">
        <w:rPr>
          <w:color w:val="000000"/>
          <w:sz w:val="24"/>
          <w:szCs w:val="24"/>
        </w:rPr>
        <w:t>анализ работы (годовой план);</w:t>
      </w:r>
    </w:p>
    <w:p w:rsidR="00EF6216" w:rsidRPr="00EF6216" w:rsidRDefault="00EF6216" w:rsidP="00B57A76">
      <w:pPr>
        <w:widowControl/>
        <w:numPr>
          <w:ilvl w:val="0"/>
          <w:numId w:val="84"/>
        </w:numPr>
        <w:shd w:val="clear" w:color="auto" w:fill="FFFFFF"/>
        <w:autoSpaceDE/>
        <w:autoSpaceDN/>
        <w:adjustRightInd/>
        <w:spacing w:before="100" w:beforeAutospacing="1" w:after="100" w:afterAutospacing="1" w:line="276" w:lineRule="auto"/>
        <w:contextualSpacing/>
        <w:jc w:val="both"/>
        <w:rPr>
          <w:color w:val="000000"/>
          <w:sz w:val="24"/>
          <w:szCs w:val="24"/>
        </w:rPr>
      </w:pPr>
      <w:r w:rsidRPr="00EF6216">
        <w:rPr>
          <w:color w:val="000000"/>
          <w:sz w:val="24"/>
          <w:szCs w:val="24"/>
        </w:rPr>
        <w:t>выполнение учебных программ, учебного плана;</w:t>
      </w:r>
    </w:p>
    <w:p w:rsidR="00EF6216" w:rsidRPr="00EF6216" w:rsidRDefault="00EF6216" w:rsidP="00B57A76">
      <w:pPr>
        <w:widowControl/>
        <w:numPr>
          <w:ilvl w:val="0"/>
          <w:numId w:val="84"/>
        </w:numPr>
        <w:shd w:val="clear" w:color="auto" w:fill="FFFFFF"/>
        <w:autoSpaceDE/>
        <w:autoSpaceDN/>
        <w:adjustRightInd/>
        <w:spacing w:before="100" w:beforeAutospacing="1" w:after="100" w:afterAutospacing="1" w:line="276" w:lineRule="auto"/>
        <w:contextualSpacing/>
        <w:jc w:val="both"/>
        <w:rPr>
          <w:color w:val="000000"/>
          <w:sz w:val="24"/>
          <w:szCs w:val="24"/>
        </w:rPr>
      </w:pPr>
      <w:r w:rsidRPr="00EF6216">
        <w:rPr>
          <w:color w:val="000000"/>
          <w:sz w:val="24"/>
          <w:szCs w:val="24"/>
        </w:rPr>
        <w:t>организация внутришкольного контроля по результатам промежуточной аттестации;</w:t>
      </w:r>
    </w:p>
    <w:p w:rsidR="00EF6216" w:rsidRPr="00EF6216" w:rsidRDefault="00EF6216" w:rsidP="00B57A76">
      <w:pPr>
        <w:widowControl/>
        <w:numPr>
          <w:ilvl w:val="0"/>
          <w:numId w:val="84"/>
        </w:numPr>
        <w:shd w:val="clear" w:color="auto" w:fill="FFFFFF"/>
        <w:autoSpaceDE/>
        <w:autoSpaceDN/>
        <w:adjustRightInd/>
        <w:spacing w:before="100" w:beforeAutospacing="1" w:after="100" w:afterAutospacing="1" w:line="276" w:lineRule="auto"/>
        <w:contextualSpacing/>
        <w:jc w:val="both"/>
        <w:rPr>
          <w:color w:val="000000"/>
          <w:sz w:val="24"/>
          <w:szCs w:val="24"/>
        </w:rPr>
      </w:pPr>
      <w:r w:rsidRPr="00EF6216">
        <w:rPr>
          <w:color w:val="000000"/>
          <w:sz w:val="24"/>
          <w:szCs w:val="24"/>
        </w:rPr>
        <w:t>организация питания;</w:t>
      </w:r>
    </w:p>
    <w:p w:rsidR="00EF6216" w:rsidRPr="00EF6216" w:rsidRDefault="00EF6216" w:rsidP="00B57A76">
      <w:pPr>
        <w:widowControl/>
        <w:numPr>
          <w:ilvl w:val="0"/>
          <w:numId w:val="84"/>
        </w:numPr>
        <w:shd w:val="clear" w:color="auto" w:fill="FFFFFF"/>
        <w:autoSpaceDE/>
        <w:autoSpaceDN/>
        <w:adjustRightInd/>
        <w:spacing w:before="100" w:beforeAutospacing="1" w:after="100" w:afterAutospacing="1" w:line="276" w:lineRule="auto"/>
        <w:contextualSpacing/>
        <w:jc w:val="both"/>
        <w:rPr>
          <w:color w:val="000000"/>
          <w:sz w:val="24"/>
          <w:szCs w:val="24"/>
        </w:rPr>
      </w:pPr>
      <w:r w:rsidRPr="00EF6216">
        <w:rPr>
          <w:color w:val="000000"/>
          <w:sz w:val="24"/>
          <w:szCs w:val="24"/>
        </w:rPr>
        <w:t>система научно-методической работы;</w:t>
      </w:r>
    </w:p>
    <w:p w:rsidR="00EF6216" w:rsidRPr="00EF6216" w:rsidRDefault="00EF6216" w:rsidP="00B57A76">
      <w:pPr>
        <w:widowControl/>
        <w:numPr>
          <w:ilvl w:val="0"/>
          <w:numId w:val="84"/>
        </w:numPr>
        <w:shd w:val="clear" w:color="auto" w:fill="FFFFFF"/>
        <w:autoSpaceDE/>
        <w:autoSpaceDN/>
        <w:adjustRightInd/>
        <w:spacing w:before="100" w:beforeAutospacing="1" w:after="100" w:afterAutospacing="1" w:line="276" w:lineRule="auto"/>
        <w:contextualSpacing/>
        <w:jc w:val="both"/>
        <w:rPr>
          <w:color w:val="000000"/>
          <w:sz w:val="24"/>
          <w:szCs w:val="24"/>
        </w:rPr>
      </w:pPr>
      <w:r w:rsidRPr="00EF6216">
        <w:rPr>
          <w:color w:val="000000"/>
          <w:sz w:val="24"/>
          <w:szCs w:val="24"/>
        </w:rPr>
        <w:t>система работы методического объединения;</w:t>
      </w:r>
    </w:p>
    <w:p w:rsidR="00EF6216" w:rsidRPr="00EF6216" w:rsidRDefault="00EF6216" w:rsidP="00B57A76">
      <w:pPr>
        <w:widowControl/>
        <w:numPr>
          <w:ilvl w:val="0"/>
          <w:numId w:val="84"/>
        </w:numPr>
        <w:shd w:val="clear" w:color="auto" w:fill="FFFFFF"/>
        <w:autoSpaceDE/>
        <w:autoSpaceDN/>
        <w:adjustRightInd/>
        <w:spacing w:before="100" w:beforeAutospacing="1" w:after="100" w:afterAutospacing="1" w:line="276" w:lineRule="auto"/>
        <w:contextualSpacing/>
        <w:jc w:val="both"/>
        <w:rPr>
          <w:color w:val="000000"/>
          <w:sz w:val="24"/>
          <w:szCs w:val="24"/>
        </w:rPr>
      </w:pPr>
      <w:r w:rsidRPr="00EF6216">
        <w:rPr>
          <w:color w:val="000000"/>
          <w:sz w:val="24"/>
          <w:szCs w:val="24"/>
        </w:rPr>
        <w:t>система работы психолога, социального педагога и медицинского работника;</w:t>
      </w:r>
    </w:p>
    <w:p w:rsidR="00EF6216" w:rsidRPr="00EF6216" w:rsidRDefault="00EF6216" w:rsidP="00B57A76">
      <w:pPr>
        <w:widowControl/>
        <w:numPr>
          <w:ilvl w:val="0"/>
          <w:numId w:val="84"/>
        </w:numPr>
        <w:shd w:val="clear" w:color="auto" w:fill="FFFFFF"/>
        <w:autoSpaceDE/>
        <w:autoSpaceDN/>
        <w:adjustRightInd/>
        <w:spacing w:before="100" w:beforeAutospacing="1" w:after="100" w:afterAutospacing="1" w:line="276" w:lineRule="auto"/>
        <w:contextualSpacing/>
        <w:jc w:val="both"/>
        <w:rPr>
          <w:color w:val="000000"/>
          <w:sz w:val="24"/>
          <w:szCs w:val="24"/>
        </w:rPr>
      </w:pPr>
      <w:r w:rsidRPr="00EF6216">
        <w:rPr>
          <w:color w:val="000000"/>
          <w:sz w:val="24"/>
          <w:szCs w:val="24"/>
        </w:rPr>
        <w:t>система работы школьной библиотеки;</w:t>
      </w:r>
    </w:p>
    <w:p w:rsidR="00EF6216" w:rsidRPr="00EF6216" w:rsidRDefault="00EF6216" w:rsidP="00B57A76">
      <w:pPr>
        <w:widowControl/>
        <w:numPr>
          <w:ilvl w:val="0"/>
          <w:numId w:val="84"/>
        </w:numPr>
        <w:shd w:val="clear" w:color="auto" w:fill="FFFFFF"/>
        <w:autoSpaceDE/>
        <w:autoSpaceDN/>
        <w:adjustRightInd/>
        <w:spacing w:before="100" w:beforeAutospacing="1" w:after="100" w:afterAutospacing="1" w:line="276" w:lineRule="auto"/>
        <w:contextualSpacing/>
        <w:jc w:val="both"/>
        <w:rPr>
          <w:color w:val="000000"/>
          <w:sz w:val="24"/>
          <w:szCs w:val="24"/>
        </w:rPr>
      </w:pPr>
      <w:r w:rsidRPr="00EF6216">
        <w:rPr>
          <w:color w:val="000000"/>
          <w:sz w:val="24"/>
          <w:szCs w:val="24"/>
        </w:rPr>
        <w:t>система воспитательной работы;</w:t>
      </w:r>
    </w:p>
    <w:p w:rsidR="00EF6216" w:rsidRPr="00EF6216" w:rsidRDefault="00EF6216" w:rsidP="00B57A76">
      <w:pPr>
        <w:widowControl/>
        <w:numPr>
          <w:ilvl w:val="0"/>
          <w:numId w:val="84"/>
        </w:numPr>
        <w:shd w:val="clear" w:color="auto" w:fill="FFFFFF"/>
        <w:autoSpaceDE/>
        <w:autoSpaceDN/>
        <w:adjustRightInd/>
        <w:spacing w:before="100" w:beforeAutospacing="1" w:after="100" w:afterAutospacing="1" w:line="276" w:lineRule="auto"/>
        <w:contextualSpacing/>
        <w:jc w:val="both"/>
        <w:rPr>
          <w:color w:val="000000"/>
          <w:sz w:val="24"/>
          <w:szCs w:val="24"/>
        </w:rPr>
      </w:pPr>
      <w:r w:rsidRPr="00EF6216">
        <w:rPr>
          <w:color w:val="000000"/>
          <w:sz w:val="24"/>
          <w:szCs w:val="24"/>
        </w:rPr>
        <w:t>система работы по обеспечению жизнедеятельности образовательного учреждения (безопасность, сохранение и поддержание здоровья);</w:t>
      </w:r>
    </w:p>
    <w:p w:rsidR="00EF6216" w:rsidRPr="00EF6216" w:rsidRDefault="00EF6216" w:rsidP="00B57A76">
      <w:pPr>
        <w:widowControl/>
        <w:numPr>
          <w:ilvl w:val="0"/>
          <w:numId w:val="84"/>
        </w:numPr>
        <w:shd w:val="clear" w:color="auto" w:fill="FFFFFF"/>
        <w:autoSpaceDE/>
        <w:autoSpaceDN/>
        <w:adjustRightInd/>
        <w:spacing w:before="100" w:beforeAutospacing="1" w:after="100" w:afterAutospacing="1" w:line="276" w:lineRule="auto"/>
        <w:contextualSpacing/>
        <w:jc w:val="both"/>
        <w:rPr>
          <w:color w:val="000000"/>
          <w:sz w:val="24"/>
          <w:szCs w:val="24"/>
        </w:rPr>
      </w:pPr>
      <w:r w:rsidRPr="00EF6216">
        <w:rPr>
          <w:color w:val="000000"/>
          <w:sz w:val="24"/>
          <w:szCs w:val="24"/>
        </w:rPr>
        <w:t>социологические исследования на удовлетворенность родителей и обучающихся условиями организации образовательного процесса в школе;</w:t>
      </w:r>
    </w:p>
    <w:p w:rsidR="00EF6216" w:rsidRPr="00EF6216" w:rsidRDefault="00EF6216" w:rsidP="00B57A76">
      <w:pPr>
        <w:widowControl/>
        <w:numPr>
          <w:ilvl w:val="0"/>
          <w:numId w:val="84"/>
        </w:numPr>
        <w:shd w:val="clear" w:color="auto" w:fill="FFFFFF"/>
        <w:autoSpaceDE/>
        <w:autoSpaceDN/>
        <w:adjustRightInd/>
        <w:spacing w:before="100" w:beforeAutospacing="1" w:after="100" w:afterAutospacing="1" w:line="276" w:lineRule="auto"/>
        <w:contextualSpacing/>
        <w:jc w:val="both"/>
        <w:rPr>
          <w:color w:val="000000"/>
          <w:sz w:val="24"/>
          <w:szCs w:val="24"/>
        </w:rPr>
      </w:pPr>
      <w:r w:rsidRPr="00EF6216">
        <w:rPr>
          <w:color w:val="000000"/>
          <w:sz w:val="24"/>
          <w:szCs w:val="24"/>
        </w:rPr>
        <w:t>информационный банк данных о педагогических кадрах;</w:t>
      </w:r>
    </w:p>
    <w:p w:rsidR="00EF6216" w:rsidRPr="00EF6216" w:rsidRDefault="00EF6216" w:rsidP="00B57A76">
      <w:pPr>
        <w:widowControl/>
        <w:numPr>
          <w:ilvl w:val="0"/>
          <w:numId w:val="84"/>
        </w:numPr>
        <w:shd w:val="clear" w:color="auto" w:fill="FFFFFF"/>
        <w:autoSpaceDE/>
        <w:autoSpaceDN/>
        <w:adjustRightInd/>
        <w:spacing w:before="100" w:beforeAutospacing="1" w:after="100" w:afterAutospacing="1" w:line="276" w:lineRule="auto"/>
        <w:contextualSpacing/>
        <w:jc w:val="both"/>
        <w:rPr>
          <w:color w:val="000000"/>
          <w:sz w:val="24"/>
          <w:szCs w:val="24"/>
        </w:rPr>
      </w:pPr>
      <w:r w:rsidRPr="00EF6216">
        <w:rPr>
          <w:color w:val="000000"/>
          <w:sz w:val="24"/>
          <w:szCs w:val="24"/>
        </w:rPr>
        <w:t xml:space="preserve">занятость </w:t>
      </w:r>
      <w:proofErr w:type="gramStart"/>
      <w:r w:rsidRPr="00EF6216">
        <w:rPr>
          <w:color w:val="000000"/>
          <w:sz w:val="24"/>
          <w:szCs w:val="24"/>
        </w:rPr>
        <w:t>обучающихся</w:t>
      </w:r>
      <w:proofErr w:type="gramEnd"/>
      <w:r w:rsidRPr="00EF6216">
        <w:rPr>
          <w:color w:val="000000"/>
          <w:sz w:val="24"/>
          <w:szCs w:val="24"/>
        </w:rPr>
        <w:t xml:space="preserve"> в системе дополнительного образования (по классу, по параллели, по школе);</w:t>
      </w:r>
    </w:p>
    <w:p w:rsidR="00EF6216" w:rsidRPr="00EF6216" w:rsidRDefault="00EF6216" w:rsidP="00B57A76">
      <w:pPr>
        <w:widowControl/>
        <w:numPr>
          <w:ilvl w:val="0"/>
          <w:numId w:val="84"/>
        </w:numPr>
        <w:shd w:val="clear" w:color="auto" w:fill="FFFFFF"/>
        <w:autoSpaceDE/>
        <w:autoSpaceDN/>
        <w:adjustRightInd/>
        <w:spacing w:before="100" w:beforeAutospacing="1" w:after="100" w:afterAutospacing="1" w:line="276" w:lineRule="auto"/>
        <w:contextualSpacing/>
        <w:jc w:val="both"/>
        <w:rPr>
          <w:color w:val="000000"/>
          <w:sz w:val="24"/>
          <w:szCs w:val="24"/>
        </w:rPr>
      </w:pPr>
      <w:r w:rsidRPr="00EF6216">
        <w:rPr>
          <w:color w:val="000000"/>
          <w:sz w:val="24"/>
          <w:szCs w:val="24"/>
        </w:rPr>
        <w:t xml:space="preserve">организация внеурочной деятельности </w:t>
      </w:r>
      <w:proofErr w:type="gramStart"/>
      <w:r w:rsidRPr="00EF6216">
        <w:rPr>
          <w:color w:val="000000"/>
          <w:sz w:val="24"/>
          <w:szCs w:val="24"/>
        </w:rPr>
        <w:t>обучающихся</w:t>
      </w:r>
      <w:proofErr w:type="gramEnd"/>
      <w:r w:rsidRPr="00EF6216">
        <w:rPr>
          <w:color w:val="000000"/>
          <w:sz w:val="24"/>
          <w:szCs w:val="24"/>
        </w:rPr>
        <w:t>;</w:t>
      </w:r>
    </w:p>
    <w:p w:rsidR="00EF6216" w:rsidRPr="00EF6216" w:rsidRDefault="00EF6216" w:rsidP="00B57A76">
      <w:pPr>
        <w:widowControl/>
        <w:numPr>
          <w:ilvl w:val="0"/>
          <w:numId w:val="84"/>
        </w:numPr>
        <w:shd w:val="clear" w:color="auto" w:fill="FFFFFF"/>
        <w:autoSpaceDE/>
        <w:autoSpaceDN/>
        <w:adjustRightInd/>
        <w:spacing w:before="100" w:beforeAutospacing="1" w:after="100" w:afterAutospacing="1" w:line="276" w:lineRule="auto"/>
        <w:contextualSpacing/>
        <w:jc w:val="both"/>
        <w:rPr>
          <w:color w:val="000000"/>
          <w:sz w:val="24"/>
          <w:szCs w:val="24"/>
        </w:rPr>
      </w:pPr>
      <w:r w:rsidRPr="00EF6216">
        <w:rPr>
          <w:color w:val="000000"/>
          <w:sz w:val="24"/>
          <w:szCs w:val="24"/>
        </w:rPr>
        <w:t xml:space="preserve">формы получения образования, в том числе </w:t>
      </w:r>
      <w:proofErr w:type="gramStart"/>
      <w:r w:rsidRPr="00EF6216">
        <w:rPr>
          <w:color w:val="000000"/>
          <w:sz w:val="24"/>
          <w:szCs w:val="24"/>
        </w:rPr>
        <w:t>обучение по</w:t>
      </w:r>
      <w:proofErr w:type="gramEnd"/>
      <w:r w:rsidRPr="00EF6216">
        <w:rPr>
          <w:color w:val="000000"/>
          <w:sz w:val="24"/>
          <w:szCs w:val="24"/>
        </w:rPr>
        <w:t xml:space="preserve"> индивидуальным планам;</w:t>
      </w:r>
    </w:p>
    <w:p w:rsidR="00EF6216" w:rsidRPr="00EF6216" w:rsidRDefault="00EF6216" w:rsidP="00B57A76">
      <w:pPr>
        <w:widowControl/>
        <w:numPr>
          <w:ilvl w:val="0"/>
          <w:numId w:val="84"/>
        </w:numPr>
        <w:shd w:val="clear" w:color="auto" w:fill="FFFFFF"/>
        <w:autoSpaceDE/>
        <w:autoSpaceDN/>
        <w:adjustRightInd/>
        <w:spacing w:before="100" w:beforeAutospacing="1" w:after="100" w:afterAutospacing="1" w:line="276" w:lineRule="auto"/>
        <w:contextualSpacing/>
        <w:jc w:val="both"/>
        <w:rPr>
          <w:color w:val="000000"/>
          <w:sz w:val="24"/>
          <w:szCs w:val="24"/>
        </w:rPr>
      </w:pPr>
      <w:r w:rsidRPr="00EF6216">
        <w:rPr>
          <w:color w:val="000000"/>
          <w:sz w:val="24"/>
          <w:szCs w:val="24"/>
        </w:rPr>
        <w:t>обучение учащихся из других микрорайонов;</w:t>
      </w:r>
    </w:p>
    <w:p w:rsidR="00EF6216" w:rsidRPr="00EF6216" w:rsidRDefault="00EF6216" w:rsidP="00EF6216">
      <w:pPr>
        <w:widowControl/>
        <w:autoSpaceDE/>
        <w:autoSpaceDN/>
        <w:adjustRightInd/>
        <w:rPr>
          <w:sz w:val="24"/>
          <w:szCs w:val="24"/>
        </w:rPr>
      </w:pPr>
      <w:r w:rsidRPr="00EF6216">
        <w:rPr>
          <w:iCs/>
          <w:color w:val="000000"/>
          <w:sz w:val="24"/>
          <w:szCs w:val="24"/>
          <w:u w:val="single"/>
          <w:shd w:val="clear" w:color="auto" w:fill="FFFFFF"/>
        </w:rPr>
        <w:t xml:space="preserve">Мониторинг учебных достижений обучающихся образовательном </w:t>
      </w:r>
      <w:proofErr w:type="gramStart"/>
      <w:r w:rsidRPr="00EF6216">
        <w:rPr>
          <w:iCs/>
          <w:color w:val="000000"/>
          <w:sz w:val="24"/>
          <w:szCs w:val="24"/>
          <w:u w:val="single"/>
          <w:shd w:val="clear" w:color="auto" w:fill="FFFFFF"/>
        </w:rPr>
        <w:t>учреждении</w:t>
      </w:r>
      <w:proofErr w:type="gramEnd"/>
      <w:r w:rsidRPr="00EF6216">
        <w:rPr>
          <w:b/>
          <w:bCs/>
          <w:iCs/>
          <w:color w:val="000000"/>
          <w:sz w:val="24"/>
          <w:szCs w:val="24"/>
          <w:u w:val="single"/>
          <w:shd w:val="clear" w:color="auto" w:fill="FFFFFF"/>
        </w:rPr>
        <w:t>:</w:t>
      </w:r>
    </w:p>
    <w:p w:rsidR="00EF6216" w:rsidRPr="00EF6216" w:rsidRDefault="00EF6216" w:rsidP="00B57A76">
      <w:pPr>
        <w:widowControl/>
        <w:numPr>
          <w:ilvl w:val="0"/>
          <w:numId w:val="85"/>
        </w:numPr>
        <w:shd w:val="clear" w:color="auto" w:fill="FFFFFF"/>
        <w:autoSpaceDE/>
        <w:autoSpaceDN/>
        <w:adjustRightInd/>
        <w:spacing w:before="100" w:beforeAutospacing="1" w:after="100" w:afterAutospacing="1" w:line="276" w:lineRule="auto"/>
        <w:contextualSpacing/>
        <w:jc w:val="both"/>
        <w:rPr>
          <w:color w:val="000000"/>
          <w:sz w:val="24"/>
          <w:szCs w:val="24"/>
        </w:rPr>
      </w:pPr>
      <w:r w:rsidRPr="00EF6216">
        <w:rPr>
          <w:color w:val="000000"/>
          <w:sz w:val="24"/>
          <w:szCs w:val="24"/>
        </w:rPr>
        <w:t>внутришкольное инспектирование (график ВШК);</w:t>
      </w:r>
    </w:p>
    <w:p w:rsidR="00EF6216" w:rsidRPr="00EF6216" w:rsidRDefault="00EF6216" w:rsidP="00B57A76">
      <w:pPr>
        <w:widowControl/>
        <w:numPr>
          <w:ilvl w:val="0"/>
          <w:numId w:val="85"/>
        </w:numPr>
        <w:shd w:val="clear" w:color="auto" w:fill="FFFFFF"/>
        <w:autoSpaceDE/>
        <w:autoSpaceDN/>
        <w:adjustRightInd/>
        <w:spacing w:before="100" w:beforeAutospacing="1" w:after="100" w:afterAutospacing="1" w:line="276" w:lineRule="auto"/>
        <w:contextualSpacing/>
        <w:jc w:val="both"/>
        <w:rPr>
          <w:color w:val="000000"/>
          <w:sz w:val="24"/>
          <w:szCs w:val="24"/>
        </w:rPr>
      </w:pPr>
      <w:r w:rsidRPr="00EF6216">
        <w:rPr>
          <w:color w:val="000000"/>
          <w:sz w:val="24"/>
          <w:szCs w:val="24"/>
        </w:rPr>
        <w:t>диагностика уровня обученности;</w:t>
      </w:r>
    </w:p>
    <w:p w:rsidR="00EF6216" w:rsidRPr="00EF6216" w:rsidRDefault="00EF6216" w:rsidP="00B57A76">
      <w:pPr>
        <w:widowControl/>
        <w:numPr>
          <w:ilvl w:val="0"/>
          <w:numId w:val="85"/>
        </w:numPr>
        <w:shd w:val="clear" w:color="auto" w:fill="FFFFFF"/>
        <w:autoSpaceDE/>
        <w:autoSpaceDN/>
        <w:adjustRightInd/>
        <w:spacing w:before="100" w:beforeAutospacing="1" w:after="100" w:afterAutospacing="1" w:line="276" w:lineRule="auto"/>
        <w:contextualSpacing/>
        <w:jc w:val="both"/>
        <w:rPr>
          <w:color w:val="000000"/>
          <w:sz w:val="24"/>
          <w:szCs w:val="24"/>
        </w:rPr>
      </w:pPr>
      <w:r w:rsidRPr="00EF6216">
        <w:rPr>
          <w:color w:val="000000"/>
          <w:sz w:val="24"/>
          <w:szCs w:val="24"/>
        </w:rPr>
        <w:t>результаты промежуточной аттестации (по учебным четвертям или по полугодиям, за год);</w:t>
      </w:r>
    </w:p>
    <w:p w:rsidR="00EF6216" w:rsidRPr="00EF6216" w:rsidRDefault="00EF6216" w:rsidP="00B57A76">
      <w:pPr>
        <w:widowControl/>
        <w:numPr>
          <w:ilvl w:val="0"/>
          <w:numId w:val="85"/>
        </w:numPr>
        <w:shd w:val="clear" w:color="auto" w:fill="FFFFFF"/>
        <w:autoSpaceDE/>
        <w:autoSpaceDN/>
        <w:adjustRightInd/>
        <w:spacing w:before="100" w:beforeAutospacing="1" w:after="100" w:afterAutospacing="1" w:line="276" w:lineRule="auto"/>
        <w:contextualSpacing/>
        <w:jc w:val="both"/>
        <w:rPr>
          <w:color w:val="000000"/>
          <w:sz w:val="24"/>
          <w:szCs w:val="24"/>
        </w:rPr>
      </w:pPr>
      <w:r w:rsidRPr="00EF6216">
        <w:rPr>
          <w:color w:val="000000"/>
          <w:sz w:val="24"/>
          <w:szCs w:val="24"/>
        </w:rPr>
        <w:t>качество знаний по предметам (по учебным четвертям или по полугодиям, за год);</w:t>
      </w:r>
    </w:p>
    <w:p w:rsidR="00EF6216" w:rsidRPr="00EF6216" w:rsidRDefault="00EF6216" w:rsidP="00B57A76">
      <w:pPr>
        <w:widowControl/>
        <w:numPr>
          <w:ilvl w:val="0"/>
          <w:numId w:val="85"/>
        </w:numPr>
        <w:shd w:val="clear" w:color="auto" w:fill="FFFFFF"/>
        <w:autoSpaceDE/>
        <w:autoSpaceDN/>
        <w:adjustRightInd/>
        <w:spacing w:before="100" w:beforeAutospacing="1" w:after="100" w:afterAutospacing="1" w:line="276" w:lineRule="auto"/>
        <w:contextualSpacing/>
        <w:jc w:val="both"/>
        <w:rPr>
          <w:color w:val="000000"/>
          <w:sz w:val="24"/>
          <w:szCs w:val="24"/>
        </w:rPr>
      </w:pPr>
      <w:r w:rsidRPr="00EF6216">
        <w:rPr>
          <w:color w:val="000000"/>
          <w:sz w:val="24"/>
          <w:szCs w:val="24"/>
        </w:rPr>
        <w:t xml:space="preserve">работа с </w:t>
      </w:r>
      <w:proofErr w:type="gramStart"/>
      <w:r w:rsidRPr="00EF6216">
        <w:rPr>
          <w:color w:val="000000"/>
          <w:sz w:val="24"/>
          <w:szCs w:val="24"/>
        </w:rPr>
        <w:t>неуспевающими</w:t>
      </w:r>
      <w:proofErr w:type="gramEnd"/>
      <w:r w:rsidRPr="00EF6216">
        <w:rPr>
          <w:color w:val="000000"/>
          <w:sz w:val="24"/>
          <w:szCs w:val="24"/>
        </w:rPr>
        <w:t xml:space="preserve"> обучающимися;</w:t>
      </w:r>
    </w:p>
    <w:p w:rsidR="00EF6216" w:rsidRPr="00EF6216" w:rsidRDefault="00EF6216" w:rsidP="00B57A76">
      <w:pPr>
        <w:widowControl/>
        <w:numPr>
          <w:ilvl w:val="0"/>
          <w:numId w:val="85"/>
        </w:numPr>
        <w:shd w:val="clear" w:color="auto" w:fill="FFFFFF"/>
        <w:autoSpaceDE/>
        <w:autoSpaceDN/>
        <w:adjustRightInd/>
        <w:spacing w:before="100" w:beforeAutospacing="1" w:after="100" w:afterAutospacing="1" w:line="276" w:lineRule="auto"/>
        <w:contextualSpacing/>
        <w:jc w:val="both"/>
        <w:rPr>
          <w:color w:val="000000"/>
          <w:sz w:val="24"/>
          <w:szCs w:val="24"/>
        </w:rPr>
      </w:pPr>
      <w:r w:rsidRPr="00EF6216">
        <w:rPr>
          <w:color w:val="000000"/>
          <w:sz w:val="24"/>
          <w:szCs w:val="24"/>
        </w:rPr>
        <w:t>достижения обучающихся в различных сферах деятельности (портфель достижений учащегося).</w:t>
      </w:r>
    </w:p>
    <w:p w:rsidR="00EF6216" w:rsidRPr="00EF6216" w:rsidRDefault="00EF6216" w:rsidP="00EF6216">
      <w:pPr>
        <w:widowControl/>
        <w:autoSpaceDE/>
        <w:autoSpaceDN/>
        <w:adjustRightInd/>
        <w:rPr>
          <w:sz w:val="24"/>
          <w:szCs w:val="24"/>
        </w:rPr>
      </w:pPr>
      <w:r w:rsidRPr="00EF6216">
        <w:rPr>
          <w:iCs/>
          <w:color w:val="000000"/>
          <w:sz w:val="24"/>
          <w:szCs w:val="24"/>
          <w:u w:val="single"/>
          <w:shd w:val="clear" w:color="auto" w:fill="FFFFFF"/>
        </w:rPr>
        <w:t xml:space="preserve">Мониторинг физического развития и состояния здоровья </w:t>
      </w:r>
      <w:proofErr w:type="gramStart"/>
      <w:r w:rsidRPr="00EF6216">
        <w:rPr>
          <w:iCs/>
          <w:color w:val="000000"/>
          <w:sz w:val="24"/>
          <w:szCs w:val="24"/>
          <w:u w:val="single"/>
          <w:shd w:val="clear" w:color="auto" w:fill="FFFFFF"/>
        </w:rPr>
        <w:t>обучающихся</w:t>
      </w:r>
      <w:proofErr w:type="gramEnd"/>
      <w:r w:rsidRPr="00EF6216">
        <w:rPr>
          <w:iCs/>
          <w:color w:val="000000"/>
          <w:sz w:val="24"/>
          <w:szCs w:val="24"/>
          <w:u w:val="single"/>
          <w:shd w:val="clear" w:color="auto" w:fill="FFFFFF"/>
        </w:rPr>
        <w:t xml:space="preserve"> образовательного учреждения:</w:t>
      </w:r>
    </w:p>
    <w:p w:rsidR="00EF6216" w:rsidRPr="00EF6216" w:rsidRDefault="00EF6216" w:rsidP="00B57A76">
      <w:pPr>
        <w:widowControl/>
        <w:numPr>
          <w:ilvl w:val="0"/>
          <w:numId w:val="86"/>
        </w:numPr>
        <w:shd w:val="clear" w:color="auto" w:fill="FFFFFF"/>
        <w:autoSpaceDE/>
        <w:autoSpaceDN/>
        <w:adjustRightInd/>
        <w:spacing w:before="100" w:beforeAutospacing="1" w:after="100" w:afterAutospacing="1" w:line="276" w:lineRule="auto"/>
        <w:contextualSpacing/>
        <w:jc w:val="both"/>
        <w:rPr>
          <w:color w:val="000000"/>
          <w:sz w:val="24"/>
          <w:szCs w:val="24"/>
        </w:rPr>
      </w:pPr>
      <w:r w:rsidRPr="00EF6216">
        <w:rPr>
          <w:color w:val="000000"/>
          <w:sz w:val="24"/>
          <w:szCs w:val="24"/>
        </w:rPr>
        <w:t>распределение учащихся по группам здоровья;</w:t>
      </w:r>
    </w:p>
    <w:p w:rsidR="00EF6216" w:rsidRPr="00EF6216" w:rsidRDefault="00EF6216" w:rsidP="00B57A76">
      <w:pPr>
        <w:widowControl/>
        <w:numPr>
          <w:ilvl w:val="0"/>
          <w:numId w:val="86"/>
        </w:numPr>
        <w:shd w:val="clear" w:color="auto" w:fill="FFFFFF"/>
        <w:autoSpaceDE/>
        <w:autoSpaceDN/>
        <w:adjustRightInd/>
        <w:spacing w:before="100" w:beforeAutospacing="1" w:after="100" w:afterAutospacing="1" w:line="276" w:lineRule="auto"/>
        <w:contextualSpacing/>
        <w:jc w:val="both"/>
        <w:rPr>
          <w:color w:val="000000"/>
          <w:sz w:val="24"/>
          <w:szCs w:val="24"/>
        </w:rPr>
      </w:pPr>
      <w:r w:rsidRPr="00EF6216">
        <w:rPr>
          <w:color w:val="000000"/>
          <w:sz w:val="24"/>
          <w:szCs w:val="24"/>
        </w:rPr>
        <w:t>количество дней, пропущенных по болезни;</w:t>
      </w:r>
    </w:p>
    <w:p w:rsidR="00EF6216" w:rsidRPr="00EF6216" w:rsidRDefault="00EF6216" w:rsidP="00B57A76">
      <w:pPr>
        <w:widowControl/>
        <w:numPr>
          <w:ilvl w:val="0"/>
          <w:numId w:val="86"/>
        </w:numPr>
        <w:shd w:val="clear" w:color="auto" w:fill="FFFFFF"/>
        <w:autoSpaceDE/>
        <w:autoSpaceDN/>
        <w:adjustRightInd/>
        <w:spacing w:before="100" w:beforeAutospacing="1" w:after="100" w:afterAutospacing="1" w:line="276" w:lineRule="auto"/>
        <w:contextualSpacing/>
        <w:jc w:val="both"/>
        <w:rPr>
          <w:color w:val="000000"/>
          <w:sz w:val="24"/>
          <w:szCs w:val="24"/>
        </w:rPr>
      </w:pPr>
      <w:r w:rsidRPr="00EF6216">
        <w:rPr>
          <w:color w:val="000000"/>
          <w:sz w:val="24"/>
          <w:szCs w:val="24"/>
        </w:rPr>
        <w:t>занятость учащихся в спортивных секциях (по классам, по параллелям, по школе);</w:t>
      </w:r>
    </w:p>
    <w:p w:rsidR="00EF6216" w:rsidRPr="00EF6216" w:rsidRDefault="00EF6216" w:rsidP="00B57A76">
      <w:pPr>
        <w:widowControl/>
        <w:numPr>
          <w:ilvl w:val="0"/>
          <w:numId w:val="86"/>
        </w:numPr>
        <w:shd w:val="clear" w:color="auto" w:fill="FFFFFF"/>
        <w:autoSpaceDE/>
        <w:autoSpaceDN/>
        <w:adjustRightInd/>
        <w:spacing w:before="100" w:beforeAutospacing="1" w:after="100" w:afterAutospacing="1" w:line="276" w:lineRule="auto"/>
        <w:contextualSpacing/>
        <w:jc w:val="both"/>
        <w:rPr>
          <w:color w:val="000000"/>
          <w:sz w:val="24"/>
          <w:szCs w:val="24"/>
        </w:rPr>
      </w:pPr>
      <w:r w:rsidRPr="00EF6216">
        <w:rPr>
          <w:color w:val="000000"/>
          <w:sz w:val="24"/>
          <w:szCs w:val="24"/>
        </w:rPr>
        <w:t xml:space="preserve">организация мероприятий, направленных на совершенствование физического развития и поддержания здоровья обучающихся, увеличение двигательной активности. </w:t>
      </w:r>
    </w:p>
    <w:p w:rsidR="00EF6216" w:rsidRPr="00EF6216" w:rsidRDefault="00EF6216" w:rsidP="00EF6216">
      <w:pPr>
        <w:widowControl/>
        <w:autoSpaceDE/>
        <w:autoSpaceDN/>
        <w:adjustRightInd/>
        <w:rPr>
          <w:sz w:val="24"/>
          <w:szCs w:val="24"/>
        </w:rPr>
      </w:pPr>
      <w:r w:rsidRPr="00EF6216">
        <w:rPr>
          <w:iCs/>
          <w:color w:val="000000"/>
          <w:sz w:val="24"/>
          <w:szCs w:val="24"/>
          <w:u w:val="single"/>
          <w:shd w:val="clear" w:color="auto" w:fill="FFFFFF"/>
        </w:rPr>
        <w:t>Мониторинг воспитательной системы в образовательном учреждении:</w:t>
      </w:r>
    </w:p>
    <w:p w:rsidR="00EF6216" w:rsidRPr="00EF6216" w:rsidRDefault="00EF6216" w:rsidP="00B57A76">
      <w:pPr>
        <w:widowControl/>
        <w:numPr>
          <w:ilvl w:val="0"/>
          <w:numId w:val="87"/>
        </w:numPr>
        <w:shd w:val="clear" w:color="auto" w:fill="FFFFFF"/>
        <w:autoSpaceDE/>
        <w:autoSpaceDN/>
        <w:adjustRightInd/>
        <w:spacing w:before="100" w:beforeAutospacing="1" w:after="100" w:afterAutospacing="1" w:line="276" w:lineRule="auto"/>
        <w:contextualSpacing/>
        <w:jc w:val="both"/>
        <w:rPr>
          <w:color w:val="000000"/>
          <w:sz w:val="24"/>
          <w:szCs w:val="24"/>
        </w:rPr>
      </w:pPr>
      <w:r w:rsidRPr="00EF6216">
        <w:rPr>
          <w:color w:val="000000"/>
          <w:sz w:val="24"/>
          <w:szCs w:val="24"/>
        </w:rPr>
        <w:t>уровень воспитательных систем по классам;</w:t>
      </w:r>
    </w:p>
    <w:p w:rsidR="00EF6216" w:rsidRPr="00EF6216" w:rsidRDefault="00EF6216" w:rsidP="00B57A76">
      <w:pPr>
        <w:widowControl/>
        <w:numPr>
          <w:ilvl w:val="0"/>
          <w:numId w:val="87"/>
        </w:numPr>
        <w:shd w:val="clear" w:color="auto" w:fill="FFFFFF"/>
        <w:autoSpaceDE/>
        <w:autoSpaceDN/>
        <w:adjustRightInd/>
        <w:spacing w:before="100" w:beforeAutospacing="1" w:after="100" w:afterAutospacing="1" w:line="276" w:lineRule="auto"/>
        <w:contextualSpacing/>
        <w:jc w:val="both"/>
        <w:rPr>
          <w:color w:val="000000"/>
          <w:sz w:val="24"/>
          <w:szCs w:val="24"/>
        </w:rPr>
      </w:pPr>
      <w:r w:rsidRPr="00EF6216">
        <w:rPr>
          <w:color w:val="000000"/>
          <w:sz w:val="24"/>
          <w:szCs w:val="24"/>
        </w:rPr>
        <w:lastRenderedPageBreak/>
        <w:t>занятость в системе дополнительного образования (по классам, по параллелям, по школе);</w:t>
      </w:r>
    </w:p>
    <w:p w:rsidR="00EF6216" w:rsidRPr="00EF6216" w:rsidRDefault="00EF6216" w:rsidP="00B57A76">
      <w:pPr>
        <w:widowControl/>
        <w:numPr>
          <w:ilvl w:val="0"/>
          <w:numId w:val="87"/>
        </w:numPr>
        <w:shd w:val="clear" w:color="auto" w:fill="FFFFFF"/>
        <w:autoSpaceDE/>
        <w:autoSpaceDN/>
        <w:adjustRightInd/>
        <w:spacing w:before="100" w:beforeAutospacing="1" w:after="100" w:afterAutospacing="1" w:line="276" w:lineRule="auto"/>
        <w:contextualSpacing/>
        <w:jc w:val="both"/>
        <w:rPr>
          <w:color w:val="000000"/>
          <w:sz w:val="24"/>
          <w:szCs w:val="24"/>
        </w:rPr>
      </w:pPr>
      <w:r w:rsidRPr="00EF6216">
        <w:rPr>
          <w:color w:val="000000"/>
          <w:sz w:val="24"/>
          <w:szCs w:val="24"/>
        </w:rPr>
        <w:t>участие в общешкольных мероприятиях (по школе);</w:t>
      </w:r>
    </w:p>
    <w:p w:rsidR="00EF6216" w:rsidRPr="00EF6216" w:rsidRDefault="00EF6216" w:rsidP="00B57A76">
      <w:pPr>
        <w:widowControl/>
        <w:numPr>
          <w:ilvl w:val="0"/>
          <w:numId w:val="87"/>
        </w:numPr>
        <w:shd w:val="clear" w:color="auto" w:fill="FFFFFF"/>
        <w:autoSpaceDE/>
        <w:autoSpaceDN/>
        <w:adjustRightInd/>
        <w:spacing w:before="100" w:beforeAutospacing="1" w:after="100" w:afterAutospacing="1" w:line="276" w:lineRule="auto"/>
        <w:contextualSpacing/>
        <w:jc w:val="both"/>
        <w:rPr>
          <w:color w:val="000000"/>
          <w:sz w:val="24"/>
          <w:szCs w:val="24"/>
        </w:rPr>
      </w:pPr>
      <w:r w:rsidRPr="00EF6216">
        <w:rPr>
          <w:color w:val="000000"/>
          <w:sz w:val="24"/>
          <w:szCs w:val="24"/>
        </w:rPr>
        <w:t>участие в городских, региональных, Всероссийских и Международных мероприятиях (по школе);</w:t>
      </w:r>
    </w:p>
    <w:p w:rsidR="00EF6216" w:rsidRPr="00EF6216" w:rsidRDefault="00EF6216" w:rsidP="00B57A76">
      <w:pPr>
        <w:widowControl/>
        <w:numPr>
          <w:ilvl w:val="0"/>
          <w:numId w:val="87"/>
        </w:numPr>
        <w:shd w:val="clear" w:color="auto" w:fill="FFFFFF"/>
        <w:autoSpaceDE/>
        <w:autoSpaceDN/>
        <w:adjustRightInd/>
        <w:spacing w:before="100" w:beforeAutospacing="1" w:after="100" w:afterAutospacing="1" w:line="276" w:lineRule="auto"/>
        <w:contextualSpacing/>
        <w:jc w:val="both"/>
        <w:rPr>
          <w:color w:val="000000"/>
          <w:sz w:val="24"/>
          <w:szCs w:val="24"/>
        </w:rPr>
      </w:pPr>
      <w:r w:rsidRPr="00EF6216">
        <w:rPr>
          <w:color w:val="000000"/>
          <w:sz w:val="24"/>
          <w:szCs w:val="24"/>
        </w:rPr>
        <w:t xml:space="preserve">работа с </w:t>
      </w:r>
      <w:proofErr w:type="gramStart"/>
      <w:r w:rsidRPr="00EF6216">
        <w:rPr>
          <w:color w:val="000000"/>
          <w:sz w:val="24"/>
          <w:szCs w:val="24"/>
        </w:rPr>
        <w:t>обучающимися</w:t>
      </w:r>
      <w:proofErr w:type="gramEnd"/>
      <w:r w:rsidRPr="00EF6216">
        <w:rPr>
          <w:color w:val="000000"/>
          <w:sz w:val="24"/>
          <w:szCs w:val="24"/>
        </w:rPr>
        <w:t>, находящимися в трудной жизненной ситуации;</w:t>
      </w:r>
    </w:p>
    <w:p w:rsidR="00EF6216" w:rsidRPr="00EF6216" w:rsidRDefault="00EF6216" w:rsidP="00B57A76">
      <w:pPr>
        <w:widowControl/>
        <w:numPr>
          <w:ilvl w:val="0"/>
          <w:numId w:val="87"/>
        </w:numPr>
        <w:shd w:val="clear" w:color="auto" w:fill="FFFFFF"/>
        <w:autoSpaceDE/>
        <w:autoSpaceDN/>
        <w:adjustRightInd/>
        <w:spacing w:before="100" w:beforeAutospacing="1" w:after="100" w:afterAutospacing="1" w:line="276" w:lineRule="auto"/>
        <w:contextualSpacing/>
        <w:jc w:val="both"/>
        <w:rPr>
          <w:color w:val="000000"/>
          <w:sz w:val="24"/>
          <w:szCs w:val="24"/>
        </w:rPr>
      </w:pPr>
      <w:r w:rsidRPr="00EF6216">
        <w:rPr>
          <w:color w:val="000000"/>
          <w:sz w:val="24"/>
          <w:szCs w:val="24"/>
        </w:rPr>
        <w:t xml:space="preserve">уровень воспитанности </w:t>
      </w:r>
      <w:proofErr w:type="gramStart"/>
      <w:r w:rsidRPr="00EF6216">
        <w:rPr>
          <w:color w:val="000000"/>
          <w:sz w:val="24"/>
          <w:szCs w:val="24"/>
        </w:rPr>
        <w:t>обучающихся</w:t>
      </w:r>
      <w:proofErr w:type="gramEnd"/>
      <w:r w:rsidRPr="00EF6216">
        <w:rPr>
          <w:color w:val="000000"/>
          <w:sz w:val="24"/>
          <w:szCs w:val="24"/>
        </w:rPr>
        <w:t>.</w:t>
      </w:r>
    </w:p>
    <w:p w:rsidR="00EF6216" w:rsidRPr="00EF6216" w:rsidRDefault="00EF6216" w:rsidP="00EF6216">
      <w:pPr>
        <w:widowControl/>
        <w:autoSpaceDE/>
        <w:autoSpaceDN/>
        <w:adjustRightInd/>
        <w:rPr>
          <w:sz w:val="24"/>
          <w:szCs w:val="24"/>
        </w:rPr>
      </w:pPr>
      <w:r w:rsidRPr="00EF6216">
        <w:rPr>
          <w:iCs/>
          <w:color w:val="000000"/>
          <w:sz w:val="24"/>
          <w:szCs w:val="24"/>
          <w:u w:val="single"/>
          <w:shd w:val="clear" w:color="auto" w:fill="FFFFFF"/>
        </w:rPr>
        <w:t>Мониторинг педагогических кадров в образовательном учреждении:</w:t>
      </w:r>
    </w:p>
    <w:p w:rsidR="00EF6216" w:rsidRPr="00EF6216" w:rsidRDefault="00EF6216" w:rsidP="00B57A76">
      <w:pPr>
        <w:widowControl/>
        <w:numPr>
          <w:ilvl w:val="0"/>
          <w:numId w:val="88"/>
        </w:numPr>
        <w:shd w:val="clear" w:color="auto" w:fill="FFFFFF"/>
        <w:autoSpaceDE/>
        <w:autoSpaceDN/>
        <w:adjustRightInd/>
        <w:spacing w:before="100" w:beforeAutospacing="1" w:after="100" w:afterAutospacing="1" w:line="276" w:lineRule="auto"/>
        <w:contextualSpacing/>
        <w:jc w:val="both"/>
        <w:rPr>
          <w:color w:val="000000"/>
          <w:sz w:val="24"/>
          <w:szCs w:val="24"/>
        </w:rPr>
      </w:pPr>
      <w:r w:rsidRPr="00EF6216">
        <w:rPr>
          <w:color w:val="000000"/>
          <w:sz w:val="24"/>
          <w:szCs w:val="24"/>
        </w:rPr>
        <w:t>повышение квалификации педагогических кадров;</w:t>
      </w:r>
    </w:p>
    <w:p w:rsidR="00EF6216" w:rsidRPr="00EF6216" w:rsidRDefault="00EF6216" w:rsidP="00B57A76">
      <w:pPr>
        <w:widowControl/>
        <w:numPr>
          <w:ilvl w:val="0"/>
          <w:numId w:val="88"/>
        </w:numPr>
        <w:shd w:val="clear" w:color="auto" w:fill="FFFFFF"/>
        <w:autoSpaceDE/>
        <w:autoSpaceDN/>
        <w:adjustRightInd/>
        <w:spacing w:before="100" w:beforeAutospacing="1" w:after="100" w:afterAutospacing="1" w:line="276" w:lineRule="auto"/>
        <w:contextualSpacing/>
        <w:jc w:val="both"/>
        <w:rPr>
          <w:color w:val="000000"/>
          <w:sz w:val="24"/>
          <w:szCs w:val="24"/>
        </w:rPr>
      </w:pPr>
      <w:r w:rsidRPr="00EF6216">
        <w:rPr>
          <w:color w:val="000000"/>
          <w:sz w:val="24"/>
          <w:szCs w:val="24"/>
        </w:rPr>
        <w:t>работа над индивидуальной методической темой;</w:t>
      </w:r>
    </w:p>
    <w:p w:rsidR="00EF6216" w:rsidRPr="00EF6216" w:rsidRDefault="00EF6216" w:rsidP="00B57A76">
      <w:pPr>
        <w:widowControl/>
        <w:numPr>
          <w:ilvl w:val="0"/>
          <w:numId w:val="88"/>
        </w:numPr>
        <w:shd w:val="clear" w:color="auto" w:fill="FFFFFF"/>
        <w:autoSpaceDE/>
        <w:autoSpaceDN/>
        <w:adjustRightInd/>
        <w:spacing w:before="100" w:beforeAutospacing="1" w:after="100" w:afterAutospacing="1" w:line="276" w:lineRule="auto"/>
        <w:contextualSpacing/>
        <w:jc w:val="both"/>
        <w:rPr>
          <w:color w:val="000000"/>
          <w:sz w:val="24"/>
          <w:szCs w:val="24"/>
        </w:rPr>
      </w:pPr>
      <w:r w:rsidRPr="00EF6216">
        <w:rPr>
          <w:color w:val="000000"/>
          <w:sz w:val="24"/>
          <w:szCs w:val="24"/>
        </w:rPr>
        <w:t>использование образовательных технологий, в том числе инновационных;</w:t>
      </w:r>
    </w:p>
    <w:p w:rsidR="00EF6216" w:rsidRPr="00EF6216" w:rsidRDefault="00EF6216" w:rsidP="00B57A76">
      <w:pPr>
        <w:widowControl/>
        <w:numPr>
          <w:ilvl w:val="0"/>
          <w:numId w:val="88"/>
        </w:numPr>
        <w:shd w:val="clear" w:color="auto" w:fill="FFFFFF"/>
        <w:autoSpaceDE/>
        <w:autoSpaceDN/>
        <w:adjustRightInd/>
        <w:spacing w:before="100" w:beforeAutospacing="1" w:after="100" w:afterAutospacing="1" w:line="276" w:lineRule="auto"/>
        <w:contextualSpacing/>
        <w:jc w:val="both"/>
        <w:rPr>
          <w:color w:val="000000"/>
          <w:sz w:val="24"/>
          <w:szCs w:val="24"/>
        </w:rPr>
      </w:pPr>
      <w:r w:rsidRPr="00EF6216">
        <w:rPr>
          <w:color w:val="000000"/>
          <w:sz w:val="24"/>
          <w:szCs w:val="24"/>
        </w:rPr>
        <w:t>участие в семинарах различного уровня;</w:t>
      </w:r>
    </w:p>
    <w:p w:rsidR="00EF6216" w:rsidRPr="00EF6216" w:rsidRDefault="00EF6216" w:rsidP="00B57A76">
      <w:pPr>
        <w:widowControl/>
        <w:numPr>
          <w:ilvl w:val="0"/>
          <w:numId w:val="88"/>
        </w:numPr>
        <w:shd w:val="clear" w:color="auto" w:fill="FFFFFF"/>
        <w:autoSpaceDE/>
        <w:autoSpaceDN/>
        <w:adjustRightInd/>
        <w:spacing w:before="100" w:beforeAutospacing="1" w:after="100" w:afterAutospacing="1" w:line="276" w:lineRule="auto"/>
        <w:contextualSpacing/>
        <w:jc w:val="both"/>
        <w:rPr>
          <w:color w:val="000000"/>
          <w:sz w:val="24"/>
          <w:szCs w:val="24"/>
        </w:rPr>
      </w:pPr>
      <w:r w:rsidRPr="00EF6216">
        <w:rPr>
          <w:color w:val="000000"/>
          <w:sz w:val="24"/>
          <w:szCs w:val="24"/>
        </w:rPr>
        <w:t>трансляция собственного педагогического опыта (проведение открытых уроков, творческих мастерских, публикации);</w:t>
      </w:r>
    </w:p>
    <w:p w:rsidR="00EF6216" w:rsidRPr="00EF6216" w:rsidRDefault="00EF6216" w:rsidP="00B57A76">
      <w:pPr>
        <w:widowControl/>
        <w:numPr>
          <w:ilvl w:val="0"/>
          <w:numId w:val="88"/>
        </w:numPr>
        <w:shd w:val="clear" w:color="auto" w:fill="FFFFFF"/>
        <w:autoSpaceDE/>
        <w:autoSpaceDN/>
        <w:adjustRightInd/>
        <w:spacing w:before="100" w:beforeAutospacing="1" w:after="100" w:afterAutospacing="1" w:line="276" w:lineRule="auto"/>
        <w:contextualSpacing/>
        <w:jc w:val="both"/>
        <w:rPr>
          <w:color w:val="000000"/>
          <w:sz w:val="24"/>
          <w:szCs w:val="24"/>
        </w:rPr>
      </w:pPr>
      <w:r w:rsidRPr="00EF6216">
        <w:rPr>
          <w:color w:val="000000"/>
          <w:sz w:val="24"/>
          <w:szCs w:val="24"/>
        </w:rPr>
        <w:t>реализация образовательных программ;</w:t>
      </w:r>
    </w:p>
    <w:p w:rsidR="00EF6216" w:rsidRPr="00EF6216" w:rsidRDefault="00EF6216" w:rsidP="00B57A76">
      <w:pPr>
        <w:widowControl/>
        <w:numPr>
          <w:ilvl w:val="0"/>
          <w:numId w:val="88"/>
        </w:numPr>
        <w:shd w:val="clear" w:color="auto" w:fill="FFFFFF"/>
        <w:autoSpaceDE/>
        <w:autoSpaceDN/>
        <w:adjustRightInd/>
        <w:spacing w:before="100" w:beforeAutospacing="1" w:after="100" w:afterAutospacing="1" w:line="276" w:lineRule="auto"/>
        <w:contextualSpacing/>
        <w:jc w:val="both"/>
        <w:rPr>
          <w:color w:val="000000"/>
          <w:sz w:val="24"/>
          <w:szCs w:val="24"/>
        </w:rPr>
      </w:pPr>
      <w:r w:rsidRPr="00EF6216">
        <w:rPr>
          <w:color w:val="000000"/>
          <w:sz w:val="24"/>
          <w:szCs w:val="24"/>
        </w:rPr>
        <w:t>участие в конкурсах профессионального мастерства;</w:t>
      </w:r>
    </w:p>
    <w:p w:rsidR="00EF6216" w:rsidRPr="00EF6216" w:rsidRDefault="00EF6216" w:rsidP="00B57A76">
      <w:pPr>
        <w:widowControl/>
        <w:numPr>
          <w:ilvl w:val="0"/>
          <w:numId w:val="88"/>
        </w:numPr>
        <w:shd w:val="clear" w:color="auto" w:fill="FFFFFF"/>
        <w:autoSpaceDE/>
        <w:autoSpaceDN/>
        <w:adjustRightInd/>
        <w:spacing w:before="100" w:beforeAutospacing="1" w:after="100" w:afterAutospacing="1" w:line="276" w:lineRule="auto"/>
        <w:contextualSpacing/>
        <w:jc w:val="both"/>
        <w:rPr>
          <w:color w:val="000000"/>
          <w:sz w:val="24"/>
          <w:szCs w:val="24"/>
        </w:rPr>
      </w:pPr>
      <w:r w:rsidRPr="00EF6216">
        <w:rPr>
          <w:color w:val="000000"/>
          <w:sz w:val="24"/>
          <w:szCs w:val="24"/>
        </w:rPr>
        <w:t>аттестация педагогических кадров.</w:t>
      </w:r>
    </w:p>
    <w:p w:rsidR="00EF6216" w:rsidRPr="00EF6216" w:rsidRDefault="00EF6216" w:rsidP="00EF6216">
      <w:pPr>
        <w:widowControl/>
        <w:autoSpaceDE/>
        <w:autoSpaceDN/>
        <w:adjustRightInd/>
        <w:rPr>
          <w:sz w:val="24"/>
          <w:szCs w:val="24"/>
        </w:rPr>
      </w:pPr>
      <w:r w:rsidRPr="00EF6216">
        <w:rPr>
          <w:iCs/>
          <w:color w:val="000000"/>
          <w:sz w:val="24"/>
          <w:szCs w:val="24"/>
          <w:u w:val="single"/>
          <w:shd w:val="clear" w:color="auto" w:fill="FFFFFF"/>
        </w:rPr>
        <w:t>Мониторинг ресурсного обеспечения образовательного процесса в образовательном учреждении:</w:t>
      </w:r>
    </w:p>
    <w:p w:rsidR="00EF6216" w:rsidRPr="00EF6216" w:rsidRDefault="00EF6216" w:rsidP="00B57A76">
      <w:pPr>
        <w:widowControl/>
        <w:numPr>
          <w:ilvl w:val="0"/>
          <w:numId w:val="89"/>
        </w:numPr>
        <w:shd w:val="clear" w:color="auto" w:fill="FFFFFF"/>
        <w:autoSpaceDE/>
        <w:autoSpaceDN/>
        <w:adjustRightInd/>
        <w:spacing w:before="100" w:beforeAutospacing="1" w:after="100" w:afterAutospacing="1" w:line="276" w:lineRule="auto"/>
        <w:contextualSpacing/>
        <w:jc w:val="both"/>
        <w:rPr>
          <w:color w:val="000000"/>
          <w:sz w:val="24"/>
          <w:szCs w:val="24"/>
        </w:rPr>
      </w:pPr>
      <w:r w:rsidRPr="00EF6216">
        <w:rPr>
          <w:color w:val="000000"/>
          <w:sz w:val="24"/>
          <w:szCs w:val="24"/>
        </w:rPr>
        <w:t>кадровое обеспечение (потребность в кадрах и текучесть кадров)</w:t>
      </w:r>
    </w:p>
    <w:p w:rsidR="00EF6216" w:rsidRPr="00EF6216" w:rsidRDefault="00EF6216" w:rsidP="00B57A76">
      <w:pPr>
        <w:widowControl/>
        <w:numPr>
          <w:ilvl w:val="0"/>
          <w:numId w:val="89"/>
        </w:numPr>
        <w:shd w:val="clear" w:color="auto" w:fill="FFFFFF"/>
        <w:autoSpaceDE/>
        <w:autoSpaceDN/>
        <w:adjustRightInd/>
        <w:spacing w:before="100" w:beforeAutospacing="1" w:after="100" w:afterAutospacing="1" w:line="276" w:lineRule="auto"/>
        <w:contextualSpacing/>
        <w:jc w:val="both"/>
        <w:rPr>
          <w:color w:val="000000"/>
          <w:sz w:val="24"/>
          <w:szCs w:val="24"/>
        </w:rPr>
      </w:pPr>
      <w:r w:rsidRPr="00EF6216">
        <w:rPr>
          <w:color w:val="000000"/>
          <w:sz w:val="24"/>
          <w:szCs w:val="24"/>
        </w:rPr>
        <w:t>учебно-методическое обеспечение:</w:t>
      </w:r>
    </w:p>
    <w:p w:rsidR="00EF6216" w:rsidRPr="00EF6216" w:rsidRDefault="00EF6216" w:rsidP="00B57A76">
      <w:pPr>
        <w:widowControl/>
        <w:numPr>
          <w:ilvl w:val="0"/>
          <w:numId w:val="89"/>
        </w:numPr>
        <w:autoSpaceDE/>
        <w:autoSpaceDN/>
        <w:adjustRightInd/>
        <w:spacing w:line="276" w:lineRule="auto"/>
        <w:jc w:val="both"/>
        <w:rPr>
          <w:color w:val="000000"/>
          <w:sz w:val="24"/>
          <w:szCs w:val="24"/>
          <w:shd w:val="clear" w:color="auto" w:fill="FFFFFF"/>
        </w:rPr>
      </w:pPr>
      <w:r w:rsidRPr="00EF6216">
        <w:rPr>
          <w:color w:val="000000"/>
          <w:sz w:val="24"/>
          <w:szCs w:val="24"/>
          <w:shd w:val="clear" w:color="auto" w:fill="FFFFFF"/>
        </w:rPr>
        <w:t>комплектование библиотечного фонда;</w:t>
      </w:r>
    </w:p>
    <w:p w:rsidR="00EF6216" w:rsidRPr="00EF6216" w:rsidRDefault="00EF6216" w:rsidP="00B57A76">
      <w:pPr>
        <w:widowControl/>
        <w:numPr>
          <w:ilvl w:val="0"/>
          <w:numId w:val="89"/>
        </w:numPr>
        <w:autoSpaceDE/>
        <w:autoSpaceDN/>
        <w:adjustRightInd/>
        <w:spacing w:line="276" w:lineRule="auto"/>
        <w:jc w:val="both"/>
        <w:rPr>
          <w:color w:val="000000"/>
          <w:sz w:val="24"/>
          <w:szCs w:val="24"/>
          <w:shd w:val="clear" w:color="auto" w:fill="FFFFFF"/>
        </w:rPr>
      </w:pPr>
      <w:r w:rsidRPr="00EF6216">
        <w:rPr>
          <w:color w:val="000000"/>
          <w:sz w:val="24"/>
          <w:szCs w:val="24"/>
          <w:shd w:val="clear" w:color="auto" w:fill="FFFFFF"/>
        </w:rPr>
        <w:t>укомплектованность учебных кабинетов дидактическими материалами;</w:t>
      </w:r>
    </w:p>
    <w:p w:rsidR="00EF6216" w:rsidRPr="00EF6216" w:rsidRDefault="00EF6216" w:rsidP="00B57A76">
      <w:pPr>
        <w:widowControl/>
        <w:numPr>
          <w:ilvl w:val="0"/>
          <w:numId w:val="89"/>
        </w:numPr>
        <w:autoSpaceDE/>
        <w:autoSpaceDN/>
        <w:adjustRightInd/>
        <w:spacing w:line="276" w:lineRule="auto"/>
        <w:jc w:val="both"/>
        <w:rPr>
          <w:color w:val="000000"/>
          <w:sz w:val="24"/>
          <w:szCs w:val="24"/>
          <w:shd w:val="clear" w:color="auto" w:fill="FFFFFF"/>
        </w:rPr>
      </w:pPr>
      <w:r w:rsidRPr="00EF6216">
        <w:rPr>
          <w:color w:val="000000"/>
          <w:sz w:val="24"/>
          <w:szCs w:val="24"/>
          <w:shd w:val="clear" w:color="auto" w:fill="FFFFFF"/>
        </w:rPr>
        <w:t>содержание медиатеки школы;</w:t>
      </w:r>
    </w:p>
    <w:p w:rsidR="00EF6216" w:rsidRPr="00EF6216" w:rsidRDefault="00EF6216" w:rsidP="00B57A76">
      <w:pPr>
        <w:widowControl/>
        <w:numPr>
          <w:ilvl w:val="0"/>
          <w:numId w:val="89"/>
        </w:numPr>
        <w:autoSpaceDE/>
        <w:autoSpaceDN/>
        <w:adjustRightInd/>
        <w:spacing w:line="276" w:lineRule="auto"/>
        <w:jc w:val="both"/>
        <w:rPr>
          <w:color w:val="000000"/>
          <w:sz w:val="24"/>
          <w:szCs w:val="24"/>
          <w:shd w:val="clear" w:color="auto" w:fill="FFFFFF"/>
        </w:rPr>
      </w:pPr>
      <w:r w:rsidRPr="00EF6216">
        <w:rPr>
          <w:color w:val="000000"/>
          <w:sz w:val="24"/>
          <w:szCs w:val="24"/>
          <w:shd w:val="clear" w:color="auto" w:fill="FFFFFF"/>
        </w:rPr>
        <w:t>материально-техническое обеспечение;</w:t>
      </w:r>
    </w:p>
    <w:p w:rsidR="00EF6216" w:rsidRPr="00EF6216" w:rsidRDefault="00EF6216" w:rsidP="00B57A76">
      <w:pPr>
        <w:widowControl/>
        <w:numPr>
          <w:ilvl w:val="0"/>
          <w:numId w:val="89"/>
        </w:numPr>
        <w:autoSpaceDE/>
        <w:autoSpaceDN/>
        <w:adjustRightInd/>
        <w:spacing w:line="276" w:lineRule="auto"/>
        <w:jc w:val="both"/>
        <w:rPr>
          <w:color w:val="000000"/>
          <w:sz w:val="24"/>
          <w:szCs w:val="24"/>
          <w:shd w:val="clear" w:color="auto" w:fill="FFFFFF"/>
        </w:rPr>
      </w:pPr>
      <w:r w:rsidRPr="00EF6216">
        <w:rPr>
          <w:color w:val="000000"/>
          <w:sz w:val="24"/>
          <w:szCs w:val="24"/>
          <w:shd w:val="clear" w:color="auto" w:fill="FFFFFF"/>
        </w:rPr>
        <w:t>оснащение учебной мебелью;</w:t>
      </w:r>
    </w:p>
    <w:p w:rsidR="00EF6216" w:rsidRPr="00EF6216" w:rsidRDefault="00EF6216" w:rsidP="00B57A76">
      <w:pPr>
        <w:widowControl/>
        <w:numPr>
          <w:ilvl w:val="0"/>
          <w:numId w:val="89"/>
        </w:numPr>
        <w:autoSpaceDE/>
        <w:autoSpaceDN/>
        <w:adjustRightInd/>
        <w:spacing w:line="276" w:lineRule="auto"/>
        <w:jc w:val="both"/>
        <w:rPr>
          <w:color w:val="000000"/>
          <w:sz w:val="24"/>
          <w:szCs w:val="24"/>
          <w:shd w:val="clear" w:color="auto" w:fill="FFFFFF"/>
        </w:rPr>
      </w:pPr>
      <w:r w:rsidRPr="00EF6216">
        <w:rPr>
          <w:color w:val="000000"/>
          <w:sz w:val="24"/>
          <w:szCs w:val="24"/>
          <w:shd w:val="clear" w:color="auto" w:fill="FFFFFF"/>
        </w:rPr>
        <w:t>оснащение лабораторным оборудованием;</w:t>
      </w:r>
    </w:p>
    <w:p w:rsidR="00EF6216" w:rsidRPr="00EF6216" w:rsidRDefault="00EF6216" w:rsidP="00B57A76">
      <w:pPr>
        <w:widowControl/>
        <w:numPr>
          <w:ilvl w:val="0"/>
          <w:numId w:val="89"/>
        </w:numPr>
        <w:autoSpaceDE/>
        <w:autoSpaceDN/>
        <w:adjustRightInd/>
        <w:spacing w:line="276" w:lineRule="auto"/>
        <w:jc w:val="both"/>
        <w:rPr>
          <w:color w:val="000000"/>
          <w:sz w:val="24"/>
          <w:szCs w:val="24"/>
          <w:shd w:val="clear" w:color="auto" w:fill="FFFFFF"/>
        </w:rPr>
      </w:pPr>
      <w:r w:rsidRPr="00EF6216">
        <w:rPr>
          <w:color w:val="000000"/>
          <w:sz w:val="24"/>
          <w:szCs w:val="24"/>
          <w:shd w:val="clear" w:color="auto" w:fill="FFFFFF"/>
        </w:rPr>
        <w:t>оснащение демонстрационным оборудованием;</w:t>
      </w:r>
    </w:p>
    <w:p w:rsidR="00EF6216" w:rsidRPr="00EF6216" w:rsidRDefault="00EF6216" w:rsidP="00B57A76">
      <w:pPr>
        <w:widowControl/>
        <w:numPr>
          <w:ilvl w:val="0"/>
          <w:numId w:val="89"/>
        </w:numPr>
        <w:autoSpaceDE/>
        <w:autoSpaceDN/>
        <w:adjustRightInd/>
        <w:spacing w:line="276" w:lineRule="auto"/>
        <w:jc w:val="both"/>
        <w:rPr>
          <w:color w:val="000000"/>
          <w:sz w:val="24"/>
          <w:szCs w:val="24"/>
          <w:shd w:val="clear" w:color="auto" w:fill="FFFFFF"/>
        </w:rPr>
      </w:pPr>
      <w:r w:rsidRPr="00EF6216">
        <w:rPr>
          <w:color w:val="000000"/>
          <w:sz w:val="24"/>
          <w:szCs w:val="24"/>
          <w:shd w:val="clear" w:color="auto" w:fill="FFFFFF"/>
        </w:rPr>
        <w:t>оснащение компьютерной техникой;</w:t>
      </w:r>
    </w:p>
    <w:p w:rsidR="00EF6216" w:rsidRPr="00EF6216" w:rsidRDefault="00EF6216" w:rsidP="00B57A76">
      <w:pPr>
        <w:widowControl/>
        <w:numPr>
          <w:ilvl w:val="0"/>
          <w:numId w:val="89"/>
        </w:numPr>
        <w:autoSpaceDE/>
        <w:autoSpaceDN/>
        <w:adjustRightInd/>
        <w:spacing w:line="276" w:lineRule="auto"/>
        <w:jc w:val="both"/>
        <w:rPr>
          <w:color w:val="000000"/>
          <w:sz w:val="24"/>
          <w:szCs w:val="24"/>
          <w:shd w:val="clear" w:color="auto" w:fill="FFFFFF"/>
        </w:rPr>
      </w:pPr>
      <w:r w:rsidRPr="00EF6216">
        <w:rPr>
          <w:color w:val="000000"/>
          <w:sz w:val="24"/>
          <w:szCs w:val="24"/>
          <w:shd w:val="clear" w:color="auto" w:fill="FFFFFF"/>
        </w:rPr>
        <w:t>оснащение интерактивными средствами обучения;</w:t>
      </w:r>
    </w:p>
    <w:p w:rsidR="00EF6216" w:rsidRPr="00EF6216" w:rsidRDefault="00EF6216" w:rsidP="00B57A76">
      <w:pPr>
        <w:widowControl/>
        <w:numPr>
          <w:ilvl w:val="0"/>
          <w:numId w:val="89"/>
        </w:numPr>
        <w:autoSpaceDE/>
        <w:autoSpaceDN/>
        <w:adjustRightInd/>
        <w:spacing w:line="276" w:lineRule="auto"/>
        <w:jc w:val="both"/>
        <w:rPr>
          <w:color w:val="000000"/>
          <w:sz w:val="24"/>
          <w:szCs w:val="24"/>
          <w:shd w:val="clear" w:color="auto" w:fill="FFFFFF"/>
        </w:rPr>
      </w:pPr>
      <w:r w:rsidRPr="00EF6216">
        <w:rPr>
          <w:color w:val="000000"/>
          <w:sz w:val="24"/>
          <w:szCs w:val="24"/>
          <w:shd w:val="clear" w:color="auto" w:fill="FFFFFF"/>
        </w:rPr>
        <w:t>оснащение наглядными пособиями;</w:t>
      </w:r>
    </w:p>
    <w:p w:rsidR="00324276" w:rsidRDefault="00EF6216" w:rsidP="00B57A76">
      <w:pPr>
        <w:widowControl/>
        <w:numPr>
          <w:ilvl w:val="0"/>
          <w:numId w:val="89"/>
        </w:numPr>
        <w:autoSpaceDE/>
        <w:autoSpaceDN/>
        <w:adjustRightInd/>
        <w:spacing w:line="276" w:lineRule="auto"/>
        <w:ind w:left="1134"/>
        <w:jc w:val="both"/>
        <w:rPr>
          <w:color w:val="000000"/>
          <w:sz w:val="24"/>
          <w:szCs w:val="24"/>
          <w:shd w:val="clear" w:color="auto" w:fill="FFFFFF"/>
        </w:rPr>
      </w:pPr>
      <w:r w:rsidRPr="00EF6216">
        <w:rPr>
          <w:color w:val="000000"/>
          <w:sz w:val="24"/>
          <w:szCs w:val="24"/>
          <w:shd w:val="clear" w:color="auto" w:fill="FFFFFF"/>
        </w:rPr>
        <w:t>оснащение  аудио и видеотехникой;</w:t>
      </w:r>
    </w:p>
    <w:p w:rsidR="00EF6216" w:rsidRPr="00487259" w:rsidRDefault="00EF6216" w:rsidP="00B57A76">
      <w:pPr>
        <w:widowControl/>
        <w:numPr>
          <w:ilvl w:val="0"/>
          <w:numId w:val="89"/>
        </w:numPr>
        <w:autoSpaceDE/>
        <w:autoSpaceDN/>
        <w:adjustRightInd/>
        <w:spacing w:line="276" w:lineRule="auto"/>
        <w:ind w:left="1134"/>
        <w:jc w:val="both"/>
        <w:rPr>
          <w:color w:val="000000"/>
          <w:sz w:val="24"/>
          <w:szCs w:val="24"/>
          <w:shd w:val="clear" w:color="auto" w:fill="FFFFFF"/>
        </w:rPr>
      </w:pPr>
      <w:r w:rsidRPr="00EF6216">
        <w:rPr>
          <w:color w:val="000000"/>
          <w:sz w:val="24"/>
          <w:szCs w:val="24"/>
          <w:shd w:val="clear" w:color="auto" w:fill="FFFFFF"/>
        </w:rPr>
        <w:t xml:space="preserve"> оснащение оргтехникой.</w:t>
      </w:r>
    </w:p>
    <w:p w:rsidR="00EF6216" w:rsidRPr="00EF6216" w:rsidRDefault="00EF6216" w:rsidP="00EF6216">
      <w:pPr>
        <w:widowControl/>
        <w:autoSpaceDE/>
        <w:autoSpaceDN/>
        <w:adjustRightInd/>
        <w:rPr>
          <w:sz w:val="24"/>
          <w:szCs w:val="24"/>
        </w:rPr>
      </w:pPr>
      <w:r w:rsidRPr="00EF6216">
        <w:rPr>
          <w:iCs/>
          <w:color w:val="000000"/>
          <w:sz w:val="24"/>
          <w:szCs w:val="24"/>
          <w:u w:val="single"/>
          <w:shd w:val="clear" w:color="auto" w:fill="FFFFFF"/>
        </w:rPr>
        <w:t>Мониторинг изменений в образовательном процессе в образовательном учреждении:</w:t>
      </w:r>
    </w:p>
    <w:p w:rsidR="00EF6216" w:rsidRPr="00EF6216" w:rsidRDefault="00EF6216" w:rsidP="00B57A76">
      <w:pPr>
        <w:widowControl/>
        <w:numPr>
          <w:ilvl w:val="0"/>
          <w:numId w:val="90"/>
        </w:numPr>
        <w:shd w:val="clear" w:color="auto" w:fill="FFFFFF"/>
        <w:autoSpaceDE/>
        <w:autoSpaceDN/>
        <w:adjustRightInd/>
        <w:spacing w:before="100" w:beforeAutospacing="1" w:after="100" w:afterAutospacing="1" w:line="276" w:lineRule="auto"/>
        <w:contextualSpacing/>
        <w:jc w:val="both"/>
        <w:rPr>
          <w:color w:val="000000"/>
          <w:sz w:val="24"/>
          <w:szCs w:val="24"/>
        </w:rPr>
      </w:pPr>
      <w:r w:rsidRPr="00EF6216">
        <w:rPr>
          <w:color w:val="000000"/>
          <w:sz w:val="24"/>
          <w:szCs w:val="24"/>
        </w:rPr>
        <w:t>учебные планы;</w:t>
      </w:r>
    </w:p>
    <w:p w:rsidR="00EF6216" w:rsidRPr="00EF6216" w:rsidRDefault="00EF6216" w:rsidP="00B57A76">
      <w:pPr>
        <w:widowControl/>
        <w:numPr>
          <w:ilvl w:val="0"/>
          <w:numId w:val="90"/>
        </w:numPr>
        <w:shd w:val="clear" w:color="auto" w:fill="FFFFFF"/>
        <w:autoSpaceDE/>
        <w:autoSpaceDN/>
        <w:adjustRightInd/>
        <w:spacing w:before="100" w:beforeAutospacing="1" w:after="100" w:afterAutospacing="1" w:line="276" w:lineRule="auto"/>
        <w:contextualSpacing/>
        <w:jc w:val="both"/>
        <w:rPr>
          <w:color w:val="000000"/>
          <w:sz w:val="24"/>
          <w:szCs w:val="24"/>
        </w:rPr>
      </w:pPr>
      <w:r w:rsidRPr="00EF6216">
        <w:rPr>
          <w:color w:val="000000"/>
          <w:sz w:val="24"/>
          <w:szCs w:val="24"/>
        </w:rPr>
        <w:t>учебные программы;</w:t>
      </w:r>
    </w:p>
    <w:p w:rsidR="00EF6216" w:rsidRPr="00EF6216" w:rsidRDefault="00EF6216" w:rsidP="00B57A76">
      <w:pPr>
        <w:widowControl/>
        <w:numPr>
          <w:ilvl w:val="0"/>
          <w:numId w:val="90"/>
        </w:numPr>
        <w:shd w:val="clear" w:color="auto" w:fill="FFFFFF"/>
        <w:autoSpaceDE/>
        <w:autoSpaceDN/>
        <w:adjustRightInd/>
        <w:spacing w:before="100" w:beforeAutospacing="1" w:after="100" w:afterAutospacing="1" w:line="276" w:lineRule="auto"/>
        <w:contextualSpacing/>
        <w:jc w:val="both"/>
        <w:rPr>
          <w:color w:val="000000"/>
          <w:sz w:val="24"/>
          <w:szCs w:val="24"/>
        </w:rPr>
      </w:pPr>
      <w:r w:rsidRPr="00EF6216">
        <w:rPr>
          <w:color w:val="000000"/>
          <w:sz w:val="24"/>
          <w:szCs w:val="24"/>
        </w:rPr>
        <w:t>использование образовательных программ;</w:t>
      </w:r>
    </w:p>
    <w:p w:rsidR="00EF6216" w:rsidRPr="00EF6216" w:rsidRDefault="00EF6216" w:rsidP="00B57A76">
      <w:pPr>
        <w:widowControl/>
        <w:numPr>
          <w:ilvl w:val="0"/>
          <w:numId w:val="90"/>
        </w:numPr>
        <w:shd w:val="clear" w:color="auto" w:fill="FFFFFF"/>
        <w:autoSpaceDE/>
        <w:autoSpaceDN/>
        <w:adjustRightInd/>
        <w:spacing w:before="100" w:beforeAutospacing="1" w:after="100" w:afterAutospacing="1" w:line="276" w:lineRule="auto"/>
        <w:contextualSpacing/>
        <w:jc w:val="both"/>
        <w:rPr>
          <w:color w:val="000000"/>
          <w:sz w:val="24"/>
          <w:szCs w:val="24"/>
        </w:rPr>
      </w:pPr>
      <w:r w:rsidRPr="00EF6216">
        <w:rPr>
          <w:color w:val="000000"/>
          <w:sz w:val="24"/>
          <w:szCs w:val="24"/>
        </w:rPr>
        <w:t>обеспеченность учебной литературой;</w:t>
      </w:r>
    </w:p>
    <w:p w:rsidR="00EF6216" w:rsidRPr="00EF6216" w:rsidRDefault="00EF6216" w:rsidP="00B57A76">
      <w:pPr>
        <w:widowControl/>
        <w:numPr>
          <w:ilvl w:val="0"/>
          <w:numId w:val="90"/>
        </w:numPr>
        <w:shd w:val="clear" w:color="auto" w:fill="FFFFFF"/>
        <w:autoSpaceDE/>
        <w:autoSpaceDN/>
        <w:adjustRightInd/>
        <w:spacing w:before="100" w:beforeAutospacing="1" w:after="100" w:afterAutospacing="1" w:line="276" w:lineRule="auto"/>
        <w:contextualSpacing/>
        <w:jc w:val="both"/>
        <w:rPr>
          <w:color w:val="000000"/>
          <w:sz w:val="24"/>
          <w:szCs w:val="24"/>
        </w:rPr>
      </w:pPr>
      <w:r w:rsidRPr="00EF6216">
        <w:rPr>
          <w:color w:val="000000"/>
          <w:sz w:val="24"/>
          <w:szCs w:val="24"/>
        </w:rPr>
        <w:t>система взаимодействия школы с различными образовательными, культурными учреждениями;</w:t>
      </w:r>
    </w:p>
    <w:p w:rsidR="00EF6216" w:rsidRPr="00EF6216" w:rsidRDefault="00EF6216" w:rsidP="00B57A76">
      <w:pPr>
        <w:widowControl/>
        <w:numPr>
          <w:ilvl w:val="0"/>
          <w:numId w:val="90"/>
        </w:numPr>
        <w:shd w:val="clear" w:color="auto" w:fill="FFFFFF"/>
        <w:autoSpaceDE/>
        <w:autoSpaceDN/>
        <w:adjustRightInd/>
        <w:spacing w:before="100" w:beforeAutospacing="1" w:after="100" w:afterAutospacing="1" w:line="276" w:lineRule="auto"/>
        <w:contextualSpacing/>
        <w:jc w:val="both"/>
        <w:rPr>
          <w:color w:val="000000"/>
          <w:sz w:val="24"/>
          <w:szCs w:val="24"/>
        </w:rPr>
      </w:pPr>
      <w:r w:rsidRPr="00EF6216">
        <w:rPr>
          <w:color w:val="000000"/>
          <w:sz w:val="24"/>
          <w:szCs w:val="24"/>
        </w:rPr>
        <w:t>традиции и праздники в школе;</w:t>
      </w:r>
    </w:p>
    <w:p w:rsidR="00EF6216" w:rsidRPr="00EF6216" w:rsidRDefault="00EF6216" w:rsidP="00B57A76">
      <w:pPr>
        <w:widowControl/>
        <w:numPr>
          <w:ilvl w:val="0"/>
          <w:numId w:val="90"/>
        </w:numPr>
        <w:shd w:val="clear" w:color="auto" w:fill="FFFFFF"/>
        <w:autoSpaceDE/>
        <w:autoSpaceDN/>
        <w:adjustRightInd/>
        <w:spacing w:before="100" w:beforeAutospacing="1" w:after="100" w:afterAutospacing="1" w:line="276" w:lineRule="auto"/>
        <w:contextualSpacing/>
        <w:jc w:val="both"/>
        <w:rPr>
          <w:color w:val="000000"/>
          <w:sz w:val="24"/>
          <w:szCs w:val="24"/>
        </w:rPr>
      </w:pPr>
      <w:r w:rsidRPr="00EF6216">
        <w:rPr>
          <w:color w:val="000000"/>
          <w:sz w:val="24"/>
          <w:szCs w:val="24"/>
        </w:rPr>
        <w:t>результаты успеваемости;</w:t>
      </w:r>
    </w:p>
    <w:p w:rsidR="00EF6216" w:rsidRPr="00EF6216" w:rsidRDefault="00EF6216" w:rsidP="00B57A76">
      <w:pPr>
        <w:widowControl/>
        <w:numPr>
          <w:ilvl w:val="0"/>
          <w:numId w:val="90"/>
        </w:numPr>
        <w:shd w:val="clear" w:color="auto" w:fill="FFFFFF"/>
        <w:autoSpaceDE/>
        <w:autoSpaceDN/>
        <w:adjustRightInd/>
        <w:spacing w:before="100" w:beforeAutospacing="1" w:after="100" w:afterAutospacing="1" w:line="276" w:lineRule="auto"/>
        <w:contextualSpacing/>
        <w:jc w:val="both"/>
        <w:rPr>
          <w:color w:val="000000"/>
          <w:sz w:val="24"/>
          <w:szCs w:val="24"/>
        </w:rPr>
      </w:pPr>
      <w:r w:rsidRPr="00EF6216">
        <w:rPr>
          <w:color w:val="000000"/>
          <w:sz w:val="24"/>
          <w:szCs w:val="24"/>
        </w:rPr>
        <w:t>количество отличников;</w:t>
      </w:r>
    </w:p>
    <w:p w:rsidR="00EF6216" w:rsidRPr="00EF6216" w:rsidRDefault="00EF6216" w:rsidP="00B57A76">
      <w:pPr>
        <w:widowControl/>
        <w:numPr>
          <w:ilvl w:val="0"/>
          <w:numId w:val="90"/>
        </w:numPr>
        <w:shd w:val="clear" w:color="auto" w:fill="FFFFFF"/>
        <w:autoSpaceDE/>
        <w:autoSpaceDN/>
        <w:adjustRightInd/>
        <w:spacing w:before="100" w:beforeAutospacing="1" w:after="100" w:afterAutospacing="1" w:line="276" w:lineRule="auto"/>
        <w:contextualSpacing/>
        <w:jc w:val="both"/>
        <w:rPr>
          <w:color w:val="000000"/>
          <w:sz w:val="24"/>
          <w:szCs w:val="24"/>
        </w:rPr>
      </w:pPr>
      <w:r w:rsidRPr="00EF6216">
        <w:rPr>
          <w:color w:val="000000"/>
          <w:sz w:val="24"/>
          <w:szCs w:val="24"/>
        </w:rPr>
        <w:lastRenderedPageBreak/>
        <w:t>результаты участия обучающихся в предметных олимпиадах, творческих и интеллектуальных конкурсах различного уровня;</w:t>
      </w:r>
    </w:p>
    <w:p w:rsidR="00EF6216" w:rsidRPr="00EF6216" w:rsidRDefault="00EF6216" w:rsidP="00B57A76">
      <w:pPr>
        <w:widowControl/>
        <w:numPr>
          <w:ilvl w:val="0"/>
          <w:numId w:val="90"/>
        </w:numPr>
        <w:shd w:val="clear" w:color="auto" w:fill="FFFFFF"/>
        <w:autoSpaceDE/>
        <w:autoSpaceDN/>
        <w:adjustRightInd/>
        <w:spacing w:before="100" w:beforeAutospacing="1" w:after="100" w:afterAutospacing="1" w:line="276" w:lineRule="auto"/>
        <w:contextualSpacing/>
        <w:jc w:val="both"/>
        <w:rPr>
          <w:color w:val="000000"/>
          <w:sz w:val="24"/>
          <w:szCs w:val="24"/>
        </w:rPr>
      </w:pPr>
      <w:r w:rsidRPr="00EF6216">
        <w:rPr>
          <w:color w:val="000000"/>
          <w:sz w:val="24"/>
          <w:szCs w:val="24"/>
        </w:rPr>
        <w:t>уровень квалификации педагогов.</w:t>
      </w:r>
    </w:p>
    <w:p w:rsidR="00EF6216" w:rsidRPr="00EF6216" w:rsidRDefault="00B90AA1" w:rsidP="00EF6216">
      <w:pPr>
        <w:widowControl/>
        <w:jc w:val="right"/>
        <w:rPr>
          <w:rFonts w:eastAsia="Calibri"/>
          <w:sz w:val="28"/>
          <w:szCs w:val="24"/>
          <w:lang w:eastAsia="en-US"/>
        </w:rPr>
      </w:pPr>
      <w:r>
        <w:rPr>
          <w:rFonts w:eastAsia="Calibri"/>
          <w:sz w:val="24"/>
          <w:szCs w:val="22"/>
          <w:lang w:eastAsia="en-US"/>
        </w:rPr>
        <w:t>Таблица 51</w:t>
      </w:r>
    </w:p>
    <w:p w:rsidR="00EF6216" w:rsidRPr="00B90AA1" w:rsidRDefault="00EF6216" w:rsidP="00EF6216">
      <w:pPr>
        <w:widowControl/>
        <w:autoSpaceDE/>
        <w:autoSpaceDN/>
        <w:adjustRightInd/>
        <w:spacing w:after="200"/>
        <w:ind w:left="1020"/>
        <w:jc w:val="center"/>
        <w:rPr>
          <w:rFonts w:eastAsia="Calibri"/>
          <w:b/>
          <w:sz w:val="24"/>
          <w:szCs w:val="24"/>
          <w:lang w:eastAsia="en-US"/>
        </w:rPr>
      </w:pPr>
      <w:r w:rsidRPr="00B90AA1">
        <w:rPr>
          <w:rFonts w:eastAsia="Calibri"/>
          <w:b/>
          <w:sz w:val="24"/>
          <w:szCs w:val="24"/>
          <w:lang w:eastAsia="en-US"/>
        </w:rPr>
        <w:t>Мониторинг системы условий</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423"/>
        <w:gridCol w:w="3462"/>
        <w:gridCol w:w="1889"/>
        <w:gridCol w:w="1797"/>
      </w:tblGrid>
      <w:tr w:rsidR="00EF6216" w:rsidRPr="00EF6216" w:rsidTr="00EF6216">
        <w:tc>
          <w:tcPr>
            <w:tcW w:w="1364" w:type="pct"/>
            <w:tcBorders>
              <w:top w:val="single" w:sz="4" w:space="0" w:color="000000"/>
              <w:left w:val="single" w:sz="4" w:space="0" w:color="000000"/>
              <w:bottom w:val="single" w:sz="4" w:space="0" w:color="000000"/>
              <w:right w:val="single" w:sz="4" w:space="0" w:color="000000"/>
            </w:tcBorders>
            <w:hideMark/>
          </w:tcPr>
          <w:p w:rsidR="00EF6216" w:rsidRPr="00EF6216" w:rsidRDefault="00EF6216" w:rsidP="00EF6216">
            <w:pPr>
              <w:spacing w:after="200"/>
              <w:jc w:val="center"/>
              <w:rPr>
                <w:sz w:val="24"/>
                <w:szCs w:val="24"/>
                <w:lang w:eastAsia="en-US"/>
              </w:rPr>
            </w:pPr>
            <w:r w:rsidRPr="00EF6216">
              <w:rPr>
                <w:rFonts w:eastAsia="Calibri"/>
                <w:sz w:val="24"/>
                <w:szCs w:val="24"/>
                <w:lang w:eastAsia="en-US"/>
              </w:rPr>
              <w:t>Критерий</w:t>
            </w:r>
          </w:p>
        </w:tc>
        <w:tc>
          <w:tcPr>
            <w:tcW w:w="1907" w:type="pct"/>
            <w:tcBorders>
              <w:top w:val="single" w:sz="4" w:space="0" w:color="000000"/>
              <w:left w:val="single" w:sz="4" w:space="0" w:color="000000"/>
              <w:bottom w:val="single" w:sz="4" w:space="0" w:color="000000"/>
              <w:right w:val="single" w:sz="4" w:space="0" w:color="000000"/>
            </w:tcBorders>
            <w:hideMark/>
          </w:tcPr>
          <w:p w:rsidR="00EF6216" w:rsidRPr="00EF6216" w:rsidRDefault="00EF6216" w:rsidP="00EF6216">
            <w:pPr>
              <w:spacing w:after="200"/>
              <w:jc w:val="center"/>
              <w:rPr>
                <w:sz w:val="24"/>
                <w:szCs w:val="24"/>
                <w:lang w:eastAsia="en-US"/>
              </w:rPr>
            </w:pPr>
            <w:r w:rsidRPr="00EF6216">
              <w:rPr>
                <w:rFonts w:eastAsia="Calibri"/>
                <w:sz w:val="24"/>
                <w:szCs w:val="24"/>
                <w:lang w:eastAsia="en-US"/>
              </w:rPr>
              <w:t>Индикатор</w:t>
            </w:r>
          </w:p>
        </w:tc>
        <w:tc>
          <w:tcPr>
            <w:tcW w:w="872" w:type="pct"/>
            <w:tcBorders>
              <w:top w:val="single" w:sz="4" w:space="0" w:color="000000"/>
              <w:left w:val="single" w:sz="4" w:space="0" w:color="000000"/>
              <w:bottom w:val="single" w:sz="4" w:space="0" w:color="000000"/>
              <w:right w:val="single" w:sz="4" w:space="0" w:color="000000"/>
            </w:tcBorders>
            <w:hideMark/>
          </w:tcPr>
          <w:p w:rsidR="00EF6216" w:rsidRPr="00EF6216" w:rsidRDefault="00EF6216" w:rsidP="00EF6216">
            <w:pPr>
              <w:spacing w:after="200"/>
              <w:jc w:val="center"/>
              <w:rPr>
                <w:sz w:val="24"/>
                <w:szCs w:val="24"/>
                <w:lang w:eastAsia="en-US"/>
              </w:rPr>
            </w:pPr>
            <w:r w:rsidRPr="00EF6216">
              <w:rPr>
                <w:rFonts w:eastAsia="Calibri"/>
                <w:sz w:val="24"/>
                <w:szCs w:val="24"/>
                <w:lang w:eastAsia="en-US"/>
              </w:rPr>
              <w:t>Периодичность</w:t>
            </w:r>
          </w:p>
        </w:tc>
        <w:tc>
          <w:tcPr>
            <w:tcW w:w="858" w:type="pct"/>
            <w:tcBorders>
              <w:top w:val="single" w:sz="4" w:space="0" w:color="000000"/>
              <w:left w:val="single" w:sz="4" w:space="0" w:color="000000"/>
              <w:bottom w:val="single" w:sz="4" w:space="0" w:color="000000"/>
              <w:right w:val="single" w:sz="4" w:space="0" w:color="000000"/>
            </w:tcBorders>
            <w:hideMark/>
          </w:tcPr>
          <w:p w:rsidR="00EF6216" w:rsidRPr="00EF6216" w:rsidRDefault="00EF6216" w:rsidP="00EF6216">
            <w:pPr>
              <w:spacing w:after="200"/>
              <w:jc w:val="center"/>
              <w:rPr>
                <w:sz w:val="24"/>
                <w:szCs w:val="24"/>
                <w:lang w:eastAsia="en-US"/>
              </w:rPr>
            </w:pPr>
            <w:r w:rsidRPr="00EF6216">
              <w:rPr>
                <w:rFonts w:eastAsia="Calibri"/>
                <w:sz w:val="24"/>
                <w:szCs w:val="24"/>
                <w:lang w:eastAsia="en-US"/>
              </w:rPr>
              <w:t>Ответственный</w:t>
            </w:r>
          </w:p>
        </w:tc>
      </w:tr>
      <w:tr w:rsidR="00EF6216" w:rsidRPr="00EF6216" w:rsidTr="00EF6216">
        <w:tc>
          <w:tcPr>
            <w:tcW w:w="1364" w:type="pct"/>
            <w:tcBorders>
              <w:top w:val="single" w:sz="4" w:space="0" w:color="000000"/>
              <w:left w:val="single" w:sz="4" w:space="0" w:color="000000"/>
              <w:bottom w:val="single" w:sz="4" w:space="0" w:color="000000"/>
              <w:right w:val="single" w:sz="4" w:space="0" w:color="000000"/>
            </w:tcBorders>
            <w:hideMark/>
          </w:tcPr>
          <w:p w:rsidR="00EF6216" w:rsidRPr="00EF6216" w:rsidRDefault="00EF6216" w:rsidP="00EF6216">
            <w:pPr>
              <w:spacing w:after="100" w:afterAutospacing="1"/>
              <w:jc w:val="both"/>
              <w:rPr>
                <w:sz w:val="24"/>
                <w:szCs w:val="24"/>
                <w:lang w:eastAsia="en-US"/>
              </w:rPr>
            </w:pPr>
            <w:r w:rsidRPr="00EF6216">
              <w:rPr>
                <w:rFonts w:eastAsia="Calibri"/>
                <w:sz w:val="24"/>
                <w:szCs w:val="24"/>
                <w:lang w:eastAsia="en-US"/>
              </w:rPr>
              <w:t>Кадровый потенциал</w:t>
            </w:r>
          </w:p>
        </w:tc>
        <w:tc>
          <w:tcPr>
            <w:tcW w:w="1907" w:type="pct"/>
            <w:tcBorders>
              <w:top w:val="single" w:sz="4" w:space="0" w:color="000000"/>
              <w:left w:val="single" w:sz="4" w:space="0" w:color="000000"/>
              <w:bottom w:val="single" w:sz="4" w:space="0" w:color="000000"/>
              <w:right w:val="single" w:sz="4" w:space="0" w:color="000000"/>
            </w:tcBorders>
            <w:hideMark/>
          </w:tcPr>
          <w:p w:rsidR="00EF6216" w:rsidRPr="00EF6216" w:rsidRDefault="00EF6216" w:rsidP="00EF6216">
            <w:pPr>
              <w:spacing w:after="100" w:afterAutospacing="1"/>
              <w:jc w:val="both"/>
              <w:rPr>
                <w:sz w:val="24"/>
                <w:szCs w:val="24"/>
                <w:lang w:eastAsia="en-US"/>
              </w:rPr>
            </w:pPr>
            <w:r w:rsidRPr="00EF6216">
              <w:rPr>
                <w:rFonts w:eastAsia="Calibri"/>
                <w:sz w:val="24"/>
                <w:szCs w:val="24"/>
                <w:lang w:eastAsia="en-US"/>
              </w:rPr>
              <w:t>Наличие педагогов, способных реализовывать ООП НОО (по квалификации, по опыту, повышение квалификации, наличие званий, победители профессиональных конкурсов, участие в проектах, грантах и т.п.)</w:t>
            </w:r>
          </w:p>
        </w:tc>
        <w:tc>
          <w:tcPr>
            <w:tcW w:w="872" w:type="pct"/>
            <w:tcBorders>
              <w:top w:val="single" w:sz="4" w:space="0" w:color="000000"/>
              <w:left w:val="single" w:sz="4" w:space="0" w:color="000000"/>
              <w:bottom w:val="single" w:sz="4" w:space="0" w:color="000000"/>
              <w:right w:val="single" w:sz="4" w:space="0" w:color="000000"/>
            </w:tcBorders>
            <w:hideMark/>
          </w:tcPr>
          <w:p w:rsidR="00EF6216" w:rsidRPr="00EF6216" w:rsidRDefault="00EF6216" w:rsidP="00EF6216">
            <w:pPr>
              <w:spacing w:after="100" w:afterAutospacing="1"/>
              <w:jc w:val="both"/>
              <w:rPr>
                <w:sz w:val="24"/>
                <w:szCs w:val="24"/>
                <w:lang w:eastAsia="en-US"/>
              </w:rPr>
            </w:pPr>
            <w:r w:rsidRPr="00EF6216">
              <w:rPr>
                <w:rFonts w:eastAsia="Calibri"/>
                <w:sz w:val="24"/>
                <w:szCs w:val="24"/>
                <w:lang w:eastAsia="en-US"/>
              </w:rPr>
              <w:t>На начало  и конец учебного года</w:t>
            </w:r>
          </w:p>
        </w:tc>
        <w:tc>
          <w:tcPr>
            <w:tcW w:w="858" w:type="pct"/>
            <w:tcBorders>
              <w:top w:val="single" w:sz="4" w:space="0" w:color="000000"/>
              <w:left w:val="single" w:sz="4" w:space="0" w:color="000000"/>
              <w:bottom w:val="single" w:sz="4" w:space="0" w:color="000000"/>
              <w:right w:val="single" w:sz="4" w:space="0" w:color="000000"/>
            </w:tcBorders>
            <w:hideMark/>
          </w:tcPr>
          <w:p w:rsidR="00EF6216" w:rsidRPr="00EF6216" w:rsidRDefault="00EF6216" w:rsidP="00EF6216">
            <w:pPr>
              <w:spacing w:after="100" w:afterAutospacing="1"/>
              <w:jc w:val="both"/>
              <w:rPr>
                <w:sz w:val="24"/>
                <w:szCs w:val="24"/>
                <w:lang w:eastAsia="en-US"/>
              </w:rPr>
            </w:pPr>
            <w:r w:rsidRPr="00EF6216">
              <w:rPr>
                <w:rFonts w:eastAsia="Calibri"/>
                <w:sz w:val="24"/>
                <w:szCs w:val="24"/>
                <w:lang w:eastAsia="en-US"/>
              </w:rPr>
              <w:t>заместитель директора по УВР</w:t>
            </w:r>
          </w:p>
        </w:tc>
      </w:tr>
      <w:tr w:rsidR="00EF6216" w:rsidRPr="00EF6216" w:rsidTr="00EF6216">
        <w:tc>
          <w:tcPr>
            <w:tcW w:w="1364" w:type="pct"/>
            <w:tcBorders>
              <w:top w:val="single" w:sz="4" w:space="0" w:color="000000"/>
              <w:left w:val="single" w:sz="4" w:space="0" w:color="000000"/>
              <w:bottom w:val="single" w:sz="4" w:space="0" w:color="000000"/>
              <w:right w:val="single" w:sz="4" w:space="0" w:color="000000"/>
            </w:tcBorders>
            <w:hideMark/>
          </w:tcPr>
          <w:p w:rsidR="00EF6216" w:rsidRPr="00EF6216" w:rsidRDefault="00EF6216" w:rsidP="00EF6216">
            <w:pPr>
              <w:spacing w:after="100" w:afterAutospacing="1"/>
              <w:jc w:val="both"/>
              <w:rPr>
                <w:sz w:val="24"/>
                <w:szCs w:val="24"/>
                <w:lang w:eastAsia="en-US"/>
              </w:rPr>
            </w:pPr>
            <w:r w:rsidRPr="00EF6216">
              <w:rPr>
                <w:rFonts w:eastAsia="Calibri"/>
                <w:sz w:val="24"/>
                <w:szCs w:val="24"/>
                <w:lang w:eastAsia="en-US"/>
              </w:rPr>
              <w:t>Санитарно-гигиеническое благополучие образовательной среды</w:t>
            </w:r>
          </w:p>
        </w:tc>
        <w:tc>
          <w:tcPr>
            <w:tcW w:w="1907" w:type="pct"/>
            <w:tcBorders>
              <w:top w:val="single" w:sz="4" w:space="0" w:color="000000"/>
              <w:left w:val="single" w:sz="4" w:space="0" w:color="000000"/>
              <w:bottom w:val="single" w:sz="4" w:space="0" w:color="000000"/>
              <w:right w:val="single" w:sz="4" w:space="0" w:color="000000"/>
            </w:tcBorders>
            <w:hideMark/>
          </w:tcPr>
          <w:p w:rsidR="00EF6216" w:rsidRPr="00EF6216" w:rsidRDefault="00EF6216" w:rsidP="00EF6216">
            <w:pPr>
              <w:spacing w:after="100" w:afterAutospacing="1"/>
              <w:jc w:val="both"/>
              <w:rPr>
                <w:sz w:val="24"/>
                <w:szCs w:val="24"/>
                <w:lang w:eastAsia="en-US"/>
              </w:rPr>
            </w:pPr>
            <w:r w:rsidRPr="00EF6216">
              <w:rPr>
                <w:rFonts w:eastAsia="Calibri"/>
                <w:sz w:val="24"/>
                <w:szCs w:val="24"/>
                <w:lang w:eastAsia="en-US"/>
              </w:rPr>
              <w:t>Соответствие условий физического воспитания гигиеническим требованиям, учебный план, учитывающий разные формы учебной деятельности; состояние здоровья  обучающихся; обеспеченность  горячим питанием.</w:t>
            </w:r>
          </w:p>
        </w:tc>
        <w:tc>
          <w:tcPr>
            <w:tcW w:w="872" w:type="pct"/>
            <w:tcBorders>
              <w:top w:val="single" w:sz="4" w:space="0" w:color="000000"/>
              <w:left w:val="single" w:sz="4" w:space="0" w:color="000000"/>
              <w:bottom w:val="single" w:sz="4" w:space="0" w:color="000000"/>
              <w:right w:val="single" w:sz="4" w:space="0" w:color="000000"/>
            </w:tcBorders>
          </w:tcPr>
          <w:p w:rsidR="00EF6216" w:rsidRPr="00EF6216" w:rsidRDefault="00EF6216" w:rsidP="00EF6216">
            <w:pPr>
              <w:widowControl/>
              <w:autoSpaceDE/>
              <w:autoSpaceDN/>
              <w:adjustRightInd/>
              <w:spacing w:after="100" w:afterAutospacing="1"/>
              <w:rPr>
                <w:sz w:val="24"/>
                <w:szCs w:val="24"/>
                <w:lang w:eastAsia="en-US"/>
              </w:rPr>
            </w:pPr>
            <w:r w:rsidRPr="00EF6216">
              <w:rPr>
                <w:rFonts w:eastAsia="Calibri"/>
                <w:sz w:val="24"/>
                <w:szCs w:val="24"/>
                <w:lang w:eastAsia="en-US"/>
              </w:rPr>
              <w:t>на начало учебного года</w:t>
            </w:r>
          </w:p>
          <w:p w:rsidR="00EF6216" w:rsidRPr="00EF6216" w:rsidRDefault="00EF6216" w:rsidP="00EF6216">
            <w:pPr>
              <w:widowControl/>
              <w:autoSpaceDE/>
              <w:autoSpaceDN/>
              <w:adjustRightInd/>
              <w:spacing w:after="100" w:afterAutospacing="1"/>
              <w:rPr>
                <w:rFonts w:eastAsia="Calibri"/>
                <w:sz w:val="24"/>
                <w:szCs w:val="24"/>
                <w:lang w:eastAsia="en-US"/>
              </w:rPr>
            </w:pPr>
          </w:p>
          <w:p w:rsidR="00EF6216" w:rsidRPr="00EF6216" w:rsidRDefault="00EF6216" w:rsidP="00EF6216">
            <w:pPr>
              <w:widowControl/>
              <w:autoSpaceDE/>
              <w:autoSpaceDN/>
              <w:adjustRightInd/>
              <w:spacing w:after="100" w:afterAutospacing="1"/>
              <w:rPr>
                <w:rFonts w:eastAsia="Calibri"/>
                <w:sz w:val="24"/>
                <w:szCs w:val="24"/>
                <w:lang w:eastAsia="en-US"/>
              </w:rPr>
            </w:pPr>
          </w:p>
          <w:p w:rsidR="00EF6216" w:rsidRPr="00EF6216" w:rsidRDefault="00EF6216" w:rsidP="00EF6216">
            <w:pPr>
              <w:spacing w:after="100" w:afterAutospacing="1"/>
              <w:jc w:val="both"/>
              <w:rPr>
                <w:sz w:val="24"/>
                <w:szCs w:val="24"/>
                <w:lang w:eastAsia="en-US"/>
              </w:rPr>
            </w:pPr>
            <w:r w:rsidRPr="00EF6216">
              <w:rPr>
                <w:rFonts w:eastAsia="Calibri"/>
                <w:sz w:val="24"/>
                <w:szCs w:val="24"/>
                <w:lang w:eastAsia="en-US"/>
              </w:rPr>
              <w:t>ежемесячно</w:t>
            </w:r>
          </w:p>
        </w:tc>
        <w:tc>
          <w:tcPr>
            <w:tcW w:w="858" w:type="pct"/>
            <w:tcBorders>
              <w:top w:val="single" w:sz="4" w:space="0" w:color="000000"/>
              <w:left w:val="single" w:sz="4" w:space="0" w:color="000000"/>
              <w:bottom w:val="single" w:sz="4" w:space="0" w:color="000000"/>
              <w:right w:val="single" w:sz="4" w:space="0" w:color="000000"/>
            </w:tcBorders>
          </w:tcPr>
          <w:p w:rsidR="00EF6216" w:rsidRPr="00EF6216" w:rsidRDefault="00EF6216" w:rsidP="00EF6216">
            <w:pPr>
              <w:widowControl/>
              <w:autoSpaceDE/>
              <w:autoSpaceDN/>
              <w:adjustRightInd/>
              <w:spacing w:after="100" w:afterAutospacing="1"/>
              <w:rPr>
                <w:sz w:val="24"/>
                <w:szCs w:val="24"/>
                <w:lang w:eastAsia="en-US"/>
              </w:rPr>
            </w:pPr>
            <w:r w:rsidRPr="00EF6216">
              <w:rPr>
                <w:rFonts w:eastAsia="Calibri"/>
                <w:sz w:val="24"/>
                <w:szCs w:val="24"/>
                <w:lang w:eastAsia="en-US"/>
              </w:rPr>
              <w:t>заместители директора</w:t>
            </w:r>
          </w:p>
          <w:p w:rsidR="00EF6216" w:rsidRPr="00EF6216" w:rsidRDefault="00EF6216" w:rsidP="00EF6216">
            <w:pPr>
              <w:widowControl/>
              <w:autoSpaceDE/>
              <w:autoSpaceDN/>
              <w:adjustRightInd/>
              <w:spacing w:after="100" w:afterAutospacing="1"/>
              <w:rPr>
                <w:rFonts w:eastAsia="Calibri"/>
                <w:sz w:val="24"/>
                <w:szCs w:val="24"/>
                <w:lang w:eastAsia="en-US"/>
              </w:rPr>
            </w:pPr>
          </w:p>
          <w:p w:rsidR="00EF6216" w:rsidRPr="00EF6216" w:rsidRDefault="00EF6216" w:rsidP="00EF6216">
            <w:pPr>
              <w:widowControl/>
              <w:autoSpaceDE/>
              <w:autoSpaceDN/>
              <w:adjustRightInd/>
              <w:spacing w:after="100" w:afterAutospacing="1"/>
              <w:rPr>
                <w:rFonts w:eastAsia="Calibri"/>
                <w:sz w:val="24"/>
                <w:szCs w:val="24"/>
                <w:lang w:eastAsia="en-US"/>
              </w:rPr>
            </w:pPr>
          </w:p>
          <w:p w:rsidR="00EF6216" w:rsidRPr="00EF6216" w:rsidRDefault="00EF6216" w:rsidP="00EF6216">
            <w:pPr>
              <w:spacing w:after="100" w:afterAutospacing="1"/>
              <w:jc w:val="both"/>
              <w:rPr>
                <w:sz w:val="24"/>
                <w:szCs w:val="24"/>
                <w:lang w:eastAsia="en-US"/>
              </w:rPr>
            </w:pPr>
            <w:r w:rsidRPr="00EF6216">
              <w:rPr>
                <w:rFonts w:eastAsia="Calibri"/>
                <w:sz w:val="24"/>
                <w:szCs w:val="24"/>
                <w:lang w:eastAsia="en-US"/>
              </w:rPr>
              <w:t>соцпедагог</w:t>
            </w:r>
          </w:p>
        </w:tc>
      </w:tr>
      <w:tr w:rsidR="00EF6216" w:rsidRPr="00EF6216" w:rsidTr="00EF6216">
        <w:tc>
          <w:tcPr>
            <w:tcW w:w="1364" w:type="pct"/>
            <w:tcBorders>
              <w:top w:val="single" w:sz="4" w:space="0" w:color="000000"/>
              <w:left w:val="single" w:sz="4" w:space="0" w:color="000000"/>
              <w:bottom w:val="single" w:sz="4" w:space="0" w:color="000000"/>
              <w:right w:val="single" w:sz="4" w:space="0" w:color="000000"/>
            </w:tcBorders>
            <w:hideMark/>
          </w:tcPr>
          <w:p w:rsidR="00EF6216" w:rsidRPr="00EF6216" w:rsidRDefault="00EF6216" w:rsidP="00EF6216">
            <w:pPr>
              <w:spacing w:after="100" w:afterAutospacing="1"/>
              <w:jc w:val="both"/>
              <w:rPr>
                <w:sz w:val="24"/>
                <w:szCs w:val="24"/>
                <w:lang w:eastAsia="en-US"/>
              </w:rPr>
            </w:pPr>
            <w:r w:rsidRPr="00EF6216">
              <w:rPr>
                <w:rFonts w:eastAsia="Calibri"/>
                <w:sz w:val="24"/>
                <w:szCs w:val="24"/>
                <w:lang w:eastAsia="en-US"/>
              </w:rPr>
              <w:t>Финансовые условия</w:t>
            </w:r>
          </w:p>
        </w:tc>
        <w:tc>
          <w:tcPr>
            <w:tcW w:w="1907" w:type="pct"/>
            <w:tcBorders>
              <w:top w:val="single" w:sz="4" w:space="0" w:color="000000"/>
              <w:left w:val="single" w:sz="4" w:space="0" w:color="000000"/>
              <w:bottom w:val="single" w:sz="4" w:space="0" w:color="000000"/>
              <w:right w:val="single" w:sz="4" w:space="0" w:color="000000"/>
            </w:tcBorders>
            <w:hideMark/>
          </w:tcPr>
          <w:p w:rsidR="00EF6216" w:rsidRPr="00EF6216" w:rsidRDefault="00EF6216" w:rsidP="00EF6216">
            <w:pPr>
              <w:spacing w:after="100" w:afterAutospacing="1"/>
              <w:jc w:val="both"/>
              <w:rPr>
                <w:sz w:val="24"/>
                <w:szCs w:val="24"/>
                <w:lang w:eastAsia="en-US"/>
              </w:rPr>
            </w:pPr>
            <w:r w:rsidRPr="00EF6216">
              <w:rPr>
                <w:rFonts w:eastAsia="Calibri"/>
                <w:sz w:val="24"/>
                <w:szCs w:val="24"/>
                <w:lang w:eastAsia="en-US"/>
              </w:rPr>
              <w:t xml:space="preserve">Выполнение нормативных  государственных требований </w:t>
            </w:r>
          </w:p>
        </w:tc>
        <w:tc>
          <w:tcPr>
            <w:tcW w:w="872" w:type="pct"/>
            <w:tcBorders>
              <w:top w:val="single" w:sz="4" w:space="0" w:color="000000"/>
              <w:left w:val="single" w:sz="4" w:space="0" w:color="000000"/>
              <w:bottom w:val="single" w:sz="4" w:space="0" w:color="000000"/>
              <w:right w:val="single" w:sz="4" w:space="0" w:color="000000"/>
            </w:tcBorders>
            <w:hideMark/>
          </w:tcPr>
          <w:p w:rsidR="00EF6216" w:rsidRPr="00EF6216" w:rsidRDefault="00EF6216" w:rsidP="00EF6216">
            <w:pPr>
              <w:spacing w:after="100" w:afterAutospacing="1"/>
              <w:jc w:val="both"/>
              <w:rPr>
                <w:sz w:val="24"/>
                <w:szCs w:val="24"/>
                <w:lang w:eastAsia="en-US"/>
              </w:rPr>
            </w:pPr>
            <w:r w:rsidRPr="00EF6216">
              <w:rPr>
                <w:rFonts w:eastAsia="Calibri"/>
                <w:sz w:val="24"/>
                <w:szCs w:val="24"/>
                <w:lang w:eastAsia="en-US"/>
              </w:rPr>
              <w:t xml:space="preserve">Ежемесячные  и ежеквартальные отчёты </w:t>
            </w:r>
          </w:p>
        </w:tc>
        <w:tc>
          <w:tcPr>
            <w:tcW w:w="858" w:type="pct"/>
            <w:tcBorders>
              <w:top w:val="single" w:sz="4" w:space="0" w:color="000000"/>
              <w:left w:val="single" w:sz="4" w:space="0" w:color="000000"/>
              <w:bottom w:val="single" w:sz="4" w:space="0" w:color="000000"/>
              <w:right w:val="single" w:sz="4" w:space="0" w:color="000000"/>
            </w:tcBorders>
            <w:hideMark/>
          </w:tcPr>
          <w:p w:rsidR="00EF6216" w:rsidRPr="00EF6216" w:rsidRDefault="00EF6216" w:rsidP="00EF6216">
            <w:pPr>
              <w:spacing w:after="100" w:afterAutospacing="1"/>
              <w:jc w:val="both"/>
              <w:rPr>
                <w:sz w:val="24"/>
                <w:szCs w:val="24"/>
                <w:lang w:eastAsia="en-US"/>
              </w:rPr>
            </w:pPr>
            <w:r w:rsidRPr="00EF6216">
              <w:rPr>
                <w:rFonts w:eastAsia="Calibri"/>
                <w:sz w:val="24"/>
                <w:szCs w:val="24"/>
                <w:lang w:eastAsia="en-US"/>
              </w:rPr>
              <w:t>гл. бухгалтер, заместители директора</w:t>
            </w:r>
          </w:p>
        </w:tc>
      </w:tr>
      <w:tr w:rsidR="00EF6216" w:rsidRPr="00EF6216" w:rsidTr="00EF6216">
        <w:tc>
          <w:tcPr>
            <w:tcW w:w="1364" w:type="pct"/>
            <w:tcBorders>
              <w:top w:val="single" w:sz="4" w:space="0" w:color="000000"/>
              <w:left w:val="single" w:sz="4" w:space="0" w:color="000000"/>
              <w:bottom w:val="single" w:sz="4" w:space="0" w:color="000000"/>
              <w:right w:val="single" w:sz="4" w:space="0" w:color="000000"/>
            </w:tcBorders>
            <w:hideMark/>
          </w:tcPr>
          <w:p w:rsidR="00EF6216" w:rsidRPr="00EF6216" w:rsidRDefault="00EF6216" w:rsidP="00EF6216">
            <w:pPr>
              <w:spacing w:after="100" w:afterAutospacing="1"/>
              <w:jc w:val="both"/>
              <w:rPr>
                <w:sz w:val="24"/>
                <w:szCs w:val="24"/>
                <w:lang w:eastAsia="en-US"/>
              </w:rPr>
            </w:pPr>
            <w:r w:rsidRPr="00EF6216">
              <w:rPr>
                <w:rFonts w:eastAsia="Calibri"/>
                <w:sz w:val="24"/>
                <w:szCs w:val="24"/>
                <w:lang w:eastAsia="en-US"/>
              </w:rPr>
              <w:t>Информационно-техническое обеспечение образовательного процесса</w:t>
            </w:r>
          </w:p>
        </w:tc>
        <w:tc>
          <w:tcPr>
            <w:tcW w:w="1907" w:type="pct"/>
            <w:tcBorders>
              <w:top w:val="single" w:sz="4" w:space="0" w:color="000000"/>
              <w:left w:val="single" w:sz="4" w:space="0" w:color="000000"/>
              <w:bottom w:val="single" w:sz="4" w:space="0" w:color="000000"/>
              <w:right w:val="single" w:sz="4" w:space="0" w:color="000000"/>
            </w:tcBorders>
            <w:hideMark/>
          </w:tcPr>
          <w:p w:rsidR="00EF6216" w:rsidRPr="00EF6216" w:rsidRDefault="00EF6216" w:rsidP="00EF6216">
            <w:pPr>
              <w:spacing w:after="100" w:afterAutospacing="1"/>
              <w:jc w:val="both"/>
              <w:rPr>
                <w:sz w:val="24"/>
                <w:szCs w:val="24"/>
                <w:lang w:eastAsia="en-US"/>
              </w:rPr>
            </w:pPr>
            <w:r w:rsidRPr="00EF6216">
              <w:rPr>
                <w:rFonts w:eastAsia="Calibri"/>
                <w:sz w:val="24"/>
                <w:szCs w:val="24"/>
                <w:lang w:eastAsia="en-US"/>
              </w:rPr>
              <w:t>Обоснованное и эффективное  использование информационной среды (ЭОР,  цифровых образовател</w:t>
            </w:r>
            <w:r>
              <w:rPr>
                <w:rFonts w:eastAsia="Calibri"/>
                <w:sz w:val="24"/>
                <w:szCs w:val="24"/>
                <w:lang w:eastAsia="en-US"/>
              </w:rPr>
              <w:t>ьных ресурсов, владение педаго</w:t>
            </w:r>
            <w:r w:rsidRPr="00EF6216">
              <w:rPr>
                <w:rFonts w:eastAsia="Calibri"/>
                <w:sz w:val="24"/>
                <w:szCs w:val="24"/>
                <w:lang w:eastAsia="en-US"/>
              </w:rPr>
              <w:t xml:space="preserve">гами </w:t>
            </w:r>
            <w:proofErr w:type="gramStart"/>
            <w:r w:rsidRPr="00EF6216">
              <w:rPr>
                <w:rFonts w:eastAsia="Calibri"/>
                <w:sz w:val="24"/>
                <w:szCs w:val="24"/>
                <w:lang w:eastAsia="en-US"/>
              </w:rPr>
              <w:t>ИКТ-технологиями</w:t>
            </w:r>
            <w:proofErr w:type="gramEnd"/>
            <w:r w:rsidRPr="00EF6216">
              <w:rPr>
                <w:rFonts w:eastAsia="Calibri"/>
                <w:sz w:val="24"/>
                <w:szCs w:val="24"/>
                <w:lang w:eastAsia="en-US"/>
              </w:rPr>
              <w:t>) в образовательном процессе. Регулярное обновление школьного сайта</w:t>
            </w:r>
          </w:p>
        </w:tc>
        <w:tc>
          <w:tcPr>
            <w:tcW w:w="872" w:type="pct"/>
            <w:tcBorders>
              <w:top w:val="single" w:sz="4" w:space="0" w:color="000000"/>
              <w:left w:val="single" w:sz="4" w:space="0" w:color="000000"/>
              <w:bottom w:val="single" w:sz="4" w:space="0" w:color="000000"/>
              <w:right w:val="single" w:sz="4" w:space="0" w:color="000000"/>
            </w:tcBorders>
          </w:tcPr>
          <w:p w:rsidR="00EF6216" w:rsidRPr="00EF6216" w:rsidRDefault="00EF6216" w:rsidP="00EF6216">
            <w:pPr>
              <w:widowControl/>
              <w:autoSpaceDE/>
              <w:autoSpaceDN/>
              <w:adjustRightInd/>
              <w:spacing w:after="100" w:afterAutospacing="1"/>
              <w:rPr>
                <w:sz w:val="24"/>
                <w:szCs w:val="24"/>
                <w:lang w:eastAsia="en-US"/>
              </w:rPr>
            </w:pPr>
            <w:r w:rsidRPr="00EF6216">
              <w:rPr>
                <w:rFonts w:eastAsia="Calibri"/>
                <w:sz w:val="24"/>
                <w:szCs w:val="24"/>
                <w:lang w:eastAsia="en-US"/>
              </w:rPr>
              <w:t>Отчёт 1 раз в год</w:t>
            </w:r>
          </w:p>
          <w:p w:rsidR="00EF6216" w:rsidRPr="00EF6216" w:rsidRDefault="00EF6216" w:rsidP="00EF6216">
            <w:pPr>
              <w:widowControl/>
              <w:autoSpaceDE/>
              <w:autoSpaceDN/>
              <w:adjustRightInd/>
              <w:spacing w:after="100" w:afterAutospacing="1"/>
              <w:rPr>
                <w:rFonts w:eastAsia="Calibri"/>
                <w:sz w:val="24"/>
                <w:szCs w:val="24"/>
                <w:lang w:eastAsia="en-US"/>
              </w:rPr>
            </w:pPr>
          </w:p>
          <w:p w:rsidR="00EF6216" w:rsidRPr="00EF6216" w:rsidRDefault="00EF6216" w:rsidP="00EF6216">
            <w:pPr>
              <w:widowControl/>
              <w:autoSpaceDE/>
              <w:autoSpaceDN/>
              <w:adjustRightInd/>
              <w:spacing w:after="100" w:afterAutospacing="1"/>
              <w:rPr>
                <w:rFonts w:eastAsia="Calibri"/>
                <w:sz w:val="24"/>
                <w:szCs w:val="24"/>
                <w:lang w:eastAsia="en-US"/>
              </w:rPr>
            </w:pPr>
          </w:p>
          <w:p w:rsidR="00EF6216" w:rsidRPr="00EF6216" w:rsidRDefault="00EF6216" w:rsidP="00EF6216">
            <w:pPr>
              <w:spacing w:after="100" w:afterAutospacing="1"/>
              <w:jc w:val="both"/>
              <w:rPr>
                <w:sz w:val="24"/>
                <w:szCs w:val="24"/>
                <w:lang w:eastAsia="en-US"/>
              </w:rPr>
            </w:pPr>
          </w:p>
        </w:tc>
        <w:tc>
          <w:tcPr>
            <w:tcW w:w="858" w:type="pct"/>
            <w:tcBorders>
              <w:top w:val="single" w:sz="4" w:space="0" w:color="000000"/>
              <w:left w:val="single" w:sz="4" w:space="0" w:color="000000"/>
              <w:bottom w:val="single" w:sz="4" w:space="0" w:color="000000"/>
              <w:right w:val="single" w:sz="4" w:space="0" w:color="000000"/>
            </w:tcBorders>
            <w:hideMark/>
          </w:tcPr>
          <w:p w:rsidR="00EF6216" w:rsidRPr="00EF6216" w:rsidRDefault="00EF6216" w:rsidP="00EF6216">
            <w:pPr>
              <w:widowControl/>
              <w:autoSpaceDE/>
              <w:autoSpaceDN/>
              <w:adjustRightInd/>
              <w:spacing w:after="100" w:afterAutospacing="1"/>
              <w:rPr>
                <w:sz w:val="24"/>
                <w:szCs w:val="24"/>
                <w:lang w:eastAsia="en-US"/>
              </w:rPr>
            </w:pPr>
            <w:r w:rsidRPr="00EF6216">
              <w:rPr>
                <w:rFonts w:eastAsia="Calibri"/>
                <w:sz w:val="24"/>
                <w:szCs w:val="24"/>
                <w:lang w:eastAsia="en-US"/>
              </w:rPr>
              <w:t>заместитель директора по УВР, учителя</w:t>
            </w:r>
          </w:p>
          <w:p w:rsidR="00EF6216" w:rsidRDefault="00EF6216" w:rsidP="00EF6216">
            <w:pPr>
              <w:spacing w:after="100" w:afterAutospacing="1"/>
              <w:jc w:val="both"/>
              <w:rPr>
                <w:rFonts w:eastAsia="Calibri"/>
                <w:sz w:val="24"/>
                <w:szCs w:val="24"/>
                <w:lang w:eastAsia="en-US"/>
              </w:rPr>
            </w:pPr>
            <w:r w:rsidRPr="00EF6216">
              <w:rPr>
                <w:rFonts w:eastAsia="Calibri"/>
                <w:sz w:val="24"/>
                <w:szCs w:val="24"/>
                <w:lang w:eastAsia="en-US"/>
              </w:rPr>
              <w:t xml:space="preserve">заместители директора, </w:t>
            </w:r>
          </w:p>
          <w:p w:rsidR="00EF6216" w:rsidRPr="00EF6216" w:rsidRDefault="00EF6216" w:rsidP="00EF6216">
            <w:pPr>
              <w:spacing w:after="100" w:afterAutospacing="1"/>
              <w:jc w:val="both"/>
              <w:rPr>
                <w:sz w:val="24"/>
                <w:szCs w:val="24"/>
                <w:lang w:eastAsia="en-US"/>
              </w:rPr>
            </w:pPr>
            <w:r w:rsidRPr="00EF6216">
              <w:rPr>
                <w:rFonts w:eastAsia="Calibri"/>
                <w:sz w:val="24"/>
                <w:szCs w:val="24"/>
                <w:lang w:eastAsia="en-US"/>
              </w:rPr>
              <w:t>администратор сайта</w:t>
            </w:r>
          </w:p>
        </w:tc>
      </w:tr>
      <w:tr w:rsidR="00EF6216" w:rsidRPr="00EF6216" w:rsidTr="00EF6216">
        <w:tc>
          <w:tcPr>
            <w:tcW w:w="1364" w:type="pct"/>
            <w:tcBorders>
              <w:top w:val="single" w:sz="4" w:space="0" w:color="000000"/>
              <w:left w:val="single" w:sz="4" w:space="0" w:color="000000"/>
              <w:bottom w:val="single" w:sz="4" w:space="0" w:color="000000"/>
              <w:right w:val="single" w:sz="4" w:space="0" w:color="000000"/>
            </w:tcBorders>
            <w:hideMark/>
          </w:tcPr>
          <w:p w:rsidR="00EF6216" w:rsidRPr="00EF6216" w:rsidRDefault="00EF6216" w:rsidP="00EF6216">
            <w:pPr>
              <w:spacing w:after="100" w:afterAutospacing="1"/>
              <w:jc w:val="both"/>
              <w:rPr>
                <w:sz w:val="24"/>
                <w:szCs w:val="24"/>
                <w:lang w:eastAsia="en-US"/>
              </w:rPr>
            </w:pPr>
            <w:r w:rsidRPr="00EF6216">
              <w:rPr>
                <w:rFonts w:eastAsia="Calibri"/>
                <w:sz w:val="24"/>
                <w:szCs w:val="24"/>
                <w:lang w:eastAsia="en-US"/>
              </w:rPr>
              <w:t>Правовое обеспечение реализации ООП</w:t>
            </w:r>
          </w:p>
        </w:tc>
        <w:tc>
          <w:tcPr>
            <w:tcW w:w="1907" w:type="pct"/>
            <w:tcBorders>
              <w:top w:val="single" w:sz="4" w:space="0" w:color="000000"/>
              <w:left w:val="single" w:sz="4" w:space="0" w:color="000000"/>
              <w:bottom w:val="single" w:sz="4" w:space="0" w:color="000000"/>
              <w:right w:val="single" w:sz="4" w:space="0" w:color="000000"/>
            </w:tcBorders>
            <w:hideMark/>
          </w:tcPr>
          <w:p w:rsidR="00EF6216" w:rsidRPr="00EF6216" w:rsidRDefault="00EF6216" w:rsidP="00EF6216">
            <w:pPr>
              <w:spacing w:after="100" w:afterAutospacing="1"/>
              <w:jc w:val="both"/>
              <w:rPr>
                <w:sz w:val="24"/>
                <w:szCs w:val="24"/>
                <w:lang w:eastAsia="en-US"/>
              </w:rPr>
            </w:pPr>
            <w:r w:rsidRPr="00EF6216">
              <w:rPr>
                <w:rFonts w:eastAsia="Calibri"/>
                <w:sz w:val="24"/>
                <w:szCs w:val="24"/>
                <w:lang w:eastAsia="en-US"/>
              </w:rPr>
              <w:t>Наличие локальных нормативно-правовых актов и их использование  всеми субъектами  образовательного  процесса</w:t>
            </w:r>
          </w:p>
        </w:tc>
        <w:tc>
          <w:tcPr>
            <w:tcW w:w="872" w:type="pct"/>
            <w:tcBorders>
              <w:top w:val="single" w:sz="4" w:space="0" w:color="000000"/>
              <w:left w:val="single" w:sz="4" w:space="0" w:color="000000"/>
              <w:bottom w:val="single" w:sz="4" w:space="0" w:color="000000"/>
              <w:right w:val="single" w:sz="4" w:space="0" w:color="000000"/>
            </w:tcBorders>
            <w:hideMark/>
          </w:tcPr>
          <w:p w:rsidR="00EF6216" w:rsidRPr="00EF6216" w:rsidRDefault="00EF6216" w:rsidP="00EF6216">
            <w:pPr>
              <w:spacing w:after="100" w:afterAutospacing="1"/>
              <w:jc w:val="both"/>
              <w:rPr>
                <w:sz w:val="24"/>
                <w:szCs w:val="24"/>
                <w:lang w:eastAsia="en-US"/>
              </w:rPr>
            </w:pPr>
            <w:r w:rsidRPr="00EF6216">
              <w:rPr>
                <w:rFonts w:eastAsia="Calibri"/>
                <w:sz w:val="24"/>
                <w:szCs w:val="24"/>
                <w:lang w:eastAsia="en-US"/>
              </w:rPr>
              <w:t>Отчёты</w:t>
            </w:r>
          </w:p>
        </w:tc>
        <w:tc>
          <w:tcPr>
            <w:tcW w:w="858" w:type="pct"/>
            <w:tcBorders>
              <w:top w:val="single" w:sz="4" w:space="0" w:color="000000"/>
              <w:left w:val="single" w:sz="4" w:space="0" w:color="000000"/>
              <w:bottom w:val="single" w:sz="4" w:space="0" w:color="000000"/>
              <w:right w:val="single" w:sz="4" w:space="0" w:color="000000"/>
            </w:tcBorders>
            <w:hideMark/>
          </w:tcPr>
          <w:p w:rsidR="00EF6216" w:rsidRPr="00EF6216" w:rsidRDefault="00EF6216" w:rsidP="00EF6216">
            <w:pPr>
              <w:spacing w:after="100" w:afterAutospacing="1"/>
              <w:jc w:val="both"/>
              <w:rPr>
                <w:sz w:val="24"/>
                <w:szCs w:val="24"/>
                <w:lang w:eastAsia="en-US"/>
              </w:rPr>
            </w:pPr>
            <w:r w:rsidRPr="00EF6216">
              <w:rPr>
                <w:rFonts w:eastAsia="Calibri"/>
                <w:sz w:val="24"/>
                <w:szCs w:val="24"/>
                <w:lang w:eastAsia="en-US"/>
              </w:rPr>
              <w:t>директор школы</w:t>
            </w:r>
          </w:p>
        </w:tc>
      </w:tr>
      <w:tr w:rsidR="00EF6216" w:rsidRPr="00EF6216" w:rsidTr="00EF6216">
        <w:tc>
          <w:tcPr>
            <w:tcW w:w="1364" w:type="pct"/>
            <w:tcBorders>
              <w:top w:val="single" w:sz="4" w:space="0" w:color="000000"/>
              <w:left w:val="single" w:sz="4" w:space="0" w:color="000000"/>
              <w:bottom w:val="single" w:sz="4" w:space="0" w:color="000000"/>
              <w:right w:val="single" w:sz="4" w:space="0" w:color="000000"/>
            </w:tcBorders>
            <w:hideMark/>
          </w:tcPr>
          <w:p w:rsidR="00EF6216" w:rsidRPr="00EF6216" w:rsidRDefault="00EF6216" w:rsidP="00EF6216">
            <w:pPr>
              <w:spacing w:after="100" w:afterAutospacing="1"/>
              <w:jc w:val="both"/>
              <w:rPr>
                <w:sz w:val="24"/>
                <w:szCs w:val="24"/>
                <w:lang w:eastAsia="en-US"/>
              </w:rPr>
            </w:pPr>
            <w:r w:rsidRPr="00EF6216">
              <w:rPr>
                <w:rFonts w:eastAsia="Calibri"/>
                <w:sz w:val="24"/>
                <w:szCs w:val="24"/>
                <w:lang w:eastAsia="en-US"/>
              </w:rPr>
              <w:t>Материально-техническое обеспечение образовательного процесса</w:t>
            </w:r>
          </w:p>
        </w:tc>
        <w:tc>
          <w:tcPr>
            <w:tcW w:w="1907" w:type="pct"/>
            <w:tcBorders>
              <w:top w:val="single" w:sz="4" w:space="0" w:color="000000"/>
              <w:left w:val="single" w:sz="4" w:space="0" w:color="000000"/>
              <w:bottom w:val="single" w:sz="4" w:space="0" w:color="000000"/>
              <w:right w:val="single" w:sz="4" w:space="0" w:color="000000"/>
            </w:tcBorders>
            <w:hideMark/>
          </w:tcPr>
          <w:p w:rsidR="00EF6216" w:rsidRPr="00EF6216" w:rsidRDefault="00EF6216" w:rsidP="00EF6216">
            <w:pPr>
              <w:spacing w:after="100" w:afterAutospacing="1"/>
              <w:jc w:val="both"/>
              <w:rPr>
                <w:sz w:val="24"/>
                <w:szCs w:val="24"/>
                <w:lang w:eastAsia="en-US"/>
              </w:rPr>
            </w:pPr>
            <w:r w:rsidRPr="00EF6216">
              <w:rPr>
                <w:rFonts w:eastAsia="Calibri"/>
                <w:sz w:val="24"/>
                <w:szCs w:val="24"/>
                <w:lang w:eastAsia="en-US"/>
              </w:rPr>
              <w:t>Обоснованность использования  помещений и оборудования для реализации ООП НОО</w:t>
            </w:r>
          </w:p>
        </w:tc>
        <w:tc>
          <w:tcPr>
            <w:tcW w:w="872" w:type="pct"/>
            <w:tcBorders>
              <w:top w:val="single" w:sz="4" w:space="0" w:color="000000"/>
              <w:left w:val="single" w:sz="4" w:space="0" w:color="000000"/>
              <w:bottom w:val="single" w:sz="4" w:space="0" w:color="000000"/>
              <w:right w:val="single" w:sz="4" w:space="0" w:color="000000"/>
            </w:tcBorders>
            <w:hideMark/>
          </w:tcPr>
          <w:p w:rsidR="00EF6216" w:rsidRPr="00EF6216" w:rsidRDefault="00EF6216" w:rsidP="00EF6216">
            <w:pPr>
              <w:widowControl/>
              <w:autoSpaceDE/>
              <w:autoSpaceDN/>
              <w:adjustRightInd/>
              <w:spacing w:after="100" w:afterAutospacing="1"/>
              <w:rPr>
                <w:sz w:val="24"/>
                <w:szCs w:val="24"/>
                <w:lang w:eastAsia="en-US"/>
              </w:rPr>
            </w:pPr>
            <w:r w:rsidRPr="00EF6216">
              <w:rPr>
                <w:rFonts w:eastAsia="Calibri"/>
                <w:sz w:val="24"/>
                <w:szCs w:val="24"/>
                <w:lang w:eastAsia="en-US"/>
              </w:rPr>
              <w:t>Оценка состояния учебных кабинетов – август</w:t>
            </w:r>
          </w:p>
          <w:p w:rsidR="00EF6216" w:rsidRPr="00EF6216" w:rsidRDefault="00EF6216" w:rsidP="00EF6216">
            <w:pPr>
              <w:spacing w:after="100" w:afterAutospacing="1"/>
              <w:jc w:val="both"/>
              <w:rPr>
                <w:sz w:val="24"/>
                <w:szCs w:val="24"/>
                <w:lang w:eastAsia="en-US"/>
              </w:rPr>
            </w:pPr>
            <w:r w:rsidRPr="00EF6216">
              <w:rPr>
                <w:rFonts w:eastAsia="Calibri"/>
                <w:sz w:val="24"/>
                <w:szCs w:val="24"/>
                <w:lang w:eastAsia="en-US"/>
              </w:rPr>
              <w:t xml:space="preserve">Оценка готовности учебных кабинетов - </w:t>
            </w:r>
            <w:r w:rsidRPr="00EF6216">
              <w:rPr>
                <w:rFonts w:eastAsia="Calibri"/>
                <w:sz w:val="24"/>
                <w:szCs w:val="24"/>
                <w:lang w:eastAsia="en-US"/>
              </w:rPr>
              <w:lastRenderedPageBreak/>
              <w:t>август</w:t>
            </w:r>
          </w:p>
        </w:tc>
        <w:tc>
          <w:tcPr>
            <w:tcW w:w="858" w:type="pct"/>
            <w:tcBorders>
              <w:top w:val="single" w:sz="4" w:space="0" w:color="000000"/>
              <w:left w:val="single" w:sz="4" w:space="0" w:color="000000"/>
              <w:bottom w:val="single" w:sz="4" w:space="0" w:color="000000"/>
              <w:right w:val="single" w:sz="4" w:space="0" w:color="000000"/>
            </w:tcBorders>
            <w:hideMark/>
          </w:tcPr>
          <w:p w:rsidR="00EF6216" w:rsidRPr="00EF6216" w:rsidRDefault="00EF6216" w:rsidP="00EF6216">
            <w:pPr>
              <w:spacing w:after="100" w:afterAutospacing="1"/>
              <w:jc w:val="both"/>
              <w:rPr>
                <w:sz w:val="24"/>
                <w:szCs w:val="24"/>
                <w:lang w:eastAsia="en-US"/>
              </w:rPr>
            </w:pPr>
            <w:r w:rsidRPr="00EF6216">
              <w:rPr>
                <w:rFonts w:eastAsia="Calibri"/>
                <w:sz w:val="24"/>
                <w:szCs w:val="24"/>
                <w:lang w:eastAsia="en-US"/>
              </w:rPr>
              <w:lastRenderedPageBreak/>
              <w:t>директор школы, рабочая группа</w:t>
            </w:r>
          </w:p>
        </w:tc>
      </w:tr>
      <w:tr w:rsidR="00EF6216" w:rsidRPr="00EF6216" w:rsidTr="00EF6216">
        <w:tc>
          <w:tcPr>
            <w:tcW w:w="1364" w:type="pct"/>
            <w:tcBorders>
              <w:top w:val="single" w:sz="4" w:space="0" w:color="000000"/>
              <w:left w:val="single" w:sz="4" w:space="0" w:color="000000"/>
              <w:bottom w:val="single" w:sz="4" w:space="0" w:color="000000"/>
              <w:right w:val="single" w:sz="4" w:space="0" w:color="000000"/>
            </w:tcBorders>
            <w:hideMark/>
          </w:tcPr>
          <w:p w:rsidR="00EF6216" w:rsidRPr="00EF6216" w:rsidRDefault="00EF6216" w:rsidP="00EF6216">
            <w:pPr>
              <w:spacing w:after="100" w:afterAutospacing="1"/>
              <w:jc w:val="both"/>
              <w:rPr>
                <w:sz w:val="24"/>
                <w:szCs w:val="24"/>
                <w:lang w:eastAsia="en-US"/>
              </w:rPr>
            </w:pPr>
            <w:r w:rsidRPr="00EF6216">
              <w:rPr>
                <w:rFonts w:eastAsia="Calibri"/>
                <w:sz w:val="24"/>
                <w:szCs w:val="24"/>
                <w:lang w:eastAsia="en-US"/>
              </w:rPr>
              <w:lastRenderedPageBreak/>
              <w:t>Учебно-методическое обеспечение образовательного  процесса</w:t>
            </w:r>
          </w:p>
        </w:tc>
        <w:tc>
          <w:tcPr>
            <w:tcW w:w="1907" w:type="pct"/>
            <w:tcBorders>
              <w:top w:val="single" w:sz="4" w:space="0" w:color="000000"/>
              <w:left w:val="single" w:sz="4" w:space="0" w:color="000000"/>
              <w:bottom w:val="single" w:sz="4" w:space="0" w:color="000000"/>
              <w:right w:val="single" w:sz="4" w:space="0" w:color="000000"/>
            </w:tcBorders>
            <w:hideMark/>
          </w:tcPr>
          <w:p w:rsidR="00EF6216" w:rsidRPr="00EF6216" w:rsidRDefault="00EF6216" w:rsidP="00EF6216">
            <w:pPr>
              <w:spacing w:after="100" w:afterAutospacing="1"/>
              <w:jc w:val="both"/>
              <w:rPr>
                <w:sz w:val="24"/>
                <w:szCs w:val="24"/>
                <w:lang w:eastAsia="en-US"/>
              </w:rPr>
            </w:pPr>
            <w:r w:rsidRPr="00EF6216">
              <w:rPr>
                <w:rFonts w:eastAsia="Calibri"/>
                <w:sz w:val="24"/>
                <w:szCs w:val="24"/>
                <w:lang w:eastAsia="en-US"/>
              </w:rPr>
              <w:t xml:space="preserve">Обоснование использования списка учебников для реализации задач  ООП НОО; наличие и оптимальность других учебных и дидактических материалов, включая цифровые  образовательные ресурсы, частота их использования  </w:t>
            </w:r>
            <w:proofErr w:type="gramStart"/>
            <w:r w:rsidRPr="00EF6216">
              <w:rPr>
                <w:rFonts w:eastAsia="Calibri"/>
                <w:sz w:val="24"/>
                <w:szCs w:val="24"/>
                <w:lang w:eastAsia="en-US"/>
              </w:rPr>
              <w:t>обучающимися</w:t>
            </w:r>
            <w:proofErr w:type="gramEnd"/>
            <w:r w:rsidRPr="00EF6216">
              <w:rPr>
                <w:rFonts w:eastAsia="Calibri"/>
                <w:sz w:val="24"/>
                <w:szCs w:val="24"/>
                <w:lang w:eastAsia="en-US"/>
              </w:rPr>
              <w:t xml:space="preserve">  на индивидуальном уровне</w:t>
            </w:r>
          </w:p>
        </w:tc>
        <w:tc>
          <w:tcPr>
            <w:tcW w:w="872" w:type="pct"/>
            <w:tcBorders>
              <w:top w:val="single" w:sz="4" w:space="0" w:color="000000"/>
              <w:left w:val="single" w:sz="4" w:space="0" w:color="000000"/>
              <w:bottom w:val="single" w:sz="4" w:space="0" w:color="000000"/>
              <w:right w:val="single" w:sz="4" w:space="0" w:color="000000"/>
            </w:tcBorders>
          </w:tcPr>
          <w:p w:rsidR="00EF6216" w:rsidRPr="00EF6216" w:rsidRDefault="00EF6216" w:rsidP="00EF6216">
            <w:pPr>
              <w:widowControl/>
              <w:autoSpaceDE/>
              <w:autoSpaceDN/>
              <w:adjustRightInd/>
              <w:spacing w:after="100" w:afterAutospacing="1"/>
              <w:rPr>
                <w:sz w:val="24"/>
                <w:szCs w:val="24"/>
                <w:lang w:eastAsia="en-US"/>
              </w:rPr>
            </w:pPr>
            <w:r w:rsidRPr="00EF6216">
              <w:rPr>
                <w:rFonts w:eastAsia="Calibri"/>
                <w:sz w:val="24"/>
                <w:szCs w:val="24"/>
                <w:lang w:eastAsia="en-US"/>
              </w:rPr>
              <w:t>Заказ учебников – февраль, обеспеченность учебниками – сентябрь</w:t>
            </w:r>
          </w:p>
          <w:p w:rsidR="00EF6216" w:rsidRPr="00EF6216" w:rsidRDefault="00EF6216" w:rsidP="00EF6216">
            <w:pPr>
              <w:spacing w:after="100" w:afterAutospacing="1"/>
              <w:jc w:val="both"/>
              <w:rPr>
                <w:sz w:val="24"/>
                <w:szCs w:val="24"/>
                <w:lang w:eastAsia="en-US"/>
              </w:rPr>
            </w:pPr>
          </w:p>
        </w:tc>
        <w:tc>
          <w:tcPr>
            <w:tcW w:w="858" w:type="pct"/>
            <w:tcBorders>
              <w:top w:val="single" w:sz="4" w:space="0" w:color="000000"/>
              <w:left w:val="single" w:sz="4" w:space="0" w:color="000000"/>
              <w:bottom w:val="single" w:sz="4" w:space="0" w:color="000000"/>
              <w:right w:val="single" w:sz="4" w:space="0" w:color="000000"/>
            </w:tcBorders>
            <w:hideMark/>
          </w:tcPr>
          <w:p w:rsidR="00EF6216" w:rsidRPr="00EF6216" w:rsidRDefault="00EF6216" w:rsidP="00EF6216">
            <w:pPr>
              <w:spacing w:after="100" w:afterAutospacing="1"/>
              <w:jc w:val="both"/>
              <w:rPr>
                <w:sz w:val="24"/>
                <w:szCs w:val="24"/>
                <w:lang w:eastAsia="en-US"/>
              </w:rPr>
            </w:pPr>
            <w:r w:rsidRPr="00EF6216">
              <w:rPr>
                <w:rFonts w:eastAsia="Calibri"/>
                <w:sz w:val="24"/>
                <w:szCs w:val="24"/>
                <w:lang w:eastAsia="en-US"/>
              </w:rPr>
              <w:t>библиотекарь, заместители директора</w:t>
            </w:r>
          </w:p>
        </w:tc>
      </w:tr>
    </w:tbl>
    <w:p w:rsidR="00B16DE6" w:rsidRPr="00F1204C" w:rsidRDefault="00B16DE6" w:rsidP="00487259">
      <w:pPr>
        <w:rPr>
          <w:sz w:val="24"/>
          <w:szCs w:val="24"/>
        </w:rPr>
      </w:pPr>
    </w:p>
    <w:sectPr w:rsidR="00B16DE6" w:rsidRPr="00F1204C" w:rsidSect="00AC7C65">
      <w:footerReference w:type="default" r:id="rId13"/>
      <w:pgSz w:w="11906" w:h="16838"/>
      <w:pgMar w:top="1134" w:right="850" w:bottom="1134" w:left="1701" w:header="708"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7A76" w:rsidRDefault="00B57A76" w:rsidP="007A66F5">
      <w:r>
        <w:separator/>
      </w:r>
    </w:p>
  </w:endnote>
  <w:endnote w:type="continuationSeparator" w:id="0">
    <w:p w:rsidR="00B57A76" w:rsidRDefault="00B57A76" w:rsidP="007A66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aavi">
    <w:altName w:val="Cambria Math"/>
    <w:panose1 w:val="02000500000000000000"/>
    <w:charset w:val="01"/>
    <w:family w:val="roman"/>
    <w:notTrueType/>
    <w:pitch w:val="variable"/>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ndale Sans UI">
    <w:altName w:val="Arial Unicode MS"/>
    <w:charset w:val="00"/>
    <w:family w:val="auto"/>
    <w:pitch w:val="variable"/>
    <w:sig w:usb0="00000003" w:usb1="00000000" w:usb2="00000000" w:usb3="00000000" w:csb0="00000001"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PragmaticaC">
    <w:altName w:val="Courier New"/>
    <w:panose1 w:val="00000000000000000000"/>
    <w:charset w:val="CC"/>
    <w:family w:val="decorative"/>
    <w:notTrueType/>
    <w:pitch w:val="variable"/>
    <w:sig w:usb0="00000201" w:usb1="00000000" w:usb2="00000000" w:usb3="00000000" w:csb0="00000004" w:csb1="00000000"/>
  </w:font>
  <w:font w:name="Times">
    <w:panose1 w:val="02020603050405020304"/>
    <w:charset w:val="CC"/>
    <w:family w:val="roman"/>
    <w:pitch w:val="variable"/>
    <w:sig w:usb0="E0002AFF" w:usb1="C0007843" w:usb2="00000009" w:usb3="00000000" w:csb0="000001FF" w:csb1="00000000"/>
  </w:font>
  <w:font w:name="Gill Sans">
    <w:altName w:val="Arial"/>
    <w:panose1 w:val="00000000000000000000"/>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NSimSun">
    <w:panose1 w:val="02010609030101010101"/>
    <w:charset w:val="86"/>
    <w:family w:val="modern"/>
    <w:pitch w:val="fixed"/>
    <w:sig w:usb0="0000028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 w:name="Century Schoolbook">
    <w:panose1 w:val="02040604050505020304"/>
    <w:charset w:val="CC"/>
    <w:family w:val="roman"/>
    <w:pitch w:val="variable"/>
    <w:sig w:usb0="00000287" w:usb1="00000000" w:usb2="00000000" w:usb3="00000000" w:csb0="0000009F" w:csb1="00000000"/>
  </w:font>
  <w:font w:name="№Е">
    <w:altName w:val="Calibri"/>
    <w:charset w:val="00"/>
    <w:family w:val="roman"/>
    <w:pitch w:val="variable"/>
    <w:sig w:usb0="00000000" w:usb1="09060000" w:usb2="00000010" w:usb3="00000000" w:csb0="00080000" w:csb1="00000000"/>
  </w:font>
  <w:font w:name="MS Mincho">
    <w:altName w:val="MS Gothic"/>
    <w:panose1 w:val="02020609040205080304"/>
    <w:charset w:val="80"/>
    <w:family w:val="roman"/>
    <w:notTrueType/>
    <w:pitch w:val="fixed"/>
    <w:sig w:usb0="00000000" w:usb1="08070000" w:usb2="00000010" w:usb3="00000000" w:csb0="00020000" w:csb1="00000000"/>
  </w:font>
  <w:font w:name="Batang">
    <w:altName w:val="바탕"/>
    <w:panose1 w:val="02030600000101010101"/>
    <w:charset w:val="81"/>
    <w:family w:val="auto"/>
    <w:notTrueType/>
    <w:pitch w:val="fixed"/>
    <w:sig w:usb0="00000001" w:usb1="09060000" w:usb2="00000010" w:usb3="00000000" w:csb0="0008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31462097"/>
      <w:docPartObj>
        <w:docPartGallery w:val="Page Numbers (Bottom of Page)"/>
        <w:docPartUnique/>
      </w:docPartObj>
    </w:sdtPr>
    <w:sdtContent>
      <w:p w:rsidR="00CF5892" w:rsidRDefault="00CF5892">
        <w:pPr>
          <w:pStyle w:val="ae"/>
          <w:jc w:val="center"/>
        </w:pPr>
        <w:r>
          <w:fldChar w:fldCharType="begin"/>
        </w:r>
        <w:r>
          <w:instrText>PAGE   \* MERGEFORMAT</w:instrText>
        </w:r>
        <w:r>
          <w:fldChar w:fldCharType="separate"/>
        </w:r>
        <w:r w:rsidR="008E5A99">
          <w:rPr>
            <w:noProof/>
          </w:rPr>
          <w:t>2</w:t>
        </w:r>
        <w:r>
          <w:fldChar w:fldCharType="end"/>
        </w:r>
      </w:p>
    </w:sdtContent>
  </w:sdt>
  <w:p w:rsidR="00CF5892" w:rsidRDefault="00CF589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7A76" w:rsidRDefault="00B57A76" w:rsidP="007A66F5">
      <w:r>
        <w:separator/>
      </w:r>
    </w:p>
  </w:footnote>
  <w:footnote w:type="continuationSeparator" w:id="0">
    <w:p w:rsidR="00B57A76" w:rsidRDefault="00B57A76" w:rsidP="007A66F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A4A"/>
    <w:multiLevelType w:val="hybridMultilevel"/>
    <w:tmpl w:val="EFE4B52A"/>
    <w:lvl w:ilvl="0" w:tplc="9B6889C4">
      <w:start w:val="1"/>
      <w:numFmt w:val="bullet"/>
      <w:lvlText w:val="В"/>
      <w:lvlJc w:val="left"/>
    </w:lvl>
    <w:lvl w:ilvl="1" w:tplc="A502D42A">
      <w:numFmt w:val="decimal"/>
      <w:lvlText w:val=""/>
      <w:lvlJc w:val="left"/>
    </w:lvl>
    <w:lvl w:ilvl="2" w:tplc="D06A32C8">
      <w:numFmt w:val="decimal"/>
      <w:lvlText w:val=""/>
      <w:lvlJc w:val="left"/>
    </w:lvl>
    <w:lvl w:ilvl="3" w:tplc="AE7C7C5E">
      <w:numFmt w:val="decimal"/>
      <w:lvlText w:val=""/>
      <w:lvlJc w:val="left"/>
    </w:lvl>
    <w:lvl w:ilvl="4" w:tplc="7E2CDFC4">
      <w:numFmt w:val="decimal"/>
      <w:lvlText w:val=""/>
      <w:lvlJc w:val="left"/>
    </w:lvl>
    <w:lvl w:ilvl="5" w:tplc="191EE6A6">
      <w:numFmt w:val="decimal"/>
      <w:lvlText w:val=""/>
      <w:lvlJc w:val="left"/>
    </w:lvl>
    <w:lvl w:ilvl="6" w:tplc="04E87F0A">
      <w:numFmt w:val="decimal"/>
      <w:lvlText w:val=""/>
      <w:lvlJc w:val="left"/>
    </w:lvl>
    <w:lvl w:ilvl="7" w:tplc="41C0F340">
      <w:numFmt w:val="decimal"/>
      <w:lvlText w:val=""/>
      <w:lvlJc w:val="left"/>
    </w:lvl>
    <w:lvl w:ilvl="8" w:tplc="71902F92">
      <w:numFmt w:val="decimal"/>
      <w:lvlText w:val=""/>
      <w:lvlJc w:val="left"/>
    </w:lvl>
  </w:abstractNum>
  <w:abstractNum w:abstractNumId="1">
    <w:nsid w:val="00223FB9"/>
    <w:multiLevelType w:val="hybridMultilevel"/>
    <w:tmpl w:val="A634AABA"/>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042050D"/>
    <w:multiLevelType w:val="hybridMultilevel"/>
    <w:tmpl w:val="993CF928"/>
    <w:lvl w:ilvl="0" w:tplc="04190005">
      <w:start w:val="1"/>
      <w:numFmt w:val="bullet"/>
      <w:lvlText w:val=""/>
      <w:lvlJc w:val="left"/>
      <w:pPr>
        <w:tabs>
          <w:tab w:val="num" w:pos="1174"/>
        </w:tabs>
        <w:ind w:left="1174" w:hanging="360"/>
      </w:pPr>
      <w:rPr>
        <w:rFonts w:ascii="Wingdings" w:hAnsi="Wingdings" w:hint="default"/>
      </w:rPr>
    </w:lvl>
    <w:lvl w:ilvl="1" w:tplc="04190003" w:tentative="1">
      <w:start w:val="1"/>
      <w:numFmt w:val="bullet"/>
      <w:lvlText w:val="o"/>
      <w:lvlJc w:val="left"/>
      <w:pPr>
        <w:tabs>
          <w:tab w:val="num" w:pos="1894"/>
        </w:tabs>
        <w:ind w:left="1894" w:hanging="360"/>
      </w:pPr>
      <w:rPr>
        <w:rFonts w:ascii="Courier New" w:hAnsi="Courier New" w:cs="Courier New" w:hint="default"/>
      </w:rPr>
    </w:lvl>
    <w:lvl w:ilvl="2" w:tplc="04190005" w:tentative="1">
      <w:start w:val="1"/>
      <w:numFmt w:val="bullet"/>
      <w:lvlText w:val=""/>
      <w:lvlJc w:val="left"/>
      <w:pPr>
        <w:tabs>
          <w:tab w:val="num" w:pos="2614"/>
        </w:tabs>
        <w:ind w:left="2614" w:hanging="360"/>
      </w:pPr>
      <w:rPr>
        <w:rFonts w:ascii="Wingdings" w:hAnsi="Wingdings" w:hint="default"/>
      </w:rPr>
    </w:lvl>
    <w:lvl w:ilvl="3" w:tplc="04190001" w:tentative="1">
      <w:start w:val="1"/>
      <w:numFmt w:val="bullet"/>
      <w:lvlText w:val=""/>
      <w:lvlJc w:val="left"/>
      <w:pPr>
        <w:tabs>
          <w:tab w:val="num" w:pos="3334"/>
        </w:tabs>
        <w:ind w:left="3334" w:hanging="360"/>
      </w:pPr>
      <w:rPr>
        <w:rFonts w:ascii="Symbol" w:hAnsi="Symbol" w:hint="default"/>
      </w:rPr>
    </w:lvl>
    <w:lvl w:ilvl="4" w:tplc="04190003" w:tentative="1">
      <w:start w:val="1"/>
      <w:numFmt w:val="bullet"/>
      <w:lvlText w:val="o"/>
      <w:lvlJc w:val="left"/>
      <w:pPr>
        <w:tabs>
          <w:tab w:val="num" w:pos="4054"/>
        </w:tabs>
        <w:ind w:left="4054" w:hanging="360"/>
      </w:pPr>
      <w:rPr>
        <w:rFonts w:ascii="Courier New" w:hAnsi="Courier New" w:cs="Courier New" w:hint="default"/>
      </w:rPr>
    </w:lvl>
    <w:lvl w:ilvl="5" w:tplc="04190005" w:tentative="1">
      <w:start w:val="1"/>
      <w:numFmt w:val="bullet"/>
      <w:lvlText w:val=""/>
      <w:lvlJc w:val="left"/>
      <w:pPr>
        <w:tabs>
          <w:tab w:val="num" w:pos="4774"/>
        </w:tabs>
        <w:ind w:left="4774" w:hanging="360"/>
      </w:pPr>
      <w:rPr>
        <w:rFonts w:ascii="Wingdings" w:hAnsi="Wingdings" w:hint="default"/>
      </w:rPr>
    </w:lvl>
    <w:lvl w:ilvl="6" w:tplc="04190001" w:tentative="1">
      <w:start w:val="1"/>
      <w:numFmt w:val="bullet"/>
      <w:lvlText w:val=""/>
      <w:lvlJc w:val="left"/>
      <w:pPr>
        <w:tabs>
          <w:tab w:val="num" w:pos="5494"/>
        </w:tabs>
        <w:ind w:left="5494" w:hanging="360"/>
      </w:pPr>
      <w:rPr>
        <w:rFonts w:ascii="Symbol" w:hAnsi="Symbol" w:hint="default"/>
      </w:rPr>
    </w:lvl>
    <w:lvl w:ilvl="7" w:tplc="04190003" w:tentative="1">
      <w:start w:val="1"/>
      <w:numFmt w:val="bullet"/>
      <w:lvlText w:val="o"/>
      <w:lvlJc w:val="left"/>
      <w:pPr>
        <w:tabs>
          <w:tab w:val="num" w:pos="6214"/>
        </w:tabs>
        <w:ind w:left="6214" w:hanging="360"/>
      </w:pPr>
      <w:rPr>
        <w:rFonts w:ascii="Courier New" w:hAnsi="Courier New" w:cs="Courier New" w:hint="default"/>
      </w:rPr>
    </w:lvl>
    <w:lvl w:ilvl="8" w:tplc="04190005" w:tentative="1">
      <w:start w:val="1"/>
      <w:numFmt w:val="bullet"/>
      <w:lvlText w:val=""/>
      <w:lvlJc w:val="left"/>
      <w:pPr>
        <w:tabs>
          <w:tab w:val="num" w:pos="6934"/>
        </w:tabs>
        <w:ind w:left="6934" w:hanging="360"/>
      </w:pPr>
      <w:rPr>
        <w:rFonts w:ascii="Wingdings" w:hAnsi="Wingdings" w:hint="default"/>
      </w:rPr>
    </w:lvl>
  </w:abstractNum>
  <w:abstractNum w:abstractNumId="3">
    <w:nsid w:val="00B134DF"/>
    <w:multiLevelType w:val="hybridMultilevel"/>
    <w:tmpl w:val="351A9480"/>
    <w:lvl w:ilvl="0" w:tplc="04190001">
      <w:start w:val="1"/>
      <w:numFmt w:val="bullet"/>
      <w:lvlText w:val=""/>
      <w:lvlJc w:val="left"/>
      <w:pPr>
        <w:tabs>
          <w:tab w:val="num" w:pos="1174"/>
        </w:tabs>
        <w:ind w:left="1174" w:hanging="360"/>
      </w:pPr>
      <w:rPr>
        <w:rFonts w:ascii="Symbol" w:hAnsi="Symbol" w:hint="default"/>
      </w:rPr>
    </w:lvl>
    <w:lvl w:ilvl="1" w:tplc="04190003">
      <w:start w:val="1"/>
      <w:numFmt w:val="bullet"/>
      <w:lvlText w:val="o"/>
      <w:lvlJc w:val="left"/>
      <w:pPr>
        <w:tabs>
          <w:tab w:val="num" w:pos="1894"/>
        </w:tabs>
        <w:ind w:left="1894" w:hanging="360"/>
      </w:pPr>
      <w:rPr>
        <w:rFonts w:ascii="Courier New" w:hAnsi="Courier New" w:cs="Courier New" w:hint="default"/>
      </w:rPr>
    </w:lvl>
    <w:lvl w:ilvl="2" w:tplc="04190005">
      <w:start w:val="1"/>
      <w:numFmt w:val="bullet"/>
      <w:lvlText w:val=""/>
      <w:lvlJc w:val="left"/>
      <w:pPr>
        <w:tabs>
          <w:tab w:val="num" w:pos="2614"/>
        </w:tabs>
        <w:ind w:left="2614" w:hanging="360"/>
      </w:pPr>
      <w:rPr>
        <w:rFonts w:ascii="Wingdings" w:hAnsi="Wingdings" w:hint="default"/>
      </w:rPr>
    </w:lvl>
    <w:lvl w:ilvl="3" w:tplc="04190001">
      <w:start w:val="1"/>
      <w:numFmt w:val="bullet"/>
      <w:lvlText w:val=""/>
      <w:lvlJc w:val="left"/>
      <w:pPr>
        <w:tabs>
          <w:tab w:val="num" w:pos="3334"/>
        </w:tabs>
        <w:ind w:left="3334" w:hanging="360"/>
      </w:pPr>
      <w:rPr>
        <w:rFonts w:ascii="Symbol" w:hAnsi="Symbol" w:hint="default"/>
      </w:rPr>
    </w:lvl>
    <w:lvl w:ilvl="4" w:tplc="04190003">
      <w:start w:val="1"/>
      <w:numFmt w:val="bullet"/>
      <w:lvlText w:val="o"/>
      <w:lvlJc w:val="left"/>
      <w:pPr>
        <w:tabs>
          <w:tab w:val="num" w:pos="4054"/>
        </w:tabs>
        <w:ind w:left="4054" w:hanging="360"/>
      </w:pPr>
      <w:rPr>
        <w:rFonts w:ascii="Courier New" w:hAnsi="Courier New" w:cs="Courier New" w:hint="default"/>
      </w:rPr>
    </w:lvl>
    <w:lvl w:ilvl="5" w:tplc="04190005">
      <w:start w:val="1"/>
      <w:numFmt w:val="bullet"/>
      <w:lvlText w:val=""/>
      <w:lvlJc w:val="left"/>
      <w:pPr>
        <w:tabs>
          <w:tab w:val="num" w:pos="4774"/>
        </w:tabs>
        <w:ind w:left="4774" w:hanging="360"/>
      </w:pPr>
      <w:rPr>
        <w:rFonts w:ascii="Wingdings" w:hAnsi="Wingdings" w:hint="default"/>
      </w:rPr>
    </w:lvl>
    <w:lvl w:ilvl="6" w:tplc="04190001">
      <w:start w:val="1"/>
      <w:numFmt w:val="bullet"/>
      <w:lvlText w:val=""/>
      <w:lvlJc w:val="left"/>
      <w:pPr>
        <w:tabs>
          <w:tab w:val="num" w:pos="5494"/>
        </w:tabs>
        <w:ind w:left="5494" w:hanging="360"/>
      </w:pPr>
      <w:rPr>
        <w:rFonts w:ascii="Symbol" w:hAnsi="Symbol" w:hint="default"/>
      </w:rPr>
    </w:lvl>
    <w:lvl w:ilvl="7" w:tplc="04190003">
      <w:start w:val="1"/>
      <w:numFmt w:val="bullet"/>
      <w:lvlText w:val="o"/>
      <w:lvlJc w:val="left"/>
      <w:pPr>
        <w:tabs>
          <w:tab w:val="num" w:pos="6214"/>
        </w:tabs>
        <w:ind w:left="6214" w:hanging="360"/>
      </w:pPr>
      <w:rPr>
        <w:rFonts w:ascii="Courier New" w:hAnsi="Courier New" w:cs="Courier New" w:hint="default"/>
      </w:rPr>
    </w:lvl>
    <w:lvl w:ilvl="8" w:tplc="04190005">
      <w:start w:val="1"/>
      <w:numFmt w:val="bullet"/>
      <w:lvlText w:val=""/>
      <w:lvlJc w:val="left"/>
      <w:pPr>
        <w:tabs>
          <w:tab w:val="num" w:pos="6934"/>
        </w:tabs>
        <w:ind w:left="6934" w:hanging="360"/>
      </w:pPr>
      <w:rPr>
        <w:rFonts w:ascii="Wingdings" w:hAnsi="Wingdings" w:hint="default"/>
      </w:rPr>
    </w:lvl>
  </w:abstractNum>
  <w:abstractNum w:abstractNumId="4">
    <w:nsid w:val="01096A43"/>
    <w:multiLevelType w:val="hybridMultilevel"/>
    <w:tmpl w:val="4A40CCD8"/>
    <w:lvl w:ilvl="0" w:tplc="04190005">
      <w:start w:val="1"/>
      <w:numFmt w:val="bullet"/>
      <w:lvlText w:val=""/>
      <w:lvlJc w:val="left"/>
      <w:pPr>
        <w:tabs>
          <w:tab w:val="num" w:pos="1174"/>
        </w:tabs>
        <w:ind w:left="1174" w:hanging="360"/>
      </w:pPr>
      <w:rPr>
        <w:rFonts w:ascii="Wingdings" w:hAnsi="Wingdings" w:hint="default"/>
      </w:rPr>
    </w:lvl>
    <w:lvl w:ilvl="1" w:tplc="04190003" w:tentative="1">
      <w:start w:val="1"/>
      <w:numFmt w:val="bullet"/>
      <w:lvlText w:val="o"/>
      <w:lvlJc w:val="left"/>
      <w:pPr>
        <w:tabs>
          <w:tab w:val="num" w:pos="1894"/>
        </w:tabs>
        <w:ind w:left="1894" w:hanging="360"/>
      </w:pPr>
      <w:rPr>
        <w:rFonts w:ascii="Courier New" w:hAnsi="Courier New" w:cs="Courier New" w:hint="default"/>
      </w:rPr>
    </w:lvl>
    <w:lvl w:ilvl="2" w:tplc="04190005" w:tentative="1">
      <w:start w:val="1"/>
      <w:numFmt w:val="bullet"/>
      <w:lvlText w:val=""/>
      <w:lvlJc w:val="left"/>
      <w:pPr>
        <w:tabs>
          <w:tab w:val="num" w:pos="2614"/>
        </w:tabs>
        <w:ind w:left="2614" w:hanging="360"/>
      </w:pPr>
      <w:rPr>
        <w:rFonts w:ascii="Wingdings" w:hAnsi="Wingdings" w:hint="default"/>
      </w:rPr>
    </w:lvl>
    <w:lvl w:ilvl="3" w:tplc="04190001" w:tentative="1">
      <w:start w:val="1"/>
      <w:numFmt w:val="bullet"/>
      <w:lvlText w:val=""/>
      <w:lvlJc w:val="left"/>
      <w:pPr>
        <w:tabs>
          <w:tab w:val="num" w:pos="3334"/>
        </w:tabs>
        <w:ind w:left="3334" w:hanging="360"/>
      </w:pPr>
      <w:rPr>
        <w:rFonts w:ascii="Symbol" w:hAnsi="Symbol" w:hint="default"/>
      </w:rPr>
    </w:lvl>
    <w:lvl w:ilvl="4" w:tplc="04190003" w:tentative="1">
      <w:start w:val="1"/>
      <w:numFmt w:val="bullet"/>
      <w:lvlText w:val="o"/>
      <w:lvlJc w:val="left"/>
      <w:pPr>
        <w:tabs>
          <w:tab w:val="num" w:pos="4054"/>
        </w:tabs>
        <w:ind w:left="4054" w:hanging="360"/>
      </w:pPr>
      <w:rPr>
        <w:rFonts w:ascii="Courier New" w:hAnsi="Courier New" w:cs="Courier New" w:hint="default"/>
      </w:rPr>
    </w:lvl>
    <w:lvl w:ilvl="5" w:tplc="04190005" w:tentative="1">
      <w:start w:val="1"/>
      <w:numFmt w:val="bullet"/>
      <w:lvlText w:val=""/>
      <w:lvlJc w:val="left"/>
      <w:pPr>
        <w:tabs>
          <w:tab w:val="num" w:pos="4774"/>
        </w:tabs>
        <w:ind w:left="4774" w:hanging="360"/>
      </w:pPr>
      <w:rPr>
        <w:rFonts w:ascii="Wingdings" w:hAnsi="Wingdings" w:hint="default"/>
      </w:rPr>
    </w:lvl>
    <w:lvl w:ilvl="6" w:tplc="04190001" w:tentative="1">
      <w:start w:val="1"/>
      <w:numFmt w:val="bullet"/>
      <w:lvlText w:val=""/>
      <w:lvlJc w:val="left"/>
      <w:pPr>
        <w:tabs>
          <w:tab w:val="num" w:pos="5494"/>
        </w:tabs>
        <w:ind w:left="5494" w:hanging="360"/>
      </w:pPr>
      <w:rPr>
        <w:rFonts w:ascii="Symbol" w:hAnsi="Symbol" w:hint="default"/>
      </w:rPr>
    </w:lvl>
    <w:lvl w:ilvl="7" w:tplc="04190003" w:tentative="1">
      <w:start w:val="1"/>
      <w:numFmt w:val="bullet"/>
      <w:lvlText w:val="o"/>
      <w:lvlJc w:val="left"/>
      <w:pPr>
        <w:tabs>
          <w:tab w:val="num" w:pos="6214"/>
        </w:tabs>
        <w:ind w:left="6214" w:hanging="360"/>
      </w:pPr>
      <w:rPr>
        <w:rFonts w:ascii="Courier New" w:hAnsi="Courier New" w:cs="Courier New" w:hint="default"/>
      </w:rPr>
    </w:lvl>
    <w:lvl w:ilvl="8" w:tplc="04190005" w:tentative="1">
      <w:start w:val="1"/>
      <w:numFmt w:val="bullet"/>
      <w:lvlText w:val=""/>
      <w:lvlJc w:val="left"/>
      <w:pPr>
        <w:tabs>
          <w:tab w:val="num" w:pos="6934"/>
        </w:tabs>
        <w:ind w:left="6934" w:hanging="360"/>
      </w:pPr>
      <w:rPr>
        <w:rFonts w:ascii="Wingdings" w:hAnsi="Wingdings" w:hint="default"/>
      </w:rPr>
    </w:lvl>
  </w:abstractNum>
  <w:abstractNum w:abstractNumId="5">
    <w:nsid w:val="012F0947"/>
    <w:multiLevelType w:val="hybridMultilevel"/>
    <w:tmpl w:val="5982456E"/>
    <w:lvl w:ilvl="0" w:tplc="04190005">
      <w:start w:val="1"/>
      <w:numFmt w:val="bullet"/>
      <w:lvlText w:val=""/>
      <w:lvlJc w:val="left"/>
      <w:pPr>
        <w:tabs>
          <w:tab w:val="num" w:pos="1080"/>
        </w:tabs>
        <w:ind w:left="1080" w:hanging="360"/>
      </w:pPr>
      <w:rPr>
        <w:rFonts w:ascii="Wingdings" w:hAnsi="Wingdings"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6">
    <w:nsid w:val="01472E57"/>
    <w:multiLevelType w:val="hybridMultilevel"/>
    <w:tmpl w:val="027E04CC"/>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7">
    <w:nsid w:val="02B03C24"/>
    <w:multiLevelType w:val="hybridMultilevel"/>
    <w:tmpl w:val="9D8221F6"/>
    <w:lvl w:ilvl="0" w:tplc="04190001">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8">
    <w:nsid w:val="03A73D52"/>
    <w:multiLevelType w:val="hybridMultilevel"/>
    <w:tmpl w:val="84E4ACC8"/>
    <w:lvl w:ilvl="0" w:tplc="04190005">
      <w:start w:val="1"/>
      <w:numFmt w:val="bullet"/>
      <w:lvlText w:val=""/>
      <w:lvlJc w:val="left"/>
      <w:pPr>
        <w:tabs>
          <w:tab w:val="num" w:pos="1174"/>
        </w:tabs>
        <w:ind w:left="1174" w:hanging="360"/>
      </w:pPr>
      <w:rPr>
        <w:rFonts w:ascii="Wingdings" w:hAnsi="Wingdings" w:hint="default"/>
      </w:rPr>
    </w:lvl>
    <w:lvl w:ilvl="1" w:tplc="04190003">
      <w:start w:val="1"/>
      <w:numFmt w:val="bullet"/>
      <w:lvlText w:val="o"/>
      <w:lvlJc w:val="left"/>
      <w:pPr>
        <w:tabs>
          <w:tab w:val="num" w:pos="1894"/>
        </w:tabs>
        <w:ind w:left="1894" w:hanging="360"/>
      </w:pPr>
      <w:rPr>
        <w:rFonts w:ascii="Courier New" w:hAnsi="Courier New" w:cs="Courier New" w:hint="default"/>
      </w:rPr>
    </w:lvl>
    <w:lvl w:ilvl="2" w:tplc="04190005">
      <w:start w:val="1"/>
      <w:numFmt w:val="bullet"/>
      <w:lvlText w:val=""/>
      <w:lvlJc w:val="left"/>
      <w:pPr>
        <w:tabs>
          <w:tab w:val="num" w:pos="2614"/>
        </w:tabs>
        <w:ind w:left="2614" w:hanging="360"/>
      </w:pPr>
      <w:rPr>
        <w:rFonts w:ascii="Wingdings" w:hAnsi="Wingdings" w:hint="default"/>
      </w:rPr>
    </w:lvl>
    <w:lvl w:ilvl="3" w:tplc="04190001">
      <w:start w:val="1"/>
      <w:numFmt w:val="bullet"/>
      <w:lvlText w:val=""/>
      <w:lvlJc w:val="left"/>
      <w:pPr>
        <w:tabs>
          <w:tab w:val="num" w:pos="3334"/>
        </w:tabs>
        <w:ind w:left="3334" w:hanging="360"/>
      </w:pPr>
      <w:rPr>
        <w:rFonts w:ascii="Symbol" w:hAnsi="Symbol" w:hint="default"/>
      </w:rPr>
    </w:lvl>
    <w:lvl w:ilvl="4" w:tplc="04190003">
      <w:start w:val="1"/>
      <w:numFmt w:val="bullet"/>
      <w:lvlText w:val="o"/>
      <w:lvlJc w:val="left"/>
      <w:pPr>
        <w:tabs>
          <w:tab w:val="num" w:pos="4054"/>
        </w:tabs>
        <w:ind w:left="4054" w:hanging="360"/>
      </w:pPr>
      <w:rPr>
        <w:rFonts w:ascii="Courier New" w:hAnsi="Courier New" w:cs="Courier New" w:hint="default"/>
      </w:rPr>
    </w:lvl>
    <w:lvl w:ilvl="5" w:tplc="04190005">
      <w:start w:val="1"/>
      <w:numFmt w:val="bullet"/>
      <w:lvlText w:val=""/>
      <w:lvlJc w:val="left"/>
      <w:pPr>
        <w:tabs>
          <w:tab w:val="num" w:pos="4774"/>
        </w:tabs>
        <w:ind w:left="4774" w:hanging="360"/>
      </w:pPr>
      <w:rPr>
        <w:rFonts w:ascii="Wingdings" w:hAnsi="Wingdings" w:hint="default"/>
      </w:rPr>
    </w:lvl>
    <w:lvl w:ilvl="6" w:tplc="04190001">
      <w:start w:val="1"/>
      <w:numFmt w:val="bullet"/>
      <w:lvlText w:val=""/>
      <w:lvlJc w:val="left"/>
      <w:pPr>
        <w:tabs>
          <w:tab w:val="num" w:pos="5494"/>
        </w:tabs>
        <w:ind w:left="5494" w:hanging="360"/>
      </w:pPr>
      <w:rPr>
        <w:rFonts w:ascii="Symbol" w:hAnsi="Symbol" w:hint="default"/>
      </w:rPr>
    </w:lvl>
    <w:lvl w:ilvl="7" w:tplc="04190003">
      <w:start w:val="1"/>
      <w:numFmt w:val="bullet"/>
      <w:lvlText w:val="o"/>
      <w:lvlJc w:val="left"/>
      <w:pPr>
        <w:tabs>
          <w:tab w:val="num" w:pos="6214"/>
        </w:tabs>
        <w:ind w:left="6214" w:hanging="360"/>
      </w:pPr>
      <w:rPr>
        <w:rFonts w:ascii="Courier New" w:hAnsi="Courier New" w:cs="Courier New" w:hint="default"/>
      </w:rPr>
    </w:lvl>
    <w:lvl w:ilvl="8" w:tplc="04190005">
      <w:start w:val="1"/>
      <w:numFmt w:val="bullet"/>
      <w:lvlText w:val=""/>
      <w:lvlJc w:val="left"/>
      <w:pPr>
        <w:tabs>
          <w:tab w:val="num" w:pos="6934"/>
        </w:tabs>
        <w:ind w:left="6934" w:hanging="360"/>
      </w:pPr>
      <w:rPr>
        <w:rFonts w:ascii="Wingdings" w:hAnsi="Wingdings" w:hint="default"/>
      </w:rPr>
    </w:lvl>
  </w:abstractNum>
  <w:abstractNum w:abstractNumId="9">
    <w:nsid w:val="06CD07F2"/>
    <w:multiLevelType w:val="hybridMultilevel"/>
    <w:tmpl w:val="FCEA6986"/>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nsid w:val="06DA0FB5"/>
    <w:multiLevelType w:val="hybridMultilevel"/>
    <w:tmpl w:val="6A7E0422"/>
    <w:lvl w:ilvl="0" w:tplc="04190005">
      <w:start w:val="1"/>
      <w:numFmt w:val="bullet"/>
      <w:lvlText w:val=""/>
      <w:lvlJc w:val="left"/>
      <w:pPr>
        <w:tabs>
          <w:tab w:val="num" w:pos="1174"/>
        </w:tabs>
        <w:ind w:left="1174" w:hanging="360"/>
      </w:pPr>
      <w:rPr>
        <w:rFonts w:ascii="Wingdings" w:hAnsi="Wingdings" w:hint="default"/>
      </w:rPr>
    </w:lvl>
    <w:lvl w:ilvl="1" w:tplc="04190003">
      <w:start w:val="1"/>
      <w:numFmt w:val="bullet"/>
      <w:lvlText w:val="o"/>
      <w:lvlJc w:val="left"/>
      <w:pPr>
        <w:tabs>
          <w:tab w:val="num" w:pos="1894"/>
        </w:tabs>
        <w:ind w:left="1894" w:hanging="360"/>
      </w:pPr>
      <w:rPr>
        <w:rFonts w:ascii="Courier New" w:hAnsi="Courier New" w:cs="Courier New" w:hint="default"/>
      </w:rPr>
    </w:lvl>
    <w:lvl w:ilvl="2" w:tplc="04190005">
      <w:start w:val="1"/>
      <w:numFmt w:val="bullet"/>
      <w:lvlText w:val=""/>
      <w:lvlJc w:val="left"/>
      <w:pPr>
        <w:tabs>
          <w:tab w:val="num" w:pos="2614"/>
        </w:tabs>
        <w:ind w:left="2614" w:hanging="360"/>
      </w:pPr>
      <w:rPr>
        <w:rFonts w:ascii="Wingdings" w:hAnsi="Wingdings" w:hint="default"/>
      </w:rPr>
    </w:lvl>
    <w:lvl w:ilvl="3" w:tplc="04190001">
      <w:start w:val="1"/>
      <w:numFmt w:val="bullet"/>
      <w:lvlText w:val=""/>
      <w:lvlJc w:val="left"/>
      <w:pPr>
        <w:tabs>
          <w:tab w:val="num" w:pos="3334"/>
        </w:tabs>
        <w:ind w:left="3334" w:hanging="360"/>
      </w:pPr>
      <w:rPr>
        <w:rFonts w:ascii="Symbol" w:hAnsi="Symbol" w:hint="default"/>
      </w:rPr>
    </w:lvl>
    <w:lvl w:ilvl="4" w:tplc="04190003">
      <w:start w:val="1"/>
      <w:numFmt w:val="bullet"/>
      <w:lvlText w:val="o"/>
      <w:lvlJc w:val="left"/>
      <w:pPr>
        <w:tabs>
          <w:tab w:val="num" w:pos="4054"/>
        </w:tabs>
        <w:ind w:left="4054" w:hanging="360"/>
      </w:pPr>
      <w:rPr>
        <w:rFonts w:ascii="Courier New" w:hAnsi="Courier New" w:cs="Courier New" w:hint="default"/>
      </w:rPr>
    </w:lvl>
    <w:lvl w:ilvl="5" w:tplc="04190005">
      <w:start w:val="1"/>
      <w:numFmt w:val="bullet"/>
      <w:lvlText w:val=""/>
      <w:lvlJc w:val="left"/>
      <w:pPr>
        <w:tabs>
          <w:tab w:val="num" w:pos="4774"/>
        </w:tabs>
        <w:ind w:left="4774" w:hanging="360"/>
      </w:pPr>
      <w:rPr>
        <w:rFonts w:ascii="Wingdings" w:hAnsi="Wingdings" w:hint="default"/>
      </w:rPr>
    </w:lvl>
    <w:lvl w:ilvl="6" w:tplc="04190001">
      <w:start w:val="1"/>
      <w:numFmt w:val="bullet"/>
      <w:lvlText w:val=""/>
      <w:lvlJc w:val="left"/>
      <w:pPr>
        <w:tabs>
          <w:tab w:val="num" w:pos="5494"/>
        </w:tabs>
        <w:ind w:left="5494" w:hanging="360"/>
      </w:pPr>
      <w:rPr>
        <w:rFonts w:ascii="Symbol" w:hAnsi="Symbol" w:hint="default"/>
      </w:rPr>
    </w:lvl>
    <w:lvl w:ilvl="7" w:tplc="04190003">
      <w:start w:val="1"/>
      <w:numFmt w:val="bullet"/>
      <w:lvlText w:val="o"/>
      <w:lvlJc w:val="left"/>
      <w:pPr>
        <w:tabs>
          <w:tab w:val="num" w:pos="6214"/>
        </w:tabs>
        <w:ind w:left="6214" w:hanging="360"/>
      </w:pPr>
      <w:rPr>
        <w:rFonts w:ascii="Courier New" w:hAnsi="Courier New" w:cs="Courier New" w:hint="default"/>
      </w:rPr>
    </w:lvl>
    <w:lvl w:ilvl="8" w:tplc="04190005">
      <w:start w:val="1"/>
      <w:numFmt w:val="bullet"/>
      <w:lvlText w:val=""/>
      <w:lvlJc w:val="left"/>
      <w:pPr>
        <w:tabs>
          <w:tab w:val="num" w:pos="6934"/>
        </w:tabs>
        <w:ind w:left="6934" w:hanging="360"/>
      </w:pPr>
      <w:rPr>
        <w:rFonts w:ascii="Wingdings" w:hAnsi="Wingdings" w:hint="default"/>
      </w:rPr>
    </w:lvl>
  </w:abstractNum>
  <w:abstractNum w:abstractNumId="11">
    <w:nsid w:val="07946429"/>
    <w:multiLevelType w:val="hybridMultilevel"/>
    <w:tmpl w:val="A0847AD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09570844"/>
    <w:multiLevelType w:val="hybridMultilevel"/>
    <w:tmpl w:val="590469C2"/>
    <w:lvl w:ilvl="0" w:tplc="04190005">
      <w:start w:val="1"/>
      <w:numFmt w:val="bullet"/>
      <w:lvlText w:val=""/>
      <w:lvlJc w:val="left"/>
      <w:pPr>
        <w:tabs>
          <w:tab w:val="num" w:pos="1174"/>
        </w:tabs>
        <w:ind w:left="1174" w:hanging="360"/>
      </w:pPr>
      <w:rPr>
        <w:rFonts w:ascii="Wingdings" w:hAnsi="Wingdings" w:hint="default"/>
      </w:rPr>
    </w:lvl>
    <w:lvl w:ilvl="1" w:tplc="04190003">
      <w:start w:val="1"/>
      <w:numFmt w:val="bullet"/>
      <w:lvlText w:val="o"/>
      <w:lvlJc w:val="left"/>
      <w:pPr>
        <w:tabs>
          <w:tab w:val="num" w:pos="1894"/>
        </w:tabs>
        <w:ind w:left="1894" w:hanging="360"/>
      </w:pPr>
      <w:rPr>
        <w:rFonts w:ascii="Courier New" w:hAnsi="Courier New" w:cs="Courier New" w:hint="default"/>
      </w:rPr>
    </w:lvl>
    <w:lvl w:ilvl="2" w:tplc="04190005">
      <w:start w:val="1"/>
      <w:numFmt w:val="bullet"/>
      <w:lvlText w:val=""/>
      <w:lvlJc w:val="left"/>
      <w:pPr>
        <w:tabs>
          <w:tab w:val="num" w:pos="2614"/>
        </w:tabs>
        <w:ind w:left="2614" w:hanging="360"/>
      </w:pPr>
      <w:rPr>
        <w:rFonts w:ascii="Wingdings" w:hAnsi="Wingdings" w:hint="default"/>
      </w:rPr>
    </w:lvl>
    <w:lvl w:ilvl="3" w:tplc="04190001">
      <w:start w:val="1"/>
      <w:numFmt w:val="bullet"/>
      <w:lvlText w:val=""/>
      <w:lvlJc w:val="left"/>
      <w:pPr>
        <w:tabs>
          <w:tab w:val="num" w:pos="3334"/>
        </w:tabs>
        <w:ind w:left="3334" w:hanging="360"/>
      </w:pPr>
      <w:rPr>
        <w:rFonts w:ascii="Symbol" w:hAnsi="Symbol" w:hint="default"/>
      </w:rPr>
    </w:lvl>
    <w:lvl w:ilvl="4" w:tplc="04190003">
      <w:start w:val="1"/>
      <w:numFmt w:val="bullet"/>
      <w:lvlText w:val="o"/>
      <w:lvlJc w:val="left"/>
      <w:pPr>
        <w:tabs>
          <w:tab w:val="num" w:pos="4054"/>
        </w:tabs>
        <w:ind w:left="4054" w:hanging="360"/>
      </w:pPr>
      <w:rPr>
        <w:rFonts w:ascii="Courier New" w:hAnsi="Courier New" w:cs="Courier New" w:hint="default"/>
      </w:rPr>
    </w:lvl>
    <w:lvl w:ilvl="5" w:tplc="04190005">
      <w:start w:val="1"/>
      <w:numFmt w:val="bullet"/>
      <w:lvlText w:val=""/>
      <w:lvlJc w:val="left"/>
      <w:pPr>
        <w:tabs>
          <w:tab w:val="num" w:pos="4774"/>
        </w:tabs>
        <w:ind w:left="4774" w:hanging="360"/>
      </w:pPr>
      <w:rPr>
        <w:rFonts w:ascii="Wingdings" w:hAnsi="Wingdings" w:hint="default"/>
      </w:rPr>
    </w:lvl>
    <w:lvl w:ilvl="6" w:tplc="04190001">
      <w:start w:val="1"/>
      <w:numFmt w:val="bullet"/>
      <w:lvlText w:val=""/>
      <w:lvlJc w:val="left"/>
      <w:pPr>
        <w:tabs>
          <w:tab w:val="num" w:pos="5494"/>
        </w:tabs>
        <w:ind w:left="5494" w:hanging="360"/>
      </w:pPr>
      <w:rPr>
        <w:rFonts w:ascii="Symbol" w:hAnsi="Symbol" w:hint="default"/>
      </w:rPr>
    </w:lvl>
    <w:lvl w:ilvl="7" w:tplc="04190003">
      <w:start w:val="1"/>
      <w:numFmt w:val="bullet"/>
      <w:lvlText w:val="o"/>
      <w:lvlJc w:val="left"/>
      <w:pPr>
        <w:tabs>
          <w:tab w:val="num" w:pos="6214"/>
        </w:tabs>
        <w:ind w:left="6214" w:hanging="360"/>
      </w:pPr>
      <w:rPr>
        <w:rFonts w:ascii="Courier New" w:hAnsi="Courier New" w:cs="Courier New" w:hint="default"/>
      </w:rPr>
    </w:lvl>
    <w:lvl w:ilvl="8" w:tplc="04190005">
      <w:start w:val="1"/>
      <w:numFmt w:val="bullet"/>
      <w:lvlText w:val=""/>
      <w:lvlJc w:val="left"/>
      <w:pPr>
        <w:tabs>
          <w:tab w:val="num" w:pos="6934"/>
        </w:tabs>
        <w:ind w:left="6934" w:hanging="360"/>
      </w:pPr>
      <w:rPr>
        <w:rFonts w:ascii="Wingdings" w:hAnsi="Wingdings" w:hint="default"/>
      </w:rPr>
    </w:lvl>
  </w:abstractNum>
  <w:abstractNum w:abstractNumId="13">
    <w:nsid w:val="0966499D"/>
    <w:multiLevelType w:val="hybridMultilevel"/>
    <w:tmpl w:val="B614A6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A202DC1"/>
    <w:multiLevelType w:val="hybridMultilevel"/>
    <w:tmpl w:val="2616807C"/>
    <w:lvl w:ilvl="0" w:tplc="04190005">
      <w:start w:val="1"/>
      <w:numFmt w:val="bullet"/>
      <w:lvlText w:val=""/>
      <w:lvlJc w:val="left"/>
      <w:pPr>
        <w:tabs>
          <w:tab w:val="num" w:pos="1174"/>
        </w:tabs>
        <w:ind w:left="1174" w:hanging="360"/>
      </w:pPr>
      <w:rPr>
        <w:rFonts w:ascii="Wingdings" w:hAnsi="Wingdings" w:hint="default"/>
      </w:rPr>
    </w:lvl>
    <w:lvl w:ilvl="1" w:tplc="04190003" w:tentative="1">
      <w:start w:val="1"/>
      <w:numFmt w:val="bullet"/>
      <w:lvlText w:val="o"/>
      <w:lvlJc w:val="left"/>
      <w:pPr>
        <w:tabs>
          <w:tab w:val="num" w:pos="1894"/>
        </w:tabs>
        <w:ind w:left="1894" w:hanging="360"/>
      </w:pPr>
      <w:rPr>
        <w:rFonts w:ascii="Courier New" w:hAnsi="Courier New" w:cs="Courier New" w:hint="default"/>
      </w:rPr>
    </w:lvl>
    <w:lvl w:ilvl="2" w:tplc="04190005" w:tentative="1">
      <w:start w:val="1"/>
      <w:numFmt w:val="bullet"/>
      <w:lvlText w:val=""/>
      <w:lvlJc w:val="left"/>
      <w:pPr>
        <w:tabs>
          <w:tab w:val="num" w:pos="2614"/>
        </w:tabs>
        <w:ind w:left="2614" w:hanging="360"/>
      </w:pPr>
      <w:rPr>
        <w:rFonts w:ascii="Wingdings" w:hAnsi="Wingdings" w:hint="default"/>
      </w:rPr>
    </w:lvl>
    <w:lvl w:ilvl="3" w:tplc="04190001" w:tentative="1">
      <w:start w:val="1"/>
      <w:numFmt w:val="bullet"/>
      <w:lvlText w:val=""/>
      <w:lvlJc w:val="left"/>
      <w:pPr>
        <w:tabs>
          <w:tab w:val="num" w:pos="3334"/>
        </w:tabs>
        <w:ind w:left="3334" w:hanging="360"/>
      </w:pPr>
      <w:rPr>
        <w:rFonts w:ascii="Symbol" w:hAnsi="Symbol" w:hint="default"/>
      </w:rPr>
    </w:lvl>
    <w:lvl w:ilvl="4" w:tplc="04190003" w:tentative="1">
      <w:start w:val="1"/>
      <w:numFmt w:val="bullet"/>
      <w:lvlText w:val="o"/>
      <w:lvlJc w:val="left"/>
      <w:pPr>
        <w:tabs>
          <w:tab w:val="num" w:pos="4054"/>
        </w:tabs>
        <w:ind w:left="4054" w:hanging="360"/>
      </w:pPr>
      <w:rPr>
        <w:rFonts w:ascii="Courier New" w:hAnsi="Courier New" w:cs="Courier New" w:hint="default"/>
      </w:rPr>
    </w:lvl>
    <w:lvl w:ilvl="5" w:tplc="04190005" w:tentative="1">
      <w:start w:val="1"/>
      <w:numFmt w:val="bullet"/>
      <w:lvlText w:val=""/>
      <w:lvlJc w:val="left"/>
      <w:pPr>
        <w:tabs>
          <w:tab w:val="num" w:pos="4774"/>
        </w:tabs>
        <w:ind w:left="4774" w:hanging="360"/>
      </w:pPr>
      <w:rPr>
        <w:rFonts w:ascii="Wingdings" w:hAnsi="Wingdings" w:hint="default"/>
      </w:rPr>
    </w:lvl>
    <w:lvl w:ilvl="6" w:tplc="04190001" w:tentative="1">
      <w:start w:val="1"/>
      <w:numFmt w:val="bullet"/>
      <w:lvlText w:val=""/>
      <w:lvlJc w:val="left"/>
      <w:pPr>
        <w:tabs>
          <w:tab w:val="num" w:pos="5494"/>
        </w:tabs>
        <w:ind w:left="5494" w:hanging="360"/>
      </w:pPr>
      <w:rPr>
        <w:rFonts w:ascii="Symbol" w:hAnsi="Symbol" w:hint="default"/>
      </w:rPr>
    </w:lvl>
    <w:lvl w:ilvl="7" w:tplc="04190003" w:tentative="1">
      <w:start w:val="1"/>
      <w:numFmt w:val="bullet"/>
      <w:lvlText w:val="o"/>
      <w:lvlJc w:val="left"/>
      <w:pPr>
        <w:tabs>
          <w:tab w:val="num" w:pos="6214"/>
        </w:tabs>
        <w:ind w:left="6214" w:hanging="360"/>
      </w:pPr>
      <w:rPr>
        <w:rFonts w:ascii="Courier New" w:hAnsi="Courier New" w:cs="Courier New" w:hint="default"/>
      </w:rPr>
    </w:lvl>
    <w:lvl w:ilvl="8" w:tplc="04190005" w:tentative="1">
      <w:start w:val="1"/>
      <w:numFmt w:val="bullet"/>
      <w:lvlText w:val=""/>
      <w:lvlJc w:val="left"/>
      <w:pPr>
        <w:tabs>
          <w:tab w:val="num" w:pos="6934"/>
        </w:tabs>
        <w:ind w:left="6934" w:hanging="360"/>
      </w:pPr>
      <w:rPr>
        <w:rFonts w:ascii="Wingdings" w:hAnsi="Wingdings" w:hint="default"/>
      </w:rPr>
    </w:lvl>
  </w:abstractNum>
  <w:abstractNum w:abstractNumId="15">
    <w:nsid w:val="0AE2217A"/>
    <w:multiLevelType w:val="hybridMultilevel"/>
    <w:tmpl w:val="3C445BE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nsid w:val="0C861ECF"/>
    <w:multiLevelType w:val="hybridMultilevel"/>
    <w:tmpl w:val="81B20E34"/>
    <w:lvl w:ilvl="0" w:tplc="04190005">
      <w:start w:val="1"/>
      <w:numFmt w:val="bullet"/>
      <w:lvlText w:val=""/>
      <w:lvlJc w:val="left"/>
      <w:pPr>
        <w:tabs>
          <w:tab w:val="num" w:pos="1174"/>
        </w:tabs>
        <w:ind w:left="1174" w:hanging="360"/>
      </w:pPr>
      <w:rPr>
        <w:rFonts w:ascii="Wingdings" w:hAnsi="Wingdings" w:hint="default"/>
      </w:rPr>
    </w:lvl>
    <w:lvl w:ilvl="1" w:tplc="04190003">
      <w:start w:val="1"/>
      <w:numFmt w:val="bullet"/>
      <w:lvlText w:val="o"/>
      <w:lvlJc w:val="left"/>
      <w:pPr>
        <w:tabs>
          <w:tab w:val="num" w:pos="1894"/>
        </w:tabs>
        <w:ind w:left="1894" w:hanging="360"/>
      </w:pPr>
      <w:rPr>
        <w:rFonts w:ascii="Courier New" w:hAnsi="Courier New" w:cs="Courier New" w:hint="default"/>
      </w:rPr>
    </w:lvl>
    <w:lvl w:ilvl="2" w:tplc="04190005">
      <w:start w:val="1"/>
      <w:numFmt w:val="bullet"/>
      <w:lvlText w:val=""/>
      <w:lvlJc w:val="left"/>
      <w:pPr>
        <w:tabs>
          <w:tab w:val="num" w:pos="2614"/>
        </w:tabs>
        <w:ind w:left="2614" w:hanging="360"/>
      </w:pPr>
      <w:rPr>
        <w:rFonts w:ascii="Wingdings" w:hAnsi="Wingdings" w:hint="default"/>
      </w:rPr>
    </w:lvl>
    <w:lvl w:ilvl="3" w:tplc="04190001">
      <w:start w:val="1"/>
      <w:numFmt w:val="bullet"/>
      <w:lvlText w:val=""/>
      <w:lvlJc w:val="left"/>
      <w:pPr>
        <w:tabs>
          <w:tab w:val="num" w:pos="3334"/>
        </w:tabs>
        <w:ind w:left="3334" w:hanging="360"/>
      </w:pPr>
      <w:rPr>
        <w:rFonts w:ascii="Symbol" w:hAnsi="Symbol" w:hint="default"/>
      </w:rPr>
    </w:lvl>
    <w:lvl w:ilvl="4" w:tplc="04190003">
      <w:start w:val="1"/>
      <w:numFmt w:val="bullet"/>
      <w:lvlText w:val="o"/>
      <w:lvlJc w:val="left"/>
      <w:pPr>
        <w:tabs>
          <w:tab w:val="num" w:pos="4054"/>
        </w:tabs>
        <w:ind w:left="4054" w:hanging="360"/>
      </w:pPr>
      <w:rPr>
        <w:rFonts w:ascii="Courier New" w:hAnsi="Courier New" w:cs="Courier New" w:hint="default"/>
      </w:rPr>
    </w:lvl>
    <w:lvl w:ilvl="5" w:tplc="04190005">
      <w:start w:val="1"/>
      <w:numFmt w:val="bullet"/>
      <w:lvlText w:val=""/>
      <w:lvlJc w:val="left"/>
      <w:pPr>
        <w:tabs>
          <w:tab w:val="num" w:pos="4774"/>
        </w:tabs>
        <w:ind w:left="4774" w:hanging="360"/>
      </w:pPr>
      <w:rPr>
        <w:rFonts w:ascii="Wingdings" w:hAnsi="Wingdings" w:hint="default"/>
      </w:rPr>
    </w:lvl>
    <w:lvl w:ilvl="6" w:tplc="04190001">
      <w:start w:val="1"/>
      <w:numFmt w:val="bullet"/>
      <w:lvlText w:val=""/>
      <w:lvlJc w:val="left"/>
      <w:pPr>
        <w:tabs>
          <w:tab w:val="num" w:pos="5494"/>
        </w:tabs>
        <w:ind w:left="5494" w:hanging="360"/>
      </w:pPr>
      <w:rPr>
        <w:rFonts w:ascii="Symbol" w:hAnsi="Symbol" w:hint="default"/>
      </w:rPr>
    </w:lvl>
    <w:lvl w:ilvl="7" w:tplc="04190003">
      <w:start w:val="1"/>
      <w:numFmt w:val="bullet"/>
      <w:lvlText w:val="o"/>
      <w:lvlJc w:val="left"/>
      <w:pPr>
        <w:tabs>
          <w:tab w:val="num" w:pos="6214"/>
        </w:tabs>
        <w:ind w:left="6214" w:hanging="360"/>
      </w:pPr>
      <w:rPr>
        <w:rFonts w:ascii="Courier New" w:hAnsi="Courier New" w:cs="Courier New" w:hint="default"/>
      </w:rPr>
    </w:lvl>
    <w:lvl w:ilvl="8" w:tplc="04190005">
      <w:start w:val="1"/>
      <w:numFmt w:val="bullet"/>
      <w:lvlText w:val=""/>
      <w:lvlJc w:val="left"/>
      <w:pPr>
        <w:tabs>
          <w:tab w:val="num" w:pos="6934"/>
        </w:tabs>
        <w:ind w:left="6934" w:hanging="360"/>
      </w:pPr>
      <w:rPr>
        <w:rFonts w:ascii="Wingdings" w:hAnsi="Wingdings" w:hint="default"/>
      </w:rPr>
    </w:lvl>
  </w:abstractNum>
  <w:abstractNum w:abstractNumId="17">
    <w:nsid w:val="0C9D2283"/>
    <w:multiLevelType w:val="hybridMultilevel"/>
    <w:tmpl w:val="7A00ACF8"/>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18">
    <w:nsid w:val="114D7B4A"/>
    <w:multiLevelType w:val="hybridMultilevel"/>
    <w:tmpl w:val="2744E1C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9">
    <w:nsid w:val="12F92091"/>
    <w:multiLevelType w:val="hybridMultilevel"/>
    <w:tmpl w:val="0D62C176"/>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nsid w:val="13A55235"/>
    <w:multiLevelType w:val="hybridMultilevel"/>
    <w:tmpl w:val="B6264C9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1">
    <w:nsid w:val="148159B0"/>
    <w:multiLevelType w:val="hybridMultilevel"/>
    <w:tmpl w:val="D548E72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939" w:hanging="360"/>
      </w:pPr>
      <w:rPr>
        <w:rFonts w:ascii="Courier New" w:hAnsi="Courier New" w:cs="Courier New" w:hint="default"/>
      </w:rPr>
    </w:lvl>
    <w:lvl w:ilvl="2" w:tplc="04190005" w:tentative="1">
      <w:start w:val="1"/>
      <w:numFmt w:val="bullet"/>
      <w:lvlText w:val=""/>
      <w:lvlJc w:val="left"/>
      <w:pPr>
        <w:ind w:left="1659" w:hanging="360"/>
      </w:pPr>
      <w:rPr>
        <w:rFonts w:ascii="Wingdings" w:hAnsi="Wingdings" w:hint="default"/>
      </w:rPr>
    </w:lvl>
    <w:lvl w:ilvl="3" w:tplc="04190001" w:tentative="1">
      <w:start w:val="1"/>
      <w:numFmt w:val="bullet"/>
      <w:lvlText w:val=""/>
      <w:lvlJc w:val="left"/>
      <w:pPr>
        <w:ind w:left="2379" w:hanging="360"/>
      </w:pPr>
      <w:rPr>
        <w:rFonts w:ascii="Symbol" w:hAnsi="Symbol" w:hint="default"/>
      </w:rPr>
    </w:lvl>
    <w:lvl w:ilvl="4" w:tplc="04190003" w:tentative="1">
      <w:start w:val="1"/>
      <w:numFmt w:val="bullet"/>
      <w:lvlText w:val="o"/>
      <w:lvlJc w:val="left"/>
      <w:pPr>
        <w:ind w:left="3099" w:hanging="360"/>
      </w:pPr>
      <w:rPr>
        <w:rFonts w:ascii="Courier New" w:hAnsi="Courier New" w:cs="Courier New" w:hint="default"/>
      </w:rPr>
    </w:lvl>
    <w:lvl w:ilvl="5" w:tplc="04190005" w:tentative="1">
      <w:start w:val="1"/>
      <w:numFmt w:val="bullet"/>
      <w:lvlText w:val=""/>
      <w:lvlJc w:val="left"/>
      <w:pPr>
        <w:ind w:left="3819" w:hanging="360"/>
      </w:pPr>
      <w:rPr>
        <w:rFonts w:ascii="Wingdings" w:hAnsi="Wingdings" w:hint="default"/>
      </w:rPr>
    </w:lvl>
    <w:lvl w:ilvl="6" w:tplc="04190001" w:tentative="1">
      <w:start w:val="1"/>
      <w:numFmt w:val="bullet"/>
      <w:lvlText w:val=""/>
      <w:lvlJc w:val="left"/>
      <w:pPr>
        <w:ind w:left="4539" w:hanging="360"/>
      </w:pPr>
      <w:rPr>
        <w:rFonts w:ascii="Symbol" w:hAnsi="Symbol" w:hint="default"/>
      </w:rPr>
    </w:lvl>
    <w:lvl w:ilvl="7" w:tplc="04190003" w:tentative="1">
      <w:start w:val="1"/>
      <w:numFmt w:val="bullet"/>
      <w:lvlText w:val="o"/>
      <w:lvlJc w:val="left"/>
      <w:pPr>
        <w:ind w:left="5259" w:hanging="360"/>
      </w:pPr>
      <w:rPr>
        <w:rFonts w:ascii="Courier New" w:hAnsi="Courier New" w:cs="Courier New" w:hint="default"/>
      </w:rPr>
    </w:lvl>
    <w:lvl w:ilvl="8" w:tplc="04190005" w:tentative="1">
      <w:start w:val="1"/>
      <w:numFmt w:val="bullet"/>
      <w:lvlText w:val=""/>
      <w:lvlJc w:val="left"/>
      <w:pPr>
        <w:ind w:left="5979" w:hanging="360"/>
      </w:pPr>
      <w:rPr>
        <w:rFonts w:ascii="Wingdings" w:hAnsi="Wingdings" w:hint="default"/>
      </w:rPr>
    </w:lvl>
  </w:abstractNum>
  <w:abstractNum w:abstractNumId="22">
    <w:nsid w:val="151210A3"/>
    <w:multiLevelType w:val="hybridMultilevel"/>
    <w:tmpl w:val="BC9431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17857C47"/>
    <w:multiLevelType w:val="hybridMultilevel"/>
    <w:tmpl w:val="2604AAE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192E41F0"/>
    <w:multiLevelType w:val="hybridMultilevel"/>
    <w:tmpl w:val="BB1EFBAE"/>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939" w:hanging="360"/>
      </w:pPr>
      <w:rPr>
        <w:rFonts w:ascii="Courier New" w:hAnsi="Courier New" w:cs="Courier New" w:hint="default"/>
      </w:rPr>
    </w:lvl>
    <w:lvl w:ilvl="2" w:tplc="04190005" w:tentative="1">
      <w:start w:val="1"/>
      <w:numFmt w:val="bullet"/>
      <w:lvlText w:val=""/>
      <w:lvlJc w:val="left"/>
      <w:pPr>
        <w:ind w:left="1659" w:hanging="360"/>
      </w:pPr>
      <w:rPr>
        <w:rFonts w:ascii="Wingdings" w:hAnsi="Wingdings" w:hint="default"/>
      </w:rPr>
    </w:lvl>
    <w:lvl w:ilvl="3" w:tplc="04190001" w:tentative="1">
      <w:start w:val="1"/>
      <w:numFmt w:val="bullet"/>
      <w:lvlText w:val=""/>
      <w:lvlJc w:val="left"/>
      <w:pPr>
        <w:ind w:left="2379" w:hanging="360"/>
      </w:pPr>
      <w:rPr>
        <w:rFonts w:ascii="Symbol" w:hAnsi="Symbol" w:hint="default"/>
      </w:rPr>
    </w:lvl>
    <w:lvl w:ilvl="4" w:tplc="04190003" w:tentative="1">
      <w:start w:val="1"/>
      <w:numFmt w:val="bullet"/>
      <w:lvlText w:val="o"/>
      <w:lvlJc w:val="left"/>
      <w:pPr>
        <w:ind w:left="3099" w:hanging="360"/>
      </w:pPr>
      <w:rPr>
        <w:rFonts w:ascii="Courier New" w:hAnsi="Courier New" w:cs="Courier New" w:hint="default"/>
      </w:rPr>
    </w:lvl>
    <w:lvl w:ilvl="5" w:tplc="04190005" w:tentative="1">
      <w:start w:val="1"/>
      <w:numFmt w:val="bullet"/>
      <w:lvlText w:val=""/>
      <w:lvlJc w:val="left"/>
      <w:pPr>
        <w:ind w:left="3819" w:hanging="360"/>
      </w:pPr>
      <w:rPr>
        <w:rFonts w:ascii="Wingdings" w:hAnsi="Wingdings" w:hint="default"/>
      </w:rPr>
    </w:lvl>
    <w:lvl w:ilvl="6" w:tplc="04190001" w:tentative="1">
      <w:start w:val="1"/>
      <w:numFmt w:val="bullet"/>
      <w:lvlText w:val=""/>
      <w:lvlJc w:val="left"/>
      <w:pPr>
        <w:ind w:left="4539" w:hanging="360"/>
      </w:pPr>
      <w:rPr>
        <w:rFonts w:ascii="Symbol" w:hAnsi="Symbol" w:hint="default"/>
      </w:rPr>
    </w:lvl>
    <w:lvl w:ilvl="7" w:tplc="04190003" w:tentative="1">
      <w:start w:val="1"/>
      <w:numFmt w:val="bullet"/>
      <w:lvlText w:val="o"/>
      <w:lvlJc w:val="left"/>
      <w:pPr>
        <w:ind w:left="5259" w:hanging="360"/>
      </w:pPr>
      <w:rPr>
        <w:rFonts w:ascii="Courier New" w:hAnsi="Courier New" w:cs="Courier New" w:hint="default"/>
      </w:rPr>
    </w:lvl>
    <w:lvl w:ilvl="8" w:tplc="04190005" w:tentative="1">
      <w:start w:val="1"/>
      <w:numFmt w:val="bullet"/>
      <w:lvlText w:val=""/>
      <w:lvlJc w:val="left"/>
      <w:pPr>
        <w:ind w:left="5979" w:hanging="360"/>
      </w:pPr>
      <w:rPr>
        <w:rFonts w:ascii="Wingdings" w:hAnsi="Wingdings" w:hint="default"/>
      </w:rPr>
    </w:lvl>
  </w:abstractNum>
  <w:abstractNum w:abstractNumId="25">
    <w:nsid w:val="19993B0C"/>
    <w:multiLevelType w:val="hybridMultilevel"/>
    <w:tmpl w:val="78D03560"/>
    <w:lvl w:ilvl="0" w:tplc="14C2DE4A">
      <w:start w:val="1"/>
      <w:numFmt w:val="upperRoman"/>
      <w:lvlText w:val="%1."/>
      <w:lvlJc w:val="left"/>
      <w:pPr>
        <w:ind w:left="720" w:hanging="720"/>
      </w:pPr>
      <w:rPr>
        <w:rFonts w:ascii="Times New Roman" w:hAnsi="Times New Roman" w:cs="Times New Roman" w:hint="default"/>
        <w:b/>
      </w:rPr>
    </w:lvl>
    <w:lvl w:ilvl="1" w:tplc="04190001">
      <w:start w:val="1"/>
      <w:numFmt w:val="bullet"/>
      <w:lvlText w:val=""/>
      <w:lvlJc w:val="left"/>
      <w:pPr>
        <w:tabs>
          <w:tab w:val="num" w:pos="1440"/>
        </w:tabs>
        <w:ind w:left="1440" w:hanging="360"/>
      </w:pPr>
      <w:rPr>
        <w:rFonts w:ascii="Symbol" w:hAnsi="Symbol" w:hint="default"/>
        <w:b/>
      </w:r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6">
    <w:nsid w:val="1A794C80"/>
    <w:multiLevelType w:val="multilevel"/>
    <w:tmpl w:val="35C41F16"/>
    <w:lvl w:ilvl="0">
      <w:start w:val="2"/>
      <w:numFmt w:val="decimal"/>
      <w:lvlText w:val="%1."/>
      <w:lvlJc w:val="left"/>
      <w:pPr>
        <w:ind w:left="540" w:hanging="540"/>
      </w:pPr>
      <w:rPr>
        <w:rFonts w:hint="default"/>
      </w:rPr>
    </w:lvl>
    <w:lvl w:ilvl="1">
      <w:start w:val="3"/>
      <w:numFmt w:val="decimal"/>
      <w:lvlText w:val="%1.%2."/>
      <w:lvlJc w:val="left"/>
      <w:pPr>
        <w:ind w:left="894" w:hanging="540"/>
      </w:pPr>
      <w:rPr>
        <w:rFonts w:hint="default"/>
      </w:rPr>
    </w:lvl>
    <w:lvl w:ilvl="2">
      <w:start w:val="3"/>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27">
    <w:nsid w:val="1B222FE5"/>
    <w:multiLevelType w:val="multilevel"/>
    <w:tmpl w:val="39FE1E7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8">
    <w:nsid w:val="1B51264A"/>
    <w:multiLevelType w:val="hybridMultilevel"/>
    <w:tmpl w:val="21947A5A"/>
    <w:lvl w:ilvl="0" w:tplc="A77A7ED6">
      <w:start w:val="1"/>
      <w:numFmt w:val="bullet"/>
      <w:lvlText w:val="-"/>
      <w:lvlJc w:val="left"/>
      <w:pPr>
        <w:ind w:left="720" w:hanging="360"/>
      </w:pPr>
      <w:rPr>
        <w:rFonts w:ascii="Raavi" w:hAnsi="Raavi"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9">
    <w:nsid w:val="1B7916A8"/>
    <w:multiLevelType w:val="hybridMultilevel"/>
    <w:tmpl w:val="7D9EA2BC"/>
    <w:lvl w:ilvl="0" w:tplc="04190005">
      <w:start w:val="1"/>
      <w:numFmt w:val="bullet"/>
      <w:lvlText w:val=""/>
      <w:lvlJc w:val="left"/>
      <w:pPr>
        <w:tabs>
          <w:tab w:val="num" w:pos="1174"/>
        </w:tabs>
        <w:ind w:left="1174" w:hanging="360"/>
      </w:pPr>
      <w:rPr>
        <w:rFonts w:ascii="Wingdings" w:hAnsi="Wingdings" w:hint="default"/>
      </w:rPr>
    </w:lvl>
    <w:lvl w:ilvl="1" w:tplc="04190003">
      <w:start w:val="1"/>
      <w:numFmt w:val="bullet"/>
      <w:lvlText w:val="o"/>
      <w:lvlJc w:val="left"/>
      <w:pPr>
        <w:tabs>
          <w:tab w:val="num" w:pos="1894"/>
        </w:tabs>
        <w:ind w:left="1894" w:hanging="360"/>
      </w:pPr>
      <w:rPr>
        <w:rFonts w:ascii="Courier New" w:hAnsi="Courier New" w:cs="Courier New" w:hint="default"/>
      </w:rPr>
    </w:lvl>
    <w:lvl w:ilvl="2" w:tplc="04190005">
      <w:start w:val="1"/>
      <w:numFmt w:val="bullet"/>
      <w:lvlText w:val=""/>
      <w:lvlJc w:val="left"/>
      <w:pPr>
        <w:tabs>
          <w:tab w:val="num" w:pos="2614"/>
        </w:tabs>
        <w:ind w:left="2614" w:hanging="360"/>
      </w:pPr>
      <w:rPr>
        <w:rFonts w:ascii="Wingdings" w:hAnsi="Wingdings" w:hint="default"/>
      </w:rPr>
    </w:lvl>
    <w:lvl w:ilvl="3" w:tplc="04190001">
      <w:start w:val="1"/>
      <w:numFmt w:val="bullet"/>
      <w:lvlText w:val=""/>
      <w:lvlJc w:val="left"/>
      <w:pPr>
        <w:tabs>
          <w:tab w:val="num" w:pos="3334"/>
        </w:tabs>
        <w:ind w:left="3334" w:hanging="360"/>
      </w:pPr>
      <w:rPr>
        <w:rFonts w:ascii="Symbol" w:hAnsi="Symbol" w:hint="default"/>
      </w:rPr>
    </w:lvl>
    <w:lvl w:ilvl="4" w:tplc="04190003">
      <w:start w:val="1"/>
      <w:numFmt w:val="bullet"/>
      <w:lvlText w:val="o"/>
      <w:lvlJc w:val="left"/>
      <w:pPr>
        <w:tabs>
          <w:tab w:val="num" w:pos="4054"/>
        </w:tabs>
        <w:ind w:left="4054" w:hanging="360"/>
      </w:pPr>
      <w:rPr>
        <w:rFonts w:ascii="Courier New" w:hAnsi="Courier New" w:cs="Courier New" w:hint="default"/>
      </w:rPr>
    </w:lvl>
    <w:lvl w:ilvl="5" w:tplc="04190005">
      <w:start w:val="1"/>
      <w:numFmt w:val="bullet"/>
      <w:lvlText w:val=""/>
      <w:lvlJc w:val="left"/>
      <w:pPr>
        <w:tabs>
          <w:tab w:val="num" w:pos="4774"/>
        </w:tabs>
        <w:ind w:left="4774" w:hanging="360"/>
      </w:pPr>
      <w:rPr>
        <w:rFonts w:ascii="Wingdings" w:hAnsi="Wingdings" w:hint="default"/>
      </w:rPr>
    </w:lvl>
    <w:lvl w:ilvl="6" w:tplc="04190001">
      <w:start w:val="1"/>
      <w:numFmt w:val="bullet"/>
      <w:lvlText w:val=""/>
      <w:lvlJc w:val="left"/>
      <w:pPr>
        <w:tabs>
          <w:tab w:val="num" w:pos="5494"/>
        </w:tabs>
        <w:ind w:left="5494" w:hanging="360"/>
      </w:pPr>
      <w:rPr>
        <w:rFonts w:ascii="Symbol" w:hAnsi="Symbol" w:hint="default"/>
      </w:rPr>
    </w:lvl>
    <w:lvl w:ilvl="7" w:tplc="04190003">
      <w:start w:val="1"/>
      <w:numFmt w:val="bullet"/>
      <w:lvlText w:val="o"/>
      <w:lvlJc w:val="left"/>
      <w:pPr>
        <w:tabs>
          <w:tab w:val="num" w:pos="6214"/>
        </w:tabs>
        <w:ind w:left="6214" w:hanging="360"/>
      </w:pPr>
      <w:rPr>
        <w:rFonts w:ascii="Courier New" w:hAnsi="Courier New" w:cs="Courier New" w:hint="default"/>
      </w:rPr>
    </w:lvl>
    <w:lvl w:ilvl="8" w:tplc="04190005">
      <w:start w:val="1"/>
      <w:numFmt w:val="bullet"/>
      <w:lvlText w:val=""/>
      <w:lvlJc w:val="left"/>
      <w:pPr>
        <w:tabs>
          <w:tab w:val="num" w:pos="6934"/>
        </w:tabs>
        <w:ind w:left="6934" w:hanging="360"/>
      </w:pPr>
      <w:rPr>
        <w:rFonts w:ascii="Wingdings" w:hAnsi="Wingdings" w:hint="default"/>
      </w:rPr>
    </w:lvl>
  </w:abstractNum>
  <w:abstractNum w:abstractNumId="30">
    <w:nsid w:val="1D021647"/>
    <w:multiLevelType w:val="hybridMultilevel"/>
    <w:tmpl w:val="9D9E42C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1D904EF2"/>
    <w:multiLevelType w:val="hybridMultilevel"/>
    <w:tmpl w:val="AB7AD998"/>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2">
    <w:nsid w:val="1EF6743C"/>
    <w:multiLevelType w:val="hybridMultilevel"/>
    <w:tmpl w:val="4CB4FB28"/>
    <w:lvl w:ilvl="0" w:tplc="EFE26A1C">
      <w:start w:val="1"/>
      <w:numFmt w:val="decimal"/>
      <w:lvlText w:val="%1)"/>
      <w:lvlJc w:val="left"/>
      <w:pPr>
        <w:ind w:left="643" w:hanging="360"/>
      </w:pPr>
      <w:rPr>
        <w:rFonts w:hint="default"/>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33">
    <w:nsid w:val="1F1C22B1"/>
    <w:multiLevelType w:val="hybridMultilevel"/>
    <w:tmpl w:val="2FBE0154"/>
    <w:lvl w:ilvl="0" w:tplc="04190001">
      <w:start w:val="1"/>
      <w:numFmt w:val="bullet"/>
      <w:lvlText w:val=""/>
      <w:lvlJc w:val="left"/>
      <w:pPr>
        <w:ind w:left="360" w:hanging="360"/>
      </w:pPr>
      <w:rPr>
        <w:rFonts w:ascii="Symbol" w:hAnsi="Symbol" w:hint="default"/>
        <w:sz w:val="28"/>
      </w:rPr>
    </w:lvl>
    <w:lvl w:ilvl="1" w:tplc="12CEE430">
      <w:start w:val="1"/>
      <w:numFmt w:val="bullet"/>
      <w:lvlText w:val=""/>
      <w:lvlJc w:val="left"/>
      <w:pPr>
        <w:ind w:left="360" w:hanging="360"/>
      </w:pPr>
      <w:rPr>
        <w:sz w:val="28"/>
      </w:rPr>
    </w:lvl>
    <w:lvl w:ilvl="2" w:tplc="9A42631E">
      <w:start w:val="1"/>
      <w:numFmt w:val="bullet"/>
      <w:lvlText w:val=""/>
      <w:lvlJc w:val="left"/>
      <w:pPr>
        <w:ind w:left="360" w:hanging="360"/>
      </w:pPr>
      <w:rPr>
        <w:sz w:val="28"/>
      </w:rPr>
    </w:lvl>
    <w:lvl w:ilvl="3" w:tplc="E0C470F8">
      <w:start w:val="1"/>
      <w:numFmt w:val="bullet"/>
      <w:lvlText w:val=""/>
      <w:lvlJc w:val="left"/>
      <w:pPr>
        <w:ind w:left="360" w:hanging="360"/>
      </w:pPr>
      <w:rPr>
        <w:sz w:val="28"/>
      </w:rPr>
    </w:lvl>
    <w:lvl w:ilvl="4" w:tplc="3CF63208">
      <w:start w:val="1"/>
      <w:numFmt w:val="bullet"/>
      <w:lvlText w:val=""/>
      <w:lvlJc w:val="left"/>
      <w:pPr>
        <w:ind w:left="360" w:hanging="360"/>
      </w:pPr>
      <w:rPr>
        <w:sz w:val="28"/>
      </w:rPr>
    </w:lvl>
    <w:lvl w:ilvl="5" w:tplc="BD60C5A2">
      <w:start w:val="1"/>
      <w:numFmt w:val="bullet"/>
      <w:lvlText w:val=""/>
      <w:lvlJc w:val="left"/>
      <w:pPr>
        <w:ind w:left="360" w:hanging="360"/>
      </w:pPr>
      <w:rPr>
        <w:sz w:val="28"/>
      </w:rPr>
    </w:lvl>
    <w:lvl w:ilvl="6" w:tplc="60B2E1B6">
      <w:start w:val="1"/>
      <w:numFmt w:val="bullet"/>
      <w:lvlText w:val=""/>
      <w:lvlJc w:val="left"/>
      <w:pPr>
        <w:ind w:left="360" w:hanging="360"/>
      </w:pPr>
      <w:rPr>
        <w:sz w:val="28"/>
      </w:rPr>
    </w:lvl>
    <w:lvl w:ilvl="7" w:tplc="9176D20C">
      <w:start w:val="1"/>
      <w:numFmt w:val="bullet"/>
      <w:lvlText w:val=""/>
      <w:lvlJc w:val="left"/>
      <w:pPr>
        <w:ind w:left="360" w:hanging="360"/>
      </w:pPr>
      <w:rPr>
        <w:sz w:val="28"/>
      </w:rPr>
    </w:lvl>
    <w:lvl w:ilvl="8" w:tplc="9D5C3CA4">
      <w:start w:val="1"/>
      <w:numFmt w:val="bullet"/>
      <w:lvlText w:val=""/>
      <w:lvlJc w:val="left"/>
      <w:pPr>
        <w:ind w:left="360" w:hanging="360"/>
      </w:pPr>
      <w:rPr>
        <w:sz w:val="28"/>
      </w:rPr>
    </w:lvl>
  </w:abstractNum>
  <w:abstractNum w:abstractNumId="34">
    <w:nsid w:val="20063C49"/>
    <w:multiLevelType w:val="hybridMultilevel"/>
    <w:tmpl w:val="17D24DA0"/>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5">
    <w:nsid w:val="21085DF2"/>
    <w:multiLevelType w:val="hybridMultilevel"/>
    <w:tmpl w:val="A6EE6F30"/>
    <w:lvl w:ilvl="0" w:tplc="F32A2B88">
      <w:start w:val="65535"/>
      <w:numFmt w:val="bullet"/>
      <w:lvlText w:val="-"/>
      <w:lvlJc w:val="left"/>
      <w:pPr>
        <w:ind w:left="1140" w:hanging="360"/>
      </w:pPr>
      <w:rPr>
        <w:rFonts w:ascii="Times New Roman" w:hAnsi="Times New Roman" w:cs="Times New Roman"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36">
    <w:nsid w:val="22EB58F3"/>
    <w:multiLevelType w:val="hybridMultilevel"/>
    <w:tmpl w:val="6F56C794"/>
    <w:lvl w:ilvl="0" w:tplc="04190005">
      <w:start w:val="1"/>
      <w:numFmt w:val="bullet"/>
      <w:lvlText w:val=""/>
      <w:lvlJc w:val="left"/>
      <w:pPr>
        <w:tabs>
          <w:tab w:val="num" w:pos="1174"/>
        </w:tabs>
        <w:ind w:left="1174" w:hanging="360"/>
      </w:pPr>
      <w:rPr>
        <w:rFonts w:ascii="Wingdings" w:hAnsi="Wingdings" w:hint="default"/>
      </w:rPr>
    </w:lvl>
    <w:lvl w:ilvl="1" w:tplc="04190003">
      <w:start w:val="1"/>
      <w:numFmt w:val="bullet"/>
      <w:lvlText w:val="o"/>
      <w:lvlJc w:val="left"/>
      <w:pPr>
        <w:tabs>
          <w:tab w:val="num" w:pos="1894"/>
        </w:tabs>
        <w:ind w:left="1894" w:hanging="360"/>
      </w:pPr>
      <w:rPr>
        <w:rFonts w:ascii="Courier New" w:hAnsi="Courier New" w:cs="Courier New" w:hint="default"/>
      </w:rPr>
    </w:lvl>
    <w:lvl w:ilvl="2" w:tplc="04190005">
      <w:start w:val="1"/>
      <w:numFmt w:val="bullet"/>
      <w:lvlText w:val=""/>
      <w:lvlJc w:val="left"/>
      <w:pPr>
        <w:tabs>
          <w:tab w:val="num" w:pos="2614"/>
        </w:tabs>
        <w:ind w:left="2614" w:hanging="360"/>
      </w:pPr>
      <w:rPr>
        <w:rFonts w:ascii="Wingdings" w:hAnsi="Wingdings" w:hint="default"/>
      </w:rPr>
    </w:lvl>
    <w:lvl w:ilvl="3" w:tplc="04190001">
      <w:start w:val="1"/>
      <w:numFmt w:val="bullet"/>
      <w:lvlText w:val=""/>
      <w:lvlJc w:val="left"/>
      <w:pPr>
        <w:tabs>
          <w:tab w:val="num" w:pos="3334"/>
        </w:tabs>
        <w:ind w:left="3334" w:hanging="360"/>
      </w:pPr>
      <w:rPr>
        <w:rFonts w:ascii="Symbol" w:hAnsi="Symbol" w:hint="default"/>
      </w:rPr>
    </w:lvl>
    <w:lvl w:ilvl="4" w:tplc="04190003">
      <w:start w:val="1"/>
      <w:numFmt w:val="bullet"/>
      <w:lvlText w:val="o"/>
      <w:lvlJc w:val="left"/>
      <w:pPr>
        <w:tabs>
          <w:tab w:val="num" w:pos="4054"/>
        </w:tabs>
        <w:ind w:left="4054" w:hanging="360"/>
      </w:pPr>
      <w:rPr>
        <w:rFonts w:ascii="Courier New" w:hAnsi="Courier New" w:cs="Courier New" w:hint="default"/>
      </w:rPr>
    </w:lvl>
    <w:lvl w:ilvl="5" w:tplc="04190005">
      <w:start w:val="1"/>
      <w:numFmt w:val="bullet"/>
      <w:lvlText w:val=""/>
      <w:lvlJc w:val="left"/>
      <w:pPr>
        <w:tabs>
          <w:tab w:val="num" w:pos="4774"/>
        </w:tabs>
        <w:ind w:left="4774" w:hanging="360"/>
      </w:pPr>
      <w:rPr>
        <w:rFonts w:ascii="Wingdings" w:hAnsi="Wingdings" w:hint="default"/>
      </w:rPr>
    </w:lvl>
    <w:lvl w:ilvl="6" w:tplc="04190001">
      <w:start w:val="1"/>
      <w:numFmt w:val="bullet"/>
      <w:lvlText w:val=""/>
      <w:lvlJc w:val="left"/>
      <w:pPr>
        <w:tabs>
          <w:tab w:val="num" w:pos="5494"/>
        </w:tabs>
        <w:ind w:left="5494" w:hanging="360"/>
      </w:pPr>
      <w:rPr>
        <w:rFonts w:ascii="Symbol" w:hAnsi="Symbol" w:hint="default"/>
      </w:rPr>
    </w:lvl>
    <w:lvl w:ilvl="7" w:tplc="04190003">
      <w:start w:val="1"/>
      <w:numFmt w:val="bullet"/>
      <w:lvlText w:val="o"/>
      <w:lvlJc w:val="left"/>
      <w:pPr>
        <w:tabs>
          <w:tab w:val="num" w:pos="6214"/>
        </w:tabs>
        <w:ind w:left="6214" w:hanging="360"/>
      </w:pPr>
      <w:rPr>
        <w:rFonts w:ascii="Courier New" w:hAnsi="Courier New" w:cs="Courier New" w:hint="default"/>
      </w:rPr>
    </w:lvl>
    <w:lvl w:ilvl="8" w:tplc="04190005">
      <w:start w:val="1"/>
      <w:numFmt w:val="bullet"/>
      <w:lvlText w:val=""/>
      <w:lvlJc w:val="left"/>
      <w:pPr>
        <w:tabs>
          <w:tab w:val="num" w:pos="6934"/>
        </w:tabs>
        <w:ind w:left="6934" w:hanging="360"/>
      </w:pPr>
      <w:rPr>
        <w:rFonts w:ascii="Wingdings" w:hAnsi="Wingdings" w:hint="default"/>
      </w:rPr>
    </w:lvl>
  </w:abstractNum>
  <w:abstractNum w:abstractNumId="37">
    <w:nsid w:val="239847C5"/>
    <w:multiLevelType w:val="hybridMultilevel"/>
    <w:tmpl w:val="086A279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8">
    <w:nsid w:val="250742A3"/>
    <w:multiLevelType w:val="hybridMultilevel"/>
    <w:tmpl w:val="B0F08CDA"/>
    <w:lvl w:ilvl="0" w:tplc="04190005">
      <w:start w:val="1"/>
      <w:numFmt w:val="bullet"/>
      <w:lvlText w:val=""/>
      <w:lvlJc w:val="left"/>
      <w:pPr>
        <w:tabs>
          <w:tab w:val="num" w:pos="1174"/>
        </w:tabs>
        <w:ind w:left="1174" w:hanging="360"/>
      </w:pPr>
      <w:rPr>
        <w:rFonts w:ascii="Wingdings" w:hAnsi="Wingdings" w:hint="default"/>
      </w:rPr>
    </w:lvl>
    <w:lvl w:ilvl="1" w:tplc="04190003">
      <w:start w:val="1"/>
      <w:numFmt w:val="bullet"/>
      <w:lvlText w:val="o"/>
      <w:lvlJc w:val="left"/>
      <w:pPr>
        <w:tabs>
          <w:tab w:val="num" w:pos="1894"/>
        </w:tabs>
        <w:ind w:left="1894" w:hanging="360"/>
      </w:pPr>
      <w:rPr>
        <w:rFonts w:ascii="Courier New" w:hAnsi="Courier New" w:cs="Courier New" w:hint="default"/>
      </w:rPr>
    </w:lvl>
    <w:lvl w:ilvl="2" w:tplc="04190005">
      <w:start w:val="1"/>
      <w:numFmt w:val="bullet"/>
      <w:lvlText w:val=""/>
      <w:lvlJc w:val="left"/>
      <w:pPr>
        <w:tabs>
          <w:tab w:val="num" w:pos="2614"/>
        </w:tabs>
        <w:ind w:left="2614" w:hanging="360"/>
      </w:pPr>
      <w:rPr>
        <w:rFonts w:ascii="Wingdings" w:hAnsi="Wingdings" w:hint="default"/>
      </w:rPr>
    </w:lvl>
    <w:lvl w:ilvl="3" w:tplc="04190001">
      <w:start w:val="1"/>
      <w:numFmt w:val="bullet"/>
      <w:lvlText w:val=""/>
      <w:lvlJc w:val="left"/>
      <w:pPr>
        <w:tabs>
          <w:tab w:val="num" w:pos="3334"/>
        </w:tabs>
        <w:ind w:left="3334" w:hanging="360"/>
      </w:pPr>
      <w:rPr>
        <w:rFonts w:ascii="Symbol" w:hAnsi="Symbol" w:hint="default"/>
      </w:rPr>
    </w:lvl>
    <w:lvl w:ilvl="4" w:tplc="04190003">
      <w:start w:val="1"/>
      <w:numFmt w:val="bullet"/>
      <w:lvlText w:val="o"/>
      <w:lvlJc w:val="left"/>
      <w:pPr>
        <w:tabs>
          <w:tab w:val="num" w:pos="4054"/>
        </w:tabs>
        <w:ind w:left="4054" w:hanging="360"/>
      </w:pPr>
      <w:rPr>
        <w:rFonts w:ascii="Courier New" w:hAnsi="Courier New" w:cs="Courier New" w:hint="default"/>
      </w:rPr>
    </w:lvl>
    <w:lvl w:ilvl="5" w:tplc="04190005">
      <w:start w:val="1"/>
      <w:numFmt w:val="bullet"/>
      <w:lvlText w:val=""/>
      <w:lvlJc w:val="left"/>
      <w:pPr>
        <w:tabs>
          <w:tab w:val="num" w:pos="4774"/>
        </w:tabs>
        <w:ind w:left="4774" w:hanging="360"/>
      </w:pPr>
      <w:rPr>
        <w:rFonts w:ascii="Wingdings" w:hAnsi="Wingdings" w:hint="default"/>
      </w:rPr>
    </w:lvl>
    <w:lvl w:ilvl="6" w:tplc="04190001">
      <w:start w:val="1"/>
      <w:numFmt w:val="bullet"/>
      <w:lvlText w:val=""/>
      <w:lvlJc w:val="left"/>
      <w:pPr>
        <w:tabs>
          <w:tab w:val="num" w:pos="5494"/>
        </w:tabs>
        <w:ind w:left="5494" w:hanging="360"/>
      </w:pPr>
      <w:rPr>
        <w:rFonts w:ascii="Symbol" w:hAnsi="Symbol" w:hint="default"/>
      </w:rPr>
    </w:lvl>
    <w:lvl w:ilvl="7" w:tplc="04190003">
      <w:start w:val="1"/>
      <w:numFmt w:val="bullet"/>
      <w:lvlText w:val="o"/>
      <w:lvlJc w:val="left"/>
      <w:pPr>
        <w:tabs>
          <w:tab w:val="num" w:pos="6214"/>
        </w:tabs>
        <w:ind w:left="6214" w:hanging="360"/>
      </w:pPr>
      <w:rPr>
        <w:rFonts w:ascii="Courier New" w:hAnsi="Courier New" w:cs="Courier New" w:hint="default"/>
      </w:rPr>
    </w:lvl>
    <w:lvl w:ilvl="8" w:tplc="04190005">
      <w:start w:val="1"/>
      <w:numFmt w:val="bullet"/>
      <w:lvlText w:val=""/>
      <w:lvlJc w:val="left"/>
      <w:pPr>
        <w:tabs>
          <w:tab w:val="num" w:pos="6934"/>
        </w:tabs>
        <w:ind w:left="6934" w:hanging="360"/>
      </w:pPr>
      <w:rPr>
        <w:rFonts w:ascii="Wingdings" w:hAnsi="Wingdings" w:hint="default"/>
      </w:rPr>
    </w:lvl>
  </w:abstractNum>
  <w:abstractNum w:abstractNumId="39">
    <w:nsid w:val="26746E8E"/>
    <w:multiLevelType w:val="hybridMultilevel"/>
    <w:tmpl w:val="4310243E"/>
    <w:lvl w:ilvl="0" w:tplc="04190005">
      <w:start w:val="1"/>
      <w:numFmt w:val="bullet"/>
      <w:lvlText w:val=""/>
      <w:lvlJc w:val="left"/>
      <w:pPr>
        <w:tabs>
          <w:tab w:val="num" w:pos="1080"/>
        </w:tabs>
        <w:ind w:left="1080" w:hanging="360"/>
      </w:pPr>
      <w:rPr>
        <w:rFonts w:ascii="Wingdings" w:hAnsi="Wingdings"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40">
    <w:nsid w:val="270C3CD1"/>
    <w:multiLevelType w:val="hybridMultilevel"/>
    <w:tmpl w:val="C178BB8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289E7EFB"/>
    <w:multiLevelType w:val="hybridMultilevel"/>
    <w:tmpl w:val="7AE66642"/>
    <w:lvl w:ilvl="0" w:tplc="0EDE9F3A">
      <w:start w:val="1"/>
      <w:numFmt w:val="bullet"/>
      <w:lvlText w:val=""/>
      <w:lvlJc w:val="left"/>
      <w:pPr>
        <w:tabs>
          <w:tab w:val="num" w:pos="1219"/>
        </w:tabs>
        <w:ind w:left="1219" w:hanging="360"/>
      </w:pPr>
      <w:rPr>
        <w:rFonts w:ascii="Symbol" w:hAnsi="Symbol" w:hint="default"/>
        <w:color w:val="auto"/>
      </w:rPr>
    </w:lvl>
    <w:lvl w:ilvl="1" w:tplc="04190003">
      <w:start w:val="1"/>
      <w:numFmt w:val="bullet"/>
      <w:lvlText w:val="o"/>
      <w:lvlJc w:val="left"/>
      <w:pPr>
        <w:tabs>
          <w:tab w:val="num" w:pos="1579"/>
        </w:tabs>
        <w:ind w:left="1579" w:hanging="360"/>
      </w:pPr>
      <w:rPr>
        <w:rFonts w:ascii="Courier New" w:hAnsi="Courier New" w:cs="Courier New" w:hint="default"/>
      </w:rPr>
    </w:lvl>
    <w:lvl w:ilvl="2" w:tplc="04190005">
      <w:start w:val="1"/>
      <w:numFmt w:val="bullet"/>
      <w:lvlText w:val=""/>
      <w:lvlJc w:val="left"/>
      <w:pPr>
        <w:tabs>
          <w:tab w:val="num" w:pos="2299"/>
        </w:tabs>
        <w:ind w:left="2299" w:hanging="360"/>
      </w:pPr>
      <w:rPr>
        <w:rFonts w:ascii="Wingdings" w:hAnsi="Wingdings" w:hint="default"/>
      </w:rPr>
    </w:lvl>
    <w:lvl w:ilvl="3" w:tplc="04190001">
      <w:start w:val="1"/>
      <w:numFmt w:val="bullet"/>
      <w:lvlText w:val=""/>
      <w:lvlJc w:val="left"/>
      <w:pPr>
        <w:tabs>
          <w:tab w:val="num" w:pos="3019"/>
        </w:tabs>
        <w:ind w:left="3019" w:hanging="360"/>
      </w:pPr>
      <w:rPr>
        <w:rFonts w:ascii="Symbol" w:hAnsi="Symbol" w:hint="default"/>
      </w:rPr>
    </w:lvl>
    <w:lvl w:ilvl="4" w:tplc="04190003">
      <w:start w:val="1"/>
      <w:numFmt w:val="bullet"/>
      <w:lvlText w:val="o"/>
      <w:lvlJc w:val="left"/>
      <w:pPr>
        <w:tabs>
          <w:tab w:val="num" w:pos="3739"/>
        </w:tabs>
        <w:ind w:left="3739" w:hanging="360"/>
      </w:pPr>
      <w:rPr>
        <w:rFonts w:ascii="Courier New" w:hAnsi="Courier New" w:cs="Courier New" w:hint="default"/>
      </w:rPr>
    </w:lvl>
    <w:lvl w:ilvl="5" w:tplc="04190005">
      <w:start w:val="1"/>
      <w:numFmt w:val="bullet"/>
      <w:lvlText w:val=""/>
      <w:lvlJc w:val="left"/>
      <w:pPr>
        <w:tabs>
          <w:tab w:val="num" w:pos="4459"/>
        </w:tabs>
        <w:ind w:left="4459" w:hanging="360"/>
      </w:pPr>
      <w:rPr>
        <w:rFonts w:ascii="Wingdings" w:hAnsi="Wingdings" w:hint="default"/>
      </w:rPr>
    </w:lvl>
    <w:lvl w:ilvl="6" w:tplc="04190001">
      <w:start w:val="1"/>
      <w:numFmt w:val="bullet"/>
      <w:lvlText w:val=""/>
      <w:lvlJc w:val="left"/>
      <w:pPr>
        <w:tabs>
          <w:tab w:val="num" w:pos="5179"/>
        </w:tabs>
        <w:ind w:left="5179" w:hanging="360"/>
      </w:pPr>
      <w:rPr>
        <w:rFonts w:ascii="Symbol" w:hAnsi="Symbol" w:hint="default"/>
      </w:rPr>
    </w:lvl>
    <w:lvl w:ilvl="7" w:tplc="04190003">
      <w:start w:val="1"/>
      <w:numFmt w:val="bullet"/>
      <w:lvlText w:val="o"/>
      <w:lvlJc w:val="left"/>
      <w:pPr>
        <w:tabs>
          <w:tab w:val="num" w:pos="5899"/>
        </w:tabs>
        <w:ind w:left="5899" w:hanging="360"/>
      </w:pPr>
      <w:rPr>
        <w:rFonts w:ascii="Courier New" w:hAnsi="Courier New" w:cs="Courier New" w:hint="default"/>
      </w:rPr>
    </w:lvl>
    <w:lvl w:ilvl="8" w:tplc="04190005">
      <w:start w:val="1"/>
      <w:numFmt w:val="bullet"/>
      <w:lvlText w:val=""/>
      <w:lvlJc w:val="left"/>
      <w:pPr>
        <w:tabs>
          <w:tab w:val="num" w:pos="6619"/>
        </w:tabs>
        <w:ind w:left="6619" w:hanging="360"/>
      </w:pPr>
      <w:rPr>
        <w:rFonts w:ascii="Wingdings" w:hAnsi="Wingdings" w:hint="default"/>
      </w:rPr>
    </w:lvl>
  </w:abstractNum>
  <w:abstractNum w:abstractNumId="42">
    <w:nsid w:val="29432CA0"/>
    <w:multiLevelType w:val="hybridMultilevel"/>
    <w:tmpl w:val="7312E694"/>
    <w:lvl w:ilvl="0" w:tplc="04190005">
      <w:start w:val="1"/>
      <w:numFmt w:val="bullet"/>
      <w:lvlText w:val=""/>
      <w:lvlJc w:val="left"/>
      <w:pPr>
        <w:tabs>
          <w:tab w:val="num" w:pos="1174"/>
        </w:tabs>
        <w:ind w:left="1174" w:hanging="360"/>
      </w:pPr>
      <w:rPr>
        <w:rFonts w:ascii="Wingdings" w:hAnsi="Wingdings" w:hint="default"/>
      </w:rPr>
    </w:lvl>
    <w:lvl w:ilvl="1" w:tplc="04190003">
      <w:start w:val="1"/>
      <w:numFmt w:val="bullet"/>
      <w:lvlText w:val="o"/>
      <w:lvlJc w:val="left"/>
      <w:pPr>
        <w:tabs>
          <w:tab w:val="num" w:pos="1894"/>
        </w:tabs>
        <w:ind w:left="1894" w:hanging="360"/>
      </w:pPr>
      <w:rPr>
        <w:rFonts w:ascii="Courier New" w:hAnsi="Courier New" w:cs="Courier New" w:hint="default"/>
      </w:rPr>
    </w:lvl>
    <w:lvl w:ilvl="2" w:tplc="04190005">
      <w:start w:val="1"/>
      <w:numFmt w:val="bullet"/>
      <w:lvlText w:val=""/>
      <w:lvlJc w:val="left"/>
      <w:pPr>
        <w:tabs>
          <w:tab w:val="num" w:pos="2614"/>
        </w:tabs>
        <w:ind w:left="2614" w:hanging="360"/>
      </w:pPr>
      <w:rPr>
        <w:rFonts w:ascii="Wingdings" w:hAnsi="Wingdings" w:hint="default"/>
      </w:rPr>
    </w:lvl>
    <w:lvl w:ilvl="3" w:tplc="04190001">
      <w:start w:val="1"/>
      <w:numFmt w:val="bullet"/>
      <w:lvlText w:val=""/>
      <w:lvlJc w:val="left"/>
      <w:pPr>
        <w:tabs>
          <w:tab w:val="num" w:pos="3334"/>
        </w:tabs>
        <w:ind w:left="3334" w:hanging="360"/>
      </w:pPr>
      <w:rPr>
        <w:rFonts w:ascii="Symbol" w:hAnsi="Symbol" w:hint="default"/>
      </w:rPr>
    </w:lvl>
    <w:lvl w:ilvl="4" w:tplc="04190003">
      <w:start w:val="1"/>
      <w:numFmt w:val="bullet"/>
      <w:lvlText w:val="o"/>
      <w:lvlJc w:val="left"/>
      <w:pPr>
        <w:tabs>
          <w:tab w:val="num" w:pos="4054"/>
        </w:tabs>
        <w:ind w:left="4054" w:hanging="360"/>
      </w:pPr>
      <w:rPr>
        <w:rFonts w:ascii="Courier New" w:hAnsi="Courier New" w:cs="Courier New" w:hint="default"/>
      </w:rPr>
    </w:lvl>
    <w:lvl w:ilvl="5" w:tplc="04190005">
      <w:start w:val="1"/>
      <w:numFmt w:val="bullet"/>
      <w:lvlText w:val=""/>
      <w:lvlJc w:val="left"/>
      <w:pPr>
        <w:tabs>
          <w:tab w:val="num" w:pos="4774"/>
        </w:tabs>
        <w:ind w:left="4774" w:hanging="360"/>
      </w:pPr>
      <w:rPr>
        <w:rFonts w:ascii="Wingdings" w:hAnsi="Wingdings" w:hint="default"/>
      </w:rPr>
    </w:lvl>
    <w:lvl w:ilvl="6" w:tplc="04190001">
      <w:start w:val="1"/>
      <w:numFmt w:val="bullet"/>
      <w:lvlText w:val=""/>
      <w:lvlJc w:val="left"/>
      <w:pPr>
        <w:tabs>
          <w:tab w:val="num" w:pos="5494"/>
        </w:tabs>
        <w:ind w:left="5494" w:hanging="360"/>
      </w:pPr>
      <w:rPr>
        <w:rFonts w:ascii="Symbol" w:hAnsi="Symbol" w:hint="default"/>
      </w:rPr>
    </w:lvl>
    <w:lvl w:ilvl="7" w:tplc="04190003">
      <w:start w:val="1"/>
      <w:numFmt w:val="bullet"/>
      <w:lvlText w:val="o"/>
      <w:lvlJc w:val="left"/>
      <w:pPr>
        <w:tabs>
          <w:tab w:val="num" w:pos="6214"/>
        </w:tabs>
        <w:ind w:left="6214" w:hanging="360"/>
      </w:pPr>
      <w:rPr>
        <w:rFonts w:ascii="Courier New" w:hAnsi="Courier New" w:cs="Courier New" w:hint="default"/>
      </w:rPr>
    </w:lvl>
    <w:lvl w:ilvl="8" w:tplc="04190005">
      <w:start w:val="1"/>
      <w:numFmt w:val="bullet"/>
      <w:lvlText w:val=""/>
      <w:lvlJc w:val="left"/>
      <w:pPr>
        <w:tabs>
          <w:tab w:val="num" w:pos="6934"/>
        </w:tabs>
        <w:ind w:left="6934" w:hanging="360"/>
      </w:pPr>
      <w:rPr>
        <w:rFonts w:ascii="Wingdings" w:hAnsi="Wingdings" w:hint="default"/>
      </w:rPr>
    </w:lvl>
  </w:abstractNum>
  <w:abstractNum w:abstractNumId="43">
    <w:nsid w:val="2B6925B4"/>
    <w:multiLevelType w:val="hybridMultilevel"/>
    <w:tmpl w:val="FCFE6380"/>
    <w:lvl w:ilvl="0" w:tplc="A7E479E0">
      <w:start w:val="1"/>
      <w:numFmt w:val="decimal"/>
      <w:lvlText w:val="%1."/>
      <w:lvlJc w:val="left"/>
      <w:pPr>
        <w:ind w:left="360" w:hanging="360"/>
      </w:pPr>
      <w:rPr>
        <w:b w:val="0"/>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44">
    <w:nsid w:val="2B964825"/>
    <w:multiLevelType w:val="hybridMultilevel"/>
    <w:tmpl w:val="CEFE5B28"/>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5">
    <w:nsid w:val="2C975E5D"/>
    <w:multiLevelType w:val="hybridMultilevel"/>
    <w:tmpl w:val="DDA20B06"/>
    <w:lvl w:ilvl="0" w:tplc="1172AC22">
      <w:start w:val="65535"/>
      <w:numFmt w:val="bullet"/>
      <w:lvlText w:val="-"/>
      <w:lvlJc w:val="left"/>
      <w:pPr>
        <w:tabs>
          <w:tab w:val="num" w:pos="360"/>
        </w:tabs>
        <w:ind w:left="360" w:hanging="360"/>
      </w:pPr>
      <w:rPr>
        <w:rFonts w:ascii="Times New Roman" w:hAnsi="Times New Roman" w:cs="Times New Roman" w:hint="default"/>
      </w:rPr>
    </w:lvl>
    <w:lvl w:ilvl="1" w:tplc="6A4EA628">
      <w:start w:val="1"/>
      <w:numFmt w:val="bullet"/>
      <w:lvlText w:val=""/>
      <w:lvlJc w:val="left"/>
      <w:pPr>
        <w:tabs>
          <w:tab w:val="num" w:pos="1080"/>
        </w:tabs>
        <w:ind w:left="1080" w:hanging="360"/>
      </w:pPr>
      <w:rPr>
        <w:rFonts w:ascii="Wingdings" w:hAnsi="Wingdings" w:hint="default"/>
      </w:rPr>
    </w:lvl>
    <w:lvl w:ilvl="2" w:tplc="E04A0E42">
      <w:start w:val="1"/>
      <w:numFmt w:val="bullet"/>
      <w:lvlText w:val=""/>
      <w:lvlJc w:val="left"/>
      <w:pPr>
        <w:tabs>
          <w:tab w:val="num" w:pos="1800"/>
        </w:tabs>
        <w:ind w:left="1800" w:hanging="360"/>
      </w:pPr>
      <w:rPr>
        <w:rFonts w:ascii="Wingdings" w:hAnsi="Wingdings" w:hint="default"/>
      </w:rPr>
    </w:lvl>
    <w:lvl w:ilvl="3" w:tplc="520CE7C4">
      <w:start w:val="1"/>
      <w:numFmt w:val="bullet"/>
      <w:lvlText w:val=""/>
      <w:lvlJc w:val="left"/>
      <w:pPr>
        <w:tabs>
          <w:tab w:val="num" w:pos="2520"/>
        </w:tabs>
        <w:ind w:left="2520" w:hanging="360"/>
      </w:pPr>
      <w:rPr>
        <w:rFonts w:ascii="Wingdings" w:hAnsi="Wingdings" w:hint="default"/>
      </w:rPr>
    </w:lvl>
    <w:lvl w:ilvl="4" w:tplc="E9784B2E">
      <w:start w:val="1"/>
      <w:numFmt w:val="bullet"/>
      <w:lvlText w:val=""/>
      <w:lvlJc w:val="left"/>
      <w:pPr>
        <w:tabs>
          <w:tab w:val="num" w:pos="3240"/>
        </w:tabs>
        <w:ind w:left="3240" w:hanging="360"/>
      </w:pPr>
      <w:rPr>
        <w:rFonts w:ascii="Wingdings" w:hAnsi="Wingdings" w:hint="default"/>
      </w:rPr>
    </w:lvl>
    <w:lvl w:ilvl="5" w:tplc="AFB67610">
      <w:start w:val="1"/>
      <w:numFmt w:val="bullet"/>
      <w:lvlText w:val=""/>
      <w:lvlJc w:val="left"/>
      <w:pPr>
        <w:tabs>
          <w:tab w:val="num" w:pos="3960"/>
        </w:tabs>
        <w:ind w:left="3960" w:hanging="360"/>
      </w:pPr>
      <w:rPr>
        <w:rFonts w:ascii="Wingdings" w:hAnsi="Wingdings" w:hint="default"/>
      </w:rPr>
    </w:lvl>
    <w:lvl w:ilvl="6" w:tplc="B1FA317C">
      <w:start w:val="1"/>
      <w:numFmt w:val="bullet"/>
      <w:lvlText w:val=""/>
      <w:lvlJc w:val="left"/>
      <w:pPr>
        <w:tabs>
          <w:tab w:val="num" w:pos="4680"/>
        </w:tabs>
        <w:ind w:left="4680" w:hanging="360"/>
      </w:pPr>
      <w:rPr>
        <w:rFonts w:ascii="Wingdings" w:hAnsi="Wingdings" w:hint="default"/>
      </w:rPr>
    </w:lvl>
    <w:lvl w:ilvl="7" w:tplc="EE1A0694">
      <w:start w:val="1"/>
      <w:numFmt w:val="bullet"/>
      <w:lvlText w:val=""/>
      <w:lvlJc w:val="left"/>
      <w:pPr>
        <w:tabs>
          <w:tab w:val="num" w:pos="5400"/>
        </w:tabs>
        <w:ind w:left="5400" w:hanging="360"/>
      </w:pPr>
      <w:rPr>
        <w:rFonts w:ascii="Wingdings" w:hAnsi="Wingdings" w:hint="default"/>
      </w:rPr>
    </w:lvl>
    <w:lvl w:ilvl="8" w:tplc="D1821CA0">
      <w:start w:val="1"/>
      <w:numFmt w:val="bullet"/>
      <w:lvlText w:val=""/>
      <w:lvlJc w:val="left"/>
      <w:pPr>
        <w:tabs>
          <w:tab w:val="num" w:pos="6120"/>
        </w:tabs>
        <w:ind w:left="6120" w:hanging="360"/>
      </w:pPr>
      <w:rPr>
        <w:rFonts w:ascii="Wingdings" w:hAnsi="Wingdings" w:hint="default"/>
      </w:rPr>
    </w:lvl>
  </w:abstractNum>
  <w:abstractNum w:abstractNumId="46">
    <w:nsid w:val="2D2A65BA"/>
    <w:multiLevelType w:val="hybridMultilevel"/>
    <w:tmpl w:val="A198D2A4"/>
    <w:lvl w:ilvl="0" w:tplc="49744C7A">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47">
    <w:nsid w:val="2DD15AD3"/>
    <w:multiLevelType w:val="hybridMultilevel"/>
    <w:tmpl w:val="D99E4634"/>
    <w:lvl w:ilvl="0" w:tplc="04190005">
      <w:start w:val="1"/>
      <w:numFmt w:val="bullet"/>
      <w:lvlText w:val=""/>
      <w:lvlJc w:val="left"/>
      <w:pPr>
        <w:tabs>
          <w:tab w:val="num" w:pos="1174"/>
        </w:tabs>
        <w:ind w:left="1174" w:hanging="360"/>
      </w:pPr>
      <w:rPr>
        <w:rFonts w:ascii="Wingdings" w:hAnsi="Wingdings" w:hint="default"/>
      </w:rPr>
    </w:lvl>
    <w:lvl w:ilvl="1" w:tplc="04190003">
      <w:start w:val="1"/>
      <w:numFmt w:val="bullet"/>
      <w:lvlText w:val="o"/>
      <w:lvlJc w:val="left"/>
      <w:pPr>
        <w:tabs>
          <w:tab w:val="num" w:pos="1894"/>
        </w:tabs>
        <w:ind w:left="1894" w:hanging="360"/>
      </w:pPr>
      <w:rPr>
        <w:rFonts w:ascii="Courier New" w:hAnsi="Courier New" w:cs="Courier New" w:hint="default"/>
      </w:rPr>
    </w:lvl>
    <w:lvl w:ilvl="2" w:tplc="04190005">
      <w:start w:val="1"/>
      <w:numFmt w:val="bullet"/>
      <w:lvlText w:val=""/>
      <w:lvlJc w:val="left"/>
      <w:pPr>
        <w:tabs>
          <w:tab w:val="num" w:pos="2614"/>
        </w:tabs>
        <w:ind w:left="2614" w:hanging="360"/>
      </w:pPr>
      <w:rPr>
        <w:rFonts w:ascii="Wingdings" w:hAnsi="Wingdings" w:hint="default"/>
      </w:rPr>
    </w:lvl>
    <w:lvl w:ilvl="3" w:tplc="04190001">
      <w:start w:val="1"/>
      <w:numFmt w:val="bullet"/>
      <w:lvlText w:val=""/>
      <w:lvlJc w:val="left"/>
      <w:pPr>
        <w:tabs>
          <w:tab w:val="num" w:pos="3334"/>
        </w:tabs>
        <w:ind w:left="3334" w:hanging="360"/>
      </w:pPr>
      <w:rPr>
        <w:rFonts w:ascii="Symbol" w:hAnsi="Symbol" w:hint="default"/>
      </w:rPr>
    </w:lvl>
    <w:lvl w:ilvl="4" w:tplc="04190003">
      <w:start w:val="1"/>
      <w:numFmt w:val="bullet"/>
      <w:lvlText w:val="o"/>
      <w:lvlJc w:val="left"/>
      <w:pPr>
        <w:tabs>
          <w:tab w:val="num" w:pos="4054"/>
        </w:tabs>
        <w:ind w:left="4054" w:hanging="360"/>
      </w:pPr>
      <w:rPr>
        <w:rFonts w:ascii="Courier New" w:hAnsi="Courier New" w:cs="Courier New" w:hint="default"/>
      </w:rPr>
    </w:lvl>
    <w:lvl w:ilvl="5" w:tplc="04190005">
      <w:start w:val="1"/>
      <w:numFmt w:val="bullet"/>
      <w:lvlText w:val=""/>
      <w:lvlJc w:val="left"/>
      <w:pPr>
        <w:tabs>
          <w:tab w:val="num" w:pos="4774"/>
        </w:tabs>
        <w:ind w:left="4774" w:hanging="360"/>
      </w:pPr>
      <w:rPr>
        <w:rFonts w:ascii="Wingdings" w:hAnsi="Wingdings" w:hint="default"/>
      </w:rPr>
    </w:lvl>
    <w:lvl w:ilvl="6" w:tplc="04190001">
      <w:start w:val="1"/>
      <w:numFmt w:val="bullet"/>
      <w:lvlText w:val=""/>
      <w:lvlJc w:val="left"/>
      <w:pPr>
        <w:tabs>
          <w:tab w:val="num" w:pos="5494"/>
        </w:tabs>
        <w:ind w:left="5494" w:hanging="360"/>
      </w:pPr>
      <w:rPr>
        <w:rFonts w:ascii="Symbol" w:hAnsi="Symbol" w:hint="default"/>
      </w:rPr>
    </w:lvl>
    <w:lvl w:ilvl="7" w:tplc="04190003">
      <w:start w:val="1"/>
      <w:numFmt w:val="bullet"/>
      <w:lvlText w:val="o"/>
      <w:lvlJc w:val="left"/>
      <w:pPr>
        <w:tabs>
          <w:tab w:val="num" w:pos="6214"/>
        </w:tabs>
        <w:ind w:left="6214" w:hanging="360"/>
      </w:pPr>
      <w:rPr>
        <w:rFonts w:ascii="Courier New" w:hAnsi="Courier New" w:cs="Courier New" w:hint="default"/>
      </w:rPr>
    </w:lvl>
    <w:lvl w:ilvl="8" w:tplc="04190005">
      <w:start w:val="1"/>
      <w:numFmt w:val="bullet"/>
      <w:lvlText w:val=""/>
      <w:lvlJc w:val="left"/>
      <w:pPr>
        <w:tabs>
          <w:tab w:val="num" w:pos="6934"/>
        </w:tabs>
        <w:ind w:left="6934" w:hanging="360"/>
      </w:pPr>
      <w:rPr>
        <w:rFonts w:ascii="Wingdings" w:hAnsi="Wingdings" w:hint="default"/>
      </w:rPr>
    </w:lvl>
  </w:abstractNum>
  <w:abstractNum w:abstractNumId="48">
    <w:nsid w:val="32CF7709"/>
    <w:multiLevelType w:val="hybridMultilevel"/>
    <w:tmpl w:val="E3B65E1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9">
    <w:nsid w:val="33197CC0"/>
    <w:multiLevelType w:val="hybridMultilevel"/>
    <w:tmpl w:val="2E32860A"/>
    <w:lvl w:ilvl="0" w:tplc="04190005">
      <w:start w:val="1"/>
      <w:numFmt w:val="bullet"/>
      <w:lvlText w:val=""/>
      <w:lvlJc w:val="left"/>
      <w:pPr>
        <w:tabs>
          <w:tab w:val="num" w:pos="1174"/>
        </w:tabs>
        <w:ind w:left="1174" w:hanging="360"/>
      </w:pPr>
      <w:rPr>
        <w:rFonts w:ascii="Wingdings" w:hAnsi="Wingdings" w:hint="default"/>
      </w:rPr>
    </w:lvl>
    <w:lvl w:ilvl="1" w:tplc="04190003" w:tentative="1">
      <w:start w:val="1"/>
      <w:numFmt w:val="bullet"/>
      <w:lvlText w:val="o"/>
      <w:lvlJc w:val="left"/>
      <w:pPr>
        <w:tabs>
          <w:tab w:val="num" w:pos="1894"/>
        </w:tabs>
        <w:ind w:left="1894" w:hanging="360"/>
      </w:pPr>
      <w:rPr>
        <w:rFonts w:ascii="Courier New" w:hAnsi="Courier New" w:cs="Courier New" w:hint="default"/>
      </w:rPr>
    </w:lvl>
    <w:lvl w:ilvl="2" w:tplc="04190005" w:tentative="1">
      <w:start w:val="1"/>
      <w:numFmt w:val="bullet"/>
      <w:lvlText w:val=""/>
      <w:lvlJc w:val="left"/>
      <w:pPr>
        <w:tabs>
          <w:tab w:val="num" w:pos="2614"/>
        </w:tabs>
        <w:ind w:left="2614" w:hanging="360"/>
      </w:pPr>
      <w:rPr>
        <w:rFonts w:ascii="Wingdings" w:hAnsi="Wingdings" w:hint="default"/>
      </w:rPr>
    </w:lvl>
    <w:lvl w:ilvl="3" w:tplc="04190001" w:tentative="1">
      <w:start w:val="1"/>
      <w:numFmt w:val="bullet"/>
      <w:lvlText w:val=""/>
      <w:lvlJc w:val="left"/>
      <w:pPr>
        <w:tabs>
          <w:tab w:val="num" w:pos="3334"/>
        </w:tabs>
        <w:ind w:left="3334" w:hanging="360"/>
      </w:pPr>
      <w:rPr>
        <w:rFonts w:ascii="Symbol" w:hAnsi="Symbol" w:hint="default"/>
      </w:rPr>
    </w:lvl>
    <w:lvl w:ilvl="4" w:tplc="04190003" w:tentative="1">
      <w:start w:val="1"/>
      <w:numFmt w:val="bullet"/>
      <w:lvlText w:val="o"/>
      <w:lvlJc w:val="left"/>
      <w:pPr>
        <w:tabs>
          <w:tab w:val="num" w:pos="4054"/>
        </w:tabs>
        <w:ind w:left="4054" w:hanging="360"/>
      </w:pPr>
      <w:rPr>
        <w:rFonts w:ascii="Courier New" w:hAnsi="Courier New" w:cs="Courier New" w:hint="default"/>
      </w:rPr>
    </w:lvl>
    <w:lvl w:ilvl="5" w:tplc="04190005" w:tentative="1">
      <w:start w:val="1"/>
      <w:numFmt w:val="bullet"/>
      <w:lvlText w:val=""/>
      <w:lvlJc w:val="left"/>
      <w:pPr>
        <w:tabs>
          <w:tab w:val="num" w:pos="4774"/>
        </w:tabs>
        <w:ind w:left="4774" w:hanging="360"/>
      </w:pPr>
      <w:rPr>
        <w:rFonts w:ascii="Wingdings" w:hAnsi="Wingdings" w:hint="default"/>
      </w:rPr>
    </w:lvl>
    <w:lvl w:ilvl="6" w:tplc="04190001" w:tentative="1">
      <w:start w:val="1"/>
      <w:numFmt w:val="bullet"/>
      <w:lvlText w:val=""/>
      <w:lvlJc w:val="left"/>
      <w:pPr>
        <w:tabs>
          <w:tab w:val="num" w:pos="5494"/>
        </w:tabs>
        <w:ind w:left="5494" w:hanging="360"/>
      </w:pPr>
      <w:rPr>
        <w:rFonts w:ascii="Symbol" w:hAnsi="Symbol" w:hint="default"/>
      </w:rPr>
    </w:lvl>
    <w:lvl w:ilvl="7" w:tplc="04190003" w:tentative="1">
      <w:start w:val="1"/>
      <w:numFmt w:val="bullet"/>
      <w:lvlText w:val="o"/>
      <w:lvlJc w:val="left"/>
      <w:pPr>
        <w:tabs>
          <w:tab w:val="num" w:pos="6214"/>
        </w:tabs>
        <w:ind w:left="6214" w:hanging="360"/>
      </w:pPr>
      <w:rPr>
        <w:rFonts w:ascii="Courier New" w:hAnsi="Courier New" w:cs="Courier New" w:hint="default"/>
      </w:rPr>
    </w:lvl>
    <w:lvl w:ilvl="8" w:tplc="04190005" w:tentative="1">
      <w:start w:val="1"/>
      <w:numFmt w:val="bullet"/>
      <w:lvlText w:val=""/>
      <w:lvlJc w:val="left"/>
      <w:pPr>
        <w:tabs>
          <w:tab w:val="num" w:pos="6934"/>
        </w:tabs>
        <w:ind w:left="6934" w:hanging="360"/>
      </w:pPr>
      <w:rPr>
        <w:rFonts w:ascii="Wingdings" w:hAnsi="Wingdings" w:hint="default"/>
      </w:rPr>
    </w:lvl>
  </w:abstractNum>
  <w:abstractNum w:abstractNumId="50">
    <w:nsid w:val="35180B19"/>
    <w:multiLevelType w:val="hybridMultilevel"/>
    <w:tmpl w:val="AF944ABC"/>
    <w:lvl w:ilvl="0" w:tplc="04190005">
      <w:start w:val="1"/>
      <w:numFmt w:val="bullet"/>
      <w:lvlText w:val=""/>
      <w:lvlJc w:val="left"/>
      <w:pPr>
        <w:tabs>
          <w:tab w:val="num" w:pos="1174"/>
        </w:tabs>
        <w:ind w:left="1174" w:hanging="360"/>
      </w:pPr>
      <w:rPr>
        <w:rFonts w:ascii="Wingdings" w:hAnsi="Wingdings" w:hint="default"/>
      </w:rPr>
    </w:lvl>
    <w:lvl w:ilvl="1" w:tplc="04190003">
      <w:start w:val="1"/>
      <w:numFmt w:val="bullet"/>
      <w:lvlText w:val="o"/>
      <w:lvlJc w:val="left"/>
      <w:pPr>
        <w:tabs>
          <w:tab w:val="num" w:pos="1894"/>
        </w:tabs>
        <w:ind w:left="1894" w:hanging="360"/>
      </w:pPr>
      <w:rPr>
        <w:rFonts w:ascii="Courier New" w:hAnsi="Courier New" w:cs="Courier New" w:hint="default"/>
      </w:rPr>
    </w:lvl>
    <w:lvl w:ilvl="2" w:tplc="04190005">
      <w:start w:val="1"/>
      <w:numFmt w:val="bullet"/>
      <w:lvlText w:val=""/>
      <w:lvlJc w:val="left"/>
      <w:pPr>
        <w:tabs>
          <w:tab w:val="num" w:pos="2614"/>
        </w:tabs>
        <w:ind w:left="2614" w:hanging="360"/>
      </w:pPr>
      <w:rPr>
        <w:rFonts w:ascii="Wingdings" w:hAnsi="Wingdings" w:hint="default"/>
      </w:rPr>
    </w:lvl>
    <w:lvl w:ilvl="3" w:tplc="04190001">
      <w:start w:val="1"/>
      <w:numFmt w:val="bullet"/>
      <w:lvlText w:val=""/>
      <w:lvlJc w:val="left"/>
      <w:pPr>
        <w:tabs>
          <w:tab w:val="num" w:pos="3334"/>
        </w:tabs>
        <w:ind w:left="3334" w:hanging="360"/>
      </w:pPr>
      <w:rPr>
        <w:rFonts w:ascii="Symbol" w:hAnsi="Symbol" w:hint="default"/>
      </w:rPr>
    </w:lvl>
    <w:lvl w:ilvl="4" w:tplc="04190003">
      <w:start w:val="1"/>
      <w:numFmt w:val="bullet"/>
      <w:lvlText w:val="o"/>
      <w:lvlJc w:val="left"/>
      <w:pPr>
        <w:tabs>
          <w:tab w:val="num" w:pos="4054"/>
        </w:tabs>
        <w:ind w:left="4054" w:hanging="360"/>
      </w:pPr>
      <w:rPr>
        <w:rFonts w:ascii="Courier New" w:hAnsi="Courier New" w:cs="Courier New" w:hint="default"/>
      </w:rPr>
    </w:lvl>
    <w:lvl w:ilvl="5" w:tplc="04190005">
      <w:start w:val="1"/>
      <w:numFmt w:val="bullet"/>
      <w:lvlText w:val=""/>
      <w:lvlJc w:val="left"/>
      <w:pPr>
        <w:tabs>
          <w:tab w:val="num" w:pos="4774"/>
        </w:tabs>
        <w:ind w:left="4774" w:hanging="360"/>
      </w:pPr>
      <w:rPr>
        <w:rFonts w:ascii="Wingdings" w:hAnsi="Wingdings" w:hint="default"/>
      </w:rPr>
    </w:lvl>
    <w:lvl w:ilvl="6" w:tplc="04190001">
      <w:start w:val="1"/>
      <w:numFmt w:val="bullet"/>
      <w:lvlText w:val=""/>
      <w:lvlJc w:val="left"/>
      <w:pPr>
        <w:tabs>
          <w:tab w:val="num" w:pos="5494"/>
        </w:tabs>
        <w:ind w:left="5494" w:hanging="360"/>
      </w:pPr>
      <w:rPr>
        <w:rFonts w:ascii="Symbol" w:hAnsi="Symbol" w:hint="default"/>
      </w:rPr>
    </w:lvl>
    <w:lvl w:ilvl="7" w:tplc="04190003">
      <w:start w:val="1"/>
      <w:numFmt w:val="bullet"/>
      <w:lvlText w:val="o"/>
      <w:lvlJc w:val="left"/>
      <w:pPr>
        <w:tabs>
          <w:tab w:val="num" w:pos="6214"/>
        </w:tabs>
        <w:ind w:left="6214" w:hanging="360"/>
      </w:pPr>
      <w:rPr>
        <w:rFonts w:ascii="Courier New" w:hAnsi="Courier New" w:cs="Courier New" w:hint="default"/>
      </w:rPr>
    </w:lvl>
    <w:lvl w:ilvl="8" w:tplc="04190005">
      <w:start w:val="1"/>
      <w:numFmt w:val="bullet"/>
      <w:lvlText w:val=""/>
      <w:lvlJc w:val="left"/>
      <w:pPr>
        <w:tabs>
          <w:tab w:val="num" w:pos="6934"/>
        </w:tabs>
        <w:ind w:left="6934" w:hanging="360"/>
      </w:pPr>
      <w:rPr>
        <w:rFonts w:ascii="Wingdings" w:hAnsi="Wingdings" w:hint="default"/>
      </w:rPr>
    </w:lvl>
  </w:abstractNum>
  <w:abstractNum w:abstractNumId="51">
    <w:nsid w:val="36191139"/>
    <w:multiLevelType w:val="hybridMultilevel"/>
    <w:tmpl w:val="BAAC06F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38E85D87"/>
    <w:multiLevelType w:val="hybridMultilevel"/>
    <w:tmpl w:val="956A7C3A"/>
    <w:lvl w:ilvl="0" w:tplc="04190001">
      <w:start w:val="1"/>
      <w:numFmt w:val="bullet"/>
      <w:lvlText w:val=""/>
      <w:lvlJc w:val="left"/>
      <w:pPr>
        <w:ind w:left="1571" w:hanging="360"/>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53">
    <w:nsid w:val="39DC7398"/>
    <w:multiLevelType w:val="hybridMultilevel"/>
    <w:tmpl w:val="747ADAFA"/>
    <w:lvl w:ilvl="0" w:tplc="04190005">
      <w:start w:val="1"/>
      <w:numFmt w:val="bullet"/>
      <w:lvlText w:val=""/>
      <w:lvlJc w:val="left"/>
      <w:pPr>
        <w:tabs>
          <w:tab w:val="num" w:pos="1174"/>
        </w:tabs>
        <w:ind w:left="1174" w:hanging="360"/>
      </w:pPr>
      <w:rPr>
        <w:rFonts w:ascii="Wingdings" w:hAnsi="Wingdings" w:hint="default"/>
      </w:rPr>
    </w:lvl>
    <w:lvl w:ilvl="1" w:tplc="04190003">
      <w:start w:val="1"/>
      <w:numFmt w:val="bullet"/>
      <w:lvlText w:val="o"/>
      <w:lvlJc w:val="left"/>
      <w:pPr>
        <w:tabs>
          <w:tab w:val="num" w:pos="1894"/>
        </w:tabs>
        <w:ind w:left="1894" w:hanging="360"/>
      </w:pPr>
      <w:rPr>
        <w:rFonts w:ascii="Courier New" w:hAnsi="Courier New" w:cs="Courier New" w:hint="default"/>
      </w:rPr>
    </w:lvl>
    <w:lvl w:ilvl="2" w:tplc="04190005">
      <w:start w:val="1"/>
      <w:numFmt w:val="bullet"/>
      <w:lvlText w:val=""/>
      <w:lvlJc w:val="left"/>
      <w:pPr>
        <w:tabs>
          <w:tab w:val="num" w:pos="2614"/>
        </w:tabs>
        <w:ind w:left="2614" w:hanging="360"/>
      </w:pPr>
      <w:rPr>
        <w:rFonts w:ascii="Wingdings" w:hAnsi="Wingdings" w:hint="default"/>
      </w:rPr>
    </w:lvl>
    <w:lvl w:ilvl="3" w:tplc="04190001">
      <w:start w:val="1"/>
      <w:numFmt w:val="bullet"/>
      <w:lvlText w:val=""/>
      <w:lvlJc w:val="left"/>
      <w:pPr>
        <w:tabs>
          <w:tab w:val="num" w:pos="3334"/>
        </w:tabs>
        <w:ind w:left="3334" w:hanging="360"/>
      </w:pPr>
      <w:rPr>
        <w:rFonts w:ascii="Symbol" w:hAnsi="Symbol" w:hint="default"/>
      </w:rPr>
    </w:lvl>
    <w:lvl w:ilvl="4" w:tplc="04190003">
      <w:start w:val="1"/>
      <w:numFmt w:val="bullet"/>
      <w:lvlText w:val="o"/>
      <w:lvlJc w:val="left"/>
      <w:pPr>
        <w:tabs>
          <w:tab w:val="num" w:pos="4054"/>
        </w:tabs>
        <w:ind w:left="4054" w:hanging="360"/>
      </w:pPr>
      <w:rPr>
        <w:rFonts w:ascii="Courier New" w:hAnsi="Courier New" w:cs="Courier New" w:hint="default"/>
      </w:rPr>
    </w:lvl>
    <w:lvl w:ilvl="5" w:tplc="04190005">
      <w:start w:val="1"/>
      <w:numFmt w:val="bullet"/>
      <w:lvlText w:val=""/>
      <w:lvlJc w:val="left"/>
      <w:pPr>
        <w:tabs>
          <w:tab w:val="num" w:pos="4774"/>
        </w:tabs>
        <w:ind w:left="4774" w:hanging="360"/>
      </w:pPr>
      <w:rPr>
        <w:rFonts w:ascii="Wingdings" w:hAnsi="Wingdings" w:hint="default"/>
      </w:rPr>
    </w:lvl>
    <w:lvl w:ilvl="6" w:tplc="04190001">
      <w:start w:val="1"/>
      <w:numFmt w:val="bullet"/>
      <w:lvlText w:val=""/>
      <w:lvlJc w:val="left"/>
      <w:pPr>
        <w:tabs>
          <w:tab w:val="num" w:pos="5494"/>
        </w:tabs>
        <w:ind w:left="5494" w:hanging="360"/>
      </w:pPr>
      <w:rPr>
        <w:rFonts w:ascii="Symbol" w:hAnsi="Symbol" w:hint="default"/>
      </w:rPr>
    </w:lvl>
    <w:lvl w:ilvl="7" w:tplc="04190003">
      <w:start w:val="1"/>
      <w:numFmt w:val="bullet"/>
      <w:lvlText w:val="o"/>
      <w:lvlJc w:val="left"/>
      <w:pPr>
        <w:tabs>
          <w:tab w:val="num" w:pos="6214"/>
        </w:tabs>
        <w:ind w:left="6214" w:hanging="360"/>
      </w:pPr>
      <w:rPr>
        <w:rFonts w:ascii="Courier New" w:hAnsi="Courier New" w:cs="Courier New" w:hint="default"/>
      </w:rPr>
    </w:lvl>
    <w:lvl w:ilvl="8" w:tplc="04190005">
      <w:start w:val="1"/>
      <w:numFmt w:val="bullet"/>
      <w:lvlText w:val=""/>
      <w:lvlJc w:val="left"/>
      <w:pPr>
        <w:tabs>
          <w:tab w:val="num" w:pos="6934"/>
        </w:tabs>
        <w:ind w:left="6934" w:hanging="360"/>
      </w:pPr>
      <w:rPr>
        <w:rFonts w:ascii="Wingdings" w:hAnsi="Wingdings" w:hint="default"/>
      </w:rPr>
    </w:lvl>
  </w:abstractNum>
  <w:abstractNum w:abstractNumId="54">
    <w:nsid w:val="3A3F4EEF"/>
    <w:multiLevelType w:val="hybridMultilevel"/>
    <w:tmpl w:val="D57EF4BE"/>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55">
    <w:nsid w:val="3A6447B3"/>
    <w:multiLevelType w:val="hybridMultilevel"/>
    <w:tmpl w:val="AFA04410"/>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6">
    <w:nsid w:val="3B880F54"/>
    <w:multiLevelType w:val="hybridMultilevel"/>
    <w:tmpl w:val="CD76CC4C"/>
    <w:lvl w:ilvl="0" w:tplc="04190005">
      <w:start w:val="1"/>
      <w:numFmt w:val="bullet"/>
      <w:lvlText w:val=""/>
      <w:lvlJc w:val="left"/>
      <w:pPr>
        <w:tabs>
          <w:tab w:val="num" w:pos="1174"/>
        </w:tabs>
        <w:ind w:left="1174" w:hanging="360"/>
      </w:pPr>
      <w:rPr>
        <w:rFonts w:ascii="Wingdings" w:hAnsi="Wingdings" w:hint="default"/>
      </w:rPr>
    </w:lvl>
    <w:lvl w:ilvl="1" w:tplc="04190003">
      <w:start w:val="1"/>
      <w:numFmt w:val="bullet"/>
      <w:lvlText w:val="o"/>
      <w:lvlJc w:val="left"/>
      <w:pPr>
        <w:tabs>
          <w:tab w:val="num" w:pos="1894"/>
        </w:tabs>
        <w:ind w:left="1894" w:hanging="360"/>
      </w:pPr>
      <w:rPr>
        <w:rFonts w:ascii="Courier New" w:hAnsi="Courier New" w:cs="Courier New" w:hint="default"/>
      </w:rPr>
    </w:lvl>
    <w:lvl w:ilvl="2" w:tplc="04190005">
      <w:start w:val="1"/>
      <w:numFmt w:val="bullet"/>
      <w:lvlText w:val=""/>
      <w:lvlJc w:val="left"/>
      <w:pPr>
        <w:tabs>
          <w:tab w:val="num" w:pos="2614"/>
        </w:tabs>
        <w:ind w:left="2614" w:hanging="360"/>
      </w:pPr>
      <w:rPr>
        <w:rFonts w:ascii="Wingdings" w:hAnsi="Wingdings" w:hint="default"/>
      </w:rPr>
    </w:lvl>
    <w:lvl w:ilvl="3" w:tplc="04190001">
      <w:start w:val="1"/>
      <w:numFmt w:val="bullet"/>
      <w:lvlText w:val=""/>
      <w:lvlJc w:val="left"/>
      <w:pPr>
        <w:tabs>
          <w:tab w:val="num" w:pos="3334"/>
        </w:tabs>
        <w:ind w:left="3334" w:hanging="360"/>
      </w:pPr>
      <w:rPr>
        <w:rFonts w:ascii="Symbol" w:hAnsi="Symbol" w:hint="default"/>
      </w:rPr>
    </w:lvl>
    <w:lvl w:ilvl="4" w:tplc="04190003">
      <w:start w:val="1"/>
      <w:numFmt w:val="bullet"/>
      <w:lvlText w:val="o"/>
      <w:lvlJc w:val="left"/>
      <w:pPr>
        <w:tabs>
          <w:tab w:val="num" w:pos="4054"/>
        </w:tabs>
        <w:ind w:left="4054" w:hanging="360"/>
      </w:pPr>
      <w:rPr>
        <w:rFonts w:ascii="Courier New" w:hAnsi="Courier New" w:cs="Courier New" w:hint="default"/>
      </w:rPr>
    </w:lvl>
    <w:lvl w:ilvl="5" w:tplc="04190005">
      <w:start w:val="1"/>
      <w:numFmt w:val="bullet"/>
      <w:lvlText w:val=""/>
      <w:lvlJc w:val="left"/>
      <w:pPr>
        <w:tabs>
          <w:tab w:val="num" w:pos="4774"/>
        </w:tabs>
        <w:ind w:left="4774" w:hanging="360"/>
      </w:pPr>
      <w:rPr>
        <w:rFonts w:ascii="Wingdings" w:hAnsi="Wingdings" w:hint="default"/>
      </w:rPr>
    </w:lvl>
    <w:lvl w:ilvl="6" w:tplc="04190001">
      <w:start w:val="1"/>
      <w:numFmt w:val="bullet"/>
      <w:lvlText w:val=""/>
      <w:lvlJc w:val="left"/>
      <w:pPr>
        <w:tabs>
          <w:tab w:val="num" w:pos="5494"/>
        </w:tabs>
        <w:ind w:left="5494" w:hanging="360"/>
      </w:pPr>
      <w:rPr>
        <w:rFonts w:ascii="Symbol" w:hAnsi="Symbol" w:hint="default"/>
      </w:rPr>
    </w:lvl>
    <w:lvl w:ilvl="7" w:tplc="04190003">
      <w:start w:val="1"/>
      <w:numFmt w:val="bullet"/>
      <w:lvlText w:val="o"/>
      <w:lvlJc w:val="left"/>
      <w:pPr>
        <w:tabs>
          <w:tab w:val="num" w:pos="6214"/>
        </w:tabs>
        <w:ind w:left="6214" w:hanging="360"/>
      </w:pPr>
      <w:rPr>
        <w:rFonts w:ascii="Courier New" w:hAnsi="Courier New" w:cs="Courier New" w:hint="default"/>
      </w:rPr>
    </w:lvl>
    <w:lvl w:ilvl="8" w:tplc="04190005">
      <w:start w:val="1"/>
      <w:numFmt w:val="bullet"/>
      <w:lvlText w:val=""/>
      <w:lvlJc w:val="left"/>
      <w:pPr>
        <w:tabs>
          <w:tab w:val="num" w:pos="6934"/>
        </w:tabs>
        <w:ind w:left="6934" w:hanging="360"/>
      </w:pPr>
      <w:rPr>
        <w:rFonts w:ascii="Wingdings" w:hAnsi="Wingdings" w:hint="default"/>
      </w:rPr>
    </w:lvl>
  </w:abstractNum>
  <w:abstractNum w:abstractNumId="57">
    <w:nsid w:val="3BE168E2"/>
    <w:multiLevelType w:val="multilevel"/>
    <w:tmpl w:val="E5E074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8">
    <w:nsid w:val="3D0D4AC2"/>
    <w:multiLevelType w:val="hybridMultilevel"/>
    <w:tmpl w:val="75D4BCD8"/>
    <w:lvl w:ilvl="0" w:tplc="04190001">
      <w:start w:val="1"/>
      <w:numFmt w:val="bullet"/>
      <w:lvlText w:val=""/>
      <w:lvlJc w:val="left"/>
      <w:pPr>
        <w:tabs>
          <w:tab w:val="num" w:pos="1380"/>
        </w:tabs>
        <w:ind w:left="13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9">
    <w:nsid w:val="3F7D4F8A"/>
    <w:multiLevelType w:val="hybridMultilevel"/>
    <w:tmpl w:val="A65CADA4"/>
    <w:lvl w:ilvl="0" w:tplc="04190005">
      <w:start w:val="1"/>
      <w:numFmt w:val="bullet"/>
      <w:lvlText w:val=""/>
      <w:lvlJc w:val="left"/>
      <w:pPr>
        <w:tabs>
          <w:tab w:val="num" w:pos="1174"/>
        </w:tabs>
        <w:ind w:left="1174" w:hanging="360"/>
      </w:pPr>
      <w:rPr>
        <w:rFonts w:ascii="Wingdings" w:hAnsi="Wingdings" w:hint="default"/>
      </w:rPr>
    </w:lvl>
    <w:lvl w:ilvl="1" w:tplc="04190003">
      <w:start w:val="1"/>
      <w:numFmt w:val="bullet"/>
      <w:lvlText w:val="o"/>
      <w:lvlJc w:val="left"/>
      <w:pPr>
        <w:tabs>
          <w:tab w:val="num" w:pos="1894"/>
        </w:tabs>
        <w:ind w:left="1894" w:hanging="360"/>
      </w:pPr>
      <w:rPr>
        <w:rFonts w:ascii="Courier New" w:hAnsi="Courier New" w:cs="Courier New" w:hint="default"/>
      </w:rPr>
    </w:lvl>
    <w:lvl w:ilvl="2" w:tplc="04190005">
      <w:start w:val="1"/>
      <w:numFmt w:val="bullet"/>
      <w:lvlText w:val=""/>
      <w:lvlJc w:val="left"/>
      <w:pPr>
        <w:tabs>
          <w:tab w:val="num" w:pos="2614"/>
        </w:tabs>
        <w:ind w:left="2614" w:hanging="360"/>
      </w:pPr>
      <w:rPr>
        <w:rFonts w:ascii="Wingdings" w:hAnsi="Wingdings" w:hint="default"/>
      </w:rPr>
    </w:lvl>
    <w:lvl w:ilvl="3" w:tplc="04190001">
      <w:start w:val="1"/>
      <w:numFmt w:val="bullet"/>
      <w:lvlText w:val=""/>
      <w:lvlJc w:val="left"/>
      <w:pPr>
        <w:tabs>
          <w:tab w:val="num" w:pos="3334"/>
        </w:tabs>
        <w:ind w:left="3334" w:hanging="360"/>
      </w:pPr>
      <w:rPr>
        <w:rFonts w:ascii="Symbol" w:hAnsi="Symbol" w:hint="default"/>
      </w:rPr>
    </w:lvl>
    <w:lvl w:ilvl="4" w:tplc="04190003">
      <w:start w:val="1"/>
      <w:numFmt w:val="bullet"/>
      <w:lvlText w:val="o"/>
      <w:lvlJc w:val="left"/>
      <w:pPr>
        <w:tabs>
          <w:tab w:val="num" w:pos="4054"/>
        </w:tabs>
        <w:ind w:left="4054" w:hanging="360"/>
      </w:pPr>
      <w:rPr>
        <w:rFonts w:ascii="Courier New" w:hAnsi="Courier New" w:cs="Courier New" w:hint="default"/>
      </w:rPr>
    </w:lvl>
    <w:lvl w:ilvl="5" w:tplc="04190005">
      <w:start w:val="1"/>
      <w:numFmt w:val="bullet"/>
      <w:lvlText w:val=""/>
      <w:lvlJc w:val="left"/>
      <w:pPr>
        <w:tabs>
          <w:tab w:val="num" w:pos="4774"/>
        </w:tabs>
        <w:ind w:left="4774" w:hanging="360"/>
      </w:pPr>
      <w:rPr>
        <w:rFonts w:ascii="Wingdings" w:hAnsi="Wingdings" w:hint="default"/>
      </w:rPr>
    </w:lvl>
    <w:lvl w:ilvl="6" w:tplc="04190001">
      <w:start w:val="1"/>
      <w:numFmt w:val="bullet"/>
      <w:lvlText w:val=""/>
      <w:lvlJc w:val="left"/>
      <w:pPr>
        <w:tabs>
          <w:tab w:val="num" w:pos="5494"/>
        </w:tabs>
        <w:ind w:left="5494" w:hanging="360"/>
      </w:pPr>
      <w:rPr>
        <w:rFonts w:ascii="Symbol" w:hAnsi="Symbol" w:hint="default"/>
      </w:rPr>
    </w:lvl>
    <w:lvl w:ilvl="7" w:tplc="04190003">
      <w:start w:val="1"/>
      <w:numFmt w:val="bullet"/>
      <w:lvlText w:val="o"/>
      <w:lvlJc w:val="left"/>
      <w:pPr>
        <w:tabs>
          <w:tab w:val="num" w:pos="6214"/>
        </w:tabs>
        <w:ind w:left="6214" w:hanging="360"/>
      </w:pPr>
      <w:rPr>
        <w:rFonts w:ascii="Courier New" w:hAnsi="Courier New" w:cs="Courier New" w:hint="default"/>
      </w:rPr>
    </w:lvl>
    <w:lvl w:ilvl="8" w:tplc="04190005">
      <w:start w:val="1"/>
      <w:numFmt w:val="bullet"/>
      <w:lvlText w:val=""/>
      <w:lvlJc w:val="left"/>
      <w:pPr>
        <w:tabs>
          <w:tab w:val="num" w:pos="6934"/>
        </w:tabs>
        <w:ind w:left="6934" w:hanging="360"/>
      </w:pPr>
      <w:rPr>
        <w:rFonts w:ascii="Wingdings" w:hAnsi="Wingdings" w:hint="default"/>
      </w:rPr>
    </w:lvl>
  </w:abstractNum>
  <w:abstractNum w:abstractNumId="60">
    <w:nsid w:val="3FF86019"/>
    <w:multiLevelType w:val="hybridMultilevel"/>
    <w:tmpl w:val="B02879AE"/>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1">
    <w:nsid w:val="41EE19D4"/>
    <w:multiLevelType w:val="hybridMultilevel"/>
    <w:tmpl w:val="28FCD846"/>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2">
    <w:nsid w:val="42EF100F"/>
    <w:multiLevelType w:val="hybridMultilevel"/>
    <w:tmpl w:val="15CC97FC"/>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3">
    <w:nsid w:val="45E80BD3"/>
    <w:multiLevelType w:val="hybridMultilevel"/>
    <w:tmpl w:val="2376A8DE"/>
    <w:lvl w:ilvl="0" w:tplc="7CDA356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4">
    <w:nsid w:val="49807D1D"/>
    <w:multiLevelType w:val="hybridMultilevel"/>
    <w:tmpl w:val="0CD4A332"/>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5">
    <w:nsid w:val="498C547E"/>
    <w:multiLevelType w:val="hybridMultilevel"/>
    <w:tmpl w:val="5310010C"/>
    <w:lvl w:ilvl="0" w:tplc="04190005">
      <w:start w:val="1"/>
      <w:numFmt w:val="bullet"/>
      <w:lvlText w:val=""/>
      <w:lvlJc w:val="left"/>
      <w:pPr>
        <w:tabs>
          <w:tab w:val="num" w:pos="1174"/>
        </w:tabs>
        <w:ind w:left="1174" w:hanging="360"/>
      </w:pPr>
      <w:rPr>
        <w:rFonts w:ascii="Wingdings" w:hAnsi="Wingdings" w:hint="default"/>
      </w:rPr>
    </w:lvl>
    <w:lvl w:ilvl="1" w:tplc="04190003">
      <w:start w:val="1"/>
      <w:numFmt w:val="bullet"/>
      <w:lvlText w:val="o"/>
      <w:lvlJc w:val="left"/>
      <w:pPr>
        <w:tabs>
          <w:tab w:val="num" w:pos="1894"/>
        </w:tabs>
        <w:ind w:left="1894" w:hanging="360"/>
      </w:pPr>
      <w:rPr>
        <w:rFonts w:ascii="Courier New" w:hAnsi="Courier New" w:cs="Courier New" w:hint="default"/>
      </w:rPr>
    </w:lvl>
    <w:lvl w:ilvl="2" w:tplc="04190005">
      <w:start w:val="1"/>
      <w:numFmt w:val="bullet"/>
      <w:lvlText w:val=""/>
      <w:lvlJc w:val="left"/>
      <w:pPr>
        <w:tabs>
          <w:tab w:val="num" w:pos="2614"/>
        </w:tabs>
        <w:ind w:left="2614" w:hanging="360"/>
      </w:pPr>
      <w:rPr>
        <w:rFonts w:ascii="Wingdings" w:hAnsi="Wingdings" w:hint="default"/>
      </w:rPr>
    </w:lvl>
    <w:lvl w:ilvl="3" w:tplc="04190001">
      <w:start w:val="1"/>
      <w:numFmt w:val="bullet"/>
      <w:lvlText w:val=""/>
      <w:lvlJc w:val="left"/>
      <w:pPr>
        <w:tabs>
          <w:tab w:val="num" w:pos="3334"/>
        </w:tabs>
        <w:ind w:left="3334" w:hanging="360"/>
      </w:pPr>
      <w:rPr>
        <w:rFonts w:ascii="Symbol" w:hAnsi="Symbol" w:hint="default"/>
      </w:rPr>
    </w:lvl>
    <w:lvl w:ilvl="4" w:tplc="04190003">
      <w:start w:val="1"/>
      <w:numFmt w:val="bullet"/>
      <w:lvlText w:val="o"/>
      <w:lvlJc w:val="left"/>
      <w:pPr>
        <w:tabs>
          <w:tab w:val="num" w:pos="4054"/>
        </w:tabs>
        <w:ind w:left="4054" w:hanging="360"/>
      </w:pPr>
      <w:rPr>
        <w:rFonts w:ascii="Courier New" w:hAnsi="Courier New" w:cs="Courier New" w:hint="default"/>
      </w:rPr>
    </w:lvl>
    <w:lvl w:ilvl="5" w:tplc="04190005">
      <w:start w:val="1"/>
      <w:numFmt w:val="bullet"/>
      <w:lvlText w:val=""/>
      <w:lvlJc w:val="left"/>
      <w:pPr>
        <w:tabs>
          <w:tab w:val="num" w:pos="4774"/>
        </w:tabs>
        <w:ind w:left="4774" w:hanging="360"/>
      </w:pPr>
      <w:rPr>
        <w:rFonts w:ascii="Wingdings" w:hAnsi="Wingdings" w:hint="default"/>
      </w:rPr>
    </w:lvl>
    <w:lvl w:ilvl="6" w:tplc="04190001">
      <w:start w:val="1"/>
      <w:numFmt w:val="bullet"/>
      <w:lvlText w:val=""/>
      <w:lvlJc w:val="left"/>
      <w:pPr>
        <w:tabs>
          <w:tab w:val="num" w:pos="5494"/>
        </w:tabs>
        <w:ind w:left="5494" w:hanging="360"/>
      </w:pPr>
      <w:rPr>
        <w:rFonts w:ascii="Symbol" w:hAnsi="Symbol" w:hint="default"/>
      </w:rPr>
    </w:lvl>
    <w:lvl w:ilvl="7" w:tplc="04190003">
      <w:start w:val="1"/>
      <w:numFmt w:val="bullet"/>
      <w:lvlText w:val="o"/>
      <w:lvlJc w:val="left"/>
      <w:pPr>
        <w:tabs>
          <w:tab w:val="num" w:pos="6214"/>
        </w:tabs>
        <w:ind w:left="6214" w:hanging="360"/>
      </w:pPr>
      <w:rPr>
        <w:rFonts w:ascii="Courier New" w:hAnsi="Courier New" w:cs="Courier New" w:hint="default"/>
      </w:rPr>
    </w:lvl>
    <w:lvl w:ilvl="8" w:tplc="04190005">
      <w:start w:val="1"/>
      <w:numFmt w:val="bullet"/>
      <w:lvlText w:val=""/>
      <w:lvlJc w:val="left"/>
      <w:pPr>
        <w:tabs>
          <w:tab w:val="num" w:pos="6934"/>
        </w:tabs>
        <w:ind w:left="6934" w:hanging="360"/>
      </w:pPr>
      <w:rPr>
        <w:rFonts w:ascii="Wingdings" w:hAnsi="Wingdings" w:hint="default"/>
      </w:rPr>
    </w:lvl>
  </w:abstractNum>
  <w:abstractNum w:abstractNumId="66">
    <w:nsid w:val="4C761EDA"/>
    <w:multiLevelType w:val="hybridMultilevel"/>
    <w:tmpl w:val="1B66726E"/>
    <w:lvl w:ilvl="0" w:tplc="04190005">
      <w:start w:val="1"/>
      <w:numFmt w:val="bullet"/>
      <w:lvlText w:val=""/>
      <w:lvlJc w:val="left"/>
      <w:pPr>
        <w:tabs>
          <w:tab w:val="num" w:pos="1209"/>
        </w:tabs>
        <w:ind w:left="1209" w:hanging="360"/>
      </w:pPr>
      <w:rPr>
        <w:rFonts w:ascii="Wingdings" w:hAnsi="Wingdings" w:hint="default"/>
      </w:rPr>
    </w:lvl>
    <w:lvl w:ilvl="1" w:tplc="04190003">
      <w:start w:val="1"/>
      <w:numFmt w:val="bullet"/>
      <w:lvlText w:val="o"/>
      <w:lvlJc w:val="left"/>
      <w:pPr>
        <w:tabs>
          <w:tab w:val="num" w:pos="1929"/>
        </w:tabs>
        <w:ind w:left="1929" w:hanging="360"/>
      </w:pPr>
      <w:rPr>
        <w:rFonts w:ascii="Courier New" w:hAnsi="Courier New" w:cs="Courier New" w:hint="default"/>
      </w:rPr>
    </w:lvl>
    <w:lvl w:ilvl="2" w:tplc="04190005">
      <w:start w:val="1"/>
      <w:numFmt w:val="bullet"/>
      <w:lvlText w:val=""/>
      <w:lvlJc w:val="left"/>
      <w:pPr>
        <w:tabs>
          <w:tab w:val="num" w:pos="2649"/>
        </w:tabs>
        <w:ind w:left="2649" w:hanging="360"/>
      </w:pPr>
      <w:rPr>
        <w:rFonts w:ascii="Wingdings" w:hAnsi="Wingdings" w:hint="default"/>
      </w:rPr>
    </w:lvl>
    <w:lvl w:ilvl="3" w:tplc="04190001">
      <w:start w:val="1"/>
      <w:numFmt w:val="bullet"/>
      <w:lvlText w:val=""/>
      <w:lvlJc w:val="left"/>
      <w:pPr>
        <w:tabs>
          <w:tab w:val="num" w:pos="3369"/>
        </w:tabs>
        <w:ind w:left="3369" w:hanging="360"/>
      </w:pPr>
      <w:rPr>
        <w:rFonts w:ascii="Symbol" w:hAnsi="Symbol" w:hint="default"/>
      </w:rPr>
    </w:lvl>
    <w:lvl w:ilvl="4" w:tplc="04190003">
      <w:start w:val="1"/>
      <w:numFmt w:val="bullet"/>
      <w:lvlText w:val="o"/>
      <w:lvlJc w:val="left"/>
      <w:pPr>
        <w:tabs>
          <w:tab w:val="num" w:pos="4089"/>
        </w:tabs>
        <w:ind w:left="4089" w:hanging="360"/>
      </w:pPr>
      <w:rPr>
        <w:rFonts w:ascii="Courier New" w:hAnsi="Courier New" w:cs="Courier New" w:hint="default"/>
      </w:rPr>
    </w:lvl>
    <w:lvl w:ilvl="5" w:tplc="04190005">
      <w:start w:val="1"/>
      <w:numFmt w:val="bullet"/>
      <w:lvlText w:val=""/>
      <w:lvlJc w:val="left"/>
      <w:pPr>
        <w:tabs>
          <w:tab w:val="num" w:pos="4809"/>
        </w:tabs>
        <w:ind w:left="4809" w:hanging="360"/>
      </w:pPr>
      <w:rPr>
        <w:rFonts w:ascii="Wingdings" w:hAnsi="Wingdings" w:hint="default"/>
      </w:rPr>
    </w:lvl>
    <w:lvl w:ilvl="6" w:tplc="04190001">
      <w:start w:val="1"/>
      <w:numFmt w:val="bullet"/>
      <w:lvlText w:val=""/>
      <w:lvlJc w:val="left"/>
      <w:pPr>
        <w:tabs>
          <w:tab w:val="num" w:pos="5529"/>
        </w:tabs>
        <w:ind w:left="5529" w:hanging="360"/>
      </w:pPr>
      <w:rPr>
        <w:rFonts w:ascii="Symbol" w:hAnsi="Symbol" w:hint="default"/>
      </w:rPr>
    </w:lvl>
    <w:lvl w:ilvl="7" w:tplc="04190003">
      <w:start w:val="1"/>
      <w:numFmt w:val="bullet"/>
      <w:lvlText w:val="o"/>
      <w:lvlJc w:val="left"/>
      <w:pPr>
        <w:tabs>
          <w:tab w:val="num" w:pos="6249"/>
        </w:tabs>
        <w:ind w:left="6249" w:hanging="360"/>
      </w:pPr>
      <w:rPr>
        <w:rFonts w:ascii="Courier New" w:hAnsi="Courier New" w:cs="Courier New" w:hint="default"/>
      </w:rPr>
    </w:lvl>
    <w:lvl w:ilvl="8" w:tplc="04190005">
      <w:start w:val="1"/>
      <w:numFmt w:val="bullet"/>
      <w:lvlText w:val=""/>
      <w:lvlJc w:val="left"/>
      <w:pPr>
        <w:tabs>
          <w:tab w:val="num" w:pos="6969"/>
        </w:tabs>
        <w:ind w:left="6969" w:hanging="360"/>
      </w:pPr>
      <w:rPr>
        <w:rFonts w:ascii="Wingdings" w:hAnsi="Wingdings" w:hint="default"/>
      </w:rPr>
    </w:lvl>
  </w:abstractNum>
  <w:abstractNum w:abstractNumId="67">
    <w:nsid w:val="4D1C7147"/>
    <w:multiLevelType w:val="hybridMultilevel"/>
    <w:tmpl w:val="099ABEAE"/>
    <w:lvl w:ilvl="0" w:tplc="04190005">
      <w:start w:val="1"/>
      <w:numFmt w:val="bullet"/>
      <w:lvlText w:val=""/>
      <w:lvlJc w:val="left"/>
      <w:pPr>
        <w:tabs>
          <w:tab w:val="num" w:pos="1174"/>
        </w:tabs>
        <w:ind w:left="1174" w:hanging="360"/>
      </w:pPr>
      <w:rPr>
        <w:rFonts w:ascii="Wingdings" w:hAnsi="Wingdings" w:hint="default"/>
      </w:rPr>
    </w:lvl>
    <w:lvl w:ilvl="1" w:tplc="04190003">
      <w:start w:val="1"/>
      <w:numFmt w:val="bullet"/>
      <w:lvlText w:val="o"/>
      <w:lvlJc w:val="left"/>
      <w:pPr>
        <w:tabs>
          <w:tab w:val="num" w:pos="1894"/>
        </w:tabs>
        <w:ind w:left="1894" w:hanging="360"/>
      </w:pPr>
      <w:rPr>
        <w:rFonts w:ascii="Courier New" w:hAnsi="Courier New" w:cs="Courier New" w:hint="default"/>
      </w:rPr>
    </w:lvl>
    <w:lvl w:ilvl="2" w:tplc="04190005">
      <w:start w:val="1"/>
      <w:numFmt w:val="bullet"/>
      <w:lvlText w:val=""/>
      <w:lvlJc w:val="left"/>
      <w:pPr>
        <w:tabs>
          <w:tab w:val="num" w:pos="2614"/>
        </w:tabs>
        <w:ind w:left="2614" w:hanging="360"/>
      </w:pPr>
      <w:rPr>
        <w:rFonts w:ascii="Wingdings" w:hAnsi="Wingdings" w:hint="default"/>
      </w:rPr>
    </w:lvl>
    <w:lvl w:ilvl="3" w:tplc="04190001">
      <w:start w:val="1"/>
      <w:numFmt w:val="bullet"/>
      <w:lvlText w:val=""/>
      <w:lvlJc w:val="left"/>
      <w:pPr>
        <w:tabs>
          <w:tab w:val="num" w:pos="3334"/>
        </w:tabs>
        <w:ind w:left="3334" w:hanging="360"/>
      </w:pPr>
      <w:rPr>
        <w:rFonts w:ascii="Symbol" w:hAnsi="Symbol" w:hint="default"/>
      </w:rPr>
    </w:lvl>
    <w:lvl w:ilvl="4" w:tplc="04190003">
      <w:start w:val="1"/>
      <w:numFmt w:val="bullet"/>
      <w:lvlText w:val="o"/>
      <w:lvlJc w:val="left"/>
      <w:pPr>
        <w:tabs>
          <w:tab w:val="num" w:pos="4054"/>
        </w:tabs>
        <w:ind w:left="4054" w:hanging="360"/>
      </w:pPr>
      <w:rPr>
        <w:rFonts w:ascii="Courier New" w:hAnsi="Courier New" w:cs="Courier New" w:hint="default"/>
      </w:rPr>
    </w:lvl>
    <w:lvl w:ilvl="5" w:tplc="04190005">
      <w:start w:val="1"/>
      <w:numFmt w:val="bullet"/>
      <w:lvlText w:val=""/>
      <w:lvlJc w:val="left"/>
      <w:pPr>
        <w:tabs>
          <w:tab w:val="num" w:pos="4774"/>
        </w:tabs>
        <w:ind w:left="4774" w:hanging="360"/>
      </w:pPr>
      <w:rPr>
        <w:rFonts w:ascii="Wingdings" w:hAnsi="Wingdings" w:hint="default"/>
      </w:rPr>
    </w:lvl>
    <w:lvl w:ilvl="6" w:tplc="04190001">
      <w:start w:val="1"/>
      <w:numFmt w:val="bullet"/>
      <w:lvlText w:val=""/>
      <w:lvlJc w:val="left"/>
      <w:pPr>
        <w:tabs>
          <w:tab w:val="num" w:pos="5494"/>
        </w:tabs>
        <w:ind w:left="5494" w:hanging="360"/>
      </w:pPr>
      <w:rPr>
        <w:rFonts w:ascii="Symbol" w:hAnsi="Symbol" w:hint="default"/>
      </w:rPr>
    </w:lvl>
    <w:lvl w:ilvl="7" w:tplc="04190003">
      <w:start w:val="1"/>
      <w:numFmt w:val="bullet"/>
      <w:lvlText w:val="o"/>
      <w:lvlJc w:val="left"/>
      <w:pPr>
        <w:tabs>
          <w:tab w:val="num" w:pos="6214"/>
        </w:tabs>
        <w:ind w:left="6214" w:hanging="360"/>
      </w:pPr>
      <w:rPr>
        <w:rFonts w:ascii="Courier New" w:hAnsi="Courier New" w:cs="Courier New" w:hint="default"/>
      </w:rPr>
    </w:lvl>
    <w:lvl w:ilvl="8" w:tplc="04190005">
      <w:start w:val="1"/>
      <w:numFmt w:val="bullet"/>
      <w:lvlText w:val=""/>
      <w:lvlJc w:val="left"/>
      <w:pPr>
        <w:tabs>
          <w:tab w:val="num" w:pos="6934"/>
        </w:tabs>
        <w:ind w:left="6934" w:hanging="360"/>
      </w:pPr>
      <w:rPr>
        <w:rFonts w:ascii="Wingdings" w:hAnsi="Wingdings" w:hint="default"/>
      </w:rPr>
    </w:lvl>
  </w:abstractNum>
  <w:abstractNum w:abstractNumId="68">
    <w:nsid w:val="4E457348"/>
    <w:multiLevelType w:val="hybridMultilevel"/>
    <w:tmpl w:val="0804D1A6"/>
    <w:lvl w:ilvl="0" w:tplc="1172AC22">
      <w:start w:val="65535"/>
      <w:numFmt w:val="bullet"/>
      <w:lvlText w:val="-"/>
      <w:lvlJc w:val="left"/>
      <w:pPr>
        <w:tabs>
          <w:tab w:val="num" w:pos="360"/>
        </w:tabs>
        <w:ind w:left="360" w:hanging="360"/>
      </w:pPr>
      <w:rPr>
        <w:rFonts w:ascii="Times New Roman" w:hAnsi="Times New Roman" w:cs="Times New Roman" w:hint="default"/>
      </w:rPr>
    </w:lvl>
    <w:lvl w:ilvl="1" w:tplc="BA0CF1EC">
      <w:start w:val="1"/>
      <w:numFmt w:val="bullet"/>
      <w:lvlText w:val=""/>
      <w:lvlJc w:val="left"/>
      <w:pPr>
        <w:tabs>
          <w:tab w:val="num" w:pos="1080"/>
        </w:tabs>
        <w:ind w:left="1080" w:hanging="360"/>
      </w:pPr>
      <w:rPr>
        <w:rFonts w:ascii="Wingdings" w:hAnsi="Wingdings" w:hint="default"/>
      </w:rPr>
    </w:lvl>
    <w:lvl w:ilvl="2" w:tplc="8AEE5A56">
      <w:start w:val="1"/>
      <w:numFmt w:val="bullet"/>
      <w:lvlText w:val=""/>
      <w:lvlJc w:val="left"/>
      <w:pPr>
        <w:tabs>
          <w:tab w:val="num" w:pos="1800"/>
        </w:tabs>
        <w:ind w:left="1800" w:hanging="360"/>
      </w:pPr>
      <w:rPr>
        <w:rFonts w:ascii="Wingdings" w:hAnsi="Wingdings" w:hint="default"/>
      </w:rPr>
    </w:lvl>
    <w:lvl w:ilvl="3" w:tplc="2B0CC056">
      <w:start w:val="1"/>
      <w:numFmt w:val="bullet"/>
      <w:lvlText w:val=""/>
      <w:lvlJc w:val="left"/>
      <w:pPr>
        <w:tabs>
          <w:tab w:val="num" w:pos="2520"/>
        </w:tabs>
        <w:ind w:left="2520" w:hanging="360"/>
      </w:pPr>
      <w:rPr>
        <w:rFonts w:ascii="Wingdings" w:hAnsi="Wingdings" w:hint="default"/>
      </w:rPr>
    </w:lvl>
    <w:lvl w:ilvl="4" w:tplc="54221CA6">
      <w:start w:val="1"/>
      <w:numFmt w:val="bullet"/>
      <w:lvlText w:val=""/>
      <w:lvlJc w:val="left"/>
      <w:pPr>
        <w:tabs>
          <w:tab w:val="num" w:pos="3240"/>
        </w:tabs>
        <w:ind w:left="3240" w:hanging="360"/>
      </w:pPr>
      <w:rPr>
        <w:rFonts w:ascii="Wingdings" w:hAnsi="Wingdings" w:hint="default"/>
      </w:rPr>
    </w:lvl>
    <w:lvl w:ilvl="5" w:tplc="5D4827AC">
      <w:start w:val="1"/>
      <w:numFmt w:val="bullet"/>
      <w:lvlText w:val=""/>
      <w:lvlJc w:val="left"/>
      <w:pPr>
        <w:tabs>
          <w:tab w:val="num" w:pos="3960"/>
        </w:tabs>
        <w:ind w:left="3960" w:hanging="360"/>
      </w:pPr>
      <w:rPr>
        <w:rFonts w:ascii="Wingdings" w:hAnsi="Wingdings" w:hint="default"/>
      </w:rPr>
    </w:lvl>
    <w:lvl w:ilvl="6" w:tplc="5C86DE8E">
      <w:start w:val="1"/>
      <w:numFmt w:val="bullet"/>
      <w:lvlText w:val=""/>
      <w:lvlJc w:val="left"/>
      <w:pPr>
        <w:tabs>
          <w:tab w:val="num" w:pos="4680"/>
        </w:tabs>
        <w:ind w:left="4680" w:hanging="360"/>
      </w:pPr>
      <w:rPr>
        <w:rFonts w:ascii="Wingdings" w:hAnsi="Wingdings" w:hint="default"/>
      </w:rPr>
    </w:lvl>
    <w:lvl w:ilvl="7" w:tplc="A9D84A54">
      <w:start w:val="1"/>
      <w:numFmt w:val="bullet"/>
      <w:lvlText w:val=""/>
      <w:lvlJc w:val="left"/>
      <w:pPr>
        <w:tabs>
          <w:tab w:val="num" w:pos="5400"/>
        </w:tabs>
        <w:ind w:left="5400" w:hanging="360"/>
      </w:pPr>
      <w:rPr>
        <w:rFonts w:ascii="Wingdings" w:hAnsi="Wingdings" w:hint="default"/>
      </w:rPr>
    </w:lvl>
    <w:lvl w:ilvl="8" w:tplc="055254A2">
      <w:start w:val="1"/>
      <w:numFmt w:val="bullet"/>
      <w:lvlText w:val=""/>
      <w:lvlJc w:val="left"/>
      <w:pPr>
        <w:tabs>
          <w:tab w:val="num" w:pos="6120"/>
        </w:tabs>
        <w:ind w:left="6120" w:hanging="360"/>
      </w:pPr>
      <w:rPr>
        <w:rFonts w:ascii="Wingdings" w:hAnsi="Wingdings" w:hint="default"/>
      </w:rPr>
    </w:lvl>
  </w:abstractNum>
  <w:abstractNum w:abstractNumId="69">
    <w:nsid w:val="4EEA2F9F"/>
    <w:multiLevelType w:val="hybridMultilevel"/>
    <w:tmpl w:val="62B2B294"/>
    <w:lvl w:ilvl="0" w:tplc="04190005">
      <w:start w:val="1"/>
      <w:numFmt w:val="bullet"/>
      <w:lvlText w:val=""/>
      <w:lvlJc w:val="left"/>
      <w:pPr>
        <w:tabs>
          <w:tab w:val="num" w:pos="1174"/>
        </w:tabs>
        <w:ind w:left="1174" w:hanging="360"/>
      </w:pPr>
      <w:rPr>
        <w:rFonts w:ascii="Wingdings" w:hAnsi="Wingdings" w:hint="default"/>
      </w:rPr>
    </w:lvl>
    <w:lvl w:ilvl="1" w:tplc="04190003" w:tentative="1">
      <w:start w:val="1"/>
      <w:numFmt w:val="bullet"/>
      <w:lvlText w:val="o"/>
      <w:lvlJc w:val="left"/>
      <w:pPr>
        <w:tabs>
          <w:tab w:val="num" w:pos="1894"/>
        </w:tabs>
        <w:ind w:left="1894" w:hanging="360"/>
      </w:pPr>
      <w:rPr>
        <w:rFonts w:ascii="Courier New" w:hAnsi="Courier New" w:cs="Courier New" w:hint="default"/>
      </w:rPr>
    </w:lvl>
    <w:lvl w:ilvl="2" w:tplc="04190005" w:tentative="1">
      <w:start w:val="1"/>
      <w:numFmt w:val="bullet"/>
      <w:lvlText w:val=""/>
      <w:lvlJc w:val="left"/>
      <w:pPr>
        <w:tabs>
          <w:tab w:val="num" w:pos="2614"/>
        </w:tabs>
        <w:ind w:left="2614" w:hanging="360"/>
      </w:pPr>
      <w:rPr>
        <w:rFonts w:ascii="Wingdings" w:hAnsi="Wingdings" w:hint="default"/>
      </w:rPr>
    </w:lvl>
    <w:lvl w:ilvl="3" w:tplc="04190001" w:tentative="1">
      <w:start w:val="1"/>
      <w:numFmt w:val="bullet"/>
      <w:lvlText w:val=""/>
      <w:lvlJc w:val="left"/>
      <w:pPr>
        <w:tabs>
          <w:tab w:val="num" w:pos="3334"/>
        </w:tabs>
        <w:ind w:left="3334" w:hanging="360"/>
      </w:pPr>
      <w:rPr>
        <w:rFonts w:ascii="Symbol" w:hAnsi="Symbol" w:hint="default"/>
      </w:rPr>
    </w:lvl>
    <w:lvl w:ilvl="4" w:tplc="04190003" w:tentative="1">
      <w:start w:val="1"/>
      <w:numFmt w:val="bullet"/>
      <w:lvlText w:val="o"/>
      <w:lvlJc w:val="left"/>
      <w:pPr>
        <w:tabs>
          <w:tab w:val="num" w:pos="4054"/>
        </w:tabs>
        <w:ind w:left="4054" w:hanging="360"/>
      </w:pPr>
      <w:rPr>
        <w:rFonts w:ascii="Courier New" w:hAnsi="Courier New" w:cs="Courier New" w:hint="default"/>
      </w:rPr>
    </w:lvl>
    <w:lvl w:ilvl="5" w:tplc="04190005" w:tentative="1">
      <w:start w:val="1"/>
      <w:numFmt w:val="bullet"/>
      <w:lvlText w:val=""/>
      <w:lvlJc w:val="left"/>
      <w:pPr>
        <w:tabs>
          <w:tab w:val="num" w:pos="4774"/>
        </w:tabs>
        <w:ind w:left="4774" w:hanging="360"/>
      </w:pPr>
      <w:rPr>
        <w:rFonts w:ascii="Wingdings" w:hAnsi="Wingdings" w:hint="default"/>
      </w:rPr>
    </w:lvl>
    <w:lvl w:ilvl="6" w:tplc="04190001" w:tentative="1">
      <w:start w:val="1"/>
      <w:numFmt w:val="bullet"/>
      <w:lvlText w:val=""/>
      <w:lvlJc w:val="left"/>
      <w:pPr>
        <w:tabs>
          <w:tab w:val="num" w:pos="5494"/>
        </w:tabs>
        <w:ind w:left="5494" w:hanging="360"/>
      </w:pPr>
      <w:rPr>
        <w:rFonts w:ascii="Symbol" w:hAnsi="Symbol" w:hint="default"/>
      </w:rPr>
    </w:lvl>
    <w:lvl w:ilvl="7" w:tplc="04190003" w:tentative="1">
      <w:start w:val="1"/>
      <w:numFmt w:val="bullet"/>
      <w:lvlText w:val="o"/>
      <w:lvlJc w:val="left"/>
      <w:pPr>
        <w:tabs>
          <w:tab w:val="num" w:pos="6214"/>
        </w:tabs>
        <w:ind w:left="6214" w:hanging="360"/>
      </w:pPr>
      <w:rPr>
        <w:rFonts w:ascii="Courier New" w:hAnsi="Courier New" w:cs="Courier New" w:hint="default"/>
      </w:rPr>
    </w:lvl>
    <w:lvl w:ilvl="8" w:tplc="04190005" w:tentative="1">
      <w:start w:val="1"/>
      <w:numFmt w:val="bullet"/>
      <w:lvlText w:val=""/>
      <w:lvlJc w:val="left"/>
      <w:pPr>
        <w:tabs>
          <w:tab w:val="num" w:pos="6934"/>
        </w:tabs>
        <w:ind w:left="6934" w:hanging="360"/>
      </w:pPr>
      <w:rPr>
        <w:rFonts w:ascii="Wingdings" w:hAnsi="Wingdings" w:hint="default"/>
      </w:rPr>
    </w:lvl>
  </w:abstractNum>
  <w:abstractNum w:abstractNumId="70">
    <w:nsid w:val="5108623A"/>
    <w:multiLevelType w:val="hybridMultilevel"/>
    <w:tmpl w:val="ADDA13A0"/>
    <w:lvl w:ilvl="0" w:tplc="04190005">
      <w:start w:val="1"/>
      <w:numFmt w:val="bullet"/>
      <w:lvlText w:val=""/>
      <w:lvlJc w:val="left"/>
      <w:pPr>
        <w:tabs>
          <w:tab w:val="num" w:pos="1174"/>
        </w:tabs>
        <w:ind w:left="1174" w:hanging="360"/>
      </w:pPr>
      <w:rPr>
        <w:rFonts w:ascii="Wingdings" w:hAnsi="Wingdings" w:hint="default"/>
      </w:rPr>
    </w:lvl>
    <w:lvl w:ilvl="1" w:tplc="04190003">
      <w:start w:val="1"/>
      <w:numFmt w:val="bullet"/>
      <w:lvlText w:val="o"/>
      <w:lvlJc w:val="left"/>
      <w:pPr>
        <w:tabs>
          <w:tab w:val="num" w:pos="1894"/>
        </w:tabs>
        <w:ind w:left="1894" w:hanging="360"/>
      </w:pPr>
      <w:rPr>
        <w:rFonts w:ascii="Courier New" w:hAnsi="Courier New" w:cs="Courier New" w:hint="default"/>
      </w:rPr>
    </w:lvl>
    <w:lvl w:ilvl="2" w:tplc="04190005">
      <w:start w:val="1"/>
      <w:numFmt w:val="bullet"/>
      <w:lvlText w:val=""/>
      <w:lvlJc w:val="left"/>
      <w:pPr>
        <w:tabs>
          <w:tab w:val="num" w:pos="2614"/>
        </w:tabs>
        <w:ind w:left="2614" w:hanging="360"/>
      </w:pPr>
      <w:rPr>
        <w:rFonts w:ascii="Wingdings" w:hAnsi="Wingdings" w:hint="default"/>
      </w:rPr>
    </w:lvl>
    <w:lvl w:ilvl="3" w:tplc="04190001">
      <w:start w:val="1"/>
      <w:numFmt w:val="bullet"/>
      <w:lvlText w:val=""/>
      <w:lvlJc w:val="left"/>
      <w:pPr>
        <w:tabs>
          <w:tab w:val="num" w:pos="3334"/>
        </w:tabs>
        <w:ind w:left="3334" w:hanging="360"/>
      </w:pPr>
      <w:rPr>
        <w:rFonts w:ascii="Symbol" w:hAnsi="Symbol" w:hint="default"/>
      </w:rPr>
    </w:lvl>
    <w:lvl w:ilvl="4" w:tplc="04190003">
      <w:start w:val="1"/>
      <w:numFmt w:val="bullet"/>
      <w:lvlText w:val="o"/>
      <w:lvlJc w:val="left"/>
      <w:pPr>
        <w:tabs>
          <w:tab w:val="num" w:pos="4054"/>
        </w:tabs>
        <w:ind w:left="4054" w:hanging="360"/>
      </w:pPr>
      <w:rPr>
        <w:rFonts w:ascii="Courier New" w:hAnsi="Courier New" w:cs="Courier New" w:hint="default"/>
      </w:rPr>
    </w:lvl>
    <w:lvl w:ilvl="5" w:tplc="04190005">
      <w:start w:val="1"/>
      <w:numFmt w:val="bullet"/>
      <w:lvlText w:val=""/>
      <w:lvlJc w:val="left"/>
      <w:pPr>
        <w:tabs>
          <w:tab w:val="num" w:pos="4774"/>
        </w:tabs>
        <w:ind w:left="4774" w:hanging="360"/>
      </w:pPr>
      <w:rPr>
        <w:rFonts w:ascii="Wingdings" w:hAnsi="Wingdings" w:hint="default"/>
      </w:rPr>
    </w:lvl>
    <w:lvl w:ilvl="6" w:tplc="04190001">
      <w:start w:val="1"/>
      <w:numFmt w:val="bullet"/>
      <w:lvlText w:val=""/>
      <w:lvlJc w:val="left"/>
      <w:pPr>
        <w:tabs>
          <w:tab w:val="num" w:pos="5494"/>
        </w:tabs>
        <w:ind w:left="5494" w:hanging="360"/>
      </w:pPr>
      <w:rPr>
        <w:rFonts w:ascii="Symbol" w:hAnsi="Symbol" w:hint="default"/>
      </w:rPr>
    </w:lvl>
    <w:lvl w:ilvl="7" w:tplc="04190003">
      <w:start w:val="1"/>
      <w:numFmt w:val="bullet"/>
      <w:lvlText w:val="o"/>
      <w:lvlJc w:val="left"/>
      <w:pPr>
        <w:tabs>
          <w:tab w:val="num" w:pos="6214"/>
        </w:tabs>
        <w:ind w:left="6214" w:hanging="360"/>
      </w:pPr>
      <w:rPr>
        <w:rFonts w:ascii="Courier New" w:hAnsi="Courier New" w:cs="Courier New" w:hint="default"/>
      </w:rPr>
    </w:lvl>
    <w:lvl w:ilvl="8" w:tplc="04190005">
      <w:start w:val="1"/>
      <w:numFmt w:val="bullet"/>
      <w:lvlText w:val=""/>
      <w:lvlJc w:val="left"/>
      <w:pPr>
        <w:tabs>
          <w:tab w:val="num" w:pos="6934"/>
        </w:tabs>
        <w:ind w:left="6934" w:hanging="360"/>
      </w:pPr>
      <w:rPr>
        <w:rFonts w:ascii="Wingdings" w:hAnsi="Wingdings" w:hint="default"/>
      </w:rPr>
    </w:lvl>
  </w:abstractNum>
  <w:abstractNum w:abstractNumId="71">
    <w:nsid w:val="51C7183A"/>
    <w:multiLevelType w:val="hybridMultilevel"/>
    <w:tmpl w:val="1F30E1A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72">
    <w:nsid w:val="52320EEC"/>
    <w:multiLevelType w:val="hybridMultilevel"/>
    <w:tmpl w:val="50B4A34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3">
    <w:nsid w:val="53C332A0"/>
    <w:multiLevelType w:val="hybridMultilevel"/>
    <w:tmpl w:val="D6145DDC"/>
    <w:lvl w:ilvl="0" w:tplc="04190005">
      <w:start w:val="1"/>
      <w:numFmt w:val="bullet"/>
      <w:lvlText w:val=""/>
      <w:lvlJc w:val="left"/>
      <w:pPr>
        <w:ind w:left="1440" w:hanging="360"/>
      </w:pPr>
      <w:rPr>
        <w:rFonts w:ascii="Wingdings" w:hAnsi="Wingdings"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74">
    <w:nsid w:val="55B43487"/>
    <w:multiLevelType w:val="multilevel"/>
    <w:tmpl w:val="436CFC34"/>
    <w:lvl w:ilvl="0">
      <w:start w:val="1"/>
      <w:numFmt w:val="decimal"/>
      <w:pStyle w:val="1"/>
      <w:lvlText w:val="%1"/>
      <w:lvlJc w:val="left"/>
      <w:pPr>
        <w:tabs>
          <w:tab w:val="num" w:pos="432"/>
        </w:tabs>
        <w:ind w:left="432" w:hanging="432"/>
      </w:pPr>
    </w:lvl>
    <w:lvl w:ilvl="1">
      <w:start w:val="1"/>
      <w:numFmt w:val="decimal"/>
      <w:pStyle w:val="2"/>
      <w:lvlText w:val="%1.%2"/>
      <w:lvlJc w:val="left"/>
      <w:pPr>
        <w:tabs>
          <w:tab w:val="num" w:pos="576"/>
        </w:tabs>
        <w:ind w:left="576" w:hanging="576"/>
      </w:pPr>
    </w:lvl>
    <w:lvl w:ilvl="2">
      <w:start w:val="1"/>
      <w:numFmt w:val="decimal"/>
      <w:pStyle w:val="3"/>
      <w:lvlText w:val="%1.%2.%3"/>
      <w:lvlJc w:val="left"/>
      <w:pPr>
        <w:tabs>
          <w:tab w:val="num" w:pos="720"/>
        </w:tabs>
        <w:ind w:left="720" w:hanging="720"/>
      </w:pPr>
    </w:lvl>
    <w:lvl w:ilvl="3">
      <w:start w:val="1"/>
      <w:numFmt w:val="decimal"/>
      <w:pStyle w:val="4"/>
      <w:lvlText w:val="%1.%2.%3.%4"/>
      <w:lvlJc w:val="left"/>
      <w:pPr>
        <w:tabs>
          <w:tab w:val="num" w:pos="864"/>
        </w:tabs>
        <w:ind w:left="864" w:hanging="864"/>
      </w:pPr>
      <w:rPr>
        <w:rFonts w:ascii="Arial" w:hAnsi="Arial" w:cs="Times New Roman" w:hint="default"/>
        <w:b/>
        <w:i/>
        <w:sz w:val="20"/>
        <w:szCs w:val="20"/>
      </w:rPr>
    </w:lvl>
    <w:lvl w:ilvl="4">
      <w:start w:val="1"/>
      <w:numFmt w:val="decimal"/>
      <w:pStyle w:val="5"/>
      <w:lvlText w:val="%1.%2.%3.%4.%5"/>
      <w:lvlJc w:val="left"/>
      <w:pPr>
        <w:tabs>
          <w:tab w:val="num" w:pos="1008"/>
        </w:tabs>
        <w:ind w:left="1008" w:hanging="1008"/>
      </w:pPr>
    </w:lvl>
    <w:lvl w:ilvl="5">
      <w:start w:val="1"/>
      <w:numFmt w:val="decimal"/>
      <w:pStyle w:val="6"/>
      <w:lvlText w:val="%1.%2.%3.%4.%5.%6"/>
      <w:lvlJc w:val="left"/>
      <w:pPr>
        <w:tabs>
          <w:tab w:val="num" w:pos="1152"/>
        </w:tabs>
        <w:ind w:left="1152" w:hanging="1152"/>
      </w:pPr>
    </w:lvl>
    <w:lvl w:ilvl="6">
      <w:start w:val="1"/>
      <w:numFmt w:val="decimal"/>
      <w:pStyle w:val="7"/>
      <w:lvlText w:val="%1.%2.%3.%4.%5.%6.%7"/>
      <w:lvlJc w:val="left"/>
      <w:pPr>
        <w:tabs>
          <w:tab w:val="num" w:pos="1296"/>
        </w:tabs>
        <w:ind w:left="1296" w:hanging="1296"/>
      </w:pPr>
    </w:lvl>
    <w:lvl w:ilvl="7">
      <w:start w:val="1"/>
      <w:numFmt w:val="decimal"/>
      <w:pStyle w:val="8"/>
      <w:lvlText w:val="%1.%2.%3.%4.%5.%6.%7.%8"/>
      <w:lvlJc w:val="left"/>
      <w:pPr>
        <w:tabs>
          <w:tab w:val="num" w:pos="1440"/>
        </w:tabs>
        <w:ind w:left="1440" w:hanging="1440"/>
      </w:pPr>
    </w:lvl>
    <w:lvl w:ilvl="8">
      <w:start w:val="1"/>
      <w:numFmt w:val="decimal"/>
      <w:pStyle w:val="9"/>
      <w:lvlText w:val="%1.%2.%3.%4.%5.%6.%7.%8.%9"/>
      <w:lvlJc w:val="left"/>
      <w:pPr>
        <w:tabs>
          <w:tab w:val="num" w:pos="1584"/>
        </w:tabs>
        <w:ind w:left="1584" w:hanging="1584"/>
      </w:pPr>
    </w:lvl>
  </w:abstractNum>
  <w:abstractNum w:abstractNumId="75">
    <w:nsid w:val="562D46DB"/>
    <w:multiLevelType w:val="multilevel"/>
    <w:tmpl w:val="D5AE1314"/>
    <w:lvl w:ilvl="0">
      <w:start w:val="3"/>
      <w:numFmt w:val="decimal"/>
      <w:lvlText w:val="%1."/>
      <w:lvlJc w:val="left"/>
      <w:pPr>
        <w:ind w:left="1069" w:hanging="360"/>
      </w:pPr>
      <w:rPr>
        <w:rFonts w:hint="default"/>
      </w:rPr>
    </w:lvl>
    <w:lvl w:ilvl="1">
      <w:start w:val="10"/>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76">
    <w:nsid w:val="576509BA"/>
    <w:multiLevelType w:val="hybridMultilevel"/>
    <w:tmpl w:val="C500393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7">
    <w:nsid w:val="58BE4066"/>
    <w:multiLevelType w:val="hybridMultilevel"/>
    <w:tmpl w:val="A664B33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59E0239C"/>
    <w:multiLevelType w:val="hybridMultilevel"/>
    <w:tmpl w:val="A6BE5046"/>
    <w:lvl w:ilvl="0" w:tplc="880EF19C">
      <w:start w:val="1"/>
      <w:numFmt w:val="bullet"/>
      <w:lvlText w:val="•"/>
      <w:lvlJc w:val="left"/>
      <w:pPr>
        <w:ind w:left="360" w:hanging="360"/>
      </w:pPr>
      <w:rPr>
        <w:rFonts w:ascii="Arial" w:hAnsi="Arial" w:cs="Arial" w:hint="default"/>
        <w:color w:val="auto"/>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79">
    <w:nsid w:val="5A41432D"/>
    <w:multiLevelType w:val="hybridMultilevel"/>
    <w:tmpl w:val="AD820050"/>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80">
    <w:nsid w:val="5B0508E9"/>
    <w:multiLevelType w:val="multilevel"/>
    <w:tmpl w:val="03C283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1">
    <w:nsid w:val="5CEC0DCE"/>
    <w:multiLevelType w:val="hybridMultilevel"/>
    <w:tmpl w:val="B08214C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2">
    <w:nsid w:val="5D322013"/>
    <w:multiLevelType w:val="hybridMultilevel"/>
    <w:tmpl w:val="658E8428"/>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3">
    <w:nsid w:val="5F3A7AD8"/>
    <w:multiLevelType w:val="hybridMultilevel"/>
    <w:tmpl w:val="055E3572"/>
    <w:lvl w:ilvl="0" w:tplc="04190001">
      <w:start w:val="1"/>
      <w:numFmt w:val="bullet"/>
      <w:lvlText w:val=""/>
      <w:lvlJc w:val="left"/>
      <w:pPr>
        <w:ind w:left="360" w:hanging="360"/>
      </w:pPr>
      <w:rPr>
        <w:rFonts w:ascii="Symbol" w:hAnsi="Symbol" w:hint="default"/>
      </w:rPr>
    </w:lvl>
    <w:lvl w:ilvl="1" w:tplc="04190001">
      <w:start w:val="1"/>
      <w:numFmt w:val="bullet"/>
      <w:lvlText w:val=""/>
      <w:lvlJc w:val="left"/>
      <w:pPr>
        <w:ind w:left="900" w:hanging="360"/>
      </w:pPr>
      <w:rPr>
        <w:rFonts w:ascii="Symbol" w:hAnsi="Symbol" w:hint="default"/>
      </w:rPr>
    </w:lvl>
    <w:lvl w:ilvl="2" w:tplc="04190005">
      <w:start w:val="1"/>
      <w:numFmt w:val="decimal"/>
      <w:lvlText w:val="%3."/>
      <w:lvlJc w:val="left"/>
      <w:pPr>
        <w:tabs>
          <w:tab w:val="num" w:pos="1800"/>
        </w:tabs>
        <w:ind w:left="1800" w:hanging="360"/>
      </w:pPr>
    </w:lvl>
    <w:lvl w:ilvl="3" w:tplc="04190001">
      <w:start w:val="1"/>
      <w:numFmt w:val="decimal"/>
      <w:lvlText w:val="%4."/>
      <w:lvlJc w:val="left"/>
      <w:pPr>
        <w:tabs>
          <w:tab w:val="num" w:pos="2520"/>
        </w:tabs>
        <w:ind w:left="2520" w:hanging="360"/>
      </w:pPr>
    </w:lvl>
    <w:lvl w:ilvl="4" w:tplc="04190003">
      <w:start w:val="1"/>
      <w:numFmt w:val="decimal"/>
      <w:lvlText w:val="%5."/>
      <w:lvlJc w:val="left"/>
      <w:pPr>
        <w:tabs>
          <w:tab w:val="num" w:pos="3240"/>
        </w:tabs>
        <w:ind w:left="3240" w:hanging="360"/>
      </w:pPr>
    </w:lvl>
    <w:lvl w:ilvl="5" w:tplc="04190005">
      <w:start w:val="1"/>
      <w:numFmt w:val="decimal"/>
      <w:lvlText w:val="%6."/>
      <w:lvlJc w:val="left"/>
      <w:pPr>
        <w:tabs>
          <w:tab w:val="num" w:pos="3960"/>
        </w:tabs>
        <w:ind w:left="3960" w:hanging="360"/>
      </w:pPr>
    </w:lvl>
    <w:lvl w:ilvl="6" w:tplc="04190001">
      <w:start w:val="1"/>
      <w:numFmt w:val="decimal"/>
      <w:lvlText w:val="%7."/>
      <w:lvlJc w:val="left"/>
      <w:pPr>
        <w:tabs>
          <w:tab w:val="num" w:pos="4680"/>
        </w:tabs>
        <w:ind w:left="4680" w:hanging="360"/>
      </w:pPr>
    </w:lvl>
    <w:lvl w:ilvl="7" w:tplc="04190003">
      <w:start w:val="1"/>
      <w:numFmt w:val="decimal"/>
      <w:lvlText w:val="%8."/>
      <w:lvlJc w:val="left"/>
      <w:pPr>
        <w:tabs>
          <w:tab w:val="num" w:pos="5400"/>
        </w:tabs>
        <w:ind w:left="5400" w:hanging="360"/>
      </w:pPr>
    </w:lvl>
    <w:lvl w:ilvl="8" w:tplc="04190005">
      <w:start w:val="1"/>
      <w:numFmt w:val="decimal"/>
      <w:lvlText w:val="%9."/>
      <w:lvlJc w:val="left"/>
      <w:pPr>
        <w:tabs>
          <w:tab w:val="num" w:pos="6120"/>
        </w:tabs>
        <w:ind w:left="6120" w:hanging="360"/>
      </w:pPr>
    </w:lvl>
  </w:abstractNum>
  <w:abstractNum w:abstractNumId="84">
    <w:nsid w:val="5F6310C9"/>
    <w:multiLevelType w:val="hybridMultilevel"/>
    <w:tmpl w:val="2026A4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608645CA"/>
    <w:multiLevelType w:val="hybridMultilevel"/>
    <w:tmpl w:val="3DD2257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6">
    <w:nsid w:val="63005126"/>
    <w:multiLevelType w:val="hybridMultilevel"/>
    <w:tmpl w:val="C5C47DB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7">
    <w:nsid w:val="63865BB7"/>
    <w:multiLevelType w:val="hybridMultilevel"/>
    <w:tmpl w:val="9510263A"/>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8">
    <w:nsid w:val="63DD68A8"/>
    <w:multiLevelType w:val="hybridMultilevel"/>
    <w:tmpl w:val="CF488B80"/>
    <w:lvl w:ilvl="0" w:tplc="04190005">
      <w:start w:val="1"/>
      <w:numFmt w:val="bullet"/>
      <w:lvlText w:val=""/>
      <w:lvlJc w:val="left"/>
      <w:pPr>
        <w:tabs>
          <w:tab w:val="num" w:pos="1174"/>
        </w:tabs>
        <w:ind w:left="1174" w:hanging="360"/>
      </w:pPr>
      <w:rPr>
        <w:rFonts w:ascii="Wingdings" w:hAnsi="Wingdings" w:hint="default"/>
      </w:rPr>
    </w:lvl>
    <w:lvl w:ilvl="1" w:tplc="04190003">
      <w:start w:val="1"/>
      <w:numFmt w:val="bullet"/>
      <w:lvlText w:val="o"/>
      <w:lvlJc w:val="left"/>
      <w:pPr>
        <w:tabs>
          <w:tab w:val="num" w:pos="1894"/>
        </w:tabs>
        <w:ind w:left="1894" w:hanging="360"/>
      </w:pPr>
      <w:rPr>
        <w:rFonts w:ascii="Courier New" w:hAnsi="Courier New" w:cs="Courier New" w:hint="default"/>
      </w:rPr>
    </w:lvl>
    <w:lvl w:ilvl="2" w:tplc="04190005">
      <w:start w:val="1"/>
      <w:numFmt w:val="bullet"/>
      <w:lvlText w:val=""/>
      <w:lvlJc w:val="left"/>
      <w:pPr>
        <w:tabs>
          <w:tab w:val="num" w:pos="2614"/>
        </w:tabs>
        <w:ind w:left="2614" w:hanging="360"/>
      </w:pPr>
      <w:rPr>
        <w:rFonts w:ascii="Wingdings" w:hAnsi="Wingdings" w:hint="default"/>
      </w:rPr>
    </w:lvl>
    <w:lvl w:ilvl="3" w:tplc="04190001">
      <w:start w:val="1"/>
      <w:numFmt w:val="bullet"/>
      <w:lvlText w:val=""/>
      <w:lvlJc w:val="left"/>
      <w:pPr>
        <w:tabs>
          <w:tab w:val="num" w:pos="3334"/>
        </w:tabs>
        <w:ind w:left="3334" w:hanging="360"/>
      </w:pPr>
      <w:rPr>
        <w:rFonts w:ascii="Symbol" w:hAnsi="Symbol" w:hint="default"/>
      </w:rPr>
    </w:lvl>
    <w:lvl w:ilvl="4" w:tplc="04190003">
      <w:start w:val="1"/>
      <w:numFmt w:val="bullet"/>
      <w:lvlText w:val="o"/>
      <w:lvlJc w:val="left"/>
      <w:pPr>
        <w:tabs>
          <w:tab w:val="num" w:pos="4054"/>
        </w:tabs>
        <w:ind w:left="4054" w:hanging="360"/>
      </w:pPr>
      <w:rPr>
        <w:rFonts w:ascii="Courier New" w:hAnsi="Courier New" w:cs="Courier New" w:hint="default"/>
      </w:rPr>
    </w:lvl>
    <w:lvl w:ilvl="5" w:tplc="04190005">
      <w:start w:val="1"/>
      <w:numFmt w:val="bullet"/>
      <w:lvlText w:val=""/>
      <w:lvlJc w:val="left"/>
      <w:pPr>
        <w:tabs>
          <w:tab w:val="num" w:pos="4774"/>
        </w:tabs>
        <w:ind w:left="4774" w:hanging="360"/>
      </w:pPr>
      <w:rPr>
        <w:rFonts w:ascii="Wingdings" w:hAnsi="Wingdings" w:hint="default"/>
      </w:rPr>
    </w:lvl>
    <w:lvl w:ilvl="6" w:tplc="04190001">
      <w:start w:val="1"/>
      <w:numFmt w:val="bullet"/>
      <w:lvlText w:val=""/>
      <w:lvlJc w:val="left"/>
      <w:pPr>
        <w:tabs>
          <w:tab w:val="num" w:pos="5494"/>
        </w:tabs>
        <w:ind w:left="5494" w:hanging="360"/>
      </w:pPr>
      <w:rPr>
        <w:rFonts w:ascii="Symbol" w:hAnsi="Symbol" w:hint="default"/>
      </w:rPr>
    </w:lvl>
    <w:lvl w:ilvl="7" w:tplc="04190003">
      <w:start w:val="1"/>
      <w:numFmt w:val="bullet"/>
      <w:lvlText w:val="o"/>
      <w:lvlJc w:val="left"/>
      <w:pPr>
        <w:tabs>
          <w:tab w:val="num" w:pos="6214"/>
        </w:tabs>
        <w:ind w:left="6214" w:hanging="360"/>
      </w:pPr>
      <w:rPr>
        <w:rFonts w:ascii="Courier New" w:hAnsi="Courier New" w:cs="Courier New" w:hint="default"/>
      </w:rPr>
    </w:lvl>
    <w:lvl w:ilvl="8" w:tplc="04190005">
      <w:start w:val="1"/>
      <w:numFmt w:val="bullet"/>
      <w:lvlText w:val=""/>
      <w:lvlJc w:val="left"/>
      <w:pPr>
        <w:tabs>
          <w:tab w:val="num" w:pos="6934"/>
        </w:tabs>
        <w:ind w:left="6934" w:hanging="360"/>
      </w:pPr>
      <w:rPr>
        <w:rFonts w:ascii="Wingdings" w:hAnsi="Wingdings" w:hint="default"/>
      </w:rPr>
    </w:lvl>
  </w:abstractNum>
  <w:abstractNum w:abstractNumId="89">
    <w:nsid w:val="63E806BD"/>
    <w:multiLevelType w:val="hybridMultilevel"/>
    <w:tmpl w:val="CBB0DD5E"/>
    <w:lvl w:ilvl="0" w:tplc="04190005">
      <w:start w:val="1"/>
      <w:numFmt w:val="bullet"/>
      <w:lvlText w:val=""/>
      <w:lvlJc w:val="left"/>
      <w:pPr>
        <w:tabs>
          <w:tab w:val="num" w:pos="1174"/>
        </w:tabs>
        <w:ind w:left="1174" w:hanging="360"/>
      </w:pPr>
      <w:rPr>
        <w:rFonts w:ascii="Wingdings" w:hAnsi="Wingdings" w:hint="default"/>
      </w:rPr>
    </w:lvl>
    <w:lvl w:ilvl="1" w:tplc="04190003">
      <w:start w:val="1"/>
      <w:numFmt w:val="bullet"/>
      <w:lvlText w:val="o"/>
      <w:lvlJc w:val="left"/>
      <w:pPr>
        <w:tabs>
          <w:tab w:val="num" w:pos="1894"/>
        </w:tabs>
        <w:ind w:left="1894" w:hanging="360"/>
      </w:pPr>
      <w:rPr>
        <w:rFonts w:ascii="Courier New" w:hAnsi="Courier New" w:cs="Courier New" w:hint="default"/>
      </w:rPr>
    </w:lvl>
    <w:lvl w:ilvl="2" w:tplc="04190005">
      <w:start w:val="1"/>
      <w:numFmt w:val="bullet"/>
      <w:lvlText w:val=""/>
      <w:lvlJc w:val="left"/>
      <w:pPr>
        <w:tabs>
          <w:tab w:val="num" w:pos="2614"/>
        </w:tabs>
        <w:ind w:left="2614" w:hanging="360"/>
      </w:pPr>
      <w:rPr>
        <w:rFonts w:ascii="Wingdings" w:hAnsi="Wingdings" w:hint="default"/>
      </w:rPr>
    </w:lvl>
    <w:lvl w:ilvl="3" w:tplc="04190001">
      <w:start w:val="1"/>
      <w:numFmt w:val="bullet"/>
      <w:lvlText w:val=""/>
      <w:lvlJc w:val="left"/>
      <w:pPr>
        <w:tabs>
          <w:tab w:val="num" w:pos="3334"/>
        </w:tabs>
        <w:ind w:left="3334" w:hanging="360"/>
      </w:pPr>
      <w:rPr>
        <w:rFonts w:ascii="Symbol" w:hAnsi="Symbol" w:hint="default"/>
      </w:rPr>
    </w:lvl>
    <w:lvl w:ilvl="4" w:tplc="04190003">
      <w:start w:val="1"/>
      <w:numFmt w:val="bullet"/>
      <w:lvlText w:val="o"/>
      <w:lvlJc w:val="left"/>
      <w:pPr>
        <w:tabs>
          <w:tab w:val="num" w:pos="4054"/>
        </w:tabs>
        <w:ind w:left="4054" w:hanging="360"/>
      </w:pPr>
      <w:rPr>
        <w:rFonts w:ascii="Courier New" w:hAnsi="Courier New" w:cs="Courier New" w:hint="default"/>
      </w:rPr>
    </w:lvl>
    <w:lvl w:ilvl="5" w:tplc="04190005">
      <w:start w:val="1"/>
      <w:numFmt w:val="bullet"/>
      <w:lvlText w:val=""/>
      <w:lvlJc w:val="left"/>
      <w:pPr>
        <w:tabs>
          <w:tab w:val="num" w:pos="4774"/>
        </w:tabs>
        <w:ind w:left="4774" w:hanging="360"/>
      </w:pPr>
      <w:rPr>
        <w:rFonts w:ascii="Wingdings" w:hAnsi="Wingdings" w:hint="default"/>
      </w:rPr>
    </w:lvl>
    <w:lvl w:ilvl="6" w:tplc="04190001">
      <w:start w:val="1"/>
      <w:numFmt w:val="bullet"/>
      <w:lvlText w:val=""/>
      <w:lvlJc w:val="left"/>
      <w:pPr>
        <w:tabs>
          <w:tab w:val="num" w:pos="5494"/>
        </w:tabs>
        <w:ind w:left="5494" w:hanging="360"/>
      </w:pPr>
      <w:rPr>
        <w:rFonts w:ascii="Symbol" w:hAnsi="Symbol" w:hint="default"/>
      </w:rPr>
    </w:lvl>
    <w:lvl w:ilvl="7" w:tplc="04190003">
      <w:start w:val="1"/>
      <w:numFmt w:val="bullet"/>
      <w:lvlText w:val="o"/>
      <w:lvlJc w:val="left"/>
      <w:pPr>
        <w:tabs>
          <w:tab w:val="num" w:pos="6214"/>
        </w:tabs>
        <w:ind w:left="6214" w:hanging="360"/>
      </w:pPr>
      <w:rPr>
        <w:rFonts w:ascii="Courier New" w:hAnsi="Courier New" w:cs="Courier New" w:hint="default"/>
      </w:rPr>
    </w:lvl>
    <w:lvl w:ilvl="8" w:tplc="04190005">
      <w:start w:val="1"/>
      <w:numFmt w:val="bullet"/>
      <w:lvlText w:val=""/>
      <w:lvlJc w:val="left"/>
      <w:pPr>
        <w:tabs>
          <w:tab w:val="num" w:pos="6934"/>
        </w:tabs>
        <w:ind w:left="6934" w:hanging="360"/>
      </w:pPr>
      <w:rPr>
        <w:rFonts w:ascii="Wingdings" w:hAnsi="Wingdings" w:hint="default"/>
      </w:rPr>
    </w:lvl>
  </w:abstractNum>
  <w:abstractNum w:abstractNumId="90">
    <w:nsid w:val="66010E7C"/>
    <w:multiLevelType w:val="hybridMultilevel"/>
    <w:tmpl w:val="AE44E3D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91">
    <w:nsid w:val="68803451"/>
    <w:multiLevelType w:val="hybridMultilevel"/>
    <w:tmpl w:val="A08466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6A591689"/>
    <w:multiLevelType w:val="hybridMultilevel"/>
    <w:tmpl w:val="9D0E8AE6"/>
    <w:lvl w:ilvl="0" w:tplc="04190005">
      <w:start w:val="1"/>
      <w:numFmt w:val="bullet"/>
      <w:lvlText w:val=""/>
      <w:lvlJc w:val="left"/>
      <w:pPr>
        <w:tabs>
          <w:tab w:val="num" w:pos="1174"/>
        </w:tabs>
        <w:ind w:left="1174" w:hanging="360"/>
      </w:pPr>
      <w:rPr>
        <w:rFonts w:ascii="Wingdings" w:hAnsi="Wingdings" w:hint="default"/>
      </w:rPr>
    </w:lvl>
    <w:lvl w:ilvl="1" w:tplc="04190003" w:tentative="1">
      <w:start w:val="1"/>
      <w:numFmt w:val="bullet"/>
      <w:lvlText w:val="o"/>
      <w:lvlJc w:val="left"/>
      <w:pPr>
        <w:tabs>
          <w:tab w:val="num" w:pos="1894"/>
        </w:tabs>
        <w:ind w:left="1894" w:hanging="360"/>
      </w:pPr>
      <w:rPr>
        <w:rFonts w:ascii="Courier New" w:hAnsi="Courier New" w:cs="Courier New" w:hint="default"/>
      </w:rPr>
    </w:lvl>
    <w:lvl w:ilvl="2" w:tplc="04190005" w:tentative="1">
      <w:start w:val="1"/>
      <w:numFmt w:val="bullet"/>
      <w:lvlText w:val=""/>
      <w:lvlJc w:val="left"/>
      <w:pPr>
        <w:tabs>
          <w:tab w:val="num" w:pos="2614"/>
        </w:tabs>
        <w:ind w:left="2614" w:hanging="360"/>
      </w:pPr>
      <w:rPr>
        <w:rFonts w:ascii="Wingdings" w:hAnsi="Wingdings" w:hint="default"/>
      </w:rPr>
    </w:lvl>
    <w:lvl w:ilvl="3" w:tplc="04190001" w:tentative="1">
      <w:start w:val="1"/>
      <w:numFmt w:val="bullet"/>
      <w:lvlText w:val=""/>
      <w:lvlJc w:val="left"/>
      <w:pPr>
        <w:tabs>
          <w:tab w:val="num" w:pos="3334"/>
        </w:tabs>
        <w:ind w:left="3334" w:hanging="360"/>
      </w:pPr>
      <w:rPr>
        <w:rFonts w:ascii="Symbol" w:hAnsi="Symbol" w:hint="default"/>
      </w:rPr>
    </w:lvl>
    <w:lvl w:ilvl="4" w:tplc="04190003" w:tentative="1">
      <w:start w:val="1"/>
      <w:numFmt w:val="bullet"/>
      <w:lvlText w:val="o"/>
      <w:lvlJc w:val="left"/>
      <w:pPr>
        <w:tabs>
          <w:tab w:val="num" w:pos="4054"/>
        </w:tabs>
        <w:ind w:left="4054" w:hanging="360"/>
      </w:pPr>
      <w:rPr>
        <w:rFonts w:ascii="Courier New" w:hAnsi="Courier New" w:cs="Courier New" w:hint="default"/>
      </w:rPr>
    </w:lvl>
    <w:lvl w:ilvl="5" w:tplc="04190005" w:tentative="1">
      <w:start w:val="1"/>
      <w:numFmt w:val="bullet"/>
      <w:lvlText w:val=""/>
      <w:lvlJc w:val="left"/>
      <w:pPr>
        <w:tabs>
          <w:tab w:val="num" w:pos="4774"/>
        </w:tabs>
        <w:ind w:left="4774" w:hanging="360"/>
      </w:pPr>
      <w:rPr>
        <w:rFonts w:ascii="Wingdings" w:hAnsi="Wingdings" w:hint="default"/>
      </w:rPr>
    </w:lvl>
    <w:lvl w:ilvl="6" w:tplc="04190001" w:tentative="1">
      <w:start w:val="1"/>
      <w:numFmt w:val="bullet"/>
      <w:lvlText w:val=""/>
      <w:lvlJc w:val="left"/>
      <w:pPr>
        <w:tabs>
          <w:tab w:val="num" w:pos="5494"/>
        </w:tabs>
        <w:ind w:left="5494" w:hanging="360"/>
      </w:pPr>
      <w:rPr>
        <w:rFonts w:ascii="Symbol" w:hAnsi="Symbol" w:hint="default"/>
      </w:rPr>
    </w:lvl>
    <w:lvl w:ilvl="7" w:tplc="04190003" w:tentative="1">
      <w:start w:val="1"/>
      <w:numFmt w:val="bullet"/>
      <w:lvlText w:val="o"/>
      <w:lvlJc w:val="left"/>
      <w:pPr>
        <w:tabs>
          <w:tab w:val="num" w:pos="6214"/>
        </w:tabs>
        <w:ind w:left="6214" w:hanging="360"/>
      </w:pPr>
      <w:rPr>
        <w:rFonts w:ascii="Courier New" w:hAnsi="Courier New" w:cs="Courier New" w:hint="default"/>
      </w:rPr>
    </w:lvl>
    <w:lvl w:ilvl="8" w:tplc="04190005" w:tentative="1">
      <w:start w:val="1"/>
      <w:numFmt w:val="bullet"/>
      <w:lvlText w:val=""/>
      <w:lvlJc w:val="left"/>
      <w:pPr>
        <w:tabs>
          <w:tab w:val="num" w:pos="6934"/>
        </w:tabs>
        <w:ind w:left="6934" w:hanging="360"/>
      </w:pPr>
      <w:rPr>
        <w:rFonts w:ascii="Wingdings" w:hAnsi="Wingdings" w:hint="default"/>
      </w:rPr>
    </w:lvl>
  </w:abstractNum>
  <w:abstractNum w:abstractNumId="93">
    <w:nsid w:val="6B5278E1"/>
    <w:multiLevelType w:val="hybridMultilevel"/>
    <w:tmpl w:val="2D46258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4">
    <w:nsid w:val="6B586AC0"/>
    <w:multiLevelType w:val="hybridMultilevel"/>
    <w:tmpl w:val="782C9742"/>
    <w:lvl w:ilvl="0" w:tplc="04190001">
      <w:start w:val="1"/>
      <w:numFmt w:val="bullet"/>
      <w:lvlText w:val=""/>
      <w:lvlJc w:val="left"/>
      <w:pPr>
        <w:ind w:left="1572" w:hanging="360"/>
      </w:pPr>
      <w:rPr>
        <w:rFonts w:ascii="Symbol" w:hAnsi="Symbol" w:hint="default"/>
      </w:rPr>
    </w:lvl>
    <w:lvl w:ilvl="1" w:tplc="04190003">
      <w:start w:val="1"/>
      <w:numFmt w:val="bullet"/>
      <w:lvlText w:val="o"/>
      <w:lvlJc w:val="left"/>
      <w:pPr>
        <w:ind w:left="2292" w:hanging="360"/>
      </w:pPr>
      <w:rPr>
        <w:rFonts w:ascii="Courier New" w:hAnsi="Courier New" w:cs="Courier New" w:hint="default"/>
      </w:rPr>
    </w:lvl>
    <w:lvl w:ilvl="2" w:tplc="04190005">
      <w:start w:val="1"/>
      <w:numFmt w:val="bullet"/>
      <w:lvlText w:val=""/>
      <w:lvlJc w:val="left"/>
      <w:pPr>
        <w:ind w:left="3012" w:hanging="360"/>
      </w:pPr>
      <w:rPr>
        <w:rFonts w:ascii="Wingdings" w:hAnsi="Wingdings" w:hint="default"/>
      </w:rPr>
    </w:lvl>
    <w:lvl w:ilvl="3" w:tplc="04190001">
      <w:start w:val="1"/>
      <w:numFmt w:val="bullet"/>
      <w:lvlText w:val=""/>
      <w:lvlJc w:val="left"/>
      <w:pPr>
        <w:ind w:left="3732" w:hanging="360"/>
      </w:pPr>
      <w:rPr>
        <w:rFonts w:ascii="Symbol" w:hAnsi="Symbol" w:hint="default"/>
      </w:rPr>
    </w:lvl>
    <w:lvl w:ilvl="4" w:tplc="04190003">
      <w:start w:val="1"/>
      <w:numFmt w:val="bullet"/>
      <w:lvlText w:val="o"/>
      <w:lvlJc w:val="left"/>
      <w:pPr>
        <w:ind w:left="4452" w:hanging="360"/>
      </w:pPr>
      <w:rPr>
        <w:rFonts w:ascii="Courier New" w:hAnsi="Courier New" w:cs="Courier New" w:hint="default"/>
      </w:rPr>
    </w:lvl>
    <w:lvl w:ilvl="5" w:tplc="04190005">
      <w:start w:val="1"/>
      <w:numFmt w:val="bullet"/>
      <w:lvlText w:val=""/>
      <w:lvlJc w:val="left"/>
      <w:pPr>
        <w:ind w:left="5172" w:hanging="360"/>
      </w:pPr>
      <w:rPr>
        <w:rFonts w:ascii="Wingdings" w:hAnsi="Wingdings" w:hint="default"/>
      </w:rPr>
    </w:lvl>
    <w:lvl w:ilvl="6" w:tplc="04190001">
      <w:start w:val="1"/>
      <w:numFmt w:val="bullet"/>
      <w:lvlText w:val=""/>
      <w:lvlJc w:val="left"/>
      <w:pPr>
        <w:ind w:left="5892" w:hanging="360"/>
      </w:pPr>
      <w:rPr>
        <w:rFonts w:ascii="Symbol" w:hAnsi="Symbol" w:hint="default"/>
      </w:rPr>
    </w:lvl>
    <w:lvl w:ilvl="7" w:tplc="04190003">
      <w:start w:val="1"/>
      <w:numFmt w:val="bullet"/>
      <w:lvlText w:val="o"/>
      <w:lvlJc w:val="left"/>
      <w:pPr>
        <w:ind w:left="6612" w:hanging="360"/>
      </w:pPr>
      <w:rPr>
        <w:rFonts w:ascii="Courier New" w:hAnsi="Courier New" w:cs="Courier New" w:hint="default"/>
      </w:rPr>
    </w:lvl>
    <w:lvl w:ilvl="8" w:tplc="04190005">
      <w:start w:val="1"/>
      <w:numFmt w:val="bullet"/>
      <w:lvlText w:val=""/>
      <w:lvlJc w:val="left"/>
      <w:pPr>
        <w:ind w:left="7332" w:hanging="360"/>
      </w:pPr>
      <w:rPr>
        <w:rFonts w:ascii="Wingdings" w:hAnsi="Wingdings" w:hint="default"/>
      </w:rPr>
    </w:lvl>
  </w:abstractNum>
  <w:abstractNum w:abstractNumId="95">
    <w:nsid w:val="6E190847"/>
    <w:multiLevelType w:val="hybridMultilevel"/>
    <w:tmpl w:val="69C6461C"/>
    <w:lvl w:ilvl="0" w:tplc="57582D28">
      <w:start w:val="65535"/>
      <w:numFmt w:val="bullet"/>
      <w:lvlText w:val="•"/>
      <w:lvlJc w:val="left"/>
      <w:pPr>
        <w:ind w:left="360" w:hanging="360"/>
      </w:pPr>
      <w:rPr>
        <w:rFonts w:ascii="Times New Roman" w:hAnsi="Times New Roman" w:cs="Times New Roman"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96">
    <w:nsid w:val="6EB67A92"/>
    <w:multiLevelType w:val="hybridMultilevel"/>
    <w:tmpl w:val="305CB914"/>
    <w:lvl w:ilvl="0" w:tplc="0419000F">
      <w:start w:val="1"/>
      <w:numFmt w:val="decimal"/>
      <w:lvlText w:val="%1."/>
      <w:lvlJc w:val="left"/>
      <w:pPr>
        <w:ind w:left="502"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7">
    <w:nsid w:val="6F391A3E"/>
    <w:multiLevelType w:val="hybridMultilevel"/>
    <w:tmpl w:val="F0D0FD60"/>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98">
    <w:nsid w:val="70111E84"/>
    <w:multiLevelType w:val="hybridMultilevel"/>
    <w:tmpl w:val="1FA8B3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nsid w:val="70861285"/>
    <w:multiLevelType w:val="hybridMultilevel"/>
    <w:tmpl w:val="86840D88"/>
    <w:lvl w:ilvl="0" w:tplc="04190005">
      <w:start w:val="1"/>
      <w:numFmt w:val="bullet"/>
      <w:pStyle w:val="20"/>
      <w:lvlText w:val=""/>
      <w:lvlJc w:val="left"/>
      <w:pPr>
        <w:tabs>
          <w:tab w:val="num" w:pos="1174"/>
        </w:tabs>
        <w:ind w:left="1174" w:hanging="360"/>
      </w:pPr>
      <w:rPr>
        <w:rFonts w:ascii="Wingdings" w:hAnsi="Wingdings" w:hint="default"/>
      </w:rPr>
    </w:lvl>
    <w:lvl w:ilvl="1" w:tplc="04190003">
      <w:start w:val="1"/>
      <w:numFmt w:val="bullet"/>
      <w:lvlText w:val="o"/>
      <w:lvlJc w:val="left"/>
      <w:pPr>
        <w:tabs>
          <w:tab w:val="num" w:pos="1894"/>
        </w:tabs>
        <w:ind w:left="1894" w:hanging="360"/>
      </w:pPr>
      <w:rPr>
        <w:rFonts w:ascii="Courier New" w:hAnsi="Courier New" w:cs="Courier New" w:hint="default"/>
      </w:rPr>
    </w:lvl>
    <w:lvl w:ilvl="2" w:tplc="04190005">
      <w:start w:val="1"/>
      <w:numFmt w:val="bullet"/>
      <w:lvlText w:val=""/>
      <w:lvlJc w:val="left"/>
      <w:pPr>
        <w:tabs>
          <w:tab w:val="num" w:pos="2614"/>
        </w:tabs>
        <w:ind w:left="2614" w:hanging="360"/>
      </w:pPr>
      <w:rPr>
        <w:rFonts w:ascii="Wingdings" w:hAnsi="Wingdings" w:hint="default"/>
      </w:rPr>
    </w:lvl>
    <w:lvl w:ilvl="3" w:tplc="04190001">
      <w:start w:val="1"/>
      <w:numFmt w:val="bullet"/>
      <w:lvlText w:val=""/>
      <w:lvlJc w:val="left"/>
      <w:pPr>
        <w:tabs>
          <w:tab w:val="num" w:pos="3334"/>
        </w:tabs>
        <w:ind w:left="3334" w:hanging="360"/>
      </w:pPr>
      <w:rPr>
        <w:rFonts w:ascii="Symbol" w:hAnsi="Symbol" w:hint="default"/>
      </w:rPr>
    </w:lvl>
    <w:lvl w:ilvl="4" w:tplc="04190003">
      <w:start w:val="1"/>
      <w:numFmt w:val="bullet"/>
      <w:lvlText w:val="o"/>
      <w:lvlJc w:val="left"/>
      <w:pPr>
        <w:tabs>
          <w:tab w:val="num" w:pos="4054"/>
        </w:tabs>
        <w:ind w:left="4054" w:hanging="360"/>
      </w:pPr>
      <w:rPr>
        <w:rFonts w:ascii="Courier New" w:hAnsi="Courier New" w:cs="Courier New" w:hint="default"/>
      </w:rPr>
    </w:lvl>
    <w:lvl w:ilvl="5" w:tplc="04190005">
      <w:start w:val="1"/>
      <w:numFmt w:val="bullet"/>
      <w:lvlText w:val=""/>
      <w:lvlJc w:val="left"/>
      <w:pPr>
        <w:tabs>
          <w:tab w:val="num" w:pos="4774"/>
        </w:tabs>
        <w:ind w:left="4774" w:hanging="360"/>
      </w:pPr>
      <w:rPr>
        <w:rFonts w:ascii="Wingdings" w:hAnsi="Wingdings" w:hint="default"/>
      </w:rPr>
    </w:lvl>
    <w:lvl w:ilvl="6" w:tplc="04190001">
      <w:start w:val="1"/>
      <w:numFmt w:val="bullet"/>
      <w:lvlText w:val=""/>
      <w:lvlJc w:val="left"/>
      <w:pPr>
        <w:tabs>
          <w:tab w:val="num" w:pos="5494"/>
        </w:tabs>
        <w:ind w:left="5494" w:hanging="360"/>
      </w:pPr>
      <w:rPr>
        <w:rFonts w:ascii="Symbol" w:hAnsi="Symbol" w:hint="default"/>
      </w:rPr>
    </w:lvl>
    <w:lvl w:ilvl="7" w:tplc="04190003">
      <w:start w:val="1"/>
      <w:numFmt w:val="bullet"/>
      <w:lvlText w:val="o"/>
      <w:lvlJc w:val="left"/>
      <w:pPr>
        <w:tabs>
          <w:tab w:val="num" w:pos="6214"/>
        </w:tabs>
        <w:ind w:left="6214" w:hanging="360"/>
      </w:pPr>
      <w:rPr>
        <w:rFonts w:ascii="Courier New" w:hAnsi="Courier New" w:cs="Courier New" w:hint="default"/>
      </w:rPr>
    </w:lvl>
    <w:lvl w:ilvl="8" w:tplc="04190005">
      <w:start w:val="1"/>
      <w:numFmt w:val="bullet"/>
      <w:lvlText w:val=""/>
      <w:lvlJc w:val="left"/>
      <w:pPr>
        <w:tabs>
          <w:tab w:val="num" w:pos="6934"/>
        </w:tabs>
        <w:ind w:left="6934" w:hanging="360"/>
      </w:pPr>
      <w:rPr>
        <w:rFonts w:ascii="Wingdings" w:hAnsi="Wingdings" w:hint="default"/>
      </w:rPr>
    </w:lvl>
  </w:abstractNum>
  <w:abstractNum w:abstractNumId="100">
    <w:nsid w:val="71F91DB3"/>
    <w:multiLevelType w:val="hybridMultilevel"/>
    <w:tmpl w:val="F1F4B9C6"/>
    <w:lvl w:ilvl="0" w:tplc="60E46D46">
      <w:start w:val="1"/>
      <w:numFmt w:val="decimal"/>
      <w:lvlText w:val="%1."/>
      <w:lvlJc w:val="left"/>
      <w:pPr>
        <w:ind w:left="523" w:hanging="360"/>
      </w:pPr>
      <w:rPr>
        <w:rFonts w:hint="default"/>
      </w:rPr>
    </w:lvl>
    <w:lvl w:ilvl="1" w:tplc="9D82ED7A">
      <w:numFmt w:val="none"/>
      <w:lvlText w:val=""/>
      <w:lvlJc w:val="left"/>
      <w:pPr>
        <w:tabs>
          <w:tab w:val="num" w:pos="360"/>
        </w:tabs>
      </w:pPr>
    </w:lvl>
    <w:lvl w:ilvl="2" w:tplc="F8E6485A">
      <w:numFmt w:val="none"/>
      <w:lvlText w:val=""/>
      <w:lvlJc w:val="left"/>
      <w:pPr>
        <w:tabs>
          <w:tab w:val="num" w:pos="360"/>
        </w:tabs>
      </w:pPr>
    </w:lvl>
    <w:lvl w:ilvl="3" w:tplc="221AB57A">
      <w:numFmt w:val="none"/>
      <w:lvlText w:val=""/>
      <w:lvlJc w:val="left"/>
      <w:pPr>
        <w:tabs>
          <w:tab w:val="num" w:pos="360"/>
        </w:tabs>
      </w:pPr>
    </w:lvl>
    <w:lvl w:ilvl="4" w:tplc="B3AC678C">
      <w:numFmt w:val="none"/>
      <w:lvlText w:val=""/>
      <w:lvlJc w:val="left"/>
      <w:pPr>
        <w:tabs>
          <w:tab w:val="num" w:pos="360"/>
        </w:tabs>
      </w:pPr>
    </w:lvl>
    <w:lvl w:ilvl="5" w:tplc="D9A05138">
      <w:numFmt w:val="none"/>
      <w:lvlText w:val=""/>
      <w:lvlJc w:val="left"/>
      <w:pPr>
        <w:tabs>
          <w:tab w:val="num" w:pos="360"/>
        </w:tabs>
      </w:pPr>
    </w:lvl>
    <w:lvl w:ilvl="6" w:tplc="373081D6">
      <w:numFmt w:val="none"/>
      <w:lvlText w:val=""/>
      <w:lvlJc w:val="left"/>
      <w:pPr>
        <w:tabs>
          <w:tab w:val="num" w:pos="360"/>
        </w:tabs>
      </w:pPr>
    </w:lvl>
    <w:lvl w:ilvl="7" w:tplc="66288A14">
      <w:numFmt w:val="none"/>
      <w:lvlText w:val=""/>
      <w:lvlJc w:val="left"/>
      <w:pPr>
        <w:tabs>
          <w:tab w:val="num" w:pos="360"/>
        </w:tabs>
      </w:pPr>
    </w:lvl>
    <w:lvl w:ilvl="8" w:tplc="9F142A0A">
      <w:numFmt w:val="none"/>
      <w:lvlText w:val=""/>
      <w:lvlJc w:val="left"/>
      <w:pPr>
        <w:tabs>
          <w:tab w:val="num" w:pos="360"/>
        </w:tabs>
      </w:pPr>
    </w:lvl>
  </w:abstractNum>
  <w:abstractNum w:abstractNumId="101">
    <w:nsid w:val="72FE5617"/>
    <w:multiLevelType w:val="hybridMultilevel"/>
    <w:tmpl w:val="F8BCE668"/>
    <w:lvl w:ilvl="0" w:tplc="BFE8D9FA">
      <w:start w:val="1"/>
      <w:numFmt w:val="decimal"/>
      <w:lvlText w:val="%1)"/>
      <w:lvlJc w:val="left"/>
      <w:pPr>
        <w:ind w:left="360" w:hanging="360"/>
      </w:pPr>
      <w:rPr>
        <w:rFonts w:hint="default"/>
      </w:rPr>
    </w:lvl>
    <w:lvl w:ilvl="1" w:tplc="04190019" w:tentative="1">
      <w:start w:val="1"/>
      <w:numFmt w:val="lowerLetter"/>
      <w:lvlText w:val="%2."/>
      <w:lvlJc w:val="left"/>
      <w:pPr>
        <w:ind w:left="1441" w:hanging="360"/>
      </w:pPr>
    </w:lvl>
    <w:lvl w:ilvl="2" w:tplc="0419001B" w:tentative="1">
      <w:start w:val="1"/>
      <w:numFmt w:val="lowerRoman"/>
      <w:lvlText w:val="%3."/>
      <w:lvlJc w:val="right"/>
      <w:pPr>
        <w:ind w:left="2161" w:hanging="180"/>
      </w:pPr>
    </w:lvl>
    <w:lvl w:ilvl="3" w:tplc="0419000F" w:tentative="1">
      <w:start w:val="1"/>
      <w:numFmt w:val="decimal"/>
      <w:lvlText w:val="%4."/>
      <w:lvlJc w:val="left"/>
      <w:pPr>
        <w:ind w:left="2881" w:hanging="360"/>
      </w:pPr>
    </w:lvl>
    <w:lvl w:ilvl="4" w:tplc="04190019" w:tentative="1">
      <w:start w:val="1"/>
      <w:numFmt w:val="lowerLetter"/>
      <w:lvlText w:val="%5."/>
      <w:lvlJc w:val="left"/>
      <w:pPr>
        <w:ind w:left="3601" w:hanging="360"/>
      </w:pPr>
    </w:lvl>
    <w:lvl w:ilvl="5" w:tplc="0419001B" w:tentative="1">
      <w:start w:val="1"/>
      <w:numFmt w:val="lowerRoman"/>
      <w:lvlText w:val="%6."/>
      <w:lvlJc w:val="right"/>
      <w:pPr>
        <w:ind w:left="4321" w:hanging="180"/>
      </w:pPr>
    </w:lvl>
    <w:lvl w:ilvl="6" w:tplc="0419000F" w:tentative="1">
      <w:start w:val="1"/>
      <w:numFmt w:val="decimal"/>
      <w:lvlText w:val="%7."/>
      <w:lvlJc w:val="left"/>
      <w:pPr>
        <w:ind w:left="5041" w:hanging="360"/>
      </w:pPr>
    </w:lvl>
    <w:lvl w:ilvl="7" w:tplc="04190019" w:tentative="1">
      <w:start w:val="1"/>
      <w:numFmt w:val="lowerLetter"/>
      <w:lvlText w:val="%8."/>
      <w:lvlJc w:val="left"/>
      <w:pPr>
        <w:ind w:left="5761" w:hanging="360"/>
      </w:pPr>
    </w:lvl>
    <w:lvl w:ilvl="8" w:tplc="0419001B" w:tentative="1">
      <w:start w:val="1"/>
      <w:numFmt w:val="lowerRoman"/>
      <w:lvlText w:val="%9."/>
      <w:lvlJc w:val="right"/>
      <w:pPr>
        <w:ind w:left="6481" w:hanging="180"/>
      </w:pPr>
    </w:lvl>
  </w:abstractNum>
  <w:abstractNum w:abstractNumId="102">
    <w:nsid w:val="73C33DAD"/>
    <w:multiLevelType w:val="hybridMultilevel"/>
    <w:tmpl w:val="AD9E030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3">
    <w:nsid w:val="754E1038"/>
    <w:multiLevelType w:val="multilevel"/>
    <w:tmpl w:val="EE5CCEDA"/>
    <w:lvl w:ilvl="0">
      <w:start w:val="2"/>
      <w:numFmt w:val="decimal"/>
      <w:lvlText w:val="%1."/>
      <w:lvlJc w:val="left"/>
      <w:pPr>
        <w:ind w:left="840" w:hanging="840"/>
      </w:pPr>
      <w:rPr>
        <w:rFonts w:hint="default"/>
      </w:rPr>
    </w:lvl>
    <w:lvl w:ilvl="1">
      <w:start w:val="2"/>
      <w:numFmt w:val="decimal"/>
      <w:lvlText w:val="%1.%2."/>
      <w:lvlJc w:val="left"/>
      <w:pPr>
        <w:ind w:left="1076" w:hanging="840"/>
      </w:pPr>
      <w:rPr>
        <w:rFonts w:hint="default"/>
      </w:rPr>
    </w:lvl>
    <w:lvl w:ilvl="2">
      <w:start w:val="2"/>
      <w:numFmt w:val="decimal"/>
      <w:lvlText w:val="%1.%2.%3."/>
      <w:lvlJc w:val="left"/>
      <w:pPr>
        <w:ind w:left="1312" w:hanging="840"/>
      </w:pPr>
      <w:rPr>
        <w:rFonts w:hint="default"/>
      </w:rPr>
    </w:lvl>
    <w:lvl w:ilvl="3">
      <w:start w:val="10"/>
      <w:numFmt w:val="decimal"/>
      <w:lvlText w:val="%1.%2.%3.%4."/>
      <w:lvlJc w:val="left"/>
      <w:pPr>
        <w:ind w:left="1548" w:hanging="840"/>
      </w:pPr>
      <w:rPr>
        <w:rFonts w:hint="default"/>
      </w:rPr>
    </w:lvl>
    <w:lvl w:ilvl="4">
      <w:start w:val="1"/>
      <w:numFmt w:val="decimal"/>
      <w:lvlText w:val="%1.%2.%3.%4.%5."/>
      <w:lvlJc w:val="left"/>
      <w:pPr>
        <w:ind w:left="2024" w:hanging="1080"/>
      </w:pPr>
      <w:rPr>
        <w:rFonts w:hint="default"/>
      </w:rPr>
    </w:lvl>
    <w:lvl w:ilvl="5">
      <w:start w:val="1"/>
      <w:numFmt w:val="decimal"/>
      <w:lvlText w:val="%1.%2.%3.%4.%5.%6."/>
      <w:lvlJc w:val="left"/>
      <w:pPr>
        <w:ind w:left="2260" w:hanging="1080"/>
      </w:pPr>
      <w:rPr>
        <w:rFonts w:hint="default"/>
      </w:rPr>
    </w:lvl>
    <w:lvl w:ilvl="6">
      <w:start w:val="1"/>
      <w:numFmt w:val="decimal"/>
      <w:lvlText w:val="%1.%2.%3.%4.%5.%6.%7."/>
      <w:lvlJc w:val="left"/>
      <w:pPr>
        <w:ind w:left="2856" w:hanging="1440"/>
      </w:pPr>
      <w:rPr>
        <w:rFonts w:hint="default"/>
      </w:rPr>
    </w:lvl>
    <w:lvl w:ilvl="7">
      <w:start w:val="1"/>
      <w:numFmt w:val="decimal"/>
      <w:lvlText w:val="%1.%2.%3.%4.%5.%6.%7.%8."/>
      <w:lvlJc w:val="left"/>
      <w:pPr>
        <w:ind w:left="3092" w:hanging="1440"/>
      </w:pPr>
      <w:rPr>
        <w:rFonts w:hint="default"/>
      </w:rPr>
    </w:lvl>
    <w:lvl w:ilvl="8">
      <w:start w:val="1"/>
      <w:numFmt w:val="decimal"/>
      <w:lvlText w:val="%1.%2.%3.%4.%5.%6.%7.%8.%9."/>
      <w:lvlJc w:val="left"/>
      <w:pPr>
        <w:ind w:left="3688" w:hanging="1800"/>
      </w:pPr>
      <w:rPr>
        <w:rFonts w:hint="default"/>
      </w:rPr>
    </w:lvl>
  </w:abstractNum>
  <w:abstractNum w:abstractNumId="104">
    <w:nsid w:val="75AB016D"/>
    <w:multiLevelType w:val="hybridMultilevel"/>
    <w:tmpl w:val="E1B6BE2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5">
    <w:nsid w:val="75B02C27"/>
    <w:multiLevelType w:val="hybridMultilevel"/>
    <w:tmpl w:val="01E2748A"/>
    <w:lvl w:ilvl="0" w:tplc="0EDE9F3A">
      <w:start w:val="1"/>
      <w:numFmt w:val="bullet"/>
      <w:lvlText w:val=""/>
      <w:lvlJc w:val="left"/>
      <w:pPr>
        <w:tabs>
          <w:tab w:val="num" w:pos="657"/>
        </w:tabs>
        <w:ind w:left="657" w:hanging="360"/>
      </w:pPr>
      <w:rPr>
        <w:rFonts w:ascii="Symbol" w:hAnsi="Symbol" w:hint="default"/>
        <w:color w:val="auto"/>
      </w:rPr>
    </w:lvl>
    <w:lvl w:ilvl="1" w:tplc="04190003" w:tentative="1">
      <w:start w:val="1"/>
      <w:numFmt w:val="bullet"/>
      <w:lvlText w:val="o"/>
      <w:lvlJc w:val="left"/>
      <w:pPr>
        <w:tabs>
          <w:tab w:val="num" w:pos="1017"/>
        </w:tabs>
        <w:ind w:left="1017" w:hanging="360"/>
      </w:pPr>
      <w:rPr>
        <w:rFonts w:ascii="Courier New" w:hAnsi="Courier New" w:cs="Courier New" w:hint="default"/>
      </w:rPr>
    </w:lvl>
    <w:lvl w:ilvl="2" w:tplc="04190005" w:tentative="1">
      <w:start w:val="1"/>
      <w:numFmt w:val="bullet"/>
      <w:lvlText w:val=""/>
      <w:lvlJc w:val="left"/>
      <w:pPr>
        <w:tabs>
          <w:tab w:val="num" w:pos="1737"/>
        </w:tabs>
        <w:ind w:left="1737" w:hanging="360"/>
      </w:pPr>
      <w:rPr>
        <w:rFonts w:ascii="Wingdings" w:hAnsi="Wingdings" w:hint="default"/>
      </w:rPr>
    </w:lvl>
    <w:lvl w:ilvl="3" w:tplc="04190001" w:tentative="1">
      <w:start w:val="1"/>
      <w:numFmt w:val="bullet"/>
      <w:lvlText w:val=""/>
      <w:lvlJc w:val="left"/>
      <w:pPr>
        <w:tabs>
          <w:tab w:val="num" w:pos="2457"/>
        </w:tabs>
        <w:ind w:left="2457" w:hanging="360"/>
      </w:pPr>
      <w:rPr>
        <w:rFonts w:ascii="Symbol" w:hAnsi="Symbol" w:hint="default"/>
      </w:rPr>
    </w:lvl>
    <w:lvl w:ilvl="4" w:tplc="04190003" w:tentative="1">
      <w:start w:val="1"/>
      <w:numFmt w:val="bullet"/>
      <w:lvlText w:val="o"/>
      <w:lvlJc w:val="left"/>
      <w:pPr>
        <w:tabs>
          <w:tab w:val="num" w:pos="3177"/>
        </w:tabs>
        <w:ind w:left="3177" w:hanging="360"/>
      </w:pPr>
      <w:rPr>
        <w:rFonts w:ascii="Courier New" w:hAnsi="Courier New" w:cs="Courier New" w:hint="default"/>
      </w:rPr>
    </w:lvl>
    <w:lvl w:ilvl="5" w:tplc="04190005" w:tentative="1">
      <w:start w:val="1"/>
      <w:numFmt w:val="bullet"/>
      <w:lvlText w:val=""/>
      <w:lvlJc w:val="left"/>
      <w:pPr>
        <w:tabs>
          <w:tab w:val="num" w:pos="3897"/>
        </w:tabs>
        <w:ind w:left="3897" w:hanging="360"/>
      </w:pPr>
      <w:rPr>
        <w:rFonts w:ascii="Wingdings" w:hAnsi="Wingdings" w:hint="default"/>
      </w:rPr>
    </w:lvl>
    <w:lvl w:ilvl="6" w:tplc="04190001" w:tentative="1">
      <w:start w:val="1"/>
      <w:numFmt w:val="bullet"/>
      <w:lvlText w:val=""/>
      <w:lvlJc w:val="left"/>
      <w:pPr>
        <w:tabs>
          <w:tab w:val="num" w:pos="4617"/>
        </w:tabs>
        <w:ind w:left="4617" w:hanging="360"/>
      </w:pPr>
      <w:rPr>
        <w:rFonts w:ascii="Symbol" w:hAnsi="Symbol" w:hint="default"/>
      </w:rPr>
    </w:lvl>
    <w:lvl w:ilvl="7" w:tplc="04190003" w:tentative="1">
      <w:start w:val="1"/>
      <w:numFmt w:val="bullet"/>
      <w:lvlText w:val="o"/>
      <w:lvlJc w:val="left"/>
      <w:pPr>
        <w:tabs>
          <w:tab w:val="num" w:pos="5337"/>
        </w:tabs>
        <w:ind w:left="5337" w:hanging="360"/>
      </w:pPr>
      <w:rPr>
        <w:rFonts w:ascii="Courier New" w:hAnsi="Courier New" w:cs="Courier New" w:hint="default"/>
      </w:rPr>
    </w:lvl>
    <w:lvl w:ilvl="8" w:tplc="04190005" w:tentative="1">
      <w:start w:val="1"/>
      <w:numFmt w:val="bullet"/>
      <w:lvlText w:val=""/>
      <w:lvlJc w:val="left"/>
      <w:pPr>
        <w:tabs>
          <w:tab w:val="num" w:pos="6057"/>
        </w:tabs>
        <w:ind w:left="6057" w:hanging="360"/>
      </w:pPr>
      <w:rPr>
        <w:rFonts w:ascii="Wingdings" w:hAnsi="Wingdings" w:hint="default"/>
      </w:rPr>
    </w:lvl>
  </w:abstractNum>
  <w:abstractNum w:abstractNumId="106">
    <w:nsid w:val="76D04F04"/>
    <w:multiLevelType w:val="hybridMultilevel"/>
    <w:tmpl w:val="2F7AB8D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7">
    <w:nsid w:val="77745C85"/>
    <w:multiLevelType w:val="hybridMultilevel"/>
    <w:tmpl w:val="37E6F506"/>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108">
    <w:nsid w:val="7829180E"/>
    <w:multiLevelType w:val="hybridMultilevel"/>
    <w:tmpl w:val="3698D87E"/>
    <w:lvl w:ilvl="0" w:tplc="04190005">
      <w:start w:val="1"/>
      <w:numFmt w:val="bullet"/>
      <w:lvlText w:val=""/>
      <w:lvlJc w:val="left"/>
      <w:pPr>
        <w:tabs>
          <w:tab w:val="num" w:pos="1174"/>
        </w:tabs>
        <w:ind w:left="1174" w:hanging="360"/>
      </w:pPr>
      <w:rPr>
        <w:rFonts w:ascii="Wingdings" w:hAnsi="Wingdings" w:hint="default"/>
      </w:rPr>
    </w:lvl>
    <w:lvl w:ilvl="1" w:tplc="04190003" w:tentative="1">
      <w:start w:val="1"/>
      <w:numFmt w:val="bullet"/>
      <w:lvlText w:val="o"/>
      <w:lvlJc w:val="left"/>
      <w:pPr>
        <w:tabs>
          <w:tab w:val="num" w:pos="1894"/>
        </w:tabs>
        <w:ind w:left="1894" w:hanging="360"/>
      </w:pPr>
      <w:rPr>
        <w:rFonts w:ascii="Courier New" w:hAnsi="Courier New" w:cs="Courier New" w:hint="default"/>
      </w:rPr>
    </w:lvl>
    <w:lvl w:ilvl="2" w:tplc="04190005" w:tentative="1">
      <w:start w:val="1"/>
      <w:numFmt w:val="bullet"/>
      <w:lvlText w:val=""/>
      <w:lvlJc w:val="left"/>
      <w:pPr>
        <w:tabs>
          <w:tab w:val="num" w:pos="2614"/>
        </w:tabs>
        <w:ind w:left="2614" w:hanging="360"/>
      </w:pPr>
      <w:rPr>
        <w:rFonts w:ascii="Wingdings" w:hAnsi="Wingdings" w:hint="default"/>
      </w:rPr>
    </w:lvl>
    <w:lvl w:ilvl="3" w:tplc="04190001" w:tentative="1">
      <w:start w:val="1"/>
      <w:numFmt w:val="bullet"/>
      <w:lvlText w:val=""/>
      <w:lvlJc w:val="left"/>
      <w:pPr>
        <w:tabs>
          <w:tab w:val="num" w:pos="3334"/>
        </w:tabs>
        <w:ind w:left="3334" w:hanging="360"/>
      </w:pPr>
      <w:rPr>
        <w:rFonts w:ascii="Symbol" w:hAnsi="Symbol" w:hint="default"/>
      </w:rPr>
    </w:lvl>
    <w:lvl w:ilvl="4" w:tplc="04190003" w:tentative="1">
      <w:start w:val="1"/>
      <w:numFmt w:val="bullet"/>
      <w:lvlText w:val="o"/>
      <w:lvlJc w:val="left"/>
      <w:pPr>
        <w:tabs>
          <w:tab w:val="num" w:pos="4054"/>
        </w:tabs>
        <w:ind w:left="4054" w:hanging="360"/>
      </w:pPr>
      <w:rPr>
        <w:rFonts w:ascii="Courier New" w:hAnsi="Courier New" w:cs="Courier New" w:hint="default"/>
      </w:rPr>
    </w:lvl>
    <w:lvl w:ilvl="5" w:tplc="04190005" w:tentative="1">
      <w:start w:val="1"/>
      <w:numFmt w:val="bullet"/>
      <w:lvlText w:val=""/>
      <w:lvlJc w:val="left"/>
      <w:pPr>
        <w:tabs>
          <w:tab w:val="num" w:pos="4774"/>
        </w:tabs>
        <w:ind w:left="4774" w:hanging="360"/>
      </w:pPr>
      <w:rPr>
        <w:rFonts w:ascii="Wingdings" w:hAnsi="Wingdings" w:hint="default"/>
      </w:rPr>
    </w:lvl>
    <w:lvl w:ilvl="6" w:tplc="04190001" w:tentative="1">
      <w:start w:val="1"/>
      <w:numFmt w:val="bullet"/>
      <w:lvlText w:val=""/>
      <w:lvlJc w:val="left"/>
      <w:pPr>
        <w:tabs>
          <w:tab w:val="num" w:pos="5494"/>
        </w:tabs>
        <w:ind w:left="5494" w:hanging="360"/>
      </w:pPr>
      <w:rPr>
        <w:rFonts w:ascii="Symbol" w:hAnsi="Symbol" w:hint="default"/>
      </w:rPr>
    </w:lvl>
    <w:lvl w:ilvl="7" w:tplc="04190003" w:tentative="1">
      <w:start w:val="1"/>
      <w:numFmt w:val="bullet"/>
      <w:lvlText w:val="o"/>
      <w:lvlJc w:val="left"/>
      <w:pPr>
        <w:tabs>
          <w:tab w:val="num" w:pos="6214"/>
        </w:tabs>
        <w:ind w:left="6214" w:hanging="360"/>
      </w:pPr>
      <w:rPr>
        <w:rFonts w:ascii="Courier New" w:hAnsi="Courier New" w:cs="Courier New" w:hint="default"/>
      </w:rPr>
    </w:lvl>
    <w:lvl w:ilvl="8" w:tplc="04190005" w:tentative="1">
      <w:start w:val="1"/>
      <w:numFmt w:val="bullet"/>
      <w:lvlText w:val=""/>
      <w:lvlJc w:val="left"/>
      <w:pPr>
        <w:tabs>
          <w:tab w:val="num" w:pos="6934"/>
        </w:tabs>
        <w:ind w:left="6934" w:hanging="360"/>
      </w:pPr>
      <w:rPr>
        <w:rFonts w:ascii="Wingdings" w:hAnsi="Wingdings" w:hint="default"/>
      </w:rPr>
    </w:lvl>
  </w:abstractNum>
  <w:abstractNum w:abstractNumId="109">
    <w:nsid w:val="78A100E7"/>
    <w:multiLevelType w:val="hybridMultilevel"/>
    <w:tmpl w:val="9906FE02"/>
    <w:lvl w:ilvl="0" w:tplc="0EDE9F3A">
      <w:start w:val="1"/>
      <w:numFmt w:val="bullet"/>
      <w:lvlText w:val=""/>
      <w:lvlJc w:val="left"/>
      <w:pPr>
        <w:tabs>
          <w:tab w:val="num" w:pos="1080"/>
        </w:tabs>
        <w:ind w:left="108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10">
    <w:nsid w:val="79383854"/>
    <w:multiLevelType w:val="hybridMultilevel"/>
    <w:tmpl w:val="C4A4778A"/>
    <w:lvl w:ilvl="0" w:tplc="04190005">
      <w:start w:val="1"/>
      <w:numFmt w:val="bullet"/>
      <w:lvlText w:val=""/>
      <w:lvlJc w:val="left"/>
      <w:pPr>
        <w:tabs>
          <w:tab w:val="num" w:pos="1174"/>
        </w:tabs>
        <w:ind w:left="1174" w:hanging="360"/>
      </w:pPr>
      <w:rPr>
        <w:rFonts w:ascii="Wingdings" w:hAnsi="Wingdings" w:hint="default"/>
      </w:rPr>
    </w:lvl>
    <w:lvl w:ilvl="1" w:tplc="04190003">
      <w:start w:val="1"/>
      <w:numFmt w:val="bullet"/>
      <w:lvlText w:val="o"/>
      <w:lvlJc w:val="left"/>
      <w:pPr>
        <w:tabs>
          <w:tab w:val="num" w:pos="1894"/>
        </w:tabs>
        <w:ind w:left="1894" w:hanging="360"/>
      </w:pPr>
      <w:rPr>
        <w:rFonts w:ascii="Courier New" w:hAnsi="Courier New" w:cs="Courier New" w:hint="default"/>
      </w:rPr>
    </w:lvl>
    <w:lvl w:ilvl="2" w:tplc="04190005">
      <w:start w:val="1"/>
      <w:numFmt w:val="bullet"/>
      <w:lvlText w:val=""/>
      <w:lvlJc w:val="left"/>
      <w:pPr>
        <w:tabs>
          <w:tab w:val="num" w:pos="2614"/>
        </w:tabs>
        <w:ind w:left="2614" w:hanging="360"/>
      </w:pPr>
      <w:rPr>
        <w:rFonts w:ascii="Wingdings" w:hAnsi="Wingdings" w:hint="default"/>
      </w:rPr>
    </w:lvl>
    <w:lvl w:ilvl="3" w:tplc="04190001">
      <w:start w:val="1"/>
      <w:numFmt w:val="bullet"/>
      <w:lvlText w:val=""/>
      <w:lvlJc w:val="left"/>
      <w:pPr>
        <w:tabs>
          <w:tab w:val="num" w:pos="3334"/>
        </w:tabs>
        <w:ind w:left="3334" w:hanging="360"/>
      </w:pPr>
      <w:rPr>
        <w:rFonts w:ascii="Symbol" w:hAnsi="Symbol" w:hint="default"/>
      </w:rPr>
    </w:lvl>
    <w:lvl w:ilvl="4" w:tplc="04190003">
      <w:start w:val="1"/>
      <w:numFmt w:val="bullet"/>
      <w:lvlText w:val="o"/>
      <w:lvlJc w:val="left"/>
      <w:pPr>
        <w:tabs>
          <w:tab w:val="num" w:pos="4054"/>
        </w:tabs>
        <w:ind w:left="4054" w:hanging="360"/>
      </w:pPr>
      <w:rPr>
        <w:rFonts w:ascii="Courier New" w:hAnsi="Courier New" w:cs="Courier New" w:hint="default"/>
      </w:rPr>
    </w:lvl>
    <w:lvl w:ilvl="5" w:tplc="04190005">
      <w:start w:val="1"/>
      <w:numFmt w:val="bullet"/>
      <w:lvlText w:val=""/>
      <w:lvlJc w:val="left"/>
      <w:pPr>
        <w:tabs>
          <w:tab w:val="num" w:pos="4774"/>
        </w:tabs>
        <w:ind w:left="4774" w:hanging="360"/>
      </w:pPr>
      <w:rPr>
        <w:rFonts w:ascii="Wingdings" w:hAnsi="Wingdings" w:hint="default"/>
      </w:rPr>
    </w:lvl>
    <w:lvl w:ilvl="6" w:tplc="04190001">
      <w:start w:val="1"/>
      <w:numFmt w:val="bullet"/>
      <w:lvlText w:val=""/>
      <w:lvlJc w:val="left"/>
      <w:pPr>
        <w:tabs>
          <w:tab w:val="num" w:pos="5494"/>
        </w:tabs>
        <w:ind w:left="5494" w:hanging="360"/>
      </w:pPr>
      <w:rPr>
        <w:rFonts w:ascii="Symbol" w:hAnsi="Symbol" w:hint="default"/>
      </w:rPr>
    </w:lvl>
    <w:lvl w:ilvl="7" w:tplc="04190003">
      <w:start w:val="1"/>
      <w:numFmt w:val="bullet"/>
      <w:lvlText w:val="o"/>
      <w:lvlJc w:val="left"/>
      <w:pPr>
        <w:tabs>
          <w:tab w:val="num" w:pos="6214"/>
        </w:tabs>
        <w:ind w:left="6214" w:hanging="360"/>
      </w:pPr>
      <w:rPr>
        <w:rFonts w:ascii="Courier New" w:hAnsi="Courier New" w:cs="Courier New" w:hint="default"/>
      </w:rPr>
    </w:lvl>
    <w:lvl w:ilvl="8" w:tplc="04190005">
      <w:start w:val="1"/>
      <w:numFmt w:val="bullet"/>
      <w:lvlText w:val=""/>
      <w:lvlJc w:val="left"/>
      <w:pPr>
        <w:tabs>
          <w:tab w:val="num" w:pos="6934"/>
        </w:tabs>
        <w:ind w:left="6934" w:hanging="360"/>
      </w:pPr>
      <w:rPr>
        <w:rFonts w:ascii="Wingdings" w:hAnsi="Wingdings" w:hint="default"/>
      </w:rPr>
    </w:lvl>
  </w:abstractNum>
  <w:abstractNum w:abstractNumId="111">
    <w:nsid w:val="7DE1692D"/>
    <w:multiLevelType w:val="hybridMultilevel"/>
    <w:tmpl w:val="60F4EB68"/>
    <w:lvl w:ilvl="0" w:tplc="880EF19C">
      <w:start w:val="1"/>
      <w:numFmt w:val="bullet"/>
      <w:lvlText w:val="•"/>
      <w:lvlJc w:val="left"/>
      <w:pPr>
        <w:ind w:left="360" w:hanging="360"/>
      </w:pPr>
      <w:rPr>
        <w:rFonts w:ascii="Arial" w:hAnsi="Arial" w:cs="Arial"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2">
    <w:nsid w:val="7F077932"/>
    <w:multiLevelType w:val="hybridMultilevel"/>
    <w:tmpl w:val="93245426"/>
    <w:lvl w:ilvl="0" w:tplc="04190001">
      <w:start w:val="1"/>
      <w:numFmt w:val="bullet"/>
      <w:lvlText w:val=""/>
      <w:lvlJc w:val="left"/>
      <w:pPr>
        <w:ind w:left="1287" w:hanging="360"/>
      </w:pPr>
      <w:rPr>
        <w:rFonts w:ascii="Symbol" w:hAnsi="Symbol" w:hint="default"/>
        <w:color w:val="auto"/>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num w:numId="1">
    <w:abstractNumId w:val="39"/>
  </w:num>
  <w:num w:numId="2">
    <w:abstractNumId w:val="5"/>
  </w:num>
  <w:num w:numId="3">
    <w:abstractNumId w:val="99"/>
  </w:num>
  <w:num w:numId="4">
    <w:abstractNumId w:val="111"/>
  </w:num>
  <w:num w:numId="5">
    <w:abstractNumId w:val="3"/>
  </w:num>
  <w:num w:numId="6">
    <w:abstractNumId w:val="78"/>
  </w:num>
  <w:num w:numId="7">
    <w:abstractNumId w:val="73"/>
  </w:num>
  <w:num w:numId="8">
    <w:abstractNumId w:val="95"/>
  </w:num>
  <w:num w:numId="9">
    <w:abstractNumId w:val="112"/>
  </w:num>
  <w:num w:numId="10">
    <w:abstractNumId w:val="76"/>
  </w:num>
  <w:num w:numId="11">
    <w:abstractNumId w:val="42"/>
  </w:num>
  <w:num w:numId="12">
    <w:abstractNumId w:val="50"/>
  </w:num>
  <w:num w:numId="13">
    <w:abstractNumId w:val="67"/>
  </w:num>
  <w:num w:numId="14">
    <w:abstractNumId w:val="66"/>
  </w:num>
  <w:num w:numId="15">
    <w:abstractNumId w:val="59"/>
  </w:num>
  <w:num w:numId="16">
    <w:abstractNumId w:val="56"/>
  </w:num>
  <w:num w:numId="17">
    <w:abstractNumId w:val="16"/>
  </w:num>
  <w:num w:numId="18">
    <w:abstractNumId w:val="38"/>
  </w:num>
  <w:num w:numId="19">
    <w:abstractNumId w:val="10"/>
  </w:num>
  <w:num w:numId="20">
    <w:abstractNumId w:val="110"/>
  </w:num>
  <w:num w:numId="21">
    <w:abstractNumId w:val="53"/>
  </w:num>
  <w:num w:numId="22">
    <w:abstractNumId w:val="29"/>
  </w:num>
  <w:num w:numId="23">
    <w:abstractNumId w:val="65"/>
  </w:num>
  <w:num w:numId="24">
    <w:abstractNumId w:val="70"/>
  </w:num>
  <w:num w:numId="25">
    <w:abstractNumId w:val="47"/>
  </w:num>
  <w:num w:numId="26">
    <w:abstractNumId w:val="89"/>
  </w:num>
  <w:num w:numId="27">
    <w:abstractNumId w:val="12"/>
  </w:num>
  <w:num w:numId="28">
    <w:abstractNumId w:val="88"/>
  </w:num>
  <w:num w:numId="29">
    <w:abstractNumId w:val="36"/>
  </w:num>
  <w:num w:numId="30">
    <w:abstractNumId w:val="8"/>
  </w:num>
  <w:num w:numId="31">
    <w:abstractNumId w:val="74"/>
  </w:num>
  <w:num w:numId="32">
    <w:abstractNumId w:val="92"/>
  </w:num>
  <w:num w:numId="33">
    <w:abstractNumId w:val="2"/>
  </w:num>
  <w:num w:numId="34">
    <w:abstractNumId w:val="4"/>
  </w:num>
  <w:num w:numId="35">
    <w:abstractNumId w:val="108"/>
  </w:num>
  <w:num w:numId="36">
    <w:abstractNumId w:val="14"/>
  </w:num>
  <w:num w:numId="37">
    <w:abstractNumId w:val="69"/>
  </w:num>
  <w:num w:numId="38">
    <w:abstractNumId w:val="49"/>
  </w:num>
  <w:num w:numId="39">
    <w:abstractNumId w:val="62"/>
  </w:num>
  <w:num w:numId="40">
    <w:abstractNumId w:val="1"/>
  </w:num>
  <w:num w:numId="41">
    <w:abstractNumId w:val="15"/>
  </w:num>
  <w:num w:numId="42">
    <w:abstractNumId w:val="100"/>
  </w:num>
  <w:num w:numId="43">
    <w:abstractNumId w:val="11"/>
  </w:num>
  <w:num w:numId="44">
    <w:abstractNumId w:val="13"/>
  </w:num>
  <w:num w:numId="45">
    <w:abstractNumId w:val="35"/>
  </w:num>
  <w:num w:numId="46">
    <w:abstractNumId w:val="83"/>
  </w:num>
  <w:num w:numId="47">
    <w:abstractNumId w:val="96"/>
  </w:num>
  <w:num w:numId="48">
    <w:abstractNumId w:val="2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09"/>
  </w:num>
  <w:num w:numId="50">
    <w:abstractNumId w:val="41"/>
  </w:num>
  <w:num w:numId="51">
    <w:abstractNumId w:val="80"/>
  </w:num>
  <w:num w:numId="52">
    <w:abstractNumId w:val="32"/>
  </w:num>
  <w:num w:numId="53">
    <w:abstractNumId w:val="105"/>
  </w:num>
  <w:num w:numId="54">
    <w:abstractNumId w:val="28"/>
  </w:num>
  <w:num w:numId="55">
    <w:abstractNumId w:val="46"/>
  </w:num>
  <w:num w:numId="56">
    <w:abstractNumId w:val="90"/>
  </w:num>
  <w:num w:numId="57">
    <w:abstractNumId w:val="84"/>
  </w:num>
  <w:num w:numId="58">
    <w:abstractNumId w:val="22"/>
  </w:num>
  <w:num w:numId="59">
    <w:abstractNumId w:val="91"/>
  </w:num>
  <w:num w:numId="60">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45"/>
  </w:num>
  <w:num w:numId="62">
    <w:abstractNumId w:val="68"/>
  </w:num>
  <w:num w:numId="63">
    <w:abstractNumId w:val="71"/>
  </w:num>
  <w:num w:numId="64">
    <w:abstractNumId w:val="27"/>
  </w:num>
  <w:num w:numId="65">
    <w:abstractNumId w:val="20"/>
  </w:num>
  <w:num w:numId="66">
    <w:abstractNumId w:val="31"/>
  </w:num>
  <w:num w:numId="67">
    <w:abstractNumId w:val="52"/>
  </w:num>
  <w:num w:numId="68">
    <w:abstractNumId w:val="94"/>
  </w:num>
  <w:num w:numId="69">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0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57"/>
  </w:num>
  <w:num w:numId="74">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6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48"/>
  </w:num>
  <w:num w:numId="83">
    <w:abstractNumId w:val="6"/>
  </w:num>
  <w:num w:numId="84">
    <w:abstractNumId w:val="79"/>
  </w:num>
  <w:num w:numId="85">
    <w:abstractNumId w:val="18"/>
  </w:num>
  <w:num w:numId="86">
    <w:abstractNumId w:val="54"/>
  </w:num>
  <w:num w:numId="87">
    <w:abstractNumId w:val="107"/>
  </w:num>
  <w:num w:numId="88">
    <w:abstractNumId w:val="17"/>
  </w:num>
  <w:num w:numId="89">
    <w:abstractNumId w:val="7"/>
  </w:num>
  <w:num w:numId="90">
    <w:abstractNumId w:val="81"/>
  </w:num>
  <w:num w:numId="91">
    <w:abstractNumId w:val="0"/>
  </w:num>
  <w:num w:numId="92">
    <w:abstractNumId w:val="44"/>
  </w:num>
  <w:num w:numId="93">
    <w:abstractNumId w:val="98"/>
  </w:num>
  <w:num w:numId="94">
    <w:abstractNumId w:val="33"/>
  </w:num>
  <w:num w:numId="95">
    <w:abstractNumId w:val="21"/>
  </w:num>
  <w:num w:numId="96">
    <w:abstractNumId w:val="104"/>
  </w:num>
  <w:num w:numId="97">
    <w:abstractNumId w:val="97"/>
  </w:num>
  <w:num w:numId="98">
    <w:abstractNumId w:val="101"/>
  </w:num>
  <w:num w:numId="99">
    <w:abstractNumId w:val="72"/>
  </w:num>
  <w:num w:numId="100">
    <w:abstractNumId w:val="61"/>
  </w:num>
  <w:num w:numId="101">
    <w:abstractNumId w:val="75"/>
  </w:num>
  <w:num w:numId="102">
    <w:abstractNumId w:val="63"/>
  </w:num>
  <w:num w:numId="103">
    <w:abstractNumId w:val="30"/>
  </w:num>
  <w:num w:numId="104">
    <w:abstractNumId w:val="51"/>
  </w:num>
  <w:num w:numId="105">
    <w:abstractNumId w:val="23"/>
  </w:num>
  <w:num w:numId="106">
    <w:abstractNumId w:val="77"/>
  </w:num>
  <w:num w:numId="107">
    <w:abstractNumId w:val="40"/>
  </w:num>
  <w:num w:numId="108">
    <w:abstractNumId w:val="85"/>
  </w:num>
  <w:num w:numId="109">
    <w:abstractNumId w:val="102"/>
  </w:num>
  <w:num w:numId="110">
    <w:abstractNumId w:val="93"/>
  </w:num>
  <w:num w:numId="111">
    <w:abstractNumId w:val="26"/>
  </w:num>
  <w:num w:numId="112">
    <w:abstractNumId w:val="103"/>
  </w:num>
  <w:num w:numId="113">
    <w:abstractNumId w:val="24"/>
  </w:num>
  <w:numIdMacAtCleanup w:val="1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F1204C"/>
    <w:rsid w:val="0000227A"/>
    <w:rsid w:val="00006839"/>
    <w:rsid w:val="000117A9"/>
    <w:rsid w:val="0001396E"/>
    <w:rsid w:val="00014E80"/>
    <w:rsid w:val="00014ED4"/>
    <w:rsid w:val="00022D39"/>
    <w:rsid w:val="000249E6"/>
    <w:rsid w:val="00026314"/>
    <w:rsid w:val="0003200A"/>
    <w:rsid w:val="00032EFF"/>
    <w:rsid w:val="00034FCE"/>
    <w:rsid w:val="000405AE"/>
    <w:rsid w:val="00040B3A"/>
    <w:rsid w:val="00040C97"/>
    <w:rsid w:val="00042822"/>
    <w:rsid w:val="00043241"/>
    <w:rsid w:val="0004448D"/>
    <w:rsid w:val="0004495E"/>
    <w:rsid w:val="000451C0"/>
    <w:rsid w:val="0004560E"/>
    <w:rsid w:val="00046DCB"/>
    <w:rsid w:val="00051CFA"/>
    <w:rsid w:val="00053768"/>
    <w:rsid w:val="0005382C"/>
    <w:rsid w:val="00053A08"/>
    <w:rsid w:val="00053D0C"/>
    <w:rsid w:val="00053D2F"/>
    <w:rsid w:val="0005795D"/>
    <w:rsid w:val="00065715"/>
    <w:rsid w:val="00076564"/>
    <w:rsid w:val="00082071"/>
    <w:rsid w:val="00082B49"/>
    <w:rsid w:val="00086510"/>
    <w:rsid w:val="00086529"/>
    <w:rsid w:val="00086747"/>
    <w:rsid w:val="00087B2B"/>
    <w:rsid w:val="00092B5E"/>
    <w:rsid w:val="00092C1F"/>
    <w:rsid w:val="000A207F"/>
    <w:rsid w:val="000A35C8"/>
    <w:rsid w:val="000A7F58"/>
    <w:rsid w:val="000B2335"/>
    <w:rsid w:val="000B26CA"/>
    <w:rsid w:val="000B4B21"/>
    <w:rsid w:val="000B51C8"/>
    <w:rsid w:val="000C0293"/>
    <w:rsid w:val="000C2620"/>
    <w:rsid w:val="000C603E"/>
    <w:rsid w:val="000C76F0"/>
    <w:rsid w:val="000C7D8A"/>
    <w:rsid w:val="000D15D4"/>
    <w:rsid w:val="000D2C22"/>
    <w:rsid w:val="000D62F3"/>
    <w:rsid w:val="000D6D87"/>
    <w:rsid w:val="000E5467"/>
    <w:rsid w:val="000F0A44"/>
    <w:rsid w:val="000F2F75"/>
    <w:rsid w:val="000F3D6E"/>
    <w:rsid w:val="00110996"/>
    <w:rsid w:val="00111F9B"/>
    <w:rsid w:val="00113CE4"/>
    <w:rsid w:val="00117E66"/>
    <w:rsid w:val="00120415"/>
    <w:rsid w:val="00120425"/>
    <w:rsid w:val="001208E0"/>
    <w:rsid w:val="00121C5E"/>
    <w:rsid w:val="001228F1"/>
    <w:rsid w:val="00125AA9"/>
    <w:rsid w:val="00126C60"/>
    <w:rsid w:val="001349AB"/>
    <w:rsid w:val="00135C92"/>
    <w:rsid w:val="00136CAF"/>
    <w:rsid w:val="00140096"/>
    <w:rsid w:val="0014063E"/>
    <w:rsid w:val="00141BB1"/>
    <w:rsid w:val="00143117"/>
    <w:rsid w:val="001445B2"/>
    <w:rsid w:val="00147011"/>
    <w:rsid w:val="0015528F"/>
    <w:rsid w:val="001571E6"/>
    <w:rsid w:val="00157E0D"/>
    <w:rsid w:val="0016002B"/>
    <w:rsid w:val="00160A73"/>
    <w:rsid w:val="00162E4E"/>
    <w:rsid w:val="00164F08"/>
    <w:rsid w:val="0017069D"/>
    <w:rsid w:val="00173863"/>
    <w:rsid w:val="00174727"/>
    <w:rsid w:val="0017476C"/>
    <w:rsid w:val="00174BCC"/>
    <w:rsid w:val="00176FB1"/>
    <w:rsid w:val="001770A4"/>
    <w:rsid w:val="00180D9E"/>
    <w:rsid w:val="0018115C"/>
    <w:rsid w:val="001817CE"/>
    <w:rsid w:val="00181B04"/>
    <w:rsid w:val="00184678"/>
    <w:rsid w:val="00184976"/>
    <w:rsid w:val="00186FF2"/>
    <w:rsid w:val="00193A12"/>
    <w:rsid w:val="0019439A"/>
    <w:rsid w:val="00196428"/>
    <w:rsid w:val="001A2E57"/>
    <w:rsid w:val="001A4904"/>
    <w:rsid w:val="001B25A0"/>
    <w:rsid w:val="001B2C24"/>
    <w:rsid w:val="001B7381"/>
    <w:rsid w:val="001C3458"/>
    <w:rsid w:val="001C452D"/>
    <w:rsid w:val="001C59AC"/>
    <w:rsid w:val="001C65A9"/>
    <w:rsid w:val="001C6776"/>
    <w:rsid w:val="001C6FC7"/>
    <w:rsid w:val="001D1C96"/>
    <w:rsid w:val="001D3910"/>
    <w:rsid w:val="001D3C29"/>
    <w:rsid w:val="001D6E08"/>
    <w:rsid w:val="001F0C52"/>
    <w:rsid w:val="001F5799"/>
    <w:rsid w:val="00204E45"/>
    <w:rsid w:val="002052F6"/>
    <w:rsid w:val="00206484"/>
    <w:rsid w:val="00210796"/>
    <w:rsid w:val="00215A0D"/>
    <w:rsid w:val="002202D8"/>
    <w:rsid w:val="00222B8B"/>
    <w:rsid w:val="00225D95"/>
    <w:rsid w:val="00230DA4"/>
    <w:rsid w:val="00231F39"/>
    <w:rsid w:val="00243050"/>
    <w:rsid w:val="002431DB"/>
    <w:rsid w:val="002443CD"/>
    <w:rsid w:val="0024441B"/>
    <w:rsid w:val="002465EF"/>
    <w:rsid w:val="0024684D"/>
    <w:rsid w:val="00251350"/>
    <w:rsid w:val="002546CB"/>
    <w:rsid w:val="00255DC9"/>
    <w:rsid w:val="002600BB"/>
    <w:rsid w:val="00262906"/>
    <w:rsid w:val="00264F9F"/>
    <w:rsid w:val="002659C0"/>
    <w:rsid w:val="00265ABD"/>
    <w:rsid w:val="0026753A"/>
    <w:rsid w:val="00267916"/>
    <w:rsid w:val="00270719"/>
    <w:rsid w:val="00271133"/>
    <w:rsid w:val="00272CB1"/>
    <w:rsid w:val="00273AF2"/>
    <w:rsid w:val="00282CAB"/>
    <w:rsid w:val="00283690"/>
    <w:rsid w:val="00283CDA"/>
    <w:rsid w:val="00284783"/>
    <w:rsid w:val="00286814"/>
    <w:rsid w:val="00287A51"/>
    <w:rsid w:val="00290792"/>
    <w:rsid w:val="00291538"/>
    <w:rsid w:val="002917BD"/>
    <w:rsid w:val="002A57EB"/>
    <w:rsid w:val="002A608D"/>
    <w:rsid w:val="002B19E1"/>
    <w:rsid w:val="002B3319"/>
    <w:rsid w:val="002B5A8C"/>
    <w:rsid w:val="002B772A"/>
    <w:rsid w:val="002C0D4E"/>
    <w:rsid w:val="002C0F8C"/>
    <w:rsid w:val="002C518A"/>
    <w:rsid w:val="002C620B"/>
    <w:rsid w:val="002D1E5E"/>
    <w:rsid w:val="002D32D9"/>
    <w:rsid w:val="002D41B4"/>
    <w:rsid w:val="002D4BBE"/>
    <w:rsid w:val="002E2CD0"/>
    <w:rsid w:val="002E43F9"/>
    <w:rsid w:val="002E4A1E"/>
    <w:rsid w:val="002F348F"/>
    <w:rsid w:val="002F3BC4"/>
    <w:rsid w:val="002F4B31"/>
    <w:rsid w:val="002F77A7"/>
    <w:rsid w:val="00300D59"/>
    <w:rsid w:val="003026BD"/>
    <w:rsid w:val="00306E51"/>
    <w:rsid w:val="00311508"/>
    <w:rsid w:val="00312045"/>
    <w:rsid w:val="0031447F"/>
    <w:rsid w:val="00316B01"/>
    <w:rsid w:val="00317A38"/>
    <w:rsid w:val="00317EDF"/>
    <w:rsid w:val="00322C77"/>
    <w:rsid w:val="00324276"/>
    <w:rsid w:val="00324BD5"/>
    <w:rsid w:val="00330A6A"/>
    <w:rsid w:val="00331C45"/>
    <w:rsid w:val="00332212"/>
    <w:rsid w:val="003325F1"/>
    <w:rsid w:val="00332B54"/>
    <w:rsid w:val="003338F3"/>
    <w:rsid w:val="00340A79"/>
    <w:rsid w:val="00340ECC"/>
    <w:rsid w:val="003421A4"/>
    <w:rsid w:val="00342A28"/>
    <w:rsid w:val="00353DCE"/>
    <w:rsid w:val="00354014"/>
    <w:rsid w:val="00354CFA"/>
    <w:rsid w:val="003554E7"/>
    <w:rsid w:val="00363DC6"/>
    <w:rsid w:val="00365938"/>
    <w:rsid w:val="00365B42"/>
    <w:rsid w:val="00366D1C"/>
    <w:rsid w:val="00373D57"/>
    <w:rsid w:val="003746B7"/>
    <w:rsid w:val="00377598"/>
    <w:rsid w:val="00381F7D"/>
    <w:rsid w:val="00382707"/>
    <w:rsid w:val="003840FA"/>
    <w:rsid w:val="00384B2E"/>
    <w:rsid w:val="003867AB"/>
    <w:rsid w:val="0038715D"/>
    <w:rsid w:val="00394616"/>
    <w:rsid w:val="003970E6"/>
    <w:rsid w:val="003A0246"/>
    <w:rsid w:val="003A1FAF"/>
    <w:rsid w:val="003A5FA7"/>
    <w:rsid w:val="003A6F32"/>
    <w:rsid w:val="003B4A16"/>
    <w:rsid w:val="003C09BB"/>
    <w:rsid w:val="003C35F7"/>
    <w:rsid w:val="003C453E"/>
    <w:rsid w:val="003C683C"/>
    <w:rsid w:val="003C6A10"/>
    <w:rsid w:val="003C781E"/>
    <w:rsid w:val="003D05D3"/>
    <w:rsid w:val="003D1613"/>
    <w:rsid w:val="003D1789"/>
    <w:rsid w:val="003D2E9C"/>
    <w:rsid w:val="003D303F"/>
    <w:rsid w:val="003D3987"/>
    <w:rsid w:val="003D45C2"/>
    <w:rsid w:val="003D4765"/>
    <w:rsid w:val="003D7D27"/>
    <w:rsid w:val="003E08CD"/>
    <w:rsid w:val="003F403E"/>
    <w:rsid w:val="00401723"/>
    <w:rsid w:val="004024DD"/>
    <w:rsid w:val="00402E09"/>
    <w:rsid w:val="00404445"/>
    <w:rsid w:val="00405322"/>
    <w:rsid w:val="0040586A"/>
    <w:rsid w:val="004069CE"/>
    <w:rsid w:val="00410E5E"/>
    <w:rsid w:val="00415722"/>
    <w:rsid w:val="004162AA"/>
    <w:rsid w:val="00422F06"/>
    <w:rsid w:val="0042444E"/>
    <w:rsid w:val="00434234"/>
    <w:rsid w:val="004364CD"/>
    <w:rsid w:val="004406A8"/>
    <w:rsid w:val="0044158E"/>
    <w:rsid w:val="00441BF3"/>
    <w:rsid w:val="0044554B"/>
    <w:rsid w:val="00446097"/>
    <w:rsid w:val="00447552"/>
    <w:rsid w:val="004523AB"/>
    <w:rsid w:val="00456D5C"/>
    <w:rsid w:val="00462A12"/>
    <w:rsid w:val="004630F5"/>
    <w:rsid w:val="0046407E"/>
    <w:rsid w:val="0046428B"/>
    <w:rsid w:val="004647CF"/>
    <w:rsid w:val="00465B71"/>
    <w:rsid w:val="00465BE2"/>
    <w:rsid w:val="00466E67"/>
    <w:rsid w:val="00470E7A"/>
    <w:rsid w:val="00471ECA"/>
    <w:rsid w:val="00473618"/>
    <w:rsid w:val="004748AD"/>
    <w:rsid w:val="004753F0"/>
    <w:rsid w:val="00477023"/>
    <w:rsid w:val="004826B8"/>
    <w:rsid w:val="00483EB2"/>
    <w:rsid w:val="00487259"/>
    <w:rsid w:val="00490439"/>
    <w:rsid w:val="00492074"/>
    <w:rsid w:val="00492DAE"/>
    <w:rsid w:val="00496BB4"/>
    <w:rsid w:val="004970AE"/>
    <w:rsid w:val="004A123F"/>
    <w:rsid w:val="004B2137"/>
    <w:rsid w:val="004B4866"/>
    <w:rsid w:val="004B635E"/>
    <w:rsid w:val="004B679A"/>
    <w:rsid w:val="004B6E6D"/>
    <w:rsid w:val="004C0CB5"/>
    <w:rsid w:val="004C2249"/>
    <w:rsid w:val="004C7D66"/>
    <w:rsid w:val="004D65BC"/>
    <w:rsid w:val="004E2E06"/>
    <w:rsid w:val="004E4051"/>
    <w:rsid w:val="004E43EC"/>
    <w:rsid w:val="004E64C3"/>
    <w:rsid w:val="004E65CD"/>
    <w:rsid w:val="004F21DF"/>
    <w:rsid w:val="004F474A"/>
    <w:rsid w:val="004F4E39"/>
    <w:rsid w:val="004F798B"/>
    <w:rsid w:val="00502B12"/>
    <w:rsid w:val="00503D6C"/>
    <w:rsid w:val="0050401F"/>
    <w:rsid w:val="00510931"/>
    <w:rsid w:val="005118A7"/>
    <w:rsid w:val="00513093"/>
    <w:rsid w:val="0051360A"/>
    <w:rsid w:val="00517416"/>
    <w:rsid w:val="00517772"/>
    <w:rsid w:val="005210F3"/>
    <w:rsid w:val="005242AF"/>
    <w:rsid w:val="005262BF"/>
    <w:rsid w:val="005271B3"/>
    <w:rsid w:val="00527312"/>
    <w:rsid w:val="00530ADD"/>
    <w:rsid w:val="00531A39"/>
    <w:rsid w:val="005405E1"/>
    <w:rsid w:val="00540CB2"/>
    <w:rsid w:val="00541E2C"/>
    <w:rsid w:val="00546971"/>
    <w:rsid w:val="00547F0D"/>
    <w:rsid w:val="005515FC"/>
    <w:rsid w:val="00554A71"/>
    <w:rsid w:val="00555F5B"/>
    <w:rsid w:val="00557D2D"/>
    <w:rsid w:val="0056414F"/>
    <w:rsid w:val="005645BD"/>
    <w:rsid w:val="0056578E"/>
    <w:rsid w:val="00565F8F"/>
    <w:rsid w:val="0056620C"/>
    <w:rsid w:val="00566A0A"/>
    <w:rsid w:val="005720B1"/>
    <w:rsid w:val="005753E5"/>
    <w:rsid w:val="00575F0B"/>
    <w:rsid w:val="005776A9"/>
    <w:rsid w:val="005776BD"/>
    <w:rsid w:val="00577F07"/>
    <w:rsid w:val="0058076C"/>
    <w:rsid w:val="00585765"/>
    <w:rsid w:val="0058730A"/>
    <w:rsid w:val="005920BB"/>
    <w:rsid w:val="00593345"/>
    <w:rsid w:val="005956EE"/>
    <w:rsid w:val="005A02A1"/>
    <w:rsid w:val="005A38DC"/>
    <w:rsid w:val="005A4133"/>
    <w:rsid w:val="005A46CC"/>
    <w:rsid w:val="005A69AF"/>
    <w:rsid w:val="005A7B74"/>
    <w:rsid w:val="005B3120"/>
    <w:rsid w:val="005B3C41"/>
    <w:rsid w:val="005C5F80"/>
    <w:rsid w:val="005C7CD1"/>
    <w:rsid w:val="005D071E"/>
    <w:rsid w:val="005D15EE"/>
    <w:rsid w:val="005D167F"/>
    <w:rsid w:val="005D3184"/>
    <w:rsid w:val="005D58E4"/>
    <w:rsid w:val="005D6638"/>
    <w:rsid w:val="005D6BD1"/>
    <w:rsid w:val="005E0BC9"/>
    <w:rsid w:val="005E1B55"/>
    <w:rsid w:val="005E21A6"/>
    <w:rsid w:val="005E242B"/>
    <w:rsid w:val="005E2926"/>
    <w:rsid w:val="005E35D5"/>
    <w:rsid w:val="005E40F5"/>
    <w:rsid w:val="005E4FDC"/>
    <w:rsid w:val="005E558A"/>
    <w:rsid w:val="005E5862"/>
    <w:rsid w:val="005F14D2"/>
    <w:rsid w:val="005F2668"/>
    <w:rsid w:val="005F4D12"/>
    <w:rsid w:val="005F7244"/>
    <w:rsid w:val="00601CCB"/>
    <w:rsid w:val="006054A4"/>
    <w:rsid w:val="00607041"/>
    <w:rsid w:val="00613746"/>
    <w:rsid w:val="00613FD5"/>
    <w:rsid w:val="00622A6C"/>
    <w:rsid w:val="00622A7D"/>
    <w:rsid w:val="00623F24"/>
    <w:rsid w:val="00624CF2"/>
    <w:rsid w:val="00626A96"/>
    <w:rsid w:val="0063083E"/>
    <w:rsid w:val="00630C96"/>
    <w:rsid w:val="00631E0B"/>
    <w:rsid w:val="006321C0"/>
    <w:rsid w:val="0063340A"/>
    <w:rsid w:val="00633AB0"/>
    <w:rsid w:val="006344AB"/>
    <w:rsid w:val="00636B96"/>
    <w:rsid w:val="006412F6"/>
    <w:rsid w:val="0064618A"/>
    <w:rsid w:val="006519E6"/>
    <w:rsid w:val="0065203B"/>
    <w:rsid w:val="00653C7E"/>
    <w:rsid w:val="006541E1"/>
    <w:rsid w:val="00654A86"/>
    <w:rsid w:val="00654F51"/>
    <w:rsid w:val="006653CA"/>
    <w:rsid w:val="00666141"/>
    <w:rsid w:val="00666927"/>
    <w:rsid w:val="006674DF"/>
    <w:rsid w:val="00667F19"/>
    <w:rsid w:val="006732BC"/>
    <w:rsid w:val="006734E6"/>
    <w:rsid w:val="00673AEC"/>
    <w:rsid w:val="00673EC9"/>
    <w:rsid w:val="00681349"/>
    <w:rsid w:val="00681749"/>
    <w:rsid w:val="0068246C"/>
    <w:rsid w:val="0068256F"/>
    <w:rsid w:val="0068476C"/>
    <w:rsid w:val="00685F70"/>
    <w:rsid w:val="0068714D"/>
    <w:rsid w:val="006905D0"/>
    <w:rsid w:val="00692146"/>
    <w:rsid w:val="00692A9A"/>
    <w:rsid w:val="00692EB7"/>
    <w:rsid w:val="00693F2B"/>
    <w:rsid w:val="006949AE"/>
    <w:rsid w:val="00696F91"/>
    <w:rsid w:val="006A0C2C"/>
    <w:rsid w:val="006A4455"/>
    <w:rsid w:val="006A7076"/>
    <w:rsid w:val="006B212D"/>
    <w:rsid w:val="006B398B"/>
    <w:rsid w:val="006B3D73"/>
    <w:rsid w:val="006B4984"/>
    <w:rsid w:val="006C0FA0"/>
    <w:rsid w:val="006C3750"/>
    <w:rsid w:val="006C56F0"/>
    <w:rsid w:val="006D239D"/>
    <w:rsid w:val="006D267D"/>
    <w:rsid w:val="006D2FE0"/>
    <w:rsid w:val="006D7EEE"/>
    <w:rsid w:val="006D7FF8"/>
    <w:rsid w:val="006E122C"/>
    <w:rsid w:val="006E56F1"/>
    <w:rsid w:val="006E6E43"/>
    <w:rsid w:val="006E740E"/>
    <w:rsid w:val="006F0D0B"/>
    <w:rsid w:val="006F3320"/>
    <w:rsid w:val="006F33E8"/>
    <w:rsid w:val="006F3B0C"/>
    <w:rsid w:val="006F72AA"/>
    <w:rsid w:val="0070356F"/>
    <w:rsid w:val="00703D16"/>
    <w:rsid w:val="00704E45"/>
    <w:rsid w:val="00705C8F"/>
    <w:rsid w:val="00710B9C"/>
    <w:rsid w:val="00717D4F"/>
    <w:rsid w:val="00720360"/>
    <w:rsid w:val="00721BE2"/>
    <w:rsid w:val="00721EBD"/>
    <w:rsid w:val="00725007"/>
    <w:rsid w:val="0073547E"/>
    <w:rsid w:val="00735768"/>
    <w:rsid w:val="00736B50"/>
    <w:rsid w:val="00736FBB"/>
    <w:rsid w:val="00737C0C"/>
    <w:rsid w:val="00740B24"/>
    <w:rsid w:val="007427BC"/>
    <w:rsid w:val="007429CD"/>
    <w:rsid w:val="0074573D"/>
    <w:rsid w:val="00747E28"/>
    <w:rsid w:val="00751EA9"/>
    <w:rsid w:val="0075235B"/>
    <w:rsid w:val="00752C90"/>
    <w:rsid w:val="00754DD5"/>
    <w:rsid w:val="00756496"/>
    <w:rsid w:val="007637B5"/>
    <w:rsid w:val="00764C3F"/>
    <w:rsid w:val="00767D26"/>
    <w:rsid w:val="0077000C"/>
    <w:rsid w:val="007734EB"/>
    <w:rsid w:val="00774225"/>
    <w:rsid w:val="00775832"/>
    <w:rsid w:val="00780E77"/>
    <w:rsid w:val="00781125"/>
    <w:rsid w:val="00784FD8"/>
    <w:rsid w:val="0078576A"/>
    <w:rsid w:val="00790DAF"/>
    <w:rsid w:val="00792EED"/>
    <w:rsid w:val="0079366C"/>
    <w:rsid w:val="00794535"/>
    <w:rsid w:val="0079477C"/>
    <w:rsid w:val="00795AFD"/>
    <w:rsid w:val="00795F94"/>
    <w:rsid w:val="007974ED"/>
    <w:rsid w:val="007975C2"/>
    <w:rsid w:val="007A2285"/>
    <w:rsid w:val="007A66B5"/>
    <w:rsid w:val="007A66F5"/>
    <w:rsid w:val="007B0609"/>
    <w:rsid w:val="007B5E85"/>
    <w:rsid w:val="007B7DA9"/>
    <w:rsid w:val="007C028D"/>
    <w:rsid w:val="007C0C05"/>
    <w:rsid w:val="007C3458"/>
    <w:rsid w:val="007C579B"/>
    <w:rsid w:val="007D16A3"/>
    <w:rsid w:val="007D26AF"/>
    <w:rsid w:val="007D300E"/>
    <w:rsid w:val="007D3880"/>
    <w:rsid w:val="007D6CF5"/>
    <w:rsid w:val="007D7252"/>
    <w:rsid w:val="007E23E9"/>
    <w:rsid w:val="007E3DBB"/>
    <w:rsid w:val="007E3EB8"/>
    <w:rsid w:val="007E496A"/>
    <w:rsid w:val="007F25AB"/>
    <w:rsid w:val="007F4434"/>
    <w:rsid w:val="007F6307"/>
    <w:rsid w:val="007F7874"/>
    <w:rsid w:val="0080121C"/>
    <w:rsid w:val="00801B62"/>
    <w:rsid w:val="008021DF"/>
    <w:rsid w:val="00804F9D"/>
    <w:rsid w:val="0080550A"/>
    <w:rsid w:val="00806626"/>
    <w:rsid w:val="00806AED"/>
    <w:rsid w:val="0080727A"/>
    <w:rsid w:val="0081110C"/>
    <w:rsid w:val="008119EC"/>
    <w:rsid w:val="00817321"/>
    <w:rsid w:val="00817564"/>
    <w:rsid w:val="00820962"/>
    <w:rsid w:val="00820BD0"/>
    <w:rsid w:val="00822518"/>
    <w:rsid w:val="00822735"/>
    <w:rsid w:val="00822879"/>
    <w:rsid w:val="00823101"/>
    <w:rsid w:val="008240D9"/>
    <w:rsid w:val="008264E9"/>
    <w:rsid w:val="00827BF6"/>
    <w:rsid w:val="0083604E"/>
    <w:rsid w:val="00837E6E"/>
    <w:rsid w:val="00840784"/>
    <w:rsid w:val="00842417"/>
    <w:rsid w:val="00843B5F"/>
    <w:rsid w:val="00843D7A"/>
    <w:rsid w:val="00843FFC"/>
    <w:rsid w:val="00844D9E"/>
    <w:rsid w:val="0084699A"/>
    <w:rsid w:val="00851A33"/>
    <w:rsid w:val="00860475"/>
    <w:rsid w:val="008609D1"/>
    <w:rsid w:val="00861BDC"/>
    <w:rsid w:val="00862BE9"/>
    <w:rsid w:val="00862C32"/>
    <w:rsid w:val="00862CCF"/>
    <w:rsid w:val="008658C0"/>
    <w:rsid w:val="00866FD5"/>
    <w:rsid w:val="00870172"/>
    <w:rsid w:val="00870C99"/>
    <w:rsid w:val="00871BFF"/>
    <w:rsid w:val="00872348"/>
    <w:rsid w:val="00872892"/>
    <w:rsid w:val="0087711D"/>
    <w:rsid w:val="00883441"/>
    <w:rsid w:val="00887623"/>
    <w:rsid w:val="00891CC9"/>
    <w:rsid w:val="008A136E"/>
    <w:rsid w:val="008A2983"/>
    <w:rsid w:val="008A3064"/>
    <w:rsid w:val="008A4DA0"/>
    <w:rsid w:val="008A5044"/>
    <w:rsid w:val="008B2743"/>
    <w:rsid w:val="008B4659"/>
    <w:rsid w:val="008B4EA4"/>
    <w:rsid w:val="008C6CB4"/>
    <w:rsid w:val="008D0265"/>
    <w:rsid w:val="008E21F4"/>
    <w:rsid w:val="008E22B4"/>
    <w:rsid w:val="008E5A99"/>
    <w:rsid w:val="008E78BC"/>
    <w:rsid w:val="008F0D94"/>
    <w:rsid w:val="008F0EB9"/>
    <w:rsid w:val="008F17BF"/>
    <w:rsid w:val="008F22DC"/>
    <w:rsid w:val="008F26EA"/>
    <w:rsid w:val="008F30DF"/>
    <w:rsid w:val="008F5383"/>
    <w:rsid w:val="008F5754"/>
    <w:rsid w:val="008F58ED"/>
    <w:rsid w:val="008F6263"/>
    <w:rsid w:val="008F7007"/>
    <w:rsid w:val="00904A09"/>
    <w:rsid w:val="0090686A"/>
    <w:rsid w:val="009071E7"/>
    <w:rsid w:val="00911688"/>
    <w:rsid w:val="009124EE"/>
    <w:rsid w:val="00913771"/>
    <w:rsid w:val="009137F9"/>
    <w:rsid w:val="00916BDA"/>
    <w:rsid w:val="00916CFF"/>
    <w:rsid w:val="0092029C"/>
    <w:rsid w:val="00922590"/>
    <w:rsid w:val="009253E5"/>
    <w:rsid w:val="0092637D"/>
    <w:rsid w:val="00926924"/>
    <w:rsid w:val="00927A7C"/>
    <w:rsid w:val="00931388"/>
    <w:rsid w:val="009340B8"/>
    <w:rsid w:val="00935502"/>
    <w:rsid w:val="0094038C"/>
    <w:rsid w:val="00940EEA"/>
    <w:rsid w:val="009443D3"/>
    <w:rsid w:val="00944CCF"/>
    <w:rsid w:val="00945A57"/>
    <w:rsid w:val="009463E3"/>
    <w:rsid w:val="00947C0B"/>
    <w:rsid w:val="00952FD3"/>
    <w:rsid w:val="009554D3"/>
    <w:rsid w:val="0096154F"/>
    <w:rsid w:val="00961A76"/>
    <w:rsid w:val="00965578"/>
    <w:rsid w:val="009656CB"/>
    <w:rsid w:val="00966D44"/>
    <w:rsid w:val="00970826"/>
    <w:rsid w:val="00970A76"/>
    <w:rsid w:val="009715BF"/>
    <w:rsid w:val="00983FDA"/>
    <w:rsid w:val="009857C0"/>
    <w:rsid w:val="00990063"/>
    <w:rsid w:val="0099280B"/>
    <w:rsid w:val="009A3181"/>
    <w:rsid w:val="009A35B0"/>
    <w:rsid w:val="009A5333"/>
    <w:rsid w:val="009A59DF"/>
    <w:rsid w:val="009A6BFA"/>
    <w:rsid w:val="009B0938"/>
    <w:rsid w:val="009B234A"/>
    <w:rsid w:val="009B2E6F"/>
    <w:rsid w:val="009B7F58"/>
    <w:rsid w:val="009C11B9"/>
    <w:rsid w:val="009C2534"/>
    <w:rsid w:val="009C3ADF"/>
    <w:rsid w:val="009C3BCC"/>
    <w:rsid w:val="009C3DF2"/>
    <w:rsid w:val="009C4016"/>
    <w:rsid w:val="009C74CA"/>
    <w:rsid w:val="009D130D"/>
    <w:rsid w:val="009D6E59"/>
    <w:rsid w:val="009D74FA"/>
    <w:rsid w:val="009D7CD6"/>
    <w:rsid w:val="009E1085"/>
    <w:rsid w:val="009E3BBC"/>
    <w:rsid w:val="009E78C6"/>
    <w:rsid w:val="009F2740"/>
    <w:rsid w:val="009F4DFB"/>
    <w:rsid w:val="009F6FA4"/>
    <w:rsid w:val="00A0216A"/>
    <w:rsid w:val="00A0403C"/>
    <w:rsid w:val="00A0458B"/>
    <w:rsid w:val="00A10CBE"/>
    <w:rsid w:val="00A1368E"/>
    <w:rsid w:val="00A14808"/>
    <w:rsid w:val="00A14947"/>
    <w:rsid w:val="00A155BB"/>
    <w:rsid w:val="00A15E23"/>
    <w:rsid w:val="00A17AA6"/>
    <w:rsid w:val="00A200A1"/>
    <w:rsid w:val="00A209C6"/>
    <w:rsid w:val="00A213C9"/>
    <w:rsid w:val="00A21C4B"/>
    <w:rsid w:val="00A22AD3"/>
    <w:rsid w:val="00A251A5"/>
    <w:rsid w:val="00A27C50"/>
    <w:rsid w:val="00A30167"/>
    <w:rsid w:val="00A35E61"/>
    <w:rsid w:val="00A419D2"/>
    <w:rsid w:val="00A478C3"/>
    <w:rsid w:val="00A50106"/>
    <w:rsid w:val="00A54F27"/>
    <w:rsid w:val="00A60955"/>
    <w:rsid w:val="00A610B9"/>
    <w:rsid w:val="00A610F3"/>
    <w:rsid w:val="00A61931"/>
    <w:rsid w:val="00A61A28"/>
    <w:rsid w:val="00A65F9B"/>
    <w:rsid w:val="00A6772A"/>
    <w:rsid w:val="00A70A21"/>
    <w:rsid w:val="00A77E37"/>
    <w:rsid w:val="00A84293"/>
    <w:rsid w:val="00A856B4"/>
    <w:rsid w:val="00A9113E"/>
    <w:rsid w:val="00A9184E"/>
    <w:rsid w:val="00A94E1E"/>
    <w:rsid w:val="00A9630E"/>
    <w:rsid w:val="00AA5205"/>
    <w:rsid w:val="00AB0647"/>
    <w:rsid w:val="00AB4A4A"/>
    <w:rsid w:val="00AC7C65"/>
    <w:rsid w:val="00AD14BA"/>
    <w:rsid w:val="00AD3714"/>
    <w:rsid w:val="00AD39DB"/>
    <w:rsid w:val="00AE0C7D"/>
    <w:rsid w:val="00AE15C2"/>
    <w:rsid w:val="00AE7E92"/>
    <w:rsid w:val="00AF0F37"/>
    <w:rsid w:val="00AF2BFC"/>
    <w:rsid w:val="00AF3215"/>
    <w:rsid w:val="00AF3B4D"/>
    <w:rsid w:val="00B00B87"/>
    <w:rsid w:val="00B06328"/>
    <w:rsid w:val="00B1197B"/>
    <w:rsid w:val="00B12F02"/>
    <w:rsid w:val="00B1491E"/>
    <w:rsid w:val="00B16145"/>
    <w:rsid w:val="00B16748"/>
    <w:rsid w:val="00B16DE6"/>
    <w:rsid w:val="00B20BE3"/>
    <w:rsid w:val="00B20D49"/>
    <w:rsid w:val="00B21ABF"/>
    <w:rsid w:val="00B23B40"/>
    <w:rsid w:val="00B2409E"/>
    <w:rsid w:val="00B2551D"/>
    <w:rsid w:val="00B2572E"/>
    <w:rsid w:val="00B303AC"/>
    <w:rsid w:val="00B432DE"/>
    <w:rsid w:val="00B43A46"/>
    <w:rsid w:val="00B4584B"/>
    <w:rsid w:val="00B45CD9"/>
    <w:rsid w:val="00B47A85"/>
    <w:rsid w:val="00B47DD1"/>
    <w:rsid w:val="00B53663"/>
    <w:rsid w:val="00B53790"/>
    <w:rsid w:val="00B54954"/>
    <w:rsid w:val="00B57A76"/>
    <w:rsid w:val="00B608D6"/>
    <w:rsid w:val="00B636CF"/>
    <w:rsid w:val="00B67993"/>
    <w:rsid w:val="00B70201"/>
    <w:rsid w:val="00B7122A"/>
    <w:rsid w:val="00B7161D"/>
    <w:rsid w:val="00B743B6"/>
    <w:rsid w:val="00B75447"/>
    <w:rsid w:val="00B8247A"/>
    <w:rsid w:val="00B850EF"/>
    <w:rsid w:val="00B853D2"/>
    <w:rsid w:val="00B90298"/>
    <w:rsid w:val="00B90AA1"/>
    <w:rsid w:val="00B931ED"/>
    <w:rsid w:val="00B95942"/>
    <w:rsid w:val="00B974A2"/>
    <w:rsid w:val="00B974F7"/>
    <w:rsid w:val="00BA032A"/>
    <w:rsid w:val="00BA3BB7"/>
    <w:rsid w:val="00BA5A8E"/>
    <w:rsid w:val="00BA6ECD"/>
    <w:rsid w:val="00BB3D77"/>
    <w:rsid w:val="00BB49FB"/>
    <w:rsid w:val="00BB4E5A"/>
    <w:rsid w:val="00BB6F7F"/>
    <w:rsid w:val="00BB7743"/>
    <w:rsid w:val="00BB784B"/>
    <w:rsid w:val="00BC3830"/>
    <w:rsid w:val="00BC411F"/>
    <w:rsid w:val="00BC478F"/>
    <w:rsid w:val="00BC71B0"/>
    <w:rsid w:val="00BD3A82"/>
    <w:rsid w:val="00BD6062"/>
    <w:rsid w:val="00BD751A"/>
    <w:rsid w:val="00BD7747"/>
    <w:rsid w:val="00BE0518"/>
    <w:rsid w:val="00BE1EE5"/>
    <w:rsid w:val="00BE3B5A"/>
    <w:rsid w:val="00BE56BB"/>
    <w:rsid w:val="00BE70C8"/>
    <w:rsid w:val="00BE7B0C"/>
    <w:rsid w:val="00BF1FDB"/>
    <w:rsid w:val="00BF3157"/>
    <w:rsid w:val="00BF4EE8"/>
    <w:rsid w:val="00BF6E78"/>
    <w:rsid w:val="00BF7724"/>
    <w:rsid w:val="00C03544"/>
    <w:rsid w:val="00C04C48"/>
    <w:rsid w:val="00C062DD"/>
    <w:rsid w:val="00C067B6"/>
    <w:rsid w:val="00C073D2"/>
    <w:rsid w:val="00C1247B"/>
    <w:rsid w:val="00C13A43"/>
    <w:rsid w:val="00C1585A"/>
    <w:rsid w:val="00C15A0D"/>
    <w:rsid w:val="00C17149"/>
    <w:rsid w:val="00C20FE7"/>
    <w:rsid w:val="00C24FB1"/>
    <w:rsid w:val="00C26685"/>
    <w:rsid w:val="00C274CC"/>
    <w:rsid w:val="00C31F7C"/>
    <w:rsid w:val="00C32EB4"/>
    <w:rsid w:val="00C33B83"/>
    <w:rsid w:val="00C33D89"/>
    <w:rsid w:val="00C34001"/>
    <w:rsid w:val="00C37AC4"/>
    <w:rsid w:val="00C40754"/>
    <w:rsid w:val="00C4150E"/>
    <w:rsid w:val="00C437B1"/>
    <w:rsid w:val="00C437C9"/>
    <w:rsid w:val="00C4737A"/>
    <w:rsid w:val="00C47BEC"/>
    <w:rsid w:val="00C50A49"/>
    <w:rsid w:val="00C53E31"/>
    <w:rsid w:val="00C5580D"/>
    <w:rsid w:val="00C571E8"/>
    <w:rsid w:val="00C612A4"/>
    <w:rsid w:val="00C7161C"/>
    <w:rsid w:val="00C71EF3"/>
    <w:rsid w:val="00C7237C"/>
    <w:rsid w:val="00C74A51"/>
    <w:rsid w:val="00C74B68"/>
    <w:rsid w:val="00C769D8"/>
    <w:rsid w:val="00C808F3"/>
    <w:rsid w:val="00C81C5D"/>
    <w:rsid w:val="00C87850"/>
    <w:rsid w:val="00C92DBB"/>
    <w:rsid w:val="00C934A5"/>
    <w:rsid w:val="00C96C2D"/>
    <w:rsid w:val="00C96C61"/>
    <w:rsid w:val="00CB5EB7"/>
    <w:rsid w:val="00CC17C2"/>
    <w:rsid w:val="00CC2433"/>
    <w:rsid w:val="00CC3655"/>
    <w:rsid w:val="00CC5D3B"/>
    <w:rsid w:val="00CD0337"/>
    <w:rsid w:val="00CD13DA"/>
    <w:rsid w:val="00CD25CB"/>
    <w:rsid w:val="00CD4547"/>
    <w:rsid w:val="00CD6511"/>
    <w:rsid w:val="00CD761E"/>
    <w:rsid w:val="00CE13DD"/>
    <w:rsid w:val="00CE42F7"/>
    <w:rsid w:val="00CE550D"/>
    <w:rsid w:val="00CF071D"/>
    <w:rsid w:val="00CF0DF1"/>
    <w:rsid w:val="00CF5096"/>
    <w:rsid w:val="00CF5892"/>
    <w:rsid w:val="00CF64DE"/>
    <w:rsid w:val="00CF6B24"/>
    <w:rsid w:val="00D001CC"/>
    <w:rsid w:val="00D03D68"/>
    <w:rsid w:val="00D048EC"/>
    <w:rsid w:val="00D129B3"/>
    <w:rsid w:val="00D17E73"/>
    <w:rsid w:val="00D238E4"/>
    <w:rsid w:val="00D24606"/>
    <w:rsid w:val="00D258D1"/>
    <w:rsid w:val="00D26A3E"/>
    <w:rsid w:val="00D30B07"/>
    <w:rsid w:val="00D30D77"/>
    <w:rsid w:val="00D33B7C"/>
    <w:rsid w:val="00D33C09"/>
    <w:rsid w:val="00D43E26"/>
    <w:rsid w:val="00D475F2"/>
    <w:rsid w:val="00D50512"/>
    <w:rsid w:val="00D505BC"/>
    <w:rsid w:val="00D50A33"/>
    <w:rsid w:val="00D5125A"/>
    <w:rsid w:val="00D523FE"/>
    <w:rsid w:val="00D55D55"/>
    <w:rsid w:val="00D57691"/>
    <w:rsid w:val="00D57C3B"/>
    <w:rsid w:val="00D61BE8"/>
    <w:rsid w:val="00D65E6A"/>
    <w:rsid w:val="00D700AA"/>
    <w:rsid w:val="00D708B3"/>
    <w:rsid w:val="00D71847"/>
    <w:rsid w:val="00D72EFB"/>
    <w:rsid w:val="00D815F9"/>
    <w:rsid w:val="00D81AD7"/>
    <w:rsid w:val="00D833E2"/>
    <w:rsid w:val="00D83CBC"/>
    <w:rsid w:val="00D84601"/>
    <w:rsid w:val="00D84C05"/>
    <w:rsid w:val="00D856E0"/>
    <w:rsid w:val="00D8708E"/>
    <w:rsid w:val="00D91AB0"/>
    <w:rsid w:val="00D944FC"/>
    <w:rsid w:val="00D9607B"/>
    <w:rsid w:val="00D97593"/>
    <w:rsid w:val="00DA06EF"/>
    <w:rsid w:val="00DA1A2E"/>
    <w:rsid w:val="00DA284F"/>
    <w:rsid w:val="00DB3359"/>
    <w:rsid w:val="00DB7736"/>
    <w:rsid w:val="00DB7E24"/>
    <w:rsid w:val="00DC219F"/>
    <w:rsid w:val="00DC2753"/>
    <w:rsid w:val="00DC4ED7"/>
    <w:rsid w:val="00DC51A5"/>
    <w:rsid w:val="00DC7537"/>
    <w:rsid w:val="00DC7B30"/>
    <w:rsid w:val="00DD4ACF"/>
    <w:rsid w:val="00DD6368"/>
    <w:rsid w:val="00DE16AA"/>
    <w:rsid w:val="00DE3793"/>
    <w:rsid w:val="00DE3FDE"/>
    <w:rsid w:val="00DE6037"/>
    <w:rsid w:val="00DE6C22"/>
    <w:rsid w:val="00DE7E95"/>
    <w:rsid w:val="00DF0BC5"/>
    <w:rsid w:val="00DF1CA6"/>
    <w:rsid w:val="00DF4039"/>
    <w:rsid w:val="00DF57F2"/>
    <w:rsid w:val="00DF701A"/>
    <w:rsid w:val="00E01C99"/>
    <w:rsid w:val="00E02BA9"/>
    <w:rsid w:val="00E040D4"/>
    <w:rsid w:val="00E04CCA"/>
    <w:rsid w:val="00E05672"/>
    <w:rsid w:val="00E06914"/>
    <w:rsid w:val="00E12049"/>
    <w:rsid w:val="00E131A1"/>
    <w:rsid w:val="00E131BA"/>
    <w:rsid w:val="00E27C0D"/>
    <w:rsid w:val="00E30414"/>
    <w:rsid w:val="00E34E76"/>
    <w:rsid w:val="00E35841"/>
    <w:rsid w:val="00E42159"/>
    <w:rsid w:val="00E4323F"/>
    <w:rsid w:val="00E43940"/>
    <w:rsid w:val="00E46ED7"/>
    <w:rsid w:val="00E4750D"/>
    <w:rsid w:val="00E55DE2"/>
    <w:rsid w:val="00E6053C"/>
    <w:rsid w:val="00E717DB"/>
    <w:rsid w:val="00E71E19"/>
    <w:rsid w:val="00E82204"/>
    <w:rsid w:val="00E8463C"/>
    <w:rsid w:val="00E93BC7"/>
    <w:rsid w:val="00E94162"/>
    <w:rsid w:val="00E9533D"/>
    <w:rsid w:val="00E953BD"/>
    <w:rsid w:val="00E96A64"/>
    <w:rsid w:val="00E976FC"/>
    <w:rsid w:val="00EA1247"/>
    <w:rsid w:val="00EA1618"/>
    <w:rsid w:val="00EA26A6"/>
    <w:rsid w:val="00EA2934"/>
    <w:rsid w:val="00EA3479"/>
    <w:rsid w:val="00EA76FB"/>
    <w:rsid w:val="00EB3641"/>
    <w:rsid w:val="00EB37C8"/>
    <w:rsid w:val="00EB4BF9"/>
    <w:rsid w:val="00EB53FC"/>
    <w:rsid w:val="00EC201F"/>
    <w:rsid w:val="00EC2A12"/>
    <w:rsid w:val="00EC5C10"/>
    <w:rsid w:val="00ED16D6"/>
    <w:rsid w:val="00EE2B3B"/>
    <w:rsid w:val="00EE72B3"/>
    <w:rsid w:val="00EF17C0"/>
    <w:rsid w:val="00EF5B21"/>
    <w:rsid w:val="00EF6216"/>
    <w:rsid w:val="00EF7243"/>
    <w:rsid w:val="00F0129F"/>
    <w:rsid w:val="00F03268"/>
    <w:rsid w:val="00F06BBE"/>
    <w:rsid w:val="00F076AF"/>
    <w:rsid w:val="00F1160E"/>
    <w:rsid w:val="00F1204C"/>
    <w:rsid w:val="00F12670"/>
    <w:rsid w:val="00F15CBD"/>
    <w:rsid w:val="00F162A3"/>
    <w:rsid w:val="00F201ED"/>
    <w:rsid w:val="00F2088D"/>
    <w:rsid w:val="00F216D7"/>
    <w:rsid w:val="00F222D5"/>
    <w:rsid w:val="00F23516"/>
    <w:rsid w:val="00F24FE7"/>
    <w:rsid w:val="00F25AF1"/>
    <w:rsid w:val="00F264AD"/>
    <w:rsid w:val="00F30543"/>
    <w:rsid w:val="00F31B44"/>
    <w:rsid w:val="00F32BFC"/>
    <w:rsid w:val="00F36358"/>
    <w:rsid w:val="00F37C2A"/>
    <w:rsid w:val="00F41B89"/>
    <w:rsid w:val="00F44CF6"/>
    <w:rsid w:val="00F44D07"/>
    <w:rsid w:val="00F466C5"/>
    <w:rsid w:val="00F47682"/>
    <w:rsid w:val="00F55141"/>
    <w:rsid w:val="00F56BC3"/>
    <w:rsid w:val="00F61AE9"/>
    <w:rsid w:val="00F67C8E"/>
    <w:rsid w:val="00F7008D"/>
    <w:rsid w:val="00F70E86"/>
    <w:rsid w:val="00F729C5"/>
    <w:rsid w:val="00F826B1"/>
    <w:rsid w:val="00F837A2"/>
    <w:rsid w:val="00F840CB"/>
    <w:rsid w:val="00F8473D"/>
    <w:rsid w:val="00F919BA"/>
    <w:rsid w:val="00F9355B"/>
    <w:rsid w:val="00F93B5C"/>
    <w:rsid w:val="00F944C6"/>
    <w:rsid w:val="00F96F05"/>
    <w:rsid w:val="00FA33FB"/>
    <w:rsid w:val="00FA35ED"/>
    <w:rsid w:val="00FA4175"/>
    <w:rsid w:val="00FA629C"/>
    <w:rsid w:val="00FA7FF7"/>
    <w:rsid w:val="00FB03F7"/>
    <w:rsid w:val="00FB284F"/>
    <w:rsid w:val="00FB2DC4"/>
    <w:rsid w:val="00FB3A8E"/>
    <w:rsid w:val="00FB51E5"/>
    <w:rsid w:val="00FB5B59"/>
    <w:rsid w:val="00FC45A4"/>
    <w:rsid w:val="00FC51CC"/>
    <w:rsid w:val="00FC657C"/>
    <w:rsid w:val="00FC705E"/>
    <w:rsid w:val="00FD18F4"/>
    <w:rsid w:val="00FD4852"/>
    <w:rsid w:val="00FD719D"/>
    <w:rsid w:val="00FE3A62"/>
    <w:rsid w:val="00FE3FF7"/>
    <w:rsid w:val="00FE5372"/>
    <w:rsid w:val="00FE6FE2"/>
    <w:rsid w:val="00FF24C3"/>
    <w:rsid w:val="00FF606B"/>
    <w:rsid w:val="00FF63C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0"/>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page number" w:uiPriority="0"/>
    <w:lsdException w:name="endnote text" w:uiPriority="0"/>
    <w:lsdException w:name="List 3"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1204C"/>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24684D"/>
    <w:pPr>
      <w:keepNext/>
      <w:widowControl/>
      <w:numPr>
        <w:numId w:val="31"/>
      </w:numPr>
      <w:autoSpaceDE/>
      <w:autoSpaceDN/>
      <w:adjustRightInd/>
      <w:spacing w:after="60"/>
      <w:outlineLvl w:val="0"/>
    </w:pPr>
    <w:rPr>
      <w:rFonts w:ascii="Arial" w:hAnsi="Arial" w:cs="Arial"/>
      <w:b/>
      <w:bCs/>
      <w:kern w:val="32"/>
      <w:sz w:val="32"/>
      <w:szCs w:val="32"/>
      <w:lang w:val="en-US" w:eastAsia="en-US"/>
    </w:rPr>
  </w:style>
  <w:style w:type="paragraph" w:styleId="2">
    <w:name w:val="heading 2"/>
    <w:basedOn w:val="a"/>
    <w:next w:val="a"/>
    <w:link w:val="21"/>
    <w:qFormat/>
    <w:rsid w:val="0024684D"/>
    <w:pPr>
      <w:keepNext/>
      <w:widowControl/>
      <w:numPr>
        <w:ilvl w:val="1"/>
        <w:numId w:val="31"/>
      </w:numPr>
      <w:autoSpaceDE/>
      <w:autoSpaceDN/>
      <w:adjustRightInd/>
      <w:spacing w:before="240" w:after="60"/>
      <w:outlineLvl w:val="1"/>
    </w:pPr>
    <w:rPr>
      <w:rFonts w:ascii="Arial" w:hAnsi="Arial" w:cs="Arial"/>
      <w:b/>
      <w:bCs/>
      <w:iCs/>
      <w:sz w:val="24"/>
      <w:lang w:val="en-US" w:eastAsia="en-US"/>
    </w:rPr>
  </w:style>
  <w:style w:type="paragraph" w:styleId="3">
    <w:name w:val="heading 3"/>
    <w:aliases w:val="Heading 3 Char"/>
    <w:basedOn w:val="a"/>
    <w:next w:val="a"/>
    <w:link w:val="30"/>
    <w:qFormat/>
    <w:rsid w:val="0024684D"/>
    <w:pPr>
      <w:keepNext/>
      <w:widowControl/>
      <w:numPr>
        <w:ilvl w:val="2"/>
        <w:numId w:val="31"/>
      </w:numPr>
      <w:autoSpaceDE/>
      <w:autoSpaceDN/>
      <w:adjustRightInd/>
      <w:spacing w:before="240" w:after="60"/>
      <w:outlineLvl w:val="2"/>
    </w:pPr>
    <w:rPr>
      <w:rFonts w:ascii="Arial" w:hAnsi="Arial" w:cs="Arial"/>
      <w:b/>
      <w:bCs/>
      <w:sz w:val="22"/>
      <w:szCs w:val="26"/>
      <w:lang w:val="en-US" w:eastAsia="en-US"/>
    </w:rPr>
  </w:style>
  <w:style w:type="paragraph" w:styleId="4">
    <w:name w:val="heading 4"/>
    <w:basedOn w:val="a"/>
    <w:next w:val="a"/>
    <w:link w:val="40"/>
    <w:qFormat/>
    <w:rsid w:val="0024684D"/>
    <w:pPr>
      <w:keepNext/>
      <w:widowControl/>
      <w:numPr>
        <w:ilvl w:val="3"/>
        <w:numId w:val="31"/>
      </w:numPr>
      <w:autoSpaceDE/>
      <w:autoSpaceDN/>
      <w:adjustRightInd/>
      <w:spacing w:before="240" w:after="60"/>
      <w:outlineLvl w:val="3"/>
    </w:pPr>
    <w:rPr>
      <w:rFonts w:ascii="Arial" w:hAnsi="Arial"/>
      <w:b/>
      <w:bCs/>
      <w:sz w:val="28"/>
      <w:szCs w:val="28"/>
      <w:lang w:val="en-US" w:eastAsia="en-US"/>
    </w:rPr>
  </w:style>
  <w:style w:type="paragraph" w:styleId="5">
    <w:name w:val="heading 5"/>
    <w:basedOn w:val="a"/>
    <w:next w:val="a"/>
    <w:link w:val="50"/>
    <w:qFormat/>
    <w:rsid w:val="0024684D"/>
    <w:pPr>
      <w:widowControl/>
      <w:numPr>
        <w:ilvl w:val="4"/>
        <w:numId w:val="31"/>
      </w:numPr>
      <w:autoSpaceDE/>
      <w:autoSpaceDN/>
      <w:adjustRightInd/>
      <w:spacing w:before="240" w:after="60"/>
      <w:outlineLvl w:val="4"/>
    </w:pPr>
    <w:rPr>
      <w:rFonts w:ascii="Arial" w:hAnsi="Arial"/>
      <w:b/>
      <w:bCs/>
      <w:i/>
      <w:iCs/>
      <w:sz w:val="26"/>
      <w:szCs w:val="26"/>
      <w:lang w:val="en-US" w:eastAsia="en-US"/>
    </w:rPr>
  </w:style>
  <w:style w:type="paragraph" w:styleId="6">
    <w:name w:val="heading 6"/>
    <w:basedOn w:val="a"/>
    <w:next w:val="a"/>
    <w:link w:val="60"/>
    <w:qFormat/>
    <w:rsid w:val="0024684D"/>
    <w:pPr>
      <w:widowControl/>
      <w:numPr>
        <w:ilvl w:val="5"/>
        <w:numId w:val="31"/>
      </w:numPr>
      <w:autoSpaceDE/>
      <w:autoSpaceDN/>
      <w:adjustRightInd/>
      <w:spacing w:before="240" w:after="60"/>
      <w:outlineLvl w:val="5"/>
    </w:pPr>
    <w:rPr>
      <w:b/>
      <w:bCs/>
      <w:sz w:val="22"/>
      <w:szCs w:val="22"/>
      <w:lang w:val="en-US" w:eastAsia="en-US"/>
    </w:rPr>
  </w:style>
  <w:style w:type="paragraph" w:styleId="7">
    <w:name w:val="heading 7"/>
    <w:basedOn w:val="a"/>
    <w:next w:val="a"/>
    <w:link w:val="70"/>
    <w:qFormat/>
    <w:rsid w:val="0024684D"/>
    <w:pPr>
      <w:widowControl/>
      <w:numPr>
        <w:ilvl w:val="6"/>
        <w:numId w:val="31"/>
      </w:numPr>
      <w:autoSpaceDE/>
      <w:autoSpaceDN/>
      <w:adjustRightInd/>
      <w:spacing w:before="240" w:after="60"/>
      <w:outlineLvl w:val="6"/>
    </w:pPr>
    <w:rPr>
      <w:sz w:val="24"/>
      <w:lang w:val="en-US" w:eastAsia="en-US"/>
    </w:rPr>
  </w:style>
  <w:style w:type="paragraph" w:styleId="8">
    <w:name w:val="heading 8"/>
    <w:basedOn w:val="a"/>
    <w:next w:val="a"/>
    <w:link w:val="80"/>
    <w:qFormat/>
    <w:rsid w:val="0024684D"/>
    <w:pPr>
      <w:widowControl/>
      <w:numPr>
        <w:ilvl w:val="7"/>
        <w:numId w:val="31"/>
      </w:numPr>
      <w:autoSpaceDE/>
      <w:autoSpaceDN/>
      <w:adjustRightInd/>
      <w:spacing w:before="240" w:after="60"/>
      <w:outlineLvl w:val="7"/>
    </w:pPr>
    <w:rPr>
      <w:i/>
      <w:iCs/>
      <w:sz w:val="24"/>
      <w:lang w:val="en-US" w:eastAsia="en-US"/>
    </w:rPr>
  </w:style>
  <w:style w:type="paragraph" w:styleId="9">
    <w:name w:val="heading 9"/>
    <w:basedOn w:val="a"/>
    <w:next w:val="a"/>
    <w:link w:val="90"/>
    <w:qFormat/>
    <w:rsid w:val="0024684D"/>
    <w:pPr>
      <w:widowControl/>
      <w:numPr>
        <w:ilvl w:val="8"/>
        <w:numId w:val="31"/>
      </w:numPr>
      <w:autoSpaceDE/>
      <w:autoSpaceDN/>
      <w:adjustRightInd/>
      <w:spacing w:before="240" w:after="60"/>
      <w:outlineLvl w:val="8"/>
    </w:pPr>
    <w:rPr>
      <w:rFonts w:ascii="Arial" w:hAnsi="Arial" w:cs="Arial"/>
      <w:sz w:val="22"/>
      <w:szCs w:val="22"/>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F1204C"/>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
    <w:basedOn w:val="a1"/>
    <w:next w:val="a3"/>
    <w:uiPriority w:val="59"/>
    <w:rsid w:val="00710B9C"/>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
    <w:name w:val="Сетка таблицы2"/>
    <w:basedOn w:val="a1"/>
    <w:next w:val="a3"/>
    <w:uiPriority w:val="59"/>
    <w:rsid w:val="00110996"/>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
    <w:name w:val="Сетка таблицы3"/>
    <w:basedOn w:val="a1"/>
    <w:next w:val="a3"/>
    <w:uiPriority w:val="59"/>
    <w:rsid w:val="00110996"/>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4">
    <w:name w:val="Заголовок"/>
    <w:basedOn w:val="a"/>
    <w:next w:val="a5"/>
    <w:rsid w:val="00792EED"/>
    <w:pPr>
      <w:keepNext/>
      <w:suppressAutoHyphens/>
      <w:autoSpaceDE/>
      <w:autoSpaceDN/>
      <w:adjustRightInd/>
      <w:spacing w:before="240" w:after="120"/>
    </w:pPr>
    <w:rPr>
      <w:rFonts w:ascii="Arial" w:eastAsia="SimSun" w:hAnsi="Arial" w:cs="Arial"/>
      <w:kern w:val="1"/>
      <w:sz w:val="28"/>
      <w:szCs w:val="28"/>
      <w:lang w:val="en-US" w:eastAsia="hi-IN" w:bidi="hi-IN"/>
    </w:rPr>
  </w:style>
  <w:style w:type="paragraph" w:styleId="a5">
    <w:name w:val="Body Text"/>
    <w:basedOn w:val="a"/>
    <w:link w:val="a6"/>
    <w:unhideWhenUsed/>
    <w:rsid w:val="00792EED"/>
    <w:pPr>
      <w:spacing w:after="120"/>
    </w:pPr>
  </w:style>
  <w:style w:type="character" w:customStyle="1" w:styleId="a6">
    <w:name w:val="Основной текст Знак"/>
    <w:basedOn w:val="a0"/>
    <w:link w:val="a5"/>
    <w:rsid w:val="00792EED"/>
    <w:rPr>
      <w:rFonts w:ascii="Times New Roman" w:eastAsia="Times New Roman" w:hAnsi="Times New Roman" w:cs="Times New Roman"/>
      <w:sz w:val="20"/>
      <w:szCs w:val="20"/>
      <w:lang w:eastAsia="ru-RU"/>
    </w:rPr>
  </w:style>
  <w:style w:type="paragraph" w:customStyle="1" w:styleId="a7">
    <w:name w:val="Основной"/>
    <w:basedOn w:val="a"/>
    <w:rsid w:val="00F44D07"/>
    <w:pPr>
      <w:autoSpaceDE/>
      <w:autoSpaceDN/>
      <w:adjustRightInd/>
      <w:spacing w:after="120"/>
      <w:ind w:firstLine="720"/>
      <w:jc w:val="both"/>
    </w:pPr>
    <w:rPr>
      <w:rFonts w:eastAsia="Andale Sans UI"/>
      <w:kern w:val="2"/>
      <w:sz w:val="28"/>
      <w:szCs w:val="24"/>
      <w:lang w:eastAsia="ar-SA"/>
    </w:rPr>
  </w:style>
  <w:style w:type="paragraph" w:customStyle="1" w:styleId="a8">
    <w:name w:val="Буллит"/>
    <w:basedOn w:val="a7"/>
    <w:rsid w:val="00F44D07"/>
    <w:pPr>
      <w:widowControl/>
      <w:autoSpaceDE w:val="0"/>
      <w:autoSpaceDN w:val="0"/>
      <w:adjustRightInd w:val="0"/>
      <w:spacing w:after="0" w:line="214" w:lineRule="atLeast"/>
      <w:ind w:firstLine="244"/>
    </w:pPr>
    <w:rPr>
      <w:rFonts w:ascii="NewtonCSanPin" w:eastAsia="Times New Roman" w:hAnsi="NewtonCSanPin" w:cs="NewtonCSanPin"/>
      <w:color w:val="000000"/>
      <w:kern w:val="0"/>
      <w:sz w:val="21"/>
      <w:szCs w:val="21"/>
      <w:lang w:eastAsia="ru-RU"/>
    </w:rPr>
  </w:style>
  <w:style w:type="paragraph" w:customStyle="1" w:styleId="23">
    <w:name w:val="Заг 2"/>
    <w:basedOn w:val="a"/>
    <w:rsid w:val="00F44D07"/>
    <w:pPr>
      <w:keepNext/>
      <w:widowControl/>
      <w:spacing w:before="283" w:after="170" w:line="296" w:lineRule="atLeast"/>
      <w:jc w:val="center"/>
    </w:pPr>
    <w:rPr>
      <w:rFonts w:ascii="PragmaticaC" w:hAnsi="PragmaticaC" w:cs="PragmaticaC"/>
      <w:b/>
      <w:bCs/>
      <w:color w:val="000000"/>
      <w:sz w:val="26"/>
      <w:szCs w:val="26"/>
    </w:rPr>
  </w:style>
  <w:style w:type="paragraph" w:customStyle="1" w:styleId="32">
    <w:name w:val="Заг 3"/>
    <w:basedOn w:val="23"/>
    <w:rsid w:val="00F44D07"/>
    <w:pPr>
      <w:spacing w:before="255" w:after="113" w:line="240" w:lineRule="atLeast"/>
    </w:pPr>
    <w:rPr>
      <w:i/>
      <w:iCs/>
      <w:sz w:val="23"/>
      <w:szCs w:val="23"/>
    </w:rPr>
  </w:style>
  <w:style w:type="paragraph" w:styleId="a9">
    <w:name w:val="Body Text Indent"/>
    <w:basedOn w:val="a"/>
    <w:link w:val="aa"/>
    <w:unhideWhenUsed/>
    <w:rsid w:val="00DB7E24"/>
    <w:pPr>
      <w:spacing w:after="120"/>
      <w:ind w:left="283"/>
    </w:pPr>
  </w:style>
  <w:style w:type="character" w:customStyle="1" w:styleId="aa">
    <w:name w:val="Основной текст с отступом Знак"/>
    <w:basedOn w:val="a0"/>
    <w:link w:val="a9"/>
    <w:rsid w:val="00DB7E24"/>
    <w:rPr>
      <w:rFonts w:ascii="Times New Roman" w:eastAsia="Times New Roman" w:hAnsi="Times New Roman" w:cs="Times New Roman"/>
      <w:sz w:val="20"/>
      <w:szCs w:val="20"/>
      <w:lang w:eastAsia="ru-RU"/>
    </w:rPr>
  </w:style>
  <w:style w:type="character" w:customStyle="1" w:styleId="10">
    <w:name w:val="Заголовок 1 Знак"/>
    <w:basedOn w:val="a0"/>
    <w:link w:val="1"/>
    <w:rsid w:val="0024684D"/>
    <w:rPr>
      <w:rFonts w:ascii="Arial" w:eastAsia="Times New Roman" w:hAnsi="Arial" w:cs="Arial"/>
      <w:b/>
      <w:bCs/>
      <w:kern w:val="32"/>
      <w:sz w:val="32"/>
      <w:szCs w:val="32"/>
      <w:lang w:val="en-US"/>
    </w:rPr>
  </w:style>
  <w:style w:type="character" w:customStyle="1" w:styleId="21">
    <w:name w:val="Заголовок 2 Знак"/>
    <w:basedOn w:val="a0"/>
    <w:link w:val="2"/>
    <w:rsid w:val="0024684D"/>
    <w:rPr>
      <w:rFonts w:ascii="Arial" w:eastAsia="Times New Roman" w:hAnsi="Arial" w:cs="Arial"/>
      <w:b/>
      <w:bCs/>
      <w:iCs/>
      <w:sz w:val="24"/>
      <w:szCs w:val="20"/>
      <w:lang w:val="en-US"/>
    </w:rPr>
  </w:style>
  <w:style w:type="character" w:customStyle="1" w:styleId="30">
    <w:name w:val="Заголовок 3 Знак"/>
    <w:aliases w:val="Heading 3 Char Знак"/>
    <w:basedOn w:val="a0"/>
    <w:link w:val="3"/>
    <w:rsid w:val="0024684D"/>
    <w:rPr>
      <w:rFonts w:ascii="Arial" w:eastAsia="Times New Roman" w:hAnsi="Arial" w:cs="Arial"/>
      <w:b/>
      <w:bCs/>
      <w:szCs w:val="26"/>
      <w:lang w:val="en-US"/>
    </w:rPr>
  </w:style>
  <w:style w:type="character" w:customStyle="1" w:styleId="40">
    <w:name w:val="Заголовок 4 Знак"/>
    <w:basedOn w:val="a0"/>
    <w:link w:val="4"/>
    <w:rsid w:val="0024684D"/>
    <w:rPr>
      <w:rFonts w:ascii="Arial" w:eastAsia="Times New Roman" w:hAnsi="Arial" w:cs="Times New Roman"/>
      <w:b/>
      <w:bCs/>
      <w:sz w:val="28"/>
      <w:szCs w:val="28"/>
      <w:lang w:val="en-US"/>
    </w:rPr>
  </w:style>
  <w:style w:type="character" w:customStyle="1" w:styleId="50">
    <w:name w:val="Заголовок 5 Знак"/>
    <w:basedOn w:val="a0"/>
    <w:link w:val="5"/>
    <w:rsid w:val="0024684D"/>
    <w:rPr>
      <w:rFonts w:ascii="Arial" w:eastAsia="Times New Roman" w:hAnsi="Arial" w:cs="Times New Roman"/>
      <w:b/>
      <w:bCs/>
      <w:i/>
      <w:iCs/>
      <w:sz w:val="26"/>
      <w:szCs w:val="26"/>
      <w:lang w:val="en-US"/>
    </w:rPr>
  </w:style>
  <w:style w:type="character" w:customStyle="1" w:styleId="60">
    <w:name w:val="Заголовок 6 Знак"/>
    <w:basedOn w:val="a0"/>
    <w:link w:val="6"/>
    <w:rsid w:val="0024684D"/>
    <w:rPr>
      <w:rFonts w:ascii="Times New Roman" w:eastAsia="Times New Roman" w:hAnsi="Times New Roman" w:cs="Times New Roman"/>
      <w:b/>
      <w:bCs/>
      <w:lang w:val="en-US"/>
    </w:rPr>
  </w:style>
  <w:style w:type="character" w:customStyle="1" w:styleId="70">
    <w:name w:val="Заголовок 7 Знак"/>
    <w:basedOn w:val="a0"/>
    <w:link w:val="7"/>
    <w:rsid w:val="0024684D"/>
    <w:rPr>
      <w:rFonts w:ascii="Times New Roman" w:eastAsia="Times New Roman" w:hAnsi="Times New Roman" w:cs="Times New Roman"/>
      <w:sz w:val="24"/>
      <w:szCs w:val="20"/>
      <w:lang w:val="en-US"/>
    </w:rPr>
  </w:style>
  <w:style w:type="character" w:customStyle="1" w:styleId="80">
    <w:name w:val="Заголовок 8 Знак"/>
    <w:basedOn w:val="a0"/>
    <w:link w:val="8"/>
    <w:rsid w:val="0024684D"/>
    <w:rPr>
      <w:rFonts w:ascii="Times New Roman" w:eastAsia="Times New Roman" w:hAnsi="Times New Roman" w:cs="Times New Roman"/>
      <w:i/>
      <w:iCs/>
      <w:sz w:val="24"/>
      <w:szCs w:val="20"/>
      <w:lang w:val="en-US"/>
    </w:rPr>
  </w:style>
  <w:style w:type="character" w:customStyle="1" w:styleId="90">
    <w:name w:val="Заголовок 9 Знак"/>
    <w:basedOn w:val="a0"/>
    <w:link w:val="9"/>
    <w:rsid w:val="0024684D"/>
    <w:rPr>
      <w:rFonts w:ascii="Arial" w:eastAsia="Times New Roman" w:hAnsi="Arial" w:cs="Arial"/>
      <w:lang w:val="en-US"/>
    </w:rPr>
  </w:style>
  <w:style w:type="numbering" w:customStyle="1" w:styleId="12">
    <w:name w:val="Нет списка1"/>
    <w:next w:val="a2"/>
    <w:semiHidden/>
    <w:rsid w:val="0024684D"/>
  </w:style>
  <w:style w:type="paragraph" w:styleId="ab">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uiPriority w:val="99"/>
    <w:rsid w:val="0024684D"/>
    <w:pPr>
      <w:widowControl/>
      <w:autoSpaceDE/>
      <w:autoSpaceDN/>
      <w:adjustRightInd/>
      <w:spacing w:before="100" w:beforeAutospacing="1" w:after="100" w:afterAutospacing="1"/>
    </w:pPr>
    <w:rPr>
      <w:sz w:val="24"/>
      <w:szCs w:val="24"/>
    </w:rPr>
  </w:style>
  <w:style w:type="paragraph" w:customStyle="1" w:styleId="13">
    <w:name w:val="Без интервала1"/>
    <w:aliases w:val="основа"/>
    <w:link w:val="ac"/>
    <w:qFormat/>
    <w:rsid w:val="0024684D"/>
    <w:pPr>
      <w:spacing w:after="0" w:line="240" w:lineRule="auto"/>
      <w:jc w:val="both"/>
    </w:pPr>
    <w:rPr>
      <w:rFonts w:ascii="Times New Roman" w:eastAsia="Calibri" w:hAnsi="Times New Roman" w:cs="Times New Roman"/>
      <w:sz w:val="24"/>
      <w:szCs w:val="24"/>
    </w:rPr>
  </w:style>
  <w:style w:type="character" w:customStyle="1" w:styleId="ac">
    <w:name w:val="Без интервала Знак"/>
    <w:aliases w:val="основа Знак"/>
    <w:basedOn w:val="a0"/>
    <w:link w:val="13"/>
    <w:rsid w:val="0024684D"/>
    <w:rPr>
      <w:rFonts w:ascii="Times New Roman" w:eastAsia="Calibri" w:hAnsi="Times New Roman" w:cs="Times New Roman"/>
      <w:sz w:val="24"/>
      <w:szCs w:val="24"/>
    </w:rPr>
  </w:style>
  <w:style w:type="character" w:styleId="ad">
    <w:name w:val="Strong"/>
    <w:basedOn w:val="a0"/>
    <w:qFormat/>
    <w:rsid w:val="0024684D"/>
    <w:rPr>
      <w:b/>
      <w:bCs/>
    </w:rPr>
  </w:style>
  <w:style w:type="paragraph" w:styleId="ae">
    <w:name w:val="footer"/>
    <w:basedOn w:val="a"/>
    <w:link w:val="af"/>
    <w:uiPriority w:val="99"/>
    <w:rsid w:val="0024684D"/>
    <w:pPr>
      <w:widowControl/>
      <w:tabs>
        <w:tab w:val="center" w:pos="4677"/>
        <w:tab w:val="right" w:pos="9355"/>
      </w:tabs>
      <w:autoSpaceDE/>
      <w:autoSpaceDN/>
      <w:adjustRightInd/>
      <w:spacing w:after="200" w:line="276" w:lineRule="auto"/>
    </w:pPr>
    <w:rPr>
      <w:rFonts w:ascii="Calibri" w:eastAsia="Calibri" w:hAnsi="Calibri"/>
      <w:sz w:val="22"/>
      <w:szCs w:val="22"/>
      <w:lang w:eastAsia="en-US"/>
    </w:rPr>
  </w:style>
  <w:style w:type="character" w:customStyle="1" w:styleId="af">
    <w:name w:val="Нижний колонтитул Знак"/>
    <w:basedOn w:val="a0"/>
    <w:link w:val="ae"/>
    <w:uiPriority w:val="99"/>
    <w:rsid w:val="0024684D"/>
    <w:rPr>
      <w:rFonts w:ascii="Calibri" w:eastAsia="Calibri" w:hAnsi="Calibri" w:cs="Times New Roman"/>
    </w:rPr>
  </w:style>
  <w:style w:type="character" w:styleId="af0">
    <w:name w:val="page number"/>
    <w:basedOn w:val="a0"/>
    <w:rsid w:val="0024684D"/>
  </w:style>
  <w:style w:type="paragraph" w:styleId="af1">
    <w:name w:val="header"/>
    <w:basedOn w:val="a"/>
    <w:link w:val="af2"/>
    <w:rsid w:val="0024684D"/>
    <w:pPr>
      <w:widowControl/>
      <w:tabs>
        <w:tab w:val="center" w:pos="4677"/>
        <w:tab w:val="right" w:pos="9355"/>
      </w:tabs>
      <w:autoSpaceDE/>
      <w:autoSpaceDN/>
      <w:adjustRightInd/>
      <w:spacing w:after="200" w:line="276" w:lineRule="auto"/>
    </w:pPr>
    <w:rPr>
      <w:rFonts w:ascii="Calibri" w:eastAsia="Calibri" w:hAnsi="Calibri"/>
      <w:sz w:val="22"/>
      <w:szCs w:val="22"/>
      <w:lang w:eastAsia="en-US"/>
    </w:rPr>
  </w:style>
  <w:style w:type="character" w:customStyle="1" w:styleId="af2">
    <w:name w:val="Верхний колонтитул Знак"/>
    <w:basedOn w:val="a0"/>
    <w:link w:val="af1"/>
    <w:rsid w:val="0024684D"/>
    <w:rPr>
      <w:rFonts w:ascii="Calibri" w:eastAsia="Calibri" w:hAnsi="Calibri" w:cs="Times New Roman"/>
    </w:rPr>
  </w:style>
  <w:style w:type="paragraph" w:styleId="71">
    <w:name w:val="toc 7"/>
    <w:basedOn w:val="a"/>
    <w:next w:val="a"/>
    <w:autoRedefine/>
    <w:semiHidden/>
    <w:rsid w:val="0024684D"/>
    <w:pPr>
      <w:widowControl/>
      <w:autoSpaceDE/>
      <w:autoSpaceDN/>
      <w:adjustRightInd/>
      <w:ind w:left="1000"/>
    </w:pPr>
    <w:rPr>
      <w:lang w:val="en-US" w:eastAsia="en-US"/>
    </w:rPr>
  </w:style>
  <w:style w:type="character" w:customStyle="1" w:styleId="af3">
    <w:name w:val="Текст сноски Знак"/>
    <w:aliases w:val="F1 Знак"/>
    <w:basedOn w:val="a0"/>
    <w:link w:val="af4"/>
    <w:semiHidden/>
    <w:locked/>
    <w:rsid w:val="0024684D"/>
    <w:rPr>
      <w:lang w:eastAsia="ar-SA"/>
    </w:rPr>
  </w:style>
  <w:style w:type="paragraph" w:styleId="af4">
    <w:name w:val="footnote text"/>
    <w:aliases w:val="F1"/>
    <w:basedOn w:val="a"/>
    <w:link w:val="af3"/>
    <w:semiHidden/>
    <w:rsid w:val="0024684D"/>
    <w:pPr>
      <w:widowControl/>
      <w:autoSpaceDE/>
      <w:autoSpaceDN/>
      <w:adjustRightInd/>
    </w:pPr>
    <w:rPr>
      <w:rFonts w:asciiTheme="minorHAnsi" w:eastAsiaTheme="minorHAnsi" w:hAnsiTheme="minorHAnsi" w:cstheme="minorBidi"/>
      <w:sz w:val="22"/>
      <w:szCs w:val="22"/>
      <w:lang w:eastAsia="ar-SA"/>
    </w:rPr>
  </w:style>
  <w:style w:type="character" w:customStyle="1" w:styleId="14">
    <w:name w:val="Текст сноски Знак1"/>
    <w:basedOn w:val="a0"/>
    <w:semiHidden/>
    <w:rsid w:val="0024684D"/>
    <w:rPr>
      <w:rFonts w:ascii="Times New Roman" w:eastAsia="Times New Roman" w:hAnsi="Times New Roman" w:cs="Times New Roman"/>
      <w:sz w:val="20"/>
      <w:szCs w:val="20"/>
      <w:lang w:eastAsia="ru-RU"/>
    </w:rPr>
  </w:style>
  <w:style w:type="paragraph" w:styleId="20">
    <w:name w:val="List Bullet 2"/>
    <w:basedOn w:val="a"/>
    <w:semiHidden/>
    <w:rsid w:val="0024684D"/>
    <w:pPr>
      <w:numPr>
        <w:numId w:val="3"/>
      </w:numPr>
      <w:overflowPunct w:val="0"/>
      <w:spacing w:line="288" w:lineRule="auto"/>
      <w:ind w:left="566" w:hanging="283"/>
    </w:pPr>
    <w:rPr>
      <w:sz w:val="28"/>
    </w:rPr>
  </w:style>
  <w:style w:type="paragraph" w:styleId="af5">
    <w:name w:val="Title"/>
    <w:basedOn w:val="a"/>
    <w:link w:val="af6"/>
    <w:qFormat/>
    <w:rsid w:val="0024684D"/>
    <w:pPr>
      <w:widowControl/>
      <w:autoSpaceDE/>
      <w:autoSpaceDN/>
      <w:adjustRightInd/>
      <w:jc w:val="center"/>
    </w:pPr>
    <w:rPr>
      <w:rFonts w:ascii="Arial" w:hAnsi="Arial"/>
      <w:b/>
      <w:lang w:val="en-GB" w:eastAsia="en-US"/>
    </w:rPr>
  </w:style>
  <w:style w:type="character" w:customStyle="1" w:styleId="af6">
    <w:name w:val="Название Знак"/>
    <w:basedOn w:val="a0"/>
    <w:link w:val="af5"/>
    <w:rsid w:val="0024684D"/>
    <w:rPr>
      <w:rFonts w:ascii="Arial" w:eastAsia="Times New Roman" w:hAnsi="Arial" w:cs="Times New Roman"/>
      <w:b/>
      <w:sz w:val="20"/>
      <w:szCs w:val="20"/>
      <w:lang w:val="en-GB"/>
    </w:rPr>
  </w:style>
  <w:style w:type="paragraph" w:styleId="24">
    <w:name w:val="Body Text 2"/>
    <w:basedOn w:val="a"/>
    <w:link w:val="25"/>
    <w:rsid w:val="0024684D"/>
    <w:pPr>
      <w:widowControl/>
      <w:autoSpaceDE/>
      <w:autoSpaceDN/>
      <w:adjustRightInd/>
      <w:spacing w:after="120" w:line="480" w:lineRule="auto"/>
    </w:pPr>
    <w:rPr>
      <w:rFonts w:ascii="Arial" w:hAnsi="Arial"/>
      <w:lang w:val="en-US" w:eastAsia="en-US"/>
    </w:rPr>
  </w:style>
  <w:style w:type="character" w:customStyle="1" w:styleId="25">
    <w:name w:val="Основной текст 2 Знак"/>
    <w:basedOn w:val="a0"/>
    <w:link w:val="24"/>
    <w:rsid w:val="0024684D"/>
    <w:rPr>
      <w:rFonts w:ascii="Arial" w:eastAsia="Times New Roman" w:hAnsi="Arial" w:cs="Times New Roman"/>
      <w:sz w:val="20"/>
      <w:szCs w:val="20"/>
      <w:lang w:val="en-US"/>
    </w:rPr>
  </w:style>
  <w:style w:type="paragraph" w:styleId="33">
    <w:name w:val="Body Text 3"/>
    <w:basedOn w:val="a"/>
    <w:link w:val="34"/>
    <w:rsid w:val="0024684D"/>
    <w:pPr>
      <w:widowControl/>
      <w:autoSpaceDE/>
      <w:autoSpaceDN/>
      <w:adjustRightInd/>
      <w:spacing w:after="120"/>
    </w:pPr>
    <w:rPr>
      <w:rFonts w:ascii="Arial" w:hAnsi="Arial"/>
      <w:sz w:val="16"/>
      <w:szCs w:val="16"/>
      <w:lang w:val="en-US" w:eastAsia="en-US"/>
    </w:rPr>
  </w:style>
  <w:style w:type="character" w:customStyle="1" w:styleId="34">
    <w:name w:val="Основной текст 3 Знак"/>
    <w:basedOn w:val="a0"/>
    <w:link w:val="33"/>
    <w:rsid w:val="0024684D"/>
    <w:rPr>
      <w:rFonts w:ascii="Arial" w:eastAsia="Times New Roman" w:hAnsi="Arial" w:cs="Times New Roman"/>
      <w:sz w:val="16"/>
      <w:szCs w:val="16"/>
      <w:lang w:val="en-US"/>
    </w:rPr>
  </w:style>
  <w:style w:type="paragraph" w:styleId="26">
    <w:name w:val="Body Text Indent 2"/>
    <w:basedOn w:val="a"/>
    <w:link w:val="27"/>
    <w:rsid w:val="0024684D"/>
    <w:pPr>
      <w:widowControl/>
      <w:autoSpaceDE/>
      <w:autoSpaceDN/>
      <w:adjustRightInd/>
      <w:spacing w:after="120" w:line="480" w:lineRule="auto"/>
      <w:ind w:left="283"/>
    </w:pPr>
    <w:rPr>
      <w:sz w:val="24"/>
      <w:szCs w:val="24"/>
    </w:rPr>
  </w:style>
  <w:style w:type="character" w:customStyle="1" w:styleId="27">
    <w:name w:val="Основной текст с отступом 2 Знак"/>
    <w:basedOn w:val="a0"/>
    <w:link w:val="26"/>
    <w:rsid w:val="0024684D"/>
    <w:rPr>
      <w:rFonts w:ascii="Times New Roman" w:eastAsia="Times New Roman" w:hAnsi="Times New Roman" w:cs="Times New Roman"/>
      <w:sz w:val="24"/>
      <w:szCs w:val="24"/>
      <w:lang w:eastAsia="ru-RU"/>
    </w:rPr>
  </w:style>
  <w:style w:type="character" w:customStyle="1" w:styleId="35">
    <w:name w:val="Основной текст с отступом 3 Знак"/>
    <w:basedOn w:val="a0"/>
    <w:link w:val="36"/>
    <w:locked/>
    <w:rsid w:val="0024684D"/>
    <w:rPr>
      <w:rFonts w:ascii="Arial" w:hAnsi="Arial"/>
      <w:sz w:val="16"/>
      <w:szCs w:val="16"/>
    </w:rPr>
  </w:style>
  <w:style w:type="paragraph" w:styleId="36">
    <w:name w:val="Body Text Indent 3"/>
    <w:basedOn w:val="a"/>
    <w:link w:val="35"/>
    <w:rsid w:val="0024684D"/>
    <w:pPr>
      <w:spacing w:after="120"/>
      <w:ind w:left="283"/>
    </w:pPr>
    <w:rPr>
      <w:rFonts w:ascii="Arial" w:eastAsiaTheme="minorHAnsi" w:hAnsi="Arial" w:cstheme="minorBidi"/>
      <w:sz w:val="16"/>
      <w:szCs w:val="16"/>
      <w:lang w:eastAsia="en-US"/>
    </w:rPr>
  </w:style>
  <w:style w:type="character" w:customStyle="1" w:styleId="310">
    <w:name w:val="Основной текст с отступом 3 Знак1"/>
    <w:basedOn w:val="a0"/>
    <w:uiPriority w:val="99"/>
    <w:semiHidden/>
    <w:rsid w:val="0024684D"/>
    <w:rPr>
      <w:rFonts w:ascii="Times New Roman" w:eastAsia="Times New Roman" w:hAnsi="Times New Roman" w:cs="Times New Roman"/>
      <w:sz w:val="16"/>
      <w:szCs w:val="16"/>
      <w:lang w:eastAsia="ru-RU"/>
    </w:rPr>
  </w:style>
  <w:style w:type="paragraph" w:styleId="af7">
    <w:name w:val="Block Text"/>
    <w:basedOn w:val="a"/>
    <w:rsid w:val="0024684D"/>
    <w:pPr>
      <w:keepLines/>
      <w:widowControl/>
      <w:autoSpaceDE/>
      <w:autoSpaceDN/>
      <w:adjustRightInd/>
      <w:spacing w:after="120"/>
      <w:ind w:left="1440" w:right="1440"/>
    </w:pPr>
    <w:rPr>
      <w:rFonts w:ascii="Arial" w:hAnsi="Arial"/>
      <w:szCs w:val="24"/>
      <w:lang w:val="en-AU" w:eastAsia="en-US"/>
    </w:rPr>
  </w:style>
  <w:style w:type="paragraph" w:customStyle="1" w:styleId="TemplateNote">
    <w:name w:val="Template Note"/>
    <w:basedOn w:val="a"/>
    <w:rsid w:val="0024684D"/>
    <w:pPr>
      <w:keepNext/>
      <w:pBdr>
        <w:top w:val="single" w:sz="6" w:space="1" w:color="auto"/>
        <w:left w:val="single" w:sz="6" w:space="1" w:color="auto"/>
        <w:bottom w:val="single" w:sz="6" w:space="1" w:color="auto"/>
        <w:right w:val="single" w:sz="6" w:space="1" w:color="auto"/>
      </w:pBdr>
      <w:shd w:val="pct5" w:color="auto" w:fill="auto"/>
      <w:autoSpaceDE/>
      <w:autoSpaceDN/>
      <w:adjustRightInd/>
      <w:snapToGrid w:val="0"/>
      <w:spacing w:before="80" w:after="80"/>
      <w:jc w:val="both"/>
    </w:pPr>
    <w:rPr>
      <w:i/>
      <w:color w:val="0000FF"/>
      <w:lang w:val="en-US" w:eastAsia="en-US"/>
    </w:rPr>
  </w:style>
  <w:style w:type="paragraph" w:customStyle="1" w:styleId="TableText">
    <w:name w:val="Table Text"/>
    <w:basedOn w:val="a"/>
    <w:rsid w:val="0024684D"/>
    <w:pPr>
      <w:widowControl/>
      <w:autoSpaceDE/>
      <w:autoSpaceDN/>
      <w:adjustRightInd/>
      <w:ind w:left="14"/>
    </w:pPr>
    <w:rPr>
      <w:rFonts w:ascii="Arial" w:hAnsi="Arial"/>
      <w:spacing w:val="-5"/>
      <w:sz w:val="16"/>
      <w:lang w:val="en-US" w:eastAsia="en-US"/>
    </w:rPr>
  </w:style>
  <w:style w:type="paragraph" w:customStyle="1" w:styleId="TableHeader">
    <w:name w:val="Table Header"/>
    <w:basedOn w:val="a"/>
    <w:rsid w:val="0024684D"/>
    <w:pPr>
      <w:widowControl/>
      <w:autoSpaceDE/>
      <w:autoSpaceDN/>
      <w:adjustRightInd/>
      <w:spacing w:before="60"/>
      <w:jc w:val="center"/>
    </w:pPr>
    <w:rPr>
      <w:rFonts w:ascii="Arial" w:hAnsi="Arial"/>
      <w:b/>
      <w:spacing w:val="-5"/>
      <w:sz w:val="16"/>
      <w:lang w:val="en-US" w:eastAsia="en-US"/>
    </w:rPr>
  </w:style>
  <w:style w:type="paragraph" w:customStyle="1" w:styleId="TableEntry">
    <w:name w:val="Table Entry"/>
    <w:basedOn w:val="a"/>
    <w:rsid w:val="0024684D"/>
    <w:pPr>
      <w:widowControl/>
      <w:autoSpaceDE/>
      <w:autoSpaceDN/>
      <w:adjustRightInd/>
    </w:pPr>
    <w:rPr>
      <w:rFonts w:ascii="Arial" w:hAnsi="Arial"/>
      <w:sz w:val="18"/>
      <w:lang w:val="en-US" w:eastAsia="en-US"/>
    </w:rPr>
  </w:style>
  <w:style w:type="paragraph" w:customStyle="1" w:styleId="BracketedTemplateInstructions">
    <w:name w:val="Bracketed Template Instructions"/>
    <w:basedOn w:val="a"/>
    <w:rsid w:val="0024684D"/>
    <w:pPr>
      <w:widowControl/>
      <w:autoSpaceDE/>
      <w:autoSpaceDN/>
      <w:adjustRightInd/>
    </w:pPr>
    <w:rPr>
      <w:rFonts w:ascii="Arial" w:hAnsi="Arial"/>
      <w:sz w:val="16"/>
      <w:lang w:val="en-US" w:eastAsia="en-US"/>
    </w:rPr>
  </w:style>
  <w:style w:type="paragraph" w:customStyle="1" w:styleId="StyleHeading3Italic">
    <w:name w:val="Style Heading 3 + Italic"/>
    <w:basedOn w:val="3"/>
    <w:rsid w:val="0024684D"/>
    <w:rPr>
      <w:i/>
      <w:iCs/>
    </w:rPr>
  </w:style>
  <w:style w:type="paragraph" w:customStyle="1" w:styleId="StyleTableHeader10pt">
    <w:name w:val="Style Table Header + 10 pt"/>
    <w:basedOn w:val="TableHeader"/>
    <w:rsid w:val="0024684D"/>
    <w:rPr>
      <w:bCs/>
      <w:sz w:val="20"/>
    </w:rPr>
  </w:style>
  <w:style w:type="paragraph" w:customStyle="1" w:styleId="StyleBodyText8ptBoldAfter0pt">
    <w:name w:val="Style Body Text + 8 pt Bold After:  0 pt"/>
    <w:basedOn w:val="a5"/>
    <w:rsid w:val="0024684D"/>
    <w:pPr>
      <w:widowControl/>
      <w:autoSpaceDE/>
      <w:autoSpaceDN/>
      <w:adjustRightInd/>
      <w:spacing w:after="0" w:line="0" w:lineRule="atLeast"/>
    </w:pPr>
    <w:rPr>
      <w:rFonts w:ascii="Arial" w:hAnsi="Arial"/>
      <w:b/>
      <w:bCs/>
      <w:spacing w:val="-5"/>
      <w:sz w:val="16"/>
      <w:lang w:val="en-US" w:eastAsia="en-US"/>
    </w:rPr>
  </w:style>
  <w:style w:type="paragraph" w:customStyle="1" w:styleId="StyleBodyTextBoldCentered">
    <w:name w:val="Style Body Text + Bold Centered"/>
    <w:basedOn w:val="a5"/>
    <w:rsid w:val="0024684D"/>
    <w:pPr>
      <w:widowControl/>
      <w:autoSpaceDE/>
      <w:autoSpaceDN/>
      <w:adjustRightInd/>
      <w:spacing w:line="0" w:lineRule="atLeast"/>
      <w:jc w:val="center"/>
    </w:pPr>
    <w:rPr>
      <w:rFonts w:ascii="Arial" w:hAnsi="Arial"/>
      <w:b/>
      <w:bCs/>
      <w:spacing w:val="-5"/>
      <w:lang w:val="en-US" w:eastAsia="en-US"/>
    </w:rPr>
  </w:style>
  <w:style w:type="paragraph" w:customStyle="1" w:styleId="FieldText">
    <w:name w:val="FieldText"/>
    <w:basedOn w:val="a"/>
    <w:rsid w:val="0024684D"/>
    <w:pPr>
      <w:autoSpaceDE/>
      <w:autoSpaceDN/>
      <w:adjustRightInd/>
    </w:pPr>
    <w:rPr>
      <w:rFonts w:ascii="Arial" w:hAnsi="Arial"/>
      <w:lang w:val="en-US" w:eastAsia="en-US"/>
    </w:rPr>
  </w:style>
  <w:style w:type="paragraph" w:customStyle="1" w:styleId="Notenonumber">
    <w:name w:val="Note no number"/>
    <w:basedOn w:val="a"/>
    <w:rsid w:val="0024684D"/>
    <w:pPr>
      <w:autoSpaceDE/>
      <w:autoSpaceDN/>
      <w:adjustRightInd/>
      <w:snapToGrid w:val="0"/>
    </w:pPr>
    <w:rPr>
      <w:i/>
      <w:color w:val="0000FF"/>
      <w:sz w:val="24"/>
      <w:lang w:val="en-US" w:eastAsia="en-US"/>
    </w:rPr>
  </w:style>
  <w:style w:type="paragraph" w:customStyle="1" w:styleId="FieldLabel">
    <w:name w:val="FieldLabel"/>
    <w:basedOn w:val="a"/>
    <w:rsid w:val="0024684D"/>
    <w:pPr>
      <w:autoSpaceDE/>
      <w:autoSpaceDN/>
      <w:adjustRightInd/>
      <w:spacing w:before="20" w:after="60"/>
    </w:pPr>
    <w:rPr>
      <w:lang w:val="en-US" w:eastAsia="en-US"/>
    </w:rPr>
  </w:style>
  <w:style w:type="paragraph" w:customStyle="1" w:styleId="IndentedText">
    <w:name w:val="Indented Text"/>
    <w:basedOn w:val="a"/>
    <w:rsid w:val="0024684D"/>
    <w:pPr>
      <w:autoSpaceDE/>
      <w:autoSpaceDN/>
      <w:adjustRightInd/>
      <w:snapToGrid w:val="0"/>
      <w:ind w:left="360"/>
    </w:pPr>
    <w:rPr>
      <w:sz w:val="24"/>
      <w:lang w:val="en-US" w:eastAsia="en-US"/>
    </w:rPr>
  </w:style>
  <w:style w:type="paragraph" w:customStyle="1" w:styleId="DeliverableName">
    <w:name w:val="Deliverable Name"/>
    <w:rsid w:val="0024684D"/>
    <w:pPr>
      <w:widowControl w:val="0"/>
      <w:spacing w:after="0" w:line="240" w:lineRule="auto"/>
    </w:pPr>
    <w:rPr>
      <w:rFonts w:ascii="Arial" w:eastAsia="Times New Roman" w:hAnsi="Arial" w:cs="Times New Roman"/>
      <w:sz w:val="24"/>
      <w:szCs w:val="20"/>
      <w:lang w:val="en-US"/>
    </w:rPr>
  </w:style>
  <w:style w:type="paragraph" w:customStyle="1" w:styleId="DocumentTitle">
    <w:name w:val="Document Title"/>
    <w:rsid w:val="0024684D"/>
    <w:pPr>
      <w:snapToGrid w:val="0"/>
      <w:spacing w:after="0" w:line="240" w:lineRule="auto"/>
    </w:pPr>
    <w:rPr>
      <w:rFonts w:ascii="Times New Roman" w:eastAsia="Times New Roman" w:hAnsi="Times New Roman" w:cs="Times New Roman"/>
      <w:sz w:val="24"/>
      <w:szCs w:val="20"/>
      <w:lang w:val="en-US"/>
    </w:rPr>
  </w:style>
  <w:style w:type="paragraph" w:customStyle="1" w:styleId="StyleHeading2Before0ptAfter6pt">
    <w:name w:val="Style Heading 2 + Before:  0 pt After:  6 pt"/>
    <w:basedOn w:val="2"/>
    <w:autoRedefine/>
    <w:rsid w:val="0024684D"/>
    <w:pPr>
      <w:numPr>
        <w:ilvl w:val="0"/>
        <w:numId w:val="0"/>
      </w:numPr>
      <w:snapToGrid w:val="0"/>
      <w:spacing w:before="0" w:after="120"/>
    </w:pPr>
    <w:rPr>
      <w:rFonts w:ascii="Times New Roman" w:hAnsi="Times New Roman" w:cs="Times New Roman"/>
      <w:i/>
      <w:szCs w:val="24"/>
    </w:rPr>
  </w:style>
  <w:style w:type="paragraph" w:customStyle="1" w:styleId="riskPlanTemplateNormal">
    <w:name w:val="riskPlanTemplateNormal"/>
    <w:basedOn w:val="a"/>
    <w:rsid w:val="0024684D"/>
    <w:pPr>
      <w:widowControl/>
      <w:autoSpaceDE/>
      <w:autoSpaceDN/>
      <w:adjustRightInd/>
      <w:spacing w:after="60"/>
    </w:pPr>
    <w:rPr>
      <w:rFonts w:ascii="Arial" w:hAnsi="Arial"/>
      <w:i/>
      <w:lang w:val="en-US" w:eastAsia="en-US"/>
    </w:rPr>
  </w:style>
  <w:style w:type="paragraph" w:customStyle="1" w:styleId="tableleft">
    <w:name w:val="table_left"/>
    <w:basedOn w:val="a"/>
    <w:rsid w:val="0024684D"/>
    <w:pPr>
      <w:widowControl/>
      <w:autoSpaceDE/>
      <w:autoSpaceDN/>
      <w:adjustRightInd/>
      <w:spacing w:before="20" w:after="20" w:line="220" w:lineRule="exact"/>
    </w:pPr>
    <w:rPr>
      <w:rFonts w:ascii="Times" w:hAnsi="Times"/>
      <w:b/>
      <w:sz w:val="22"/>
      <w:lang w:val="en-US" w:eastAsia="en-US"/>
    </w:rPr>
  </w:style>
  <w:style w:type="paragraph" w:customStyle="1" w:styleId="tableright">
    <w:name w:val="table_right"/>
    <w:basedOn w:val="tableleft"/>
    <w:rsid w:val="0024684D"/>
    <w:rPr>
      <w:b w:val="0"/>
    </w:rPr>
  </w:style>
  <w:style w:type="paragraph" w:customStyle="1" w:styleId="line">
    <w:name w:val="line"/>
    <w:basedOn w:val="tableleft"/>
    <w:rsid w:val="0024684D"/>
    <w:pPr>
      <w:spacing w:before="0" w:after="0" w:line="80" w:lineRule="exact"/>
    </w:pPr>
    <w:rPr>
      <w:sz w:val="8"/>
    </w:rPr>
  </w:style>
  <w:style w:type="paragraph" w:customStyle="1" w:styleId="TaskLeft">
    <w:name w:val="TaskLeft"/>
    <w:basedOn w:val="a"/>
    <w:rsid w:val="0024684D"/>
    <w:pPr>
      <w:widowControl/>
      <w:autoSpaceDE/>
      <w:autoSpaceDN/>
      <w:adjustRightInd/>
      <w:spacing w:before="40" w:after="40" w:line="220" w:lineRule="exact"/>
    </w:pPr>
    <w:rPr>
      <w:rFonts w:ascii="Times" w:hAnsi="Times"/>
      <w:b/>
      <w:sz w:val="22"/>
      <w:lang w:val="en-US" w:eastAsia="en-US"/>
    </w:rPr>
  </w:style>
  <w:style w:type="paragraph" w:customStyle="1" w:styleId="TaskMiddle">
    <w:name w:val="TaskMiddle"/>
    <w:basedOn w:val="TaskLeft"/>
    <w:rsid w:val="0024684D"/>
    <w:rPr>
      <w:b w:val="0"/>
    </w:rPr>
  </w:style>
  <w:style w:type="paragraph" w:customStyle="1" w:styleId="TaskRight">
    <w:name w:val="TaskRight"/>
    <w:basedOn w:val="TaskLeft"/>
    <w:rsid w:val="0024684D"/>
    <w:pPr>
      <w:keepNext/>
      <w:keepLines/>
    </w:pPr>
    <w:rPr>
      <w:b w:val="0"/>
    </w:rPr>
  </w:style>
  <w:style w:type="paragraph" w:customStyle="1" w:styleId="TaskTitle">
    <w:name w:val="TaskTitle"/>
    <w:basedOn w:val="a"/>
    <w:rsid w:val="0024684D"/>
    <w:pPr>
      <w:keepNext/>
      <w:keepLines/>
      <w:widowControl/>
      <w:autoSpaceDE/>
      <w:autoSpaceDN/>
      <w:adjustRightInd/>
      <w:spacing w:before="20" w:after="20" w:line="240" w:lineRule="exact"/>
    </w:pPr>
    <w:rPr>
      <w:rFonts w:ascii="Times" w:hAnsi="Times"/>
      <w:b/>
      <w:sz w:val="24"/>
      <w:lang w:val="en-US" w:eastAsia="en-US"/>
    </w:rPr>
  </w:style>
  <w:style w:type="paragraph" w:customStyle="1" w:styleId="riskPlanTemplateBullet">
    <w:name w:val="riskPlanTemplateBullet"/>
    <w:basedOn w:val="riskPlanTemplateNormal"/>
    <w:rsid w:val="0024684D"/>
    <w:pPr>
      <w:tabs>
        <w:tab w:val="num" w:pos="360"/>
      </w:tabs>
      <w:spacing w:before="60"/>
    </w:pPr>
  </w:style>
  <w:style w:type="paragraph" w:customStyle="1" w:styleId="Default">
    <w:name w:val="Default"/>
    <w:rsid w:val="0024684D"/>
    <w:pPr>
      <w:autoSpaceDE w:val="0"/>
      <w:autoSpaceDN w:val="0"/>
      <w:adjustRightInd w:val="0"/>
      <w:spacing w:after="0" w:line="240" w:lineRule="auto"/>
    </w:pPr>
    <w:rPr>
      <w:rFonts w:ascii="Arial" w:eastAsia="Times New Roman" w:hAnsi="Arial" w:cs="Arial"/>
      <w:color w:val="000000"/>
      <w:sz w:val="24"/>
      <w:szCs w:val="24"/>
      <w:lang w:val="en-US"/>
    </w:rPr>
  </w:style>
  <w:style w:type="paragraph" w:customStyle="1" w:styleId="Tablecentre">
    <w:name w:val="Table centre"/>
    <w:basedOn w:val="Default"/>
    <w:next w:val="Default"/>
    <w:rsid w:val="0024684D"/>
    <w:pPr>
      <w:spacing w:before="80" w:after="40"/>
    </w:pPr>
    <w:rPr>
      <w:rFonts w:cs="Times New Roman"/>
      <w:color w:val="auto"/>
    </w:rPr>
  </w:style>
  <w:style w:type="paragraph" w:customStyle="1" w:styleId="Subtitle3">
    <w:name w:val="Subtitle3"/>
    <w:basedOn w:val="Default"/>
    <w:next w:val="Default"/>
    <w:rsid w:val="0024684D"/>
    <w:pPr>
      <w:spacing w:after="160"/>
    </w:pPr>
    <w:rPr>
      <w:rFonts w:cs="Times New Roman"/>
      <w:color w:val="auto"/>
    </w:rPr>
  </w:style>
  <w:style w:type="paragraph" w:customStyle="1" w:styleId="tablebodycentre">
    <w:name w:val="tablebodycentre"/>
    <w:basedOn w:val="a"/>
    <w:rsid w:val="0024684D"/>
    <w:pPr>
      <w:widowControl/>
      <w:overflowPunct w:val="0"/>
      <w:spacing w:before="40" w:after="20" w:line="216" w:lineRule="auto"/>
      <w:jc w:val="center"/>
    </w:pPr>
    <w:rPr>
      <w:rFonts w:ascii="Gill Sans" w:hAnsi="Gill Sans"/>
      <w:sz w:val="22"/>
      <w:lang w:val="en-GB" w:eastAsia="en-US"/>
    </w:rPr>
  </w:style>
  <w:style w:type="paragraph" w:customStyle="1" w:styleId="DocTitle">
    <w:name w:val="Doc Title"/>
    <w:basedOn w:val="a"/>
    <w:rsid w:val="0024684D"/>
    <w:pPr>
      <w:widowControl/>
      <w:pBdr>
        <w:top w:val="single" w:sz="4" w:space="1" w:color="auto"/>
        <w:bottom w:val="single" w:sz="4" w:space="1" w:color="auto"/>
      </w:pBdr>
      <w:shd w:val="clear" w:color="auto" w:fill="F3F3F3"/>
      <w:autoSpaceDE/>
      <w:autoSpaceDN/>
      <w:adjustRightInd/>
      <w:spacing w:before="120" w:after="120"/>
    </w:pPr>
    <w:rPr>
      <w:rFonts w:ascii="Arial" w:hAnsi="Arial" w:cs="Arial"/>
      <w:b/>
      <w:sz w:val="32"/>
      <w:szCs w:val="32"/>
      <w:lang w:val="en-US" w:eastAsia="en-US"/>
    </w:rPr>
  </w:style>
  <w:style w:type="paragraph" w:customStyle="1" w:styleId="Style16ptBoldBefore6ptAfter6ptTopSinglesolid">
    <w:name w:val="Style 16 pt Bold Before:  6 pt After:  6 pt Top: (Single solid ..."/>
    <w:basedOn w:val="a"/>
    <w:rsid w:val="0024684D"/>
    <w:pPr>
      <w:widowControl/>
      <w:pBdr>
        <w:top w:val="single" w:sz="4" w:space="1" w:color="auto"/>
        <w:bottom w:val="single" w:sz="4" w:space="1" w:color="auto"/>
      </w:pBdr>
      <w:shd w:val="clear" w:color="auto" w:fill="F3F3F3"/>
      <w:autoSpaceDE/>
      <w:autoSpaceDN/>
      <w:adjustRightInd/>
      <w:spacing w:before="960" w:after="120"/>
      <w:outlineLvl w:val="0"/>
    </w:pPr>
    <w:rPr>
      <w:rFonts w:ascii="Arial" w:hAnsi="Arial"/>
      <w:b/>
      <w:bCs/>
      <w:sz w:val="32"/>
      <w:lang w:val="en-US" w:eastAsia="en-US"/>
    </w:rPr>
  </w:style>
  <w:style w:type="paragraph" w:customStyle="1" w:styleId="120">
    <w:name w:val="Стиль12"/>
    <w:basedOn w:val="a"/>
    <w:rsid w:val="0024684D"/>
    <w:pPr>
      <w:widowControl/>
      <w:autoSpaceDE/>
      <w:autoSpaceDN/>
      <w:adjustRightInd/>
      <w:ind w:firstLine="709"/>
      <w:jc w:val="both"/>
    </w:pPr>
    <w:rPr>
      <w:sz w:val="24"/>
      <w:szCs w:val="24"/>
    </w:rPr>
  </w:style>
  <w:style w:type="paragraph" w:customStyle="1" w:styleId="af8">
    <w:name w:val="Перечень с номером"/>
    <w:basedOn w:val="a5"/>
    <w:rsid w:val="0024684D"/>
    <w:pPr>
      <w:widowControl/>
      <w:tabs>
        <w:tab w:val="num" w:pos="1440"/>
      </w:tabs>
      <w:autoSpaceDE/>
      <w:autoSpaceDN/>
      <w:adjustRightInd/>
      <w:spacing w:before="120" w:after="0"/>
      <w:ind w:left="1440" w:hanging="360"/>
      <w:jc w:val="both"/>
    </w:pPr>
    <w:rPr>
      <w:sz w:val="28"/>
    </w:rPr>
  </w:style>
  <w:style w:type="paragraph" w:customStyle="1" w:styleId="text">
    <w:name w:val="text"/>
    <w:basedOn w:val="a"/>
    <w:rsid w:val="0024684D"/>
    <w:pPr>
      <w:widowControl/>
      <w:autoSpaceDE/>
      <w:autoSpaceDN/>
      <w:adjustRightInd/>
      <w:spacing w:before="100" w:beforeAutospacing="1" w:after="100" w:afterAutospacing="1"/>
      <w:ind w:firstLine="300"/>
    </w:pPr>
    <w:rPr>
      <w:rFonts w:ascii="Verdana" w:hAnsi="Verdana" w:cs="Courier New"/>
      <w:color w:val="333399"/>
    </w:rPr>
  </w:style>
  <w:style w:type="paragraph" w:styleId="af9">
    <w:name w:val="List Paragraph"/>
    <w:basedOn w:val="a"/>
    <w:qFormat/>
    <w:rsid w:val="0024684D"/>
    <w:pPr>
      <w:widowControl/>
      <w:autoSpaceDE/>
      <w:autoSpaceDN/>
      <w:adjustRightInd/>
      <w:ind w:left="720"/>
      <w:contextualSpacing/>
    </w:pPr>
    <w:rPr>
      <w:sz w:val="24"/>
      <w:szCs w:val="24"/>
    </w:rPr>
  </w:style>
  <w:style w:type="paragraph" w:customStyle="1" w:styleId="BodyTextIndent">
    <w:name w:val="Body Text Indent.текст"/>
    <w:basedOn w:val="a"/>
    <w:rsid w:val="0024684D"/>
    <w:pPr>
      <w:widowControl/>
      <w:autoSpaceDE/>
      <w:autoSpaceDN/>
      <w:adjustRightInd/>
      <w:ind w:firstLine="567"/>
      <w:jc w:val="both"/>
    </w:pPr>
    <w:rPr>
      <w:spacing w:val="-4"/>
    </w:rPr>
  </w:style>
  <w:style w:type="paragraph" w:customStyle="1" w:styleId="Iauiue">
    <w:name w:val="Iau?iue"/>
    <w:rsid w:val="0024684D"/>
    <w:pPr>
      <w:spacing w:after="0" w:line="240" w:lineRule="auto"/>
    </w:pPr>
    <w:rPr>
      <w:rFonts w:ascii="Times New Roman" w:eastAsia="Times New Roman" w:hAnsi="Times New Roman" w:cs="Times New Roman"/>
      <w:sz w:val="20"/>
      <w:szCs w:val="20"/>
      <w:lang w:val="en-US" w:eastAsia="ru-RU"/>
    </w:rPr>
  </w:style>
  <w:style w:type="table" w:customStyle="1" w:styleId="41">
    <w:name w:val="Сетка таблицы4"/>
    <w:basedOn w:val="a1"/>
    <w:next w:val="a3"/>
    <w:rsid w:val="0024684D"/>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a">
    <w:name w:val="А ОСН ТЕКСТ"/>
    <w:basedOn w:val="a"/>
    <w:link w:val="afb"/>
    <w:rsid w:val="0024684D"/>
    <w:pPr>
      <w:widowControl/>
      <w:autoSpaceDE/>
      <w:autoSpaceDN/>
      <w:adjustRightInd/>
      <w:spacing w:line="360" w:lineRule="auto"/>
      <w:ind w:firstLine="454"/>
      <w:jc w:val="both"/>
    </w:pPr>
    <w:rPr>
      <w:rFonts w:eastAsia="Arial Unicode MS"/>
      <w:color w:val="000000"/>
      <w:sz w:val="28"/>
      <w:szCs w:val="28"/>
    </w:rPr>
  </w:style>
  <w:style w:type="character" w:customStyle="1" w:styleId="afb">
    <w:name w:val="А ОСН ТЕКСТ Знак"/>
    <w:basedOn w:val="a0"/>
    <w:link w:val="afa"/>
    <w:rsid w:val="0024684D"/>
    <w:rPr>
      <w:rFonts w:ascii="Times New Roman" w:eastAsia="Arial Unicode MS" w:hAnsi="Times New Roman" w:cs="Times New Roman"/>
      <w:color w:val="000000"/>
      <w:sz w:val="28"/>
      <w:szCs w:val="28"/>
      <w:lang w:eastAsia="ru-RU"/>
    </w:rPr>
  </w:style>
  <w:style w:type="paragraph" w:customStyle="1" w:styleId="afc">
    <w:name w:val="Ξαϋχνϋι"/>
    <w:basedOn w:val="a"/>
    <w:rsid w:val="0024684D"/>
    <w:rPr>
      <w:rFonts w:ascii="Calibri" w:hAnsi="Calibri"/>
      <w:color w:val="000000"/>
      <w:sz w:val="24"/>
      <w:szCs w:val="24"/>
      <w:lang w:val="en-US"/>
    </w:rPr>
  </w:style>
  <w:style w:type="paragraph" w:customStyle="1" w:styleId="Zag3">
    <w:name w:val="Zag_3"/>
    <w:basedOn w:val="a"/>
    <w:rsid w:val="0024684D"/>
    <w:pPr>
      <w:spacing w:after="68" w:line="282" w:lineRule="exact"/>
      <w:jc w:val="center"/>
    </w:pPr>
    <w:rPr>
      <w:rFonts w:ascii="Calibri" w:hAnsi="Calibri"/>
      <w:i/>
      <w:iCs/>
      <w:color w:val="000000"/>
      <w:sz w:val="24"/>
      <w:szCs w:val="24"/>
      <w:lang w:val="en-US"/>
    </w:rPr>
  </w:style>
  <w:style w:type="paragraph" w:customStyle="1" w:styleId="afd">
    <w:name w:val="Νξβϋι"/>
    <w:basedOn w:val="a"/>
    <w:rsid w:val="0024684D"/>
    <w:rPr>
      <w:rFonts w:ascii="Calibri" w:hAnsi="Calibri"/>
      <w:color w:val="000000"/>
      <w:sz w:val="24"/>
      <w:szCs w:val="24"/>
      <w:lang w:val="en-US"/>
    </w:rPr>
  </w:style>
  <w:style w:type="character" w:customStyle="1" w:styleId="afe">
    <w:name w:val="Текст выноски Знак"/>
    <w:basedOn w:val="a0"/>
    <w:link w:val="aff"/>
    <w:semiHidden/>
    <w:rsid w:val="0024684D"/>
    <w:rPr>
      <w:rFonts w:ascii="Tahoma" w:hAnsi="Tahoma"/>
      <w:sz w:val="16"/>
      <w:szCs w:val="16"/>
    </w:rPr>
  </w:style>
  <w:style w:type="paragraph" w:styleId="aff">
    <w:name w:val="Balloon Text"/>
    <w:basedOn w:val="a"/>
    <w:link w:val="afe"/>
    <w:semiHidden/>
    <w:rsid w:val="0024684D"/>
    <w:pPr>
      <w:widowControl/>
      <w:autoSpaceDE/>
      <w:autoSpaceDN/>
      <w:adjustRightInd/>
    </w:pPr>
    <w:rPr>
      <w:rFonts w:ascii="Tahoma" w:eastAsiaTheme="minorHAnsi" w:hAnsi="Tahoma" w:cstheme="minorBidi"/>
      <w:sz w:val="16"/>
      <w:szCs w:val="16"/>
      <w:lang w:eastAsia="en-US"/>
    </w:rPr>
  </w:style>
  <w:style w:type="character" w:customStyle="1" w:styleId="15">
    <w:name w:val="Текст выноски Знак1"/>
    <w:basedOn w:val="a0"/>
    <w:uiPriority w:val="99"/>
    <w:semiHidden/>
    <w:rsid w:val="0024684D"/>
    <w:rPr>
      <w:rFonts w:ascii="Tahoma" w:eastAsia="Times New Roman" w:hAnsi="Tahoma" w:cs="Tahoma"/>
      <w:sz w:val="16"/>
      <w:szCs w:val="16"/>
      <w:lang w:eastAsia="ru-RU"/>
    </w:rPr>
  </w:style>
  <w:style w:type="paragraph" w:customStyle="1" w:styleId="Zag1">
    <w:name w:val="Zag_1"/>
    <w:basedOn w:val="a"/>
    <w:rsid w:val="0024684D"/>
    <w:pPr>
      <w:spacing w:after="337" w:line="302" w:lineRule="exact"/>
      <w:jc w:val="center"/>
    </w:pPr>
    <w:rPr>
      <w:b/>
      <w:bCs/>
      <w:color w:val="000000"/>
      <w:sz w:val="24"/>
      <w:szCs w:val="24"/>
      <w:lang w:val="en-US" w:eastAsia="en-US" w:bidi="en-US"/>
    </w:rPr>
  </w:style>
  <w:style w:type="paragraph" w:customStyle="1" w:styleId="Osnova">
    <w:name w:val="Osnova"/>
    <w:basedOn w:val="a"/>
    <w:rsid w:val="0024684D"/>
    <w:pPr>
      <w:spacing w:line="213" w:lineRule="exact"/>
      <w:ind w:firstLine="339"/>
      <w:jc w:val="both"/>
    </w:pPr>
    <w:rPr>
      <w:rFonts w:ascii="NewtonCSanPin" w:hAnsi="NewtonCSanPin" w:cs="NewtonCSanPin"/>
      <w:color w:val="000000"/>
      <w:sz w:val="21"/>
      <w:szCs w:val="21"/>
      <w:lang w:val="en-US" w:eastAsia="en-US" w:bidi="en-US"/>
    </w:rPr>
  </w:style>
  <w:style w:type="paragraph" w:customStyle="1" w:styleId="Zag2">
    <w:name w:val="Zag_2"/>
    <w:basedOn w:val="a"/>
    <w:rsid w:val="0024684D"/>
    <w:pPr>
      <w:spacing w:after="129" w:line="291" w:lineRule="exact"/>
      <w:jc w:val="center"/>
    </w:pPr>
    <w:rPr>
      <w:b/>
      <w:bCs/>
      <w:color w:val="000000"/>
      <w:sz w:val="24"/>
      <w:szCs w:val="24"/>
      <w:lang w:val="en-US" w:eastAsia="en-US" w:bidi="en-US"/>
    </w:rPr>
  </w:style>
  <w:style w:type="paragraph" w:customStyle="1" w:styleId="zag4">
    <w:name w:val="zag_4"/>
    <w:basedOn w:val="a"/>
    <w:rsid w:val="0024684D"/>
    <w:pPr>
      <w:spacing w:line="213" w:lineRule="exact"/>
      <w:jc w:val="center"/>
    </w:pPr>
    <w:rPr>
      <w:rFonts w:ascii="NewtonCSanPin" w:hAnsi="NewtonCSanPin" w:cs="NewtonCSanPin"/>
      <w:b/>
      <w:bCs/>
      <w:i/>
      <w:iCs/>
      <w:color w:val="000000"/>
      <w:sz w:val="21"/>
      <w:szCs w:val="21"/>
      <w:lang w:val="en-US" w:eastAsia="en-US" w:bidi="en-US"/>
    </w:rPr>
  </w:style>
  <w:style w:type="paragraph" w:customStyle="1" w:styleId="NormalPP">
    <w:name w:val="Normal PP"/>
    <w:basedOn w:val="a"/>
    <w:rsid w:val="0024684D"/>
    <w:rPr>
      <w:rFonts w:ascii="Arial" w:hAnsi="Arial" w:cs="Arial"/>
      <w:color w:val="000000"/>
      <w:sz w:val="24"/>
      <w:szCs w:val="24"/>
      <w:lang w:val="en-US" w:eastAsia="en-US" w:bidi="en-US"/>
    </w:rPr>
  </w:style>
  <w:style w:type="paragraph" w:customStyle="1" w:styleId="text2">
    <w:name w:val="text2"/>
    <w:basedOn w:val="a"/>
    <w:rsid w:val="0024684D"/>
    <w:pPr>
      <w:ind w:left="566" w:right="793"/>
      <w:jc w:val="both"/>
    </w:pPr>
    <w:rPr>
      <w:color w:val="000000"/>
      <w:sz w:val="24"/>
      <w:szCs w:val="24"/>
      <w:lang w:val="en-US" w:eastAsia="en-US" w:bidi="en-US"/>
    </w:rPr>
  </w:style>
  <w:style w:type="paragraph" w:styleId="aff0">
    <w:name w:val="Plain Text"/>
    <w:basedOn w:val="a"/>
    <w:link w:val="aff1"/>
    <w:rsid w:val="0024684D"/>
    <w:pPr>
      <w:widowControl/>
      <w:adjustRightInd/>
    </w:pPr>
    <w:rPr>
      <w:rFonts w:ascii="Courier New" w:hAnsi="Courier New" w:cs="Courier New"/>
      <w:lang w:val="en-US" w:eastAsia="en-US" w:bidi="en-US"/>
    </w:rPr>
  </w:style>
  <w:style w:type="character" w:customStyle="1" w:styleId="aff1">
    <w:name w:val="Текст Знак"/>
    <w:basedOn w:val="a0"/>
    <w:link w:val="aff0"/>
    <w:rsid w:val="0024684D"/>
    <w:rPr>
      <w:rFonts w:ascii="Courier New" w:eastAsia="Times New Roman" w:hAnsi="Courier New" w:cs="Courier New"/>
      <w:sz w:val="20"/>
      <w:szCs w:val="20"/>
      <w:lang w:val="en-US" w:bidi="en-US"/>
    </w:rPr>
  </w:style>
  <w:style w:type="paragraph" w:customStyle="1" w:styleId="aff2">
    <w:name w:val="Заголовок таблицы"/>
    <w:basedOn w:val="a"/>
    <w:rsid w:val="0024684D"/>
    <w:pPr>
      <w:suppressLineNumbers/>
      <w:suppressAutoHyphens/>
      <w:autoSpaceDE/>
      <w:autoSpaceDN/>
      <w:adjustRightInd/>
      <w:jc w:val="center"/>
    </w:pPr>
    <w:rPr>
      <w:rFonts w:ascii="Times" w:hAnsi="Times" w:cs="Times"/>
      <w:b/>
      <w:bCs/>
      <w:sz w:val="24"/>
      <w:szCs w:val="24"/>
      <w:lang w:val="en-US" w:eastAsia="en-US" w:bidi="en-US"/>
    </w:rPr>
  </w:style>
  <w:style w:type="paragraph" w:customStyle="1" w:styleId="16">
    <w:name w:val="Стиль1"/>
    <w:basedOn w:val="1"/>
    <w:autoRedefine/>
    <w:rsid w:val="0024684D"/>
    <w:pPr>
      <w:keepNext w:val="0"/>
      <w:numPr>
        <w:numId w:val="0"/>
      </w:numPr>
      <w:tabs>
        <w:tab w:val="left" w:pos="9000"/>
        <w:tab w:val="left" w:pos="9355"/>
        <w:tab w:val="left" w:pos="9540"/>
      </w:tabs>
      <w:spacing w:after="0" w:line="276" w:lineRule="auto"/>
      <w:ind w:firstLine="720"/>
      <w:contextualSpacing/>
      <w:jc w:val="center"/>
    </w:pPr>
    <w:rPr>
      <w:rFonts w:ascii="Times New Roman" w:hAnsi="Times New Roman" w:cs="Times New Roman"/>
      <w:i/>
      <w:iCs/>
      <w:kern w:val="0"/>
      <w:sz w:val="28"/>
      <w:szCs w:val="28"/>
      <w:lang w:val="ru-RU" w:bidi="en-US"/>
    </w:rPr>
  </w:style>
  <w:style w:type="paragraph" w:customStyle="1" w:styleId="aff3">
    <w:name w:val="Текст в заданном формате"/>
    <w:basedOn w:val="a"/>
    <w:rsid w:val="0024684D"/>
    <w:pPr>
      <w:suppressAutoHyphens/>
      <w:autoSpaceDE/>
      <w:autoSpaceDN/>
      <w:adjustRightInd/>
    </w:pPr>
    <w:rPr>
      <w:rFonts w:ascii="Courier New" w:eastAsia="NSimSun" w:hAnsi="Courier New" w:cs="Courier New"/>
      <w:kern w:val="1"/>
      <w:lang w:val="en-US" w:eastAsia="hi-IN" w:bidi="hi-IN"/>
    </w:rPr>
  </w:style>
  <w:style w:type="character" w:customStyle="1" w:styleId="aff4">
    <w:name w:val="Текст концевой сноски Знак"/>
    <w:basedOn w:val="a0"/>
    <w:link w:val="aff5"/>
    <w:semiHidden/>
    <w:rsid w:val="0024684D"/>
  </w:style>
  <w:style w:type="paragraph" w:styleId="aff5">
    <w:name w:val="endnote text"/>
    <w:basedOn w:val="a"/>
    <w:link w:val="aff4"/>
    <w:semiHidden/>
    <w:rsid w:val="0024684D"/>
    <w:rPr>
      <w:rFonts w:asciiTheme="minorHAnsi" w:eastAsiaTheme="minorHAnsi" w:hAnsiTheme="minorHAnsi" w:cstheme="minorBidi"/>
      <w:sz w:val="22"/>
      <w:szCs w:val="22"/>
      <w:lang w:eastAsia="en-US"/>
    </w:rPr>
  </w:style>
  <w:style w:type="character" w:customStyle="1" w:styleId="17">
    <w:name w:val="Текст концевой сноски Знак1"/>
    <w:basedOn w:val="a0"/>
    <w:uiPriority w:val="99"/>
    <w:semiHidden/>
    <w:rsid w:val="0024684D"/>
    <w:rPr>
      <w:rFonts w:ascii="Times New Roman" w:eastAsia="Times New Roman" w:hAnsi="Times New Roman" w:cs="Times New Roman"/>
      <w:sz w:val="20"/>
      <w:szCs w:val="20"/>
      <w:lang w:eastAsia="ru-RU"/>
    </w:rPr>
  </w:style>
  <w:style w:type="paragraph" w:customStyle="1" w:styleId="37">
    <w:name w:val="Заголовок 3+"/>
    <w:basedOn w:val="a"/>
    <w:rsid w:val="0024684D"/>
    <w:pPr>
      <w:overflowPunct w:val="0"/>
      <w:spacing w:before="240"/>
      <w:jc w:val="center"/>
      <w:textAlignment w:val="baseline"/>
    </w:pPr>
    <w:rPr>
      <w:b/>
      <w:bCs/>
      <w:sz w:val="28"/>
      <w:szCs w:val="28"/>
      <w:lang w:val="en-US" w:eastAsia="en-US" w:bidi="en-US"/>
    </w:rPr>
  </w:style>
  <w:style w:type="paragraph" w:customStyle="1" w:styleId="aff6">
    <w:name w:val="Новый"/>
    <w:basedOn w:val="a"/>
    <w:rsid w:val="0024684D"/>
    <w:pPr>
      <w:widowControl/>
      <w:autoSpaceDE/>
      <w:autoSpaceDN/>
      <w:adjustRightInd/>
      <w:spacing w:line="360" w:lineRule="auto"/>
      <w:ind w:firstLine="454"/>
      <w:jc w:val="both"/>
    </w:pPr>
    <w:rPr>
      <w:sz w:val="28"/>
      <w:szCs w:val="28"/>
      <w:lang w:val="en-US" w:eastAsia="en-US" w:bidi="en-US"/>
    </w:rPr>
  </w:style>
  <w:style w:type="character" w:customStyle="1" w:styleId="aff7">
    <w:name w:val="Текст примечания Знак"/>
    <w:basedOn w:val="a0"/>
    <w:link w:val="aff8"/>
    <w:semiHidden/>
    <w:rsid w:val="0024684D"/>
  </w:style>
  <w:style w:type="paragraph" w:styleId="aff8">
    <w:name w:val="annotation text"/>
    <w:basedOn w:val="a"/>
    <w:link w:val="aff7"/>
    <w:semiHidden/>
    <w:rsid w:val="0024684D"/>
    <w:pPr>
      <w:widowControl/>
      <w:autoSpaceDE/>
      <w:autoSpaceDN/>
      <w:adjustRightInd/>
    </w:pPr>
    <w:rPr>
      <w:rFonts w:asciiTheme="minorHAnsi" w:eastAsiaTheme="minorHAnsi" w:hAnsiTheme="minorHAnsi" w:cstheme="minorBidi"/>
      <w:sz w:val="22"/>
      <w:szCs w:val="22"/>
      <w:lang w:eastAsia="en-US"/>
    </w:rPr>
  </w:style>
  <w:style w:type="character" w:customStyle="1" w:styleId="18">
    <w:name w:val="Текст примечания Знак1"/>
    <w:basedOn w:val="a0"/>
    <w:uiPriority w:val="99"/>
    <w:semiHidden/>
    <w:rsid w:val="0024684D"/>
    <w:rPr>
      <w:rFonts w:ascii="Times New Roman" w:eastAsia="Times New Roman" w:hAnsi="Times New Roman" w:cs="Times New Roman"/>
      <w:sz w:val="20"/>
      <w:szCs w:val="20"/>
      <w:lang w:eastAsia="ru-RU"/>
    </w:rPr>
  </w:style>
  <w:style w:type="character" w:customStyle="1" w:styleId="aff9">
    <w:name w:val="Тема примечания Знак"/>
    <w:basedOn w:val="aff7"/>
    <w:link w:val="affa"/>
    <w:semiHidden/>
    <w:rsid w:val="0024684D"/>
  </w:style>
  <w:style w:type="paragraph" w:styleId="affa">
    <w:name w:val="annotation subject"/>
    <w:basedOn w:val="aff8"/>
    <w:next w:val="aff8"/>
    <w:link w:val="aff9"/>
    <w:semiHidden/>
    <w:rsid w:val="0024684D"/>
  </w:style>
  <w:style w:type="character" w:customStyle="1" w:styleId="19">
    <w:name w:val="Тема примечания Знак1"/>
    <w:basedOn w:val="18"/>
    <w:uiPriority w:val="99"/>
    <w:semiHidden/>
    <w:rsid w:val="0024684D"/>
    <w:rPr>
      <w:rFonts w:ascii="Times New Roman" w:eastAsia="Times New Roman" w:hAnsi="Times New Roman" w:cs="Times New Roman"/>
      <w:b/>
      <w:bCs/>
      <w:sz w:val="20"/>
      <w:szCs w:val="20"/>
      <w:lang w:eastAsia="ru-RU"/>
    </w:rPr>
  </w:style>
  <w:style w:type="paragraph" w:customStyle="1" w:styleId="Style1">
    <w:name w:val="Style1"/>
    <w:basedOn w:val="a"/>
    <w:rsid w:val="0024684D"/>
    <w:rPr>
      <w:sz w:val="24"/>
      <w:szCs w:val="24"/>
      <w:lang w:val="en-US" w:eastAsia="en-US" w:bidi="en-US"/>
    </w:rPr>
  </w:style>
  <w:style w:type="character" w:customStyle="1" w:styleId="affb">
    <w:name w:val="Схема документа Знак"/>
    <w:basedOn w:val="a0"/>
    <w:link w:val="affc"/>
    <w:semiHidden/>
    <w:rsid w:val="0024684D"/>
    <w:rPr>
      <w:rFonts w:ascii="Tahoma" w:hAnsi="Tahoma"/>
      <w:shd w:val="clear" w:color="auto" w:fill="000080"/>
    </w:rPr>
  </w:style>
  <w:style w:type="paragraph" w:styleId="affc">
    <w:name w:val="Document Map"/>
    <w:basedOn w:val="a"/>
    <w:link w:val="affb"/>
    <w:semiHidden/>
    <w:rsid w:val="0024684D"/>
    <w:pPr>
      <w:widowControl/>
      <w:shd w:val="clear" w:color="auto" w:fill="000080"/>
      <w:autoSpaceDE/>
      <w:autoSpaceDN/>
      <w:adjustRightInd/>
    </w:pPr>
    <w:rPr>
      <w:rFonts w:ascii="Tahoma" w:eastAsiaTheme="minorHAnsi" w:hAnsi="Tahoma" w:cstheme="minorBidi"/>
      <w:sz w:val="22"/>
      <w:szCs w:val="22"/>
      <w:shd w:val="clear" w:color="auto" w:fill="000080"/>
      <w:lang w:eastAsia="en-US"/>
    </w:rPr>
  </w:style>
  <w:style w:type="character" w:customStyle="1" w:styleId="1a">
    <w:name w:val="Схема документа Знак1"/>
    <w:basedOn w:val="a0"/>
    <w:uiPriority w:val="99"/>
    <w:semiHidden/>
    <w:rsid w:val="0024684D"/>
    <w:rPr>
      <w:rFonts w:ascii="Tahoma" w:eastAsia="Times New Roman" w:hAnsi="Tahoma" w:cs="Tahoma"/>
      <w:sz w:val="16"/>
      <w:szCs w:val="16"/>
      <w:lang w:eastAsia="ru-RU"/>
    </w:rPr>
  </w:style>
  <w:style w:type="paragraph" w:customStyle="1" w:styleId="1b">
    <w:name w:val="Абзац списка1"/>
    <w:basedOn w:val="a"/>
    <w:rsid w:val="0024684D"/>
    <w:pPr>
      <w:widowControl/>
      <w:autoSpaceDE/>
      <w:autoSpaceDN/>
      <w:adjustRightInd/>
      <w:spacing w:after="200" w:line="276" w:lineRule="auto"/>
      <w:ind w:left="720"/>
    </w:pPr>
    <w:rPr>
      <w:rFonts w:ascii="Calibri" w:hAnsi="Calibri" w:cs="Calibri"/>
      <w:sz w:val="22"/>
      <w:szCs w:val="22"/>
      <w:lang w:val="en-US" w:eastAsia="en-US" w:bidi="en-US"/>
    </w:rPr>
  </w:style>
  <w:style w:type="paragraph" w:customStyle="1" w:styleId="311">
    <w:name w:val="31"/>
    <w:basedOn w:val="a"/>
    <w:rsid w:val="0024684D"/>
    <w:pPr>
      <w:widowControl/>
      <w:autoSpaceDE/>
      <w:autoSpaceDN/>
      <w:adjustRightInd/>
      <w:spacing w:before="100" w:beforeAutospacing="1" w:after="100" w:afterAutospacing="1"/>
    </w:pPr>
    <w:rPr>
      <w:sz w:val="24"/>
      <w:szCs w:val="24"/>
      <w:lang w:val="en-US" w:eastAsia="en-US" w:bidi="en-US"/>
    </w:rPr>
  </w:style>
  <w:style w:type="paragraph" w:styleId="38">
    <w:name w:val="List 3"/>
    <w:basedOn w:val="a"/>
    <w:rsid w:val="0024684D"/>
    <w:pPr>
      <w:widowControl/>
      <w:autoSpaceDE/>
      <w:autoSpaceDN/>
      <w:adjustRightInd/>
      <w:ind w:left="849" w:hanging="283"/>
    </w:pPr>
    <w:rPr>
      <w:sz w:val="24"/>
      <w:szCs w:val="24"/>
      <w:lang w:val="en-US" w:eastAsia="en-US" w:bidi="en-US"/>
    </w:rPr>
  </w:style>
  <w:style w:type="paragraph" w:customStyle="1" w:styleId="42">
    <w:name w:val="Заг 4"/>
    <w:basedOn w:val="a"/>
    <w:rsid w:val="0024684D"/>
    <w:pPr>
      <w:keepNext/>
      <w:widowControl/>
      <w:spacing w:before="255" w:after="113" w:line="240" w:lineRule="atLeast"/>
      <w:jc w:val="center"/>
      <w:textAlignment w:val="center"/>
    </w:pPr>
    <w:rPr>
      <w:rFonts w:ascii="PragmaticaC" w:hAnsi="PragmaticaC" w:cs="PragmaticaC"/>
      <w:i/>
      <w:iCs/>
      <w:color w:val="000000"/>
      <w:sz w:val="23"/>
      <w:szCs w:val="23"/>
      <w:lang w:val="en-US" w:eastAsia="en-US" w:bidi="en-US"/>
    </w:rPr>
  </w:style>
  <w:style w:type="character" w:customStyle="1" w:styleId="43">
    <w:name w:val="Подпись к таблице4"/>
    <w:basedOn w:val="a0"/>
    <w:rsid w:val="0024684D"/>
    <w:rPr>
      <w:rFonts w:ascii="Times New Roman" w:hAnsi="Times New Roman" w:cs="Times New Roman"/>
      <w:b/>
      <w:bCs/>
      <w:spacing w:val="0"/>
      <w:sz w:val="20"/>
      <w:szCs w:val="20"/>
    </w:rPr>
  </w:style>
  <w:style w:type="character" w:customStyle="1" w:styleId="121">
    <w:name w:val="Основной текст (12)_"/>
    <w:basedOn w:val="a0"/>
    <w:link w:val="1210"/>
    <w:locked/>
    <w:rsid w:val="0024684D"/>
    <w:rPr>
      <w:sz w:val="19"/>
      <w:szCs w:val="19"/>
      <w:shd w:val="clear" w:color="auto" w:fill="FFFFFF"/>
    </w:rPr>
  </w:style>
  <w:style w:type="paragraph" w:customStyle="1" w:styleId="1210">
    <w:name w:val="Основной текст (12)1"/>
    <w:basedOn w:val="a"/>
    <w:link w:val="121"/>
    <w:rsid w:val="0024684D"/>
    <w:pPr>
      <w:widowControl/>
      <w:shd w:val="clear" w:color="auto" w:fill="FFFFFF"/>
      <w:autoSpaceDE/>
      <w:autoSpaceDN/>
      <w:adjustRightInd/>
      <w:spacing w:before="240" w:line="192" w:lineRule="exact"/>
    </w:pPr>
    <w:rPr>
      <w:rFonts w:asciiTheme="minorHAnsi" w:eastAsiaTheme="minorHAnsi" w:hAnsiTheme="minorHAnsi" w:cstheme="minorBidi"/>
      <w:sz w:val="19"/>
      <w:szCs w:val="19"/>
      <w:shd w:val="clear" w:color="auto" w:fill="FFFFFF"/>
      <w:lang w:eastAsia="en-US"/>
    </w:rPr>
  </w:style>
  <w:style w:type="character" w:customStyle="1" w:styleId="1915">
    <w:name w:val="Основной текст (19)15"/>
    <w:basedOn w:val="a0"/>
    <w:rsid w:val="0024684D"/>
    <w:rPr>
      <w:rFonts w:ascii="Times New Roman" w:hAnsi="Times New Roman" w:cs="Times New Roman"/>
      <w:b/>
      <w:bCs/>
      <w:spacing w:val="0"/>
      <w:sz w:val="20"/>
      <w:szCs w:val="20"/>
      <w:shd w:val="clear" w:color="auto" w:fill="FFFFFF"/>
    </w:rPr>
  </w:style>
  <w:style w:type="character" w:customStyle="1" w:styleId="1216">
    <w:name w:val="Основной текст (12)16"/>
    <w:basedOn w:val="121"/>
    <w:rsid w:val="0024684D"/>
    <w:rPr>
      <w:rFonts w:ascii="Times New Roman" w:hAnsi="Times New Roman" w:cs="Times New Roman"/>
      <w:spacing w:val="0"/>
      <w:sz w:val="19"/>
      <w:szCs w:val="19"/>
      <w:shd w:val="clear" w:color="auto" w:fill="FFFFFF"/>
    </w:rPr>
  </w:style>
  <w:style w:type="character" w:customStyle="1" w:styleId="1215">
    <w:name w:val="Основной текст (12)15"/>
    <w:basedOn w:val="121"/>
    <w:rsid w:val="0024684D"/>
    <w:rPr>
      <w:rFonts w:ascii="Times New Roman" w:hAnsi="Times New Roman" w:cs="Times New Roman"/>
      <w:noProof/>
      <w:spacing w:val="0"/>
      <w:sz w:val="19"/>
      <w:szCs w:val="19"/>
      <w:shd w:val="clear" w:color="auto" w:fill="FFFFFF"/>
    </w:rPr>
  </w:style>
  <w:style w:type="character" w:customStyle="1" w:styleId="200">
    <w:name w:val="Основной текст (20)"/>
    <w:basedOn w:val="a0"/>
    <w:rsid w:val="0024684D"/>
    <w:rPr>
      <w:b/>
      <w:bCs/>
      <w:sz w:val="25"/>
      <w:szCs w:val="25"/>
    </w:rPr>
  </w:style>
  <w:style w:type="character" w:customStyle="1" w:styleId="202">
    <w:name w:val="Основной текст (20)2"/>
    <w:basedOn w:val="a0"/>
    <w:rsid w:val="0024684D"/>
    <w:rPr>
      <w:b/>
      <w:bCs/>
      <w:noProof/>
      <w:sz w:val="25"/>
      <w:szCs w:val="25"/>
    </w:rPr>
  </w:style>
  <w:style w:type="character" w:customStyle="1" w:styleId="1913">
    <w:name w:val="Основной текст (19)13"/>
    <w:basedOn w:val="a0"/>
    <w:rsid w:val="0024684D"/>
    <w:rPr>
      <w:rFonts w:ascii="Times New Roman" w:hAnsi="Times New Roman" w:cs="Times New Roman"/>
      <w:b/>
      <w:bCs/>
      <w:spacing w:val="0"/>
      <w:sz w:val="20"/>
      <w:szCs w:val="20"/>
      <w:shd w:val="clear" w:color="auto" w:fill="FFFFFF"/>
    </w:rPr>
  </w:style>
  <w:style w:type="character" w:customStyle="1" w:styleId="1912">
    <w:name w:val="Основной текст (19)12"/>
    <w:basedOn w:val="a0"/>
    <w:rsid w:val="0024684D"/>
    <w:rPr>
      <w:rFonts w:ascii="Times New Roman" w:hAnsi="Times New Roman" w:cs="Times New Roman"/>
      <w:b/>
      <w:bCs/>
      <w:noProof/>
      <w:spacing w:val="0"/>
      <w:sz w:val="20"/>
      <w:szCs w:val="20"/>
      <w:shd w:val="clear" w:color="auto" w:fill="FFFFFF"/>
    </w:rPr>
  </w:style>
  <w:style w:type="character" w:customStyle="1" w:styleId="1214">
    <w:name w:val="Основной текст (12)14"/>
    <w:basedOn w:val="121"/>
    <w:rsid w:val="0024684D"/>
    <w:rPr>
      <w:rFonts w:ascii="Times New Roman" w:hAnsi="Times New Roman" w:cs="Times New Roman"/>
      <w:spacing w:val="0"/>
      <w:sz w:val="19"/>
      <w:szCs w:val="19"/>
      <w:shd w:val="clear" w:color="auto" w:fill="FFFFFF"/>
    </w:rPr>
  </w:style>
  <w:style w:type="character" w:customStyle="1" w:styleId="1213">
    <w:name w:val="Основной текст (12)13"/>
    <w:basedOn w:val="121"/>
    <w:rsid w:val="0024684D"/>
    <w:rPr>
      <w:rFonts w:ascii="Times New Roman" w:hAnsi="Times New Roman" w:cs="Times New Roman"/>
      <w:noProof/>
      <w:spacing w:val="0"/>
      <w:sz w:val="19"/>
      <w:szCs w:val="19"/>
      <w:shd w:val="clear" w:color="auto" w:fill="FFFFFF"/>
    </w:rPr>
  </w:style>
  <w:style w:type="character" w:customStyle="1" w:styleId="1212">
    <w:name w:val="Основной текст (12)12"/>
    <w:basedOn w:val="121"/>
    <w:rsid w:val="0024684D"/>
    <w:rPr>
      <w:rFonts w:ascii="Times New Roman" w:hAnsi="Times New Roman" w:cs="Times New Roman"/>
      <w:spacing w:val="0"/>
      <w:sz w:val="19"/>
      <w:szCs w:val="19"/>
      <w:shd w:val="clear" w:color="auto" w:fill="FFFFFF"/>
    </w:rPr>
  </w:style>
  <w:style w:type="character" w:customStyle="1" w:styleId="1211">
    <w:name w:val="Основной текст (12)11"/>
    <w:basedOn w:val="121"/>
    <w:rsid w:val="0024684D"/>
    <w:rPr>
      <w:rFonts w:ascii="Times New Roman" w:hAnsi="Times New Roman" w:cs="Times New Roman"/>
      <w:noProof/>
      <w:spacing w:val="0"/>
      <w:sz w:val="19"/>
      <w:szCs w:val="19"/>
      <w:shd w:val="clear" w:color="auto" w:fill="FFFFFF"/>
    </w:rPr>
  </w:style>
  <w:style w:type="character" w:customStyle="1" w:styleId="12100">
    <w:name w:val="Основной текст (12)10"/>
    <w:basedOn w:val="121"/>
    <w:rsid w:val="0024684D"/>
    <w:rPr>
      <w:rFonts w:ascii="Times New Roman" w:hAnsi="Times New Roman" w:cs="Times New Roman"/>
      <w:spacing w:val="0"/>
      <w:sz w:val="19"/>
      <w:szCs w:val="19"/>
      <w:shd w:val="clear" w:color="auto" w:fill="FFFFFF"/>
    </w:rPr>
  </w:style>
  <w:style w:type="character" w:customStyle="1" w:styleId="129">
    <w:name w:val="Основной текст (12)9"/>
    <w:basedOn w:val="121"/>
    <w:rsid w:val="0024684D"/>
    <w:rPr>
      <w:rFonts w:ascii="Times New Roman" w:hAnsi="Times New Roman" w:cs="Times New Roman"/>
      <w:noProof/>
      <w:spacing w:val="0"/>
      <w:sz w:val="19"/>
      <w:szCs w:val="19"/>
      <w:shd w:val="clear" w:color="auto" w:fill="FFFFFF"/>
    </w:rPr>
  </w:style>
  <w:style w:type="character" w:customStyle="1" w:styleId="128">
    <w:name w:val="Основной текст (12)8"/>
    <w:basedOn w:val="121"/>
    <w:rsid w:val="0024684D"/>
    <w:rPr>
      <w:rFonts w:ascii="Times New Roman" w:hAnsi="Times New Roman" w:cs="Times New Roman"/>
      <w:spacing w:val="0"/>
      <w:sz w:val="19"/>
      <w:szCs w:val="19"/>
      <w:shd w:val="clear" w:color="auto" w:fill="FFFFFF"/>
    </w:rPr>
  </w:style>
  <w:style w:type="character" w:customStyle="1" w:styleId="127">
    <w:name w:val="Основной текст (12)7"/>
    <w:basedOn w:val="121"/>
    <w:rsid w:val="0024684D"/>
    <w:rPr>
      <w:rFonts w:ascii="Times New Roman" w:hAnsi="Times New Roman" w:cs="Times New Roman"/>
      <w:noProof/>
      <w:spacing w:val="0"/>
      <w:sz w:val="19"/>
      <w:szCs w:val="19"/>
      <w:shd w:val="clear" w:color="auto" w:fill="FFFFFF"/>
    </w:rPr>
  </w:style>
  <w:style w:type="character" w:customStyle="1" w:styleId="126">
    <w:name w:val="Основной текст (12)6"/>
    <w:basedOn w:val="121"/>
    <w:rsid w:val="0024684D"/>
    <w:rPr>
      <w:rFonts w:ascii="Times New Roman" w:hAnsi="Times New Roman" w:cs="Times New Roman"/>
      <w:spacing w:val="0"/>
      <w:sz w:val="19"/>
      <w:szCs w:val="19"/>
      <w:shd w:val="clear" w:color="auto" w:fill="FFFFFF"/>
    </w:rPr>
  </w:style>
  <w:style w:type="character" w:customStyle="1" w:styleId="125">
    <w:name w:val="Основной текст (12)5"/>
    <w:basedOn w:val="121"/>
    <w:rsid w:val="0024684D"/>
    <w:rPr>
      <w:rFonts w:ascii="Times New Roman" w:hAnsi="Times New Roman" w:cs="Times New Roman"/>
      <w:noProof/>
      <w:spacing w:val="0"/>
      <w:sz w:val="19"/>
      <w:szCs w:val="19"/>
      <w:shd w:val="clear" w:color="auto" w:fill="FFFFFF"/>
    </w:rPr>
  </w:style>
  <w:style w:type="character" w:customStyle="1" w:styleId="190">
    <w:name w:val="Основной текст (19)_"/>
    <w:basedOn w:val="a0"/>
    <w:link w:val="191"/>
    <w:locked/>
    <w:rsid w:val="0024684D"/>
    <w:rPr>
      <w:b/>
      <w:bCs/>
      <w:shd w:val="clear" w:color="auto" w:fill="FFFFFF"/>
    </w:rPr>
  </w:style>
  <w:style w:type="paragraph" w:customStyle="1" w:styleId="191">
    <w:name w:val="Основной текст (19)1"/>
    <w:basedOn w:val="a"/>
    <w:link w:val="190"/>
    <w:rsid w:val="0024684D"/>
    <w:pPr>
      <w:widowControl/>
      <w:shd w:val="clear" w:color="auto" w:fill="FFFFFF"/>
      <w:autoSpaceDE/>
      <w:autoSpaceDN/>
      <w:adjustRightInd/>
      <w:spacing w:line="240" w:lineRule="atLeast"/>
    </w:pPr>
    <w:rPr>
      <w:rFonts w:asciiTheme="minorHAnsi" w:eastAsiaTheme="minorHAnsi" w:hAnsiTheme="minorHAnsi" w:cstheme="minorBidi"/>
      <w:b/>
      <w:bCs/>
      <w:sz w:val="22"/>
      <w:szCs w:val="22"/>
      <w:shd w:val="clear" w:color="auto" w:fill="FFFFFF"/>
      <w:lang w:eastAsia="en-US"/>
    </w:rPr>
  </w:style>
  <w:style w:type="character" w:customStyle="1" w:styleId="1919">
    <w:name w:val="Основной текст (19)19"/>
    <w:basedOn w:val="190"/>
    <w:rsid w:val="0024684D"/>
    <w:rPr>
      <w:rFonts w:ascii="Times New Roman" w:hAnsi="Times New Roman" w:cs="Times New Roman"/>
      <w:b/>
      <w:bCs/>
      <w:spacing w:val="0"/>
      <w:sz w:val="20"/>
      <w:szCs w:val="20"/>
      <w:shd w:val="clear" w:color="auto" w:fill="FFFFFF"/>
    </w:rPr>
  </w:style>
  <w:style w:type="character" w:customStyle="1" w:styleId="1918">
    <w:name w:val="Основной текст (19)18"/>
    <w:basedOn w:val="190"/>
    <w:rsid w:val="0024684D"/>
    <w:rPr>
      <w:rFonts w:ascii="Times New Roman" w:hAnsi="Times New Roman" w:cs="Times New Roman"/>
      <w:b/>
      <w:bCs/>
      <w:noProof/>
      <w:spacing w:val="0"/>
      <w:sz w:val="20"/>
      <w:szCs w:val="20"/>
      <w:shd w:val="clear" w:color="auto" w:fill="FFFFFF"/>
    </w:rPr>
  </w:style>
  <w:style w:type="character" w:customStyle="1" w:styleId="1222">
    <w:name w:val="Основной текст (12)22"/>
    <w:basedOn w:val="121"/>
    <w:rsid w:val="0024684D"/>
    <w:rPr>
      <w:rFonts w:ascii="Times New Roman" w:hAnsi="Times New Roman" w:cs="Times New Roman"/>
      <w:spacing w:val="0"/>
      <w:sz w:val="19"/>
      <w:szCs w:val="19"/>
      <w:shd w:val="clear" w:color="auto" w:fill="FFFFFF"/>
    </w:rPr>
  </w:style>
  <w:style w:type="character" w:customStyle="1" w:styleId="1221">
    <w:name w:val="Основной текст (12)21"/>
    <w:basedOn w:val="121"/>
    <w:rsid w:val="0024684D"/>
    <w:rPr>
      <w:rFonts w:ascii="Times New Roman" w:hAnsi="Times New Roman" w:cs="Times New Roman"/>
      <w:noProof/>
      <w:spacing w:val="0"/>
      <w:sz w:val="19"/>
      <w:szCs w:val="19"/>
      <w:shd w:val="clear" w:color="auto" w:fill="FFFFFF"/>
    </w:rPr>
  </w:style>
  <w:style w:type="character" w:customStyle="1" w:styleId="1219">
    <w:name w:val="Основной текст (12)19"/>
    <w:basedOn w:val="121"/>
    <w:rsid w:val="0024684D"/>
    <w:rPr>
      <w:rFonts w:ascii="Times New Roman" w:hAnsi="Times New Roman" w:cs="Times New Roman"/>
      <w:spacing w:val="0"/>
      <w:sz w:val="19"/>
      <w:szCs w:val="19"/>
      <w:shd w:val="clear" w:color="auto" w:fill="FFFFFF"/>
    </w:rPr>
  </w:style>
  <w:style w:type="character" w:customStyle="1" w:styleId="1218">
    <w:name w:val="Основной текст (12)18"/>
    <w:basedOn w:val="121"/>
    <w:rsid w:val="0024684D"/>
    <w:rPr>
      <w:rFonts w:ascii="Times New Roman" w:hAnsi="Times New Roman" w:cs="Times New Roman"/>
      <w:noProof/>
      <w:spacing w:val="0"/>
      <w:sz w:val="19"/>
      <w:szCs w:val="19"/>
      <w:shd w:val="clear" w:color="auto" w:fill="FFFFFF"/>
    </w:rPr>
  </w:style>
  <w:style w:type="character" w:customStyle="1" w:styleId="39">
    <w:name w:val="Основной текст + Курсив3"/>
    <w:basedOn w:val="a6"/>
    <w:rsid w:val="0024684D"/>
    <w:rPr>
      <w:rFonts w:ascii="Times New Roman" w:eastAsia="Times New Roman" w:hAnsi="Times New Roman" w:cs="Times New Roman"/>
      <w:i/>
      <w:iCs/>
      <w:spacing w:val="0"/>
      <w:sz w:val="22"/>
      <w:szCs w:val="22"/>
      <w:lang w:val="en-US" w:eastAsia="ru-RU" w:bidi="ar-SA"/>
    </w:rPr>
  </w:style>
  <w:style w:type="character" w:customStyle="1" w:styleId="222">
    <w:name w:val="Заголовок №2 (2)2"/>
    <w:basedOn w:val="a0"/>
    <w:rsid w:val="0024684D"/>
    <w:rPr>
      <w:rFonts w:ascii="Times New Roman" w:hAnsi="Times New Roman" w:cs="Times New Roman"/>
      <w:b/>
      <w:bCs/>
      <w:noProof/>
      <w:spacing w:val="0"/>
      <w:sz w:val="25"/>
      <w:szCs w:val="25"/>
    </w:rPr>
  </w:style>
  <w:style w:type="character" w:customStyle="1" w:styleId="228">
    <w:name w:val="Заголовок №2 (2)8"/>
    <w:basedOn w:val="a0"/>
    <w:rsid w:val="0024684D"/>
    <w:rPr>
      <w:b/>
      <w:bCs/>
      <w:sz w:val="25"/>
      <w:szCs w:val="25"/>
    </w:rPr>
  </w:style>
  <w:style w:type="paragraph" w:customStyle="1" w:styleId="p10">
    <w:name w:val="p10"/>
    <w:basedOn w:val="a"/>
    <w:rsid w:val="0024684D"/>
    <w:pPr>
      <w:widowControl/>
      <w:autoSpaceDE/>
      <w:autoSpaceDN/>
      <w:adjustRightInd/>
      <w:spacing w:before="100" w:beforeAutospacing="1" w:after="100" w:afterAutospacing="1"/>
    </w:pPr>
    <w:rPr>
      <w:sz w:val="24"/>
      <w:szCs w:val="24"/>
      <w:lang w:val="en-US" w:eastAsia="en-US" w:bidi="en-US"/>
    </w:rPr>
  </w:style>
  <w:style w:type="paragraph" w:customStyle="1" w:styleId="p30">
    <w:name w:val="p30"/>
    <w:basedOn w:val="a"/>
    <w:rsid w:val="0024684D"/>
    <w:pPr>
      <w:widowControl/>
      <w:autoSpaceDE/>
      <w:autoSpaceDN/>
      <w:adjustRightInd/>
      <w:spacing w:before="100" w:beforeAutospacing="1" w:after="100" w:afterAutospacing="1"/>
    </w:pPr>
    <w:rPr>
      <w:sz w:val="24"/>
      <w:szCs w:val="24"/>
      <w:lang w:val="en-US" w:eastAsia="en-US" w:bidi="en-US"/>
    </w:rPr>
  </w:style>
  <w:style w:type="character" w:customStyle="1" w:styleId="350">
    <w:name w:val="Заголовок №3 (5) + Полужирный"/>
    <w:aliases w:val="Не курсив4"/>
    <w:basedOn w:val="a0"/>
    <w:rsid w:val="0024684D"/>
    <w:rPr>
      <w:b/>
      <w:bCs/>
      <w:i/>
      <w:iCs/>
      <w:sz w:val="22"/>
      <w:szCs w:val="22"/>
    </w:rPr>
  </w:style>
  <w:style w:type="character" w:customStyle="1" w:styleId="351">
    <w:name w:val="Заголовок №3 (5) + Полужирный1"/>
    <w:aliases w:val="Не курсив3"/>
    <w:basedOn w:val="a0"/>
    <w:rsid w:val="0024684D"/>
    <w:rPr>
      <w:b/>
      <w:bCs/>
      <w:i/>
      <w:iCs/>
      <w:sz w:val="22"/>
      <w:szCs w:val="22"/>
    </w:rPr>
  </w:style>
  <w:style w:type="character" w:customStyle="1" w:styleId="affd">
    <w:name w:val="Основной текст_"/>
    <w:link w:val="1c"/>
    <w:locked/>
    <w:rsid w:val="0024684D"/>
    <w:rPr>
      <w:sz w:val="27"/>
      <w:szCs w:val="27"/>
      <w:shd w:val="clear" w:color="auto" w:fill="FFFFFF"/>
    </w:rPr>
  </w:style>
  <w:style w:type="paragraph" w:customStyle="1" w:styleId="1c">
    <w:name w:val="Основной текст1"/>
    <w:basedOn w:val="a"/>
    <w:link w:val="affd"/>
    <w:rsid w:val="0024684D"/>
    <w:pPr>
      <w:widowControl/>
      <w:shd w:val="clear" w:color="auto" w:fill="FFFFFF"/>
      <w:autoSpaceDE/>
      <w:autoSpaceDN/>
      <w:adjustRightInd/>
      <w:spacing w:line="0" w:lineRule="atLeast"/>
      <w:ind w:hanging="300"/>
    </w:pPr>
    <w:rPr>
      <w:rFonts w:asciiTheme="minorHAnsi" w:eastAsiaTheme="minorHAnsi" w:hAnsiTheme="minorHAnsi" w:cstheme="minorBidi"/>
      <w:sz w:val="27"/>
      <w:szCs w:val="27"/>
      <w:shd w:val="clear" w:color="auto" w:fill="FFFFFF"/>
      <w:lang w:eastAsia="en-US"/>
    </w:rPr>
  </w:style>
  <w:style w:type="character" w:customStyle="1" w:styleId="dash041e005f0431005f044b005f0447005f043d005f044b005f0439005f005fchar1char1">
    <w:name w:val="dash041e_005f0431_005f044b_005f0447_005f043d_005f044b_005f0439_005f_005fchar1__char1"/>
    <w:rsid w:val="0024684D"/>
    <w:rPr>
      <w:rFonts w:ascii="Times New Roman" w:hAnsi="Times New Roman" w:cs="Times New Roman" w:hint="default"/>
      <w:strike w:val="0"/>
      <w:dstrike w:val="0"/>
      <w:sz w:val="24"/>
      <w:szCs w:val="24"/>
      <w:u w:val="none"/>
      <w:effect w:val="none"/>
    </w:rPr>
  </w:style>
  <w:style w:type="paragraph" w:customStyle="1" w:styleId="FR1">
    <w:name w:val="FR1"/>
    <w:rsid w:val="0024684D"/>
    <w:pPr>
      <w:widowControl w:val="0"/>
      <w:autoSpaceDE w:val="0"/>
      <w:autoSpaceDN w:val="0"/>
      <w:spacing w:after="0" w:line="260" w:lineRule="auto"/>
    </w:pPr>
    <w:rPr>
      <w:rFonts w:ascii="Times New Roman" w:eastAsia="Times New Roman" w:hAnsi="Times New Roman" w:cs="Times New Roman"/>
      <w:sz w:val="28"/>
      <w:szCs w:val="28"/>
      <w:lang w:val="en-US" w:bidi="en-US"/>
    </w:rPr>
  </w:style>
  <w:style w:type="paragraph" w:styleId="affe">
    <w:name w:val="Subtitle"/>
    <w:basedOn w:val="a"/>
    <w:next w:val="a"/>
    <w:link w:val="afff"/>
    <w:qFormat/>
    <w:rsid w:val="0024684D"/>
    <w:pPr>
      <w:widowControl/>
      <w:autoSpaceDE/>
      <w:autoSpaceDN/>
      <w:adjustRightInd/>
      <w:spacing w:after="600" w:line="276" w:lineRule="auto"/>
    </w:pPr>
    <w:rPr>
      <w:rFonts w:ascii="Cambria" w:hAnsi="Cambria"/>
      <w:i/>
      <w:iCs/>
      <w:spacing w:val="13"/>
      <w:sz w:val="24"/>
      <w:szCs w:val="24"/>
      <w:lang w:val="en-US" w:eastAsia="en-US" w:bidi="en-US"/>
    </w:rPr>
  </w:style>
  <w:style w:type="character" w:customStyle="1" w:styleId="afff">
    <w:name w:val="Подзаголовок Знак"/>
    <w:basedOn w:val="a0"/>
    <w:link w:val="affe"/>
    <w:rsid w:val="0024684D"/>
    <w:rPr>
      <w:rFonts w:ascii="Cambria" w:eastAsia="Times New Roman" w:hAnsi="Cambria" w:cs="Times New Roman"/>
      <w:i/>
      <w:iCs/>
      <w:spacing w:val="13"/>
      <w:sz w:val="24"/>
      <w:szCs w:val="24"/>
      <w:lang w:val="en-US" w:bidi="en-US"/>
    </w:rPr>
  </w:style>
  <w:style w:type="paragraph" w:styleId="28">
    <w:name w:val="Quote"/>
    <w:basedOn w:val="a"/>
    <w:next w:val="a"/>
    <w:link w:val="29"/>
    <w:qFormat/>
    <w:rsid w:val="0024684D"/>
    <w:pPr>
      <w:widowControl/>
      <w:autoSpaceDE/>
      <w:autoSpaceDN/>
      <w:adjustRightInd/>
      <w:spacing w:before="200" w:line="276" w:lineRule="auto"/>
      <w:ind w:left="360" w:right="360"/>
    </w:pPr>
    <w:rPr>
      <w:rFonts w:ascii="Calibri" w:hAnsi="Calibri"/>
      <w:i/>
      <w:iCs/>
      <w:sz w:val="22"/>
      <w:szCs w:val="22"/>
      <w:lang w:val="en-US" w:eastAsia="en-US" w:bidi="en-US"/>
    </w:rPr>
  </w:style>
  <w:style w:type="character" w:customStyle="1" w:styleId="29">
    <w:name w:val="Цитата 2 Знак"/>
    <w:basedOn w:val="a0"/>
    <w:link w:val="28"/>
    <w:rsid w:val="0024684D"/>
    <w:rPr>
      <w:rFonts w:ascii="Calibri" w:eastAsia="Times New Roman" w:hAnsi="Calibri" w:cs="Times New Roman"/>
      <w:i/>
      <w:iCs/>
      <w:lang w:val="en-US" w:bidi="en-US"/>
    </w:rPr>
  </w:style>
  <w:style w:type="paragraph" w:styleId="afff0">
    <w:name w:val="Intense Quote"/>
    <w:basedOn w:val="a"/>
    <w:next w:val="a"/>
    <w:link w:val="afff1"/>
    <w:qFormat/>
    <w:rsid w:val="0024684D"/>
    <w:pPr>
      <w:widowControl/>
      <w:pBdr>
        <w:bottom w:val="single" w:sz="4" w:space="1" w:color="auto"/>
      </w:pBdr>
      <w:autoSpaceDE/>
      <w:autoSpaceDN/>
      <w:adjustRightInd/>
      <w:spacing w:before="200" w:after="280" w:line="276" w:lineRule="auto"/>
      <w:ind w:left="1008" w:right="1152"/>
      <w:jc w:val="both"/>
    </w:pPr>
    <w:rPr>
      <w:rFonts w:ascii="Calibri" w:hAnsi="Calibri"/>
      <w:b/>
      <w:bCs/>
      <w:i/>
      <w:iCs/>
      <w:sz w:val="22"/>
      <w:szCs w:val="22"/>
      <w:lang w:val="en-US" w:eastAsia="en-US" w:bidi="en-US"/>
    </w:rPr>
  </w:style>
  <w:style w:type="character" w:customStyle="1" w:styleId="afff1">
    <w:name w:val="Выделенная цитата Знак"/>
    <w:basedOn w:val="a0"/>
    <w:link w:val="afff0"/>
    <w:rsid w:val="0024684D"/>
    <w:rPr>
      <w:rFonts w:ascii="Calibri" w:eastAsia="Times New Roman" w:hAnsi="Calibri" w:cs="Times New Roman"/>
      <w:b/>
      <w:bCs/>
      <w:i/>
      <w:iCs/>
      <w:lang w:val="en-US" w:bidi="en-US"/>
    </w:rPr>
  </w:style>
  <w:style w:type="paragraph" w:customStyle="1" w:styleId="Iauiue0">
    <w:name w:val="Iau.iue"/>
    <w:basedOn w:val="Default"/>
    <w:next w:val="Default"/>
    <w:rsid w:val="0024684D"/>
    <w:rPr>
      <w:rFonts w:ascii="Times New Roman" w:hAnsi="Times New Roman" w:cs="Times New Roman"/>
      <w:color w:val="auto"/>
      <w:lang w:val="ru-RU"/>
    </w:rPr>
  </w:style>
  <w:style w:type="character" w:customStyle="1" w:styleId="95">
    <w:name w:val="Основной текст (9)5"/>
    <w:basedOn w:val="a0"/>
    <w:rsid w:val="0024684D"/>
    <w:rPr>
      <w:rFonts w:ascii="Times New Roman" w:hAnsi="Times New Roman" w:cs="Times New Roman"/>
      <w:b/>
      <w:bCs/>
      <w:spacing w:val="0"/>
      <w:sz w:val="18"/>
      <w:szCs w:val="18"/>
      <w:lang w:bidi="ar-SA"/>
    </w:rPr>
  </w:style>
  <w:style w:type="character" w:customStyle="1" w:styleId="afff2">
    <w:name w:val="Основной текст + Полужирный"/>
    <w:basedOn w:val="a6"/>
    <w:semiHidden/>
    <w:rsid w:val="0024684D"/>
    <w:rPr>
      <w:rFonts w:ascii="Century Schoolbook" w:eastAsia="Times New Roman" w:hAnsi="Century Schoolbook" w:cs="Times New Roman"/>
      <w:b/>
      <w:bCs/>
      <w:spacing w:val="-5"/>
      <w:sz w:val="24"/>
      <w:szCs w:val="24"/>
      <w:lang w:val="en-US" w:eastAsia="en-US" w:bidi="ar-SA"/>
    </w:rPr>
  </w:style>
  <w:style w:type="character" w:customStyle="1" w:styleId="afff3">
    <w:name w:val="Сноска_"/>
    <w:basedOn w:val="a0"/>
    <w:link w:val="1d"/>
    <w:semiHidden/>
    <w:rsid w:val="0024684D"/>
    <w:rPr>
      <w:sz w:val="16"/>
      <w:szCs w:val="16"/>
      <w:shd w:val="clear" w:color="auto" w:fill="FFFFFF"/>
    </w:rPr>
  </w:style>
  <w:style w:type="paragraph" w:customStyle="1" w:styleId="1d">
    <w:name w:val="Сноска1"/>
    <w:basedOn w:val="a"/>
    <w:link w:val="afff3"/>
    <w:semiHidden/>
    <w:rsid w:val="0024684D"/>
    <w:pPr>
      <w:widowControl/>
      <w:shd w:val="clear" w:color="auto" w:fill="FFFFFF"/>
      <w:autoSpaceDE/>
      <w:autoSpaceDN/>
      <w:adjustRightInd/>
      <w:spacing w:line="240" w:lineRule="atLeast"/>
    </w:pPr>
    <w:rPr>
      <w:rFonts w:asciiTheme="minorHAnsi" w:eastAsiaTheme="minorHAnsi" w:hAnsiTheme="minorHAnsi" w:cstheme="minorBidi"/>
      <w:sz w:val="16"/>
      <w:szCs w:val="16"/>
      <w:shd w:val="clear" w:color="auto" w:fill="FFFFFF"/>
      <w:lang w:eastAsia="en-US"/>
    </w:rPr>
  </w:style>
  <w:style w:type="paragraph" w:customStyle="1" w:styleId="afff4">
    <w:name w:val="Название таблицы"/>
    <w:basedOn w:val="a"/>
    <w:rsid w:val="0024684D"/>
    <w:pPr>
      <w:widowControl/>
      <w:spacing w:before="113" w:line="214" w:lineRule="atLeast"/>
      <w:jc w:val="center"/>
    </w:pPr>
    <w:rPr>
      <w:rFonts w:ascii="NewtonCSanPin" w:hAnsi="NewtonCSanPin" w:cs="NewtonCSanPin"/>
      <w:b/>
      <w:bCs/>
      <w:color w:val="000000"/>
      <w:sz w:val="21"/>
      <w:szCs w:val="21"/>
    </w:rPr>
  </w:style>
  <w:style w:type="paragraph" w:customStyle="1" w:styleId="FORMATTEXT">
    <w:name w:val=".FORMATTEXT"/>
    <w:rsid w:val="0024684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5">
    <w:name w:val="Курсив"/>
    <w:basedOn w:val="a7"/>
    <w:rsid w:val="0024684D"/>
    <w:pPr>
      <w:widowControl/>
      <w:autoSpaceDE w:val="0"/>
      <w:autoSpaceDN w:val="0"/>
      <w:adjustRightInd w:val="0"/>
      <w:spacing w:after="0" w:line="214" w:lineRule="atLeast"/>
      <w:ind w:firstLine="283"/>
      <w:textAlignment w:val="center"/>
    </w:pPr>
    <w:rPr>
      <w:rFonts w:ascii="NewtonCSanPin" w:eastAsia="Times New Roman" w:hAnsi="NewtonCSanPin" w:cs="NewtonCSanPin"/>
      <w:i/>
      <w:iCs/>
      <w:color w:val="000000"/>
      <w:kern w:val="0"/>
      <w:sz w:val="21"/>
      <w:szCs w:val="21"/>
      <w:lang w:eastAsia="ru-RU"/>
    </w:rPr>
  </w:style>
  <w:style w:type="paragraph" w:customStyle="1" w:styleId="afff6">
    <w:name w:val="Буллит Курсив"/>
    <w:basedOn w:val="a8"/>
    <w:rsid w:val="0024684D"/>
    <w:pPr>
      <w:textAlignment w:val="center"/>
    </w:pPr>
    <w:rPr>
      <w:i/>
      <w:iCs/>
    </w:rPr>
  </w:style>
  <w:style w:type="character" w:customStyle="1" w:styleId="51">
    <w:name w:val="Основной текст + Полужирный51"/>
    <w:rsid w:val="0024684D"/>
    <w:rPr>
      <w:rFonts w:ascii="PragmaticaC" w:eastAsia="Times New Roman" w:hAnsi="PragmaticaC" w:cs="PragmaticaC"/>
      <w:b/>
      <w:bCs/>
      <w:color w:val="000000"/>
      <w:sz w:val="22"/>
      <w:szCs w:val="22"/>
      <w:lang w:eastAsia="ru-RU" w:bidi="ar-SA"/>
    </w:rPr>
  </w:style>
  <w:style w:type="character" w:customStyle="1" w:styleId="500">
    <w:name w:val="Основной текст + Полужирный50"/>
    <w:rsid w:val="0024684D"/>
    <w:rPr>
      <w:rFonts w:ascii="PragmaticaC" w:eastAsia="Times New Roman" w:hAnsi="PragmaticaC" w:cs="PragmaticaC"/>
      <w:b/>
      <w:bCs/>
      <w:color w:val="000000"/>
      <w:sz w:val="22"/>
      <w:szCs w:val="22"/>
      <w:lang w:eastAsia="ru-RU" w:bidi="ar-SA"/>
    </w:rPr>
  </w:style>
  <w:style w:type="character" w:customStyle="1" w:styleId="c7">
    <w:name w:val="c7"/>
    <w:basedOn w:val="a0"/>
    <w:rsid w:val="0024684D"/>
  </w:style>
  <w:style w:type="character" w:customStyle="1" w:styleId="c1">
    <w:name w:val="c1"/>
    <w:basedOn w:val="a0"/>
    <w:rsid w:val="0024684D"/>
  </w:style>
  <w:style w:type="character" w:customStyle="1" w:styleId="c0">
    <w:name w:val="c0"/>
    <w:basedOn w:val="a0"/>
    <w:rsid w:val="0024684D"/>
  </w:style>
  <w:style w:type="paragraph" w:customStyle="1" w:styleId="1e">
    <w:name w:val="Заг 1"/>
    <w:basedOn w:val="a7"/>
    <w:rsid w:val="0024684D"/>
    <w:pPr>
      <w:keepNext/>
      <w:pageBreakBefore/>
      <w:widowControl/>
      <w:autoSpaceDE w:val="0"/>
      <w:autoSpaceDN w:val="0"/>
      <w:adjustRightInd w:val="0"/>
      <w:spacing w:after="170" w:line="296" w:lineRule="atLeast"/>
      <w:ind w:firstLine="0"/>
      <w:jc w:val="center"/>
      <w:textAlignment w:val="center"/>
    </w:pPr>
    <w:rPr>
      <w:rFonts w:ascii="PragmaticaC" w:eastAsia="Times New Roman" w:hAnsi="PragmaticaC" w:cs="PragmaticaC"/>
      <w:b/>
      <w:bCs/>
      <w:caps/>
      <w:color w:val="000000"/>
      <w:kern w:val="0"/>
      <w:sz w:val="26"/>
      <w:szCs w:val="26"/>
      <w:lang w:eastAsia="ru-RU"/>
    </w:rPr>
  </w:style>
  <w:style w:type="paragraph" w:customStyle="1" w:styleId="afff7">
    <w:name w:val="Сноска"/>
    <w:basedOn w:val="a7"/>
    <w:rsid w:val="0024684D"/>
    <w:pPr>
      <w:widowControl/>
      <w:autoSpaceDE w:val="0"/>
      <w:autoSpaceDN w:val="0"/>
      <w:adjustRightInd w:val="0"/>
      <w:spacing w:after="0" w:line="174" w:lineRule="atLeast"/>
      <w:ind w:firstLine="283"/>
      <w:textAlignment w:val="center"/>
    </w:pPr>
    <w:rPr>
      <w:rFonts w:ascii="NewtonCSanPin" w:eastAsia="Times New Roman" w:hAnsi="NewtonCSanPin" w:cs="NewtonCSanPin"/>
      <w:color w:val="000000"/>
      <w:kern w:val="0"/>
      <w:sz w:val="17"/>
      <w:szCs w:val="17"/>
      <w:lang w:eastAsia="ru-RU"/>
    </w:rPr>
  </w:style>
  <w:style w:type="paragraph" w:customStyle="1" w:styleId="afff8">
    <w:name w:val="Подзаг"/>
    <w:basedOn w:val="a7"/>
    <w:rsid w:val="0024684D"/>
    <w:pPr>
      <w:widowControl/>
      <w:autoSpaceDE w:val="0"/>
      <w:autoSpaceDN w:val="0"/>
      <w:adjustRightInd w:val="0"/>
      <w:spacing w:before="113" w:after="28" w:line="214" w:lineRule="atLeast"/>
      <w:ind w:firstLine="283"/>
      <w:jc w:val="center"/>
      <w:textAlignment w:val="center"/>
    </w:pPr>
    <w:rPr>
      <w:rFonts w:ascii="NewtonCSanPin" w:eastAsia="Times New Roman" w:hAnsi="NewtonCSanPin" w:cs="NewtonCSanPin"/>
      <w:b/>
      <w:bCs/>
      <w:i/>
      <w:iCs/>
      <w:color w:val="000000"/>
      <w:kern w:val="0"/>
      <w:sz w:val="21"/>
      <w:szCs w:val="21"/>
      <w:lang w:eastAsia="ru-RU"/>
    </w:rPr>
  </w:style>
  <w:style w:type="paragraph" w:customStyle="1" w:styleId="HEADERTEXT">
    <w:name w:val=".HEADERTEXT"/>
    <w:rsid w:val="0024684D"/>
    <w:pPr>
      <w:widowControl w:val="0"/>
      <w:autoSpaceDE w:val="0"/>
      <w:autoSpaceDN w:val="0"/>
      <w:adjustRightInd w:val="0"/>
      <w:spacing w:after="0" w:line="240" w:lineRule="auto"/>
    </w:pPr>
    <w:rPr>
      <w:rFonts w:ascii="Arial" w:eastAsia="Times New Roman" w:hAnsi="Arial" w:cs="Arial"/>
      <w:color w:val="2B4279"/>
      <w:lang w:eastAsia="ru-RU"/>
    </w:rPr>
  </w:style>
  <w:style w:type="paragraph" w:customStyle="1" w:styleId="2a">
    <w:name w:val="Абзац списка2"/>
    <w:basedOn w:val="a"/>
    <w:rsid w:val="0024684D"/>
    <w:pPr>
      <w:widowControl/>
      <w:autoSpaceDE/>
      <w:autoSpaceDN/>
      <w:adjustRightInd/>
      <w:spacing w:after="200" w:line="276" w:lineRule="auto"/>
      <w:ind w:left="720"/>
    </w:pPr>
    <w:rPr>
      <w:rFonts w:ascii="Calibri" w:hAnsi="Calibri"/>
      <w:sz w:val="22"/>
      <w:szCs w:val="22"/>
      <w:lang w:eastAsia="en-US"/>
    </w:rPr>
  </w:style>
  <w:style w:type="paragraph" w:customStyle="1" w:styleId="afff9">
    <w:name w:val="Пж Курсив"/>
    <w:basedOn w:val="a7"/>
    <w:rsid w:val="0024684D"/>
    <w:pPr>
      <w:widowControl/>
      <w:autoSpaceDE w:val="0"/>
      <w:autoSpaceDN w:val="0"/>
      <w:adjustRightInd w:val="0"/>
      <w:spacing w:after="0" w:line="214" w:lineRule="atLeast"/>
      <w:ind w:firstLine="283"/>
      <w:textAlignment w:val="center"/>
    </w:pPr>
    <w:rPr>
      <w:rFonts w:ascii="NewtonCSanPin" w:eastAsia="Times New Roman" w:hAnsi="NewtonCSanPin" w:cs="NewtonCSanPin"/>
      <w:b/>
      <w:bCs/>
      <w:i/>
      <w:iCs/>
      <w:color w:val="000000"/>
      <w:kern w:val="0"/>
      <w:sz w:val="21"/>
      <w:szCs w:val="21"/>
      <w:lang w:eastAsia="ru-RU"/>
    </w:rPr>
  </w:style>
  <w:style w:type="paragraph" w:customStyle="1" w:styleId="msonospacing0">
    <w:name w:val="msonospacing"/>
    <w:basedOn w:val="a"/>
    <w:rsid w:val="0024684D"/>
    <w:pPr>
      <w:widowControl/>
      <w:autoSpaceDE/>
      <w:autoSpaceDN/>
      <w:adjustRightInd/>
      <w:spacing w:before="100" w:beforeAutospacing="1" w:after="100" w:afterAutospacing="1"/>
    </w:pPr>
    <w:rPr>
      <w:sz w:val="24"/>
      <w:szCs w:val="24"/>
    </w:rPr>
  </w:style>
  <w:style w:type="paragraph" w:customStyle="1" w:styleId="style10">
    <w:name w:val="style1"/>
    <w:basedOn w:val="a"/>
    <w:rsid w:val="0024684D"/>
    <w:pPr>
      <w:widowControl/>
      <w:autoSpaceDE/>
      <w:autoSpaceDN/>
      <w:adjustRightInd/>
      <w:spacing w:before="100" w:beforeAutospacing="1" w:after="100" w:afterAutospacing="1"/>
    </w:pPr>
    <w:rPr>
      <w:sz w:val="24"/>
      <w:szCs w:val="24"/>
    </w:rPr>
  </w:style>
  <w:style w:type="paragraph" w:customStyle="1" w:styleId="msonormalcxspmiddle">
    <w:name w:val="msonormalcxspmiddle"/>
    <w:basedOn w:val="a"/>
    <w:rsid w:val="0024684D"/>
    <w:pPr>
      <w:widowControl/>
      <w:autoSpaceDE/>
      <w:autoSpaceDN/>
      <w:adjustRightInd/>
      <w:spacing w:before="100" w:beforeAutospacing="1" w:after="100" w:afterAutospacing="1"/>
    </w:pPr>
    <w:rPr>
      <w:sz w:val="24"/>
      <w:szCs w:val="24"/>
    </w:rPr>
  </w:style>
  <w:style w:type="paragraph" w:customStyle="1" w:styleId="Pa1">
    <w:name w:val="Pa1"/>
    <w:basedOn w:val="a"/>
    <w:next w:val="a"/>
    <w:rsid w:val="0024684D"/>
    <w:pPr>
      <w:widowControl/>
      <w:spacing w:line="241" w:lineRule="atLeast"/>
    </w:pPr>
    <w:rPr>
      <w:sz w:val="24"/>
      <w:szCs w:val="24"/>
    </w:rPr>
  </w:style>
  <w:style w:type="character" w:customStyle="1" w:styleId="A15">
    <w:name w:val="A15"/>
    <w:rsid w:val="0024684D"/>
    <w:rPr>
      <w:color w:val="000000"/>
      <w:sz w:val="22"/>
      <w:szCs w:val="22"/>
    </w:rPr>
  </w:style>
  <w:style w:type="character" w:customStyle="1" w:styleId="3a">
    <w:name w:val="Основной текст + Полужирный3"/>
    <w:aliases w:val="Курсив7"/>
    <w:basedOn w:val="aff9"/>
    <w:rsid w:val="0024684D"/>
    <w:rPr>
      <w:rFonts w:ascii="Times New Roman" w:hAnsi="Times New Roman" w:cs="Times New Roman"/>
      <w:b/>
      <w:bCs/>
      <w:i/>
      <w:iCs/>
      <w:spacing w:val="0"/>
      <w:sz w:val="22"/>
      <w:szCs w:val="22"/>
    </w:rPr>
  </w:style>
  <w:style w:type="character" w:customStyle="1" w:styleId="2b">
    <w:name w:val="Основной текст + Полужирный2"/>
    <w:basedOn w:val="aff9"/>
    <w:rsid w:val="0024684D"/>
    <w:rPr>
      <w:rFonts w:ascii="Times New Roman" w:hAnsi="Times New Roman" w:cs="Times New Roman"/>
      <w:b/>
      <w:bCs/>
      <w:spacing w:val="0"/>
      <w:sz w:val="22"/>
      <w:szCs w:val="22"/>
    </w:rPr>
  </w:style>
  <w:style w:type="character" w:customStyle="1" w:styleId="133">
    <w:name w:val="Основной текст (13)3"/>
    <w:basedOn w:val="a0"/>
    <w:rsid w:val="0024684D"/>
    <w:rPr>
      <w:rFonts w:ascii="Verdana" w:hAnsi="Verdana" w:cs="Verdana"/>
      <w:b/>
      <w:bCs/>
      <w:i/>
      <w:iCs/>
      <w:spacing w:val="0"/>
      <w:sz w:val="20"/>
      <w:szCs w:val="20"/>
      <w:lang w:bidi="ar-SA"/>
    </w:rPr>
  </w:style>
  <w:style w:type="paragraph" w:customStyle="1" w:styleId="ConsPlusNormal">
    <w:name w:val="ConsPlusNormal"/>
    <w:rsid w:val="0024684D"/>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Title">
    <w:name w:val="ConsPlusTitle"/>
    <w:rsid w:val="0024684D"/>
    <w:pPr>
      <w:widowControl w:val="0"/>
      <w:autoSpaceDE w:val="0"/>
      <w:autoSpaceDN w:val="0"/>
      <w:adjustRightInd w:val="0"/>
      <w:spacing w:after="0" w:line="240" w:lineRule="auto"/>
    </w:pPr>
    <w:rPr>
      <w:rFonts w:ascii="Arial" w:eastAsia="Times New Roman" w:hAnsi="Arial" w:cs="Arial"/>
      <w:b/>
      <w:bCs/>
      <w:sz w:val="28"/>
      <w:szCs w:val="28"/>
      <w:lang w:eastAsia="ru-RU"/>
    </w:rPr>
  </w:style>
  <w:style w:type="paragraph" w:customStyle="1" w:styleId="afffa">
    <w:name w:val="Îáû÷íûé"/>
    <w:rsid w:val="0024684D"/>
    <w:pPr>
      <w:spacing w:after="0" w:line="240" w:lineRule="auto"/>
    </w:pPr>
    <w:rPr>
      <w:rFonts w:ascii="Times New Roman" w:eastAsia="Times New Roman" w:hAnsi="Times New Roman" w:cs="Times New Roman"/>
      <w:sz w:val="20"/>
      <w:szCs w:val="20"/>
      <w:lang w:eastAsia="ru-RU"/>
    </w:rPr>
  </w:style>
  <w:style w:type="table" w:customStyle="1" w:styleId="52">
    <w:name w:val="Сетка таблицы5"/>
    <w:basedOn w:val="a1"/>
    <w:next w:val="a3"/>
    <w:uiPriority w:val="59"/>
    <w:rsid w:val="00B16DE6"/>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fb">
    <w:name w:val="Hyperlink"/>
    <w:basedOn w:val="a0"/>
    <w:uiPriority w:val="99"/>
    <w:unhideWhenUsed/>
    <w:rsid w:val="00354014"/>
    <w:rPr>
      <w:color w:val="0000FF" w:themeColor="hyperlink"/>
      <w:u w:val="single"/>
    </w:rPr>
  </w:style>
  <w:style w:type="character" w:styleId="afffc">
    <w:name w:val="line number"/>
    <w:basedOn w:val="a0"/>
    <w:uiPriority w:val="99"/>
    <w:semiHidden/>
    <w:unhideWhenUsed/>
    <w:rsid w:val="00983FD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0"/>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page number" w:uiPriority="0"/>
    <w:lsdException w:name="endnote text" w:uiPriority="0"/>
    <w:lsdException w:name="List 3"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1204C"/>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24684D"/>
    <w:pPr>
      <w:keepNext/>
      <w:widowControl/>
      <w:numPr>
        <w:numId w:val="32"/>
      </w:numPr>
      <w:autoSpaceDE/>
      <w:autoSpaceDN/>
      <w:adjustRightInd/>
      <w:spacing w:after="60"/>
      <w:outlineLvl w:val="0"/>
    </w:pPr>
    <w:rPr>
      <w:rFonts w:ascii="Arial" w:hAnsi="Arial" w:cs="Arial"/>
      <w:b/>
      <w:bCs/>
      <w:kern w:val="32"/>
      <w:sz w:val="32"/>
      <w:szCs w:val="32"/>
      <w:lang w:val="en-US" w:eastAsia="en-US"/>
    </w:rPr>
  </w:style>
  <w:style w:type="paragraph" w:styleId="2">
    <w:name w:val="heading 2"/>
    <w:basedOn w:val="a"/>
    <w:next w:val="a"/>
    <w:link w:val="21"/>
    <w:qFormat/>
    <w:rsid w:val="0024684D"/>
    <w:pPr>
      <w:keepNext/>
      <w:widowControl/>
      <w:numPr>
        <w:ilvl w:val="1"/>
        <w:numId w:val="32"/>
      </w:numPr>
      <w:autoSpaceDE/>
      <w:autoSpaceDN/>
      <w:adjustRightInd/>
      <w:spacing w:before="240" w:after="60"/>
      <w:outlineLvl w:val="1"/>
    </w:pPr>
    <w:rPr>
      <w:rFonts w:ascii="Arial" w:hAnsi="Arial" w:cs="Arial"/>
      <w:b/>
      <w:bCs/>
      <w:iCs/>
      <w:sz w:val="24"/>
      <w:lang w:val="en-US" w:eastAsia="en-US"/>
    </w:rPr>
  </w:style>
  <w:style w:type="paragraph" w:styleId="3">
    <w:name w:val="heading 3"/>
    <w:aliases w:val="Heading 3 Char"/>
    <w:basedOn w:val="a"/>
    <w:next w:val="a"/>
    <w:link w:val="30"/>
    <w:qFormat/>
    <w:rsid w:val="0024684D"/>
    <w:pPr>
      <w:keepNext/>
      <w:widowControl/>
      <w:numPr>
        <w:ilvl w:val="2"/>
        <w:numId w:val="32"/>
      </w:numPr>
      <w:autoSpaceDE/>
      <w:autoSpaceDN/>
      <w:adjustRightInd/>
      <w:spacing w:before="240" w:after="60"/>
      <w:outlineLvl w:val="2"/>
    </w:pPr>
    <w:rPr>
      <w:rFonts w:ascii="Arial" w:hAnsi="Arial" w:cs="Arial"/>
      <w:b/>
      <w:bCs/>
      <w:sz w:val="22"/>
      <w:szCs w:val="26"/>
      <w:lang w:val="en-US" w:eastAsia="en-US"/>
    </w:rPr>
  </w:style>
  <w:style w:type="paragraph" w:styleId="4">
    <w:name w:val="heading 4"/>
    <w:basedOn w:val="a"/>
    <w:next w:val="a"/>
    <w:link w:val="40"/>
    <w:qFormat/>
    <w:rsid w:val="0024684D"/>
    <w:pPr>
      <w:keepNext/>
      <w:widowControl/>
      <w:numPr>
        <w:ilvl w:val="3"/>
        <w:numId w:val="32"/>
      </w:numPr>
      <w:autoSpaceDE/>
      <w:autoSpaceDN/>
      <w:adjustRightInd/>
      <w:spacing w:before="240" w:after="60"/>
      <w:outlineLvl w:val="3"/>
    </w:pPr>
    <w:rPr>
      <w:rFonts w:ascii="Arial" w:hAnsi="Arial"/>
      <w:b/>
      <w:bCs/>
      <w:sz w:val="28"/>
      <w:szCs w:val="28"/>
      <w:lang w:val="en-US" w:eastAsia="en-US"/>
    </w:rPr>
  </w:style>
  <w:style w:type="paragraph" w:styleId="5">
    <w:name w:val="heading 5"/>
    <w:basedOn w:val="a"/>
    <w:next w:val="a"/>
    <w:link w:val="50"/>
    <w:qFormat/>
    <w:rsid w:val="0024684D"/>
    <w:pPr>
      <w:widowControl/>
      <w:numPr>
        <w:ilvl w:val="4"/>
        <w:numId w:val="32"/>
      </w:numPr>
      <w:autoSpaceDE/>
      <w:autoSpaceDN/>
      <w:adjustRightInd/>
      <w:spacing w:before="240" w:after="60"/>
      <w:outlineLvl w:val="4"/>
    </w:pPr>
    <w:rPr>
      <w:rFonts w:ascii="Arial" w:hAnsi="Arial"/>
      <w:b/>
      <w:bCs/>
      <w:i/>
      <w:iCs/>
      <w:sz w:val="26"/>
      <w:szCs w:val="26"/>
      <w:lang w:val="en-US" w:eastAsia="en-US"/>
    </w:rPr>
  </w:style>
  <w:style w:type="paragraph" w:styleId="6">
    <w:name w:val="heading 6"/>
    <w:basedOn w:val="a"/>
    <w:next w:val="a"/>
    <w:link w:val="60"/>
    <w:qFormat/>
    <w:rsid w:val="0024684D"/>
    <w:pPr>
      <w:widowControl/>
      <w:numPr>
        <w:ilvl w:val="5"/>
        <w:numId w:val="32"/>
      </w:numPr>
      <w:autoSpaceDE/>
      <w:autoSpaceDN/>
      <w:adjustRightInd/>
      <w:spacing w:before="240" w:after="60"/>
      <w:outlineLvl w:val="5"/>
    </w:pPr>
    <w:rPr>
      <w:b/>
      <w:bCs/>
      <w:sz w:val="22"/>
      <w:szCs w:val="22"/>
      <w:lang w:val="en-US" w:eastAsia="en-US"/>
    </w:rPr>
  </w:style>
  <w:style w:type="paragraph" w:styleId="7">
    <w:name w:val="heading 7"/>
    <w:basedOn w:val="a"/>
    <w:next w:val="a"/>
    <w:link w:val="70"/>
    <w:qFormat/>
    <w:rsid w:val="0024684D"/>
    <w:pPr>
      <w:widowControl/>
      <w:numPr>
        <w:ilvl w:val="6"/>
        <w:numId w:val="32"/>
      </w:numPr>
      <w:autoSpaceDE/>
      <w:autoSpaceDN/>
      <w:adjustRightInd/>
      <w:spacing w:before="240" w:after="60"/>
      <w:outlineLvl w:val="6"/>
    </w:pPr>
    <w:rPr>
      <w:sz w:val="24"/>
      <w:lang w:val="en-US" w:eastAsia="en-US"/>
    </w:rPr>
  </w:style>
  <w:style w:type="paragraph" w:styleId="8">
    <w:name w:val="heading 8"/>
    <w:basedOn w:val="a"/>
    <w:next w:val="a"/>
    <w:link w:val="80"/>
    <w:qFormat/>
    <w:rsid w:val="0024684D"/>
    <w:pPr>
      <w:widowControl/>
      <w:numPr>
        <w:ilvl w:val="7"/>
        <w:numId w:val="32"/>
      </w:numPr>
      <w:autoSpaceDE/>
      <w:autoSpaceDN/>
      <w:adjustRightInd/>
      <w:spacing w:before="240" w:after="60"/>
      <w:outlineLvl w:val="7"/>
    </w:pPr>
    <w:rPr>
      <w:i/>
      <w:iCs/>
      <w:sz w:val="24"/>
      <w:lang w:val="en-US" w:eastAsia="en-US"/>
    </w:rPr>
  </w:style>
  <w:style w:type="paragraph" w:styleId="9">
    <w:name w:val="heading 9"/>
    <w:basedOn w:val="a"/>
    <w:next w:val="a"/>
    <w:link w:val="90"/>
    <w:qFormat/>
    <w:rsid w:val="0024684D"/>
    <w:pPr>
      <w:widowControl/>
      <w:numPr>
        <w:ilvl w:val="8"/>
        <w:numId w:val="32"/>
      </w:numPr>
      <w:autoSpaceDE/>
      <w:autoSpaceDN/>
      <w:adjustRightInd/>
      <w:spacing w:before="240" w:after="60"/>
      <w:outlineLvl w:val="8"/>
    </w:pPr>
    <w:rPr>
      <w:rFonts w:ascii="Arial" w:hAnsi="Arial" w:cs="Arial"/>
      <w:sz w:val="22"/>
      <w:szCs w:val="22"/>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F1204C"/>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
    <w:basedOn w:val="a1"/>
    <w:next w:val="a3"/>
    <w:uiPriority w:val="59"/>
    <w:rsid w:val="00710B9C"/>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
    <w:name w:val="Сетка таблицы2"/>
    <w:basedOn w:val="a1"/>
    <w:next w:val="a3"/>
    <w:uiPriority w:val="59"/>
    <w:rsid w:val="00110996"/>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
    <w:name w:val="Сетка таблицы3"/>
    <w:basedOn w:val="a1"/>
    <w:next w:val="a3"/>
    <w:uiPriority w:val="59"/>
    <w:rsid w:val="00110996"/>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4">
    <w:name w:val="Заголовок"/>
    <w:basedOn w:val="a"/>
    <w:next w:val="a5"/>
    <w:rsid w:val="00792EED"/>
    <w:pPr>
      <w:keepNext/>
      <w:suppressAutoHyphens/>
      <w:autoSpaceDE/>
      <w:autoSpaceDN/>
      <w:adjustRightInd/>
      <w:spacing w:before="240" w:after="120"/>
    </w:pPr>
    <w:rPr>
      <w:rFonts w:ascii="Arial" w:eastAsia="SimSun" w:hAnsi="Arial" w:cs="Arial"/>
      <w:kern w:val="1"/>
      <w:sz w:val="28"/>
      <w:szCs w:val="28"/>
      <w:lang w:val="en-US" w:eastAsia="hi-IN" w:bidi="hi-IN"/>
    </w:rPr>
  </w:style>
  <w:style w:type="paragraph" w:styleId="a5">
    <w:name w:val="Body Text"/>
    <w:basedOn w:val="a"/>
    <w:link w:val="a6"/>
    <w:unhideWhenUsed/>
    <w:rsid w:val="00792EED"/>
    <w:pPr>
      <w:spacing w:after="120"/>
    </w:pPr>
  </w:style>
  <w:style w:type="character" w:customStyle="1" w:styleId="a6">
    <w:name w:val="Основной текст Знак"/>
    <w:basedOn w:val="a0"/>
    <w:link w:val="a5"/>
    <w:rsid w:val="00792EED"/>
    <w:rPr>
      <w:rFonts w:ascii="Times New Roman" w:eastAsia="Times New Roman" w:hAnsi="Times New Roman" w:cs="Times New Roman"/>
      <w:sz w:val="20"/>
      <w:szCs w:val="20"/>
      <w:lang w:eastAsia="ru-RU"/>
    </w:rPr>
  </w:style>
  <w:style w:type="paragraph" w:customStyle="1" w:styleId="a7">
    <w:name w:val="Основной"/>
    <w:basedOn w:val="a"/>
    <w:rsid w:val="00F44D07"/>
    <w:pPr>
      <w:autoSpaceDE/>
      <w:autoSpaceDN/>
      <w:adjustRightInd/>
      <w:spacing w:after="120"/>
      <w:ind w:firstLine="720"/>
      <w:jc w:val="both"/>
    </w:pPr>
    <w:rPr>
      <w:rFonts w:eastAsia="Andale Sans UI"/>
      <w:kern w:val="2"/>
      <w:sz w:val="28"/>
      <w:szCs w:val="24"/>
      <w:lang w:eastAsia="ar-SA"/>
    </w:rPr>
  </w:style>
  <w:style w:type="paragraph" w:customStyle="1" w:styleId="a8">
    <w:name w:val="Буллит"/>
    <w:basedOn w:val="a7"/>
    <w:rsid w:val="00F44D07"/>
    <w:pPr>
      <w:widowControl/>
      <w:autoSpaceDE w:val="0"/>
      <w:autoSpaceDN w:val="0"/>
      <w:adjustRightInd w:val="0"/>
      <w:spacing w:after="0" w:line="214" w:lineRule="atLeast"/>
      <w:ind w:firstLine="244"/>
    </w:pPr>
    <w:rPr>
      <w:rFonts w:ascii="NewtonCSanPin" w:eastAsia="Times New Roman" w:hAnsi="NewtonCSanPin" w:cs="NewtonCSanPin"/>
      <w:color w:val="000000"/>
      <w:kern w:val="0"/>
      <w:sz w:val="21"/>
      <w:szCs w:val="21"/>
      <w:lang w:eastAsia="ru-RU"/>
    </w:rPr>
  </w:style>
  <w:style w:type="paragraph" w:customStyle="1" w:styleId="23">
    <w:name w:val="Заг 2"/>
    <w:basedOn w:val="a"/>
    <w:rsid w:val="00F44D07"/>
    <w:pPr>
      <w:keepNext/>
      <w:widowControl/>
      <w:spacing w:before="283" w:after="170" w:line="296" w:lineRule="atLeast"/>
      <w:jc w:val="center"/>
    </w:pPr>
    <w:rPr>
      <w:rFonts w:ascii="PragmaticaC" w:hAnsi="PragmaticaC" w:cs="PragmaticaC"/>
      <w:b/>
      <w:bCs/>
      <w:color w:val="000000"/>
      <w:sz w:val="26"/>
      <w:szCs w:val="26"/>
    </w:rPr>
  </w:style>
  <w:style w:type="paragraph" w:customStyle="1" w:styleId="32">
    <w:name w:val="Заг 3"/>
    <w:basedOn w:val="23"/>
    <w:rsid w:val="00F44D07"/>
    <w:pPr>
      <w:spacing w:before="255" w:after="113" w:line="240" w:lineRule="atLeast"/>
    </w:pPr>
    <w:rPr>
      <w:i/>
      <w:iCs/>
      <w:sz w:val="23"/>
      <w:szCs w:val="23"/>
    </w:rPr>
  </w:style>
  <w:style w:type="paragraph" w:styleId="a9">
    <w:name w:val="Body Text Indent"/>
    <w:basedOn w:val="a"/>
    <w:link w:val="aa"/>
    <w:unhideWhenUsed/>
    <w:rsid w:val="00DB7E24"/>
    <w:pPr>
      <w:spacing w:after="120"/>
      <w:ind w:left="283"/>
    </w:pPr>
  </w:style>
  <w:style w:type="character" w:customStyle="1" w:styleId="aa">
    <w:name w:val="Основной текст с отступом Знак"/>
    <w:basedOn w:val="a0"/>
    <w:link w:val="a9"/>
    <w:rsid w:val="00DB7E24"/>
    <w:rPr>
      <w:rFonts w:ascii="Times New Roman" w:eastAsia="Times New Roman" w:hAnsi="Times New Roman" w:cs="Times New Roman"/>
      <w:sz w:val="20"/>
      <w:szCs w:val="20"/>
      <w:lang w:eastAsia="ru-RU"/>
    </w:rPr>
  </w:style>
  <w:style w:type="character" w:customStyle="1" w:styleId="10">
    <w:name w:val="Заголовок 1 Знак"/>
    <w:basedOn w:val="a0"/>
    <w:link w:val="1"/>
    <w:rsid w:val="0024684D"/>
    <w:rPr>
      <w:rFonts w:ascii="Arial" w:eastAsia="Times New Roman" w:hAnsi="Arial" w:cs="Arial"/>
      <w:b/>
      <w:bCs/>
      <w:kern w:val="32"/>
      <w:sz w:val="32"/>
      <w:szCs w:val="32"/>
      <w:lang w:val="en-US"/>
    </w:rPr>
  </w:style>
  <w:style w:type="character" w:customStyle="1" w:styleId="21">
    <w:name w:val="Заголовок 2 Знак"/>
    <w:basedOn w:val="a0"/>
    <w:link w:val="2"/>
    <w:rsid w:val="0024684D"/>
    <w:rPr>
      <w:rFonts w:ascii="Arial" w:eastAsia="Times New Roman" w:hAnsi="Arial" w:cs="Arial"/>
      <w:b/>
      <w:bCs/>
      <w:iCs/>
      <w:sz w:val="24"/>
      <w:szCs w:val="20"/>
      <w:lang w:val="en-US"/>
    </w:rPr>
  </w:style>
  <w:style w:type="character" w:customStyle="1" w:styleId="30">
    <w:name w:val="Заголовок 3 Знак"/>
    <w:aliases w:val="Heading 3 Char Знак"/>
    <w:basedOn w:val="a0"/>
    <w:link w:val="3"/>
    <w:rsid w:val="0024684D"/>
    <w:rPr>
      <w:rFonts w:ascii="Arial" w:eastAsia="Times New Roman" w:hAnsi="Arial" w:cs="Arial"/>
      <w:b/>
      <w:bCs/>
      <w:szCs w:val="26"/>
      <w:lang w:val="en-US"/>
    </w:rPr>
  </w:style>
  <w:style w:type="character" w:customStyle="1" w:styleId="40">
    <w:name w:val="Заголовок 4 Знак"/>
    <w:basedOn w:val="a0"/>
    <w:link w:val="4"/>
    <w:rsid w:val="0024684D"/>
    <w:rPr>
      <w:rFonts w:ascii="Arial" w:eastAsia="Times New Roman" w:hAnsi="Arial" w:cs="Times New Roman"/>
      <w:b/>
      <w:bCs/>
      <w:sz w:val="28"/>
      <w:szCs w:val="28"/>
      <w:lang w:val="en-US"/>
    </w:rPr>
  </w:style>
  <w:style w:type="character" w:customStyle="1" w:styleId="50">
    <w:name w:val="Заголовок 5 Знак"/>
    <w:basedOn w:val="a0"/>
    <w:link w:val="5"/>
    <w:rsid w:val="0024684D"/>
    <w:rPr>
      <w:rFonts w:ascii="Arial" w:eastAsia="Times New Roman" w:hAnsi="Arial" w:cs="Times New Roman"/>
      <w:b/>
      <w:bCs/>
      <w:i/>
      <w:iCs/>
      <w:sz w:val="26"/>
      <w:szCs w:val="26"/>
      <w:lang w:val="en-US"/>
    </w:rPr>
  </w:style>
  <w:style w:type="character" w:customStyle="1" w:styleId="60">
    <w:name w:val="Заголовок 6 Знак"/>
    <w:basedOn w:val="a0"/>
    <w:link w:val="6"/>
    <w:rsid w:val="0024684D"/>
    <w:rPr>
      <w:rFonts w:ascii="Times New Roman" w:eastAsia="Times New Roman" w:hAnsi="Times New Roman" w:cs="Times New Roman"/>
      <w:b/>
      <w:bCs/>
      <w:lang w:val="en-US"/>
    </w:rPr>
  </w:style>
  <w:style w:type="character" w:customStyle="1" w:styleId="70">
    <w:name w:val="Заголовок 7 Знак"/>
    <w:basedOn w:val="a0"/>
    <w:link w:val="7"/>
    <w:rsid w:val="0024684D"/>
    <w:rPr>
      <w:rFonts w:ascii="Times New Roman" w:eastAsia="Times New Roman" w:hAnsi="Times New Roman" w:cs="Times New Roman"/>
      <w:sz w:val="24"/>
      <w:szCs w:val="20"/>
      <w:lang w:val="en-US"/>
    </w:rPr>
  </w:style>
  <w:style w:type="character" w:customStyle="1" w:styleId="80">
    <w:name w:val="Заголовок 8 Знак"/>
    <w:basedOn w:val="a0"/>
    <w:link w:val="8"/>
    <w:rsid w:val="0024684D"/>
    <w:rPr>
      <w:rFonts w:ascii="Times New Roman" w:eastAsia="Times New Roman" w:hAnsi="Times New Roman" w:cs="Times New Roman"/>
      <w:i/>
      <w:iCs/>
      <w:sz w:val="24"/>
      <w:szCs w:val="20"/>
      <w:lang w:val="en-US"/>
    </w:rPr>
  </w:style>
  <w:style w:type="character" w:customStyle="1" w:styleId="90">
    <w:name w:val="Заголовок 9 Знак"/>
    <w:basedOn w:val="a0"/>
    <w:link w:val="9"/>
    <w:rsid w:val="0024684D"/>
    <w:rPr>
      <w:rFonts w:ascii="Arial" w:eastAsia="Times New Roman" w:hAnsi="Arial" w:cs="Arial"/>
      <w:lang w:val="en-US"/>
    </w:rPr>
  </w:style>
  <w:style w:type="numbering" w:customStyle="1" w:styleId="12">
    <w:name w:val="Нет списка1"/>
    <w:next w:val="a2"/>
    <w:semiHidden/>
    <w:rsid w:val="0024684D"/>
  </w:style>
  <w:style w:type="paragraph" w:styleId="ab">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rsid w:val="0024684D"/>
    <w:pPr>
      <w:widowControl/>
      <w:autoSpaceDE/>
      <w:autoSpaceDN/>
      <w:adjustRightInd/>
      <w:spacing w:before="100" w:beforeAutospacing="1" w:after="100" w:afterAutospacing="1"/>
    </w:pPr>
    <w:rPr>
      <w:sz w:val="24"/>
      <w:szCs w:val="24"/>
    </w:rPr>
  </w:style>
  <w:style w:type="paragraph" w:customStyle="1" w:styleId="13">
    <w:name w:val="Без интервала1"/>
    <w:aliases w:val="основа"/>
    <w:link w:val="ac"/>
    <w:qFormat/>
    <w:rsid w:val="0024684D"/>
    <w:pPr>
      <w:spacing w:after="0" w:line="240" w:lineRule="auto"/>
      <w:jc w:val="both"/>
    </w:pPr>
    <w:rPr>
      <w:rFonts w:ascii="Times New Roman" w:eastAsia="Calibri" w:hAnsi="Times New Roman" w:cs="Times New Roman"/>
      <w:sz w:val="24"/>
      <w:szCs w:val="24"/>
    </w:rPr>
  </w:style>
  <w:style w:type="character" w:customStyle="1" w:styleId="ac">
    <w:name w:val="Без интервала Знак"/>
    <w:aliases w:val="основа Знак"/>
    <w:basedOn w:val="a0"/>
    <w:link w:val="13"/>
    <w:rsid w:val="0024684D"/>
    <w:rPr>
      <w:rFonts w:ascii="Times New Roman" w:eastAsia="Calibri" w:hAnsi="Times New Roman" w:cs="Times New Roman"/>
      <w:sz w:val="24"/>
      <w:szCs w:val="24"/>
    </w:rPr>
  </w:style>
  <w:style w:type="character" w:styleId="ad">
    <w:name w:val="Strong"/>
    <w:basedOn w:val="a0"/>
    <w:qFormat/>
    <w:rsid w:val="0024684D"/>
    <w:rPr>
      <w:b/>
      <w:bCs/>
    </w:rPr>
  </w:style>
  <w:style w:type="paragraph" w:styleId="ae">
    <w:name w:val="footer"/>
    <w:basedOn w:val="a"/>
    <w:link w:val="af"/>
    <w:rsid w:val="0024684D"/>
    <w:pPr>
      <w:widowControl/>
      <w:tabs>
        <w:tab w:val="center" w:pos="4677"/>
        <w:tab w:val="right" w:pos="9355"/>
      </w:tabs>
      <w:autoSpaceDE/>
      <w:autoSpaceDN/>
      <w:adjustRightInd/>
      <w:spacing w:after="200" w:line="276" w:lineRule="auto"/>
    </w:pPr>
    <w:rPr>
      <w:rFonts w:ascii="Calibri" w:eastAsia="Calibri" w:hAnsi="Calibri"/>
      <w:sz w:val="22"/>
      <w:szCs w:val="22"/>
      <w:lang w:eastAsia="en-US"/>
    </w:rPr>
  </w:style>
  <w:style w:type="character" w:customStyle="1" w:styleId="af">
    <w:name w:val="Нижний колонтитул Знак"/>
    <w:basedOn w:val="a0"/>
    <w:link w:val="ae"/>
    <w:rsid w:val="0024684D"/>
    <w:rPr>
      <w:rFonts w:ascii="Calibri" w:eastAsia="Calibri" w:hAnsi="Calibri" w:cs="Times New Roman"/>
    </w:rPr>
  </w:style>
  <w:style w:type="character" w:styleId="af0">
    <w:name w:val="page number"/>
    <w:basedOn w:val="a0"/>
    <w:rsid w:val="0024684D"/>
  </w:style>
  <w:style w:type="paragraph" w:styleId="af1">
    <w:name w:val="header"/>
    <w:basedOn w:val="a"/>
    <w:link w:val="af2"/>
    <w:rsid w:val="0024684D"/>
    <w:pPr>
      <w:widowControl/>
      <w:tabs>
        <w:tab w:val="center" w:pos="4677"/>
        <w:tab w:val="right" w:pos="9355"/>
      </w:tabs>
      <w:autoSpaceDE/>
      <w:autoSpaceDN/>
      <w:adjustRightInd/>
      <w:spacing w:after="200" w:line="276" w:lineRule="auto"/>
    </w:pPr>
    <w:rPr>
      <w:rFonts w:ascii="Calibri" w:eastAsia="Calibri" w:hAnsi="Calibri"/>
      <w:sz w:val="22"/>
      <w:szCs w:val="22"/>
      <w:lang w:eastAsia="en-US"/>
    </w:rPr>
  </w:style>
  <w:style w:type="character" w:customStyle="1" w:styleId="af2">
    <w:name w:val="Верхний колонтитул Знак"/>
    <w:basedOn w:val="a0"/>
    <w:link w:val="af1"/>
    <w:rsid w:val="0024684D"/>
    <w:rPr>
      <w:rFonts w:ascii="Calibri" w:eastAsia="Calibri" w:hAnsi="Calibri" w:cs="Times New Roman"/>
    </w:rPr>
  </w:style>
  <w:style w:type="paragraph" w:styleId="71">
    <w:name w:val="toc 7"/>
    <w:basedOn w:val="a"/>
    <w:next w:val="a"/>
    <w:autoRedefine/>
    <w:semiHidden/>
    <w:rsid w:val="0024684D"/>
    <w:pPr>
      <w:widowControl/>
      <w:autoSpaceDE/>
      <w:autoSpaceDN/>
      <w:adjustRightInd/>
      <w:ind w:left="1000"/>
    </w:pPr>
    <w:rPr>
      <w:lang w:val="en-US" w:eastAsia="en-US"/>
    </w:rPr>
  </w:style>
  <w:style w:type="character" w:customStyle="1" w:styleId="af3">
    <w:name w:val="Текст сноски Знак"/>
    <w:aliases w:val="F1 Знак"/>
    <w:basedOn w:val="a0"/>
    <w:link w:val="af4"/>
    <w:semiHidden/>
    <w:locked/>
    <w:rsid w:val="0024684D"/>
    <w:rPr>
      <w:lang w:eastAsia="ar-SA"/>
    </w:rPr>
  </w:style>
  <w:style w:type="paragraph" w:styleId="af4">
    <w:name w:val="footnote text"/>
    <w:aliases w:val="F1"/>
    <w:basedOn w:val="a"/>
    <w:link w:val="af3"/>
    <w:semiHidden/>
    <w:rsid w:val="0024684D"/>
    <w:pPr>
      <w:widowControl/>
      <w:autoSpaceDE/>
      <w:autoSpaceDN/>
      <w:adjustRightInd/>
    </w:pPr>
    <w:rPr>
      <w:rFonts w:asciiTheme="minorHAnsi" w:eastAsiaTheme="minorHAnsi" w:hAnsiTheme="minorHAnsi" w:cstheme="minorBidi"/>
      <w:sz w:val="22"/>
      <w:szCs w:val="22"/>
      <w:lang w:eastAsia="ar-SA"/>
    </w:rPr>
  </w:style>
  <w:style w:type="character" w:customStyle="1" w:styleId="14">
    <w:name w:val="Текст сноски Знак1"/>
    <w:basedOn w:val="a0"/>
    <w:semiHidden/>
    <w:rsid w:val="0024684D"/>
    <w:rPr>
      <w:rFonts w:ascii="Times New Roman" w:eastAsia="Times New Roman" w:hAnsi="Times New Roman" w:cs="Times New Roman"/>
      <w:sz w:val="20"/>
      <w:szCs w:val="20"/>
      <w:lang w:eastAsia="ru-RU"/>
    </w:rPr>
  </w:style>
  <w:style w:type="paragraph" w:styleId="20">
    <w:name w:val="List Bullet 2"/>
    <w:basedOn w:val="a"/>
    <w:semiHidden/>
    <w:rsid w:val="0024684D"/>
    <w:pPr>
      <w:numPr>
        <w:numId w:val="3"/>
      </w:numPr>
      <w:overflowPunct w:val="0"/>
      <w:spacing w:line="288" w:lineRule="auto"/>
      <w:ind w:left="566" w:hanging="283"/>
    </w:pPr>
    <w:rPr>
      <w:sz w:val="28"/>
    </w:rPr>
  </w:style>
  <w:style w:type="paragraph" w:styleId="af5">
    <w:name w:val="Title"/>
    <w:basedOn w:val="a"/>
    <w:link w:val="af6"/>
    <w:qFormat/>
    <w:rsid w:val="0024684D"/>
    <w:pPr>
      <w:widowControl/>
      <w:autoSpaceDE/>
      <w:autoSpaceDN/>
      <w:adjustRightInd/>
      <w:jc w:val="center"/>
    </w:pPr>
    <w:rPr>
      <w:rFonts w:ascii="Arial" w:hAnsi="Arial"/>
      <w:b/>
      <w:lang w:val="en-GB" w:eastAsia="en-US"/>
    </w:rPr>
  </w:style>
  <w:style w:type="character" w:customStyle="1" w:styleId="af6">
    <w:name w:val="Название Знак"/>
    <w:basedOn w:val="a0"/>
    <w:link w:val="af5"/>
    <w:rsid w:val="0024684D"/>
    <w:rPr>
      <w:rFonts w:ascii="Arial" w:eastAsia="Times New Roman" w:hAnsi="Arial" w:cs="Times New Roman"/>
      <w:b/>
      <w:sz w:val="20"/>
      <w:szCs w:val="20"/>
      <w:lang w:val="en-GB"/>
    </w:rPr>
  </w:style>
  <w:style w:type="paragraph" w:styleId="24">
    <w:name w:val="Body Text 2"/>
    <w:basedOn w:val="a"/>
    <w:link w:val="25"/>
    <w:rsid w:val="0024684D"/>
    <w:pPr>
      <w:widowControl/>
      <w:autoSpaceDE/>
      <w:autoSpaceDN/>
      <w:adjustRightInd/>
      <w:spacing w:after="120" w:line="480" w:lineRule="auto"/>
    </w:pPr>
    <w:rPr>
      <w:rFonts w:ascii="Arial" w:hAnsi="Arial"/>
      <w:lang w:val="en-US" w:eastAsia="en-US"/>
    </w:rPr>
  </w:style>
  <w:style w:type="character" w:customStyle="1" w:styleId="25">
    <w:name w:val="Основной текст 2 Знак"/>
    <w:basedOn w:val="a0"/>
    <w:link w:val="24"/>
    <w:rsid w:val="0024684D"/>
    <w:rPr>
      <w:rFonts w:ascii="Arial" w:eastAsia="Times New Roman" w:hAnsi="Arial" w:cs="Times New Roman"/>
      <w:sz w:val="20"/>
      <w:szCs w:val="20"/>
      <w:lang w:val="en-US"/>
    </w:rPr>
  </w:style>
  <w:style w:type="paragraph" w:styleId="33">
    <w:name w:val="Body Text 3"/>
    <w:basedOn w:val="a"/>
    <w:link w:val="34"/>
    <w:rsid w:val="0024684D"/>
    <w:pPr>
      <w:widowControl/>
      <w:autoSpaceDE/>
      <w:autoSpaceDN/>
      <w:adjustRightInd/>
      <w:spacing w:after="120"/>
    </w:pPr>
    <w:rPr>
      <w:rFonts w:ascii="Arial" w:hAnsi="Arial"/>
      <w:sz w:val="16"/>
      <w:szCs w:val="16"/>
      <w:lang w:val="en-US" w:eastAsia="en-US"/>
    </w:rPr>
  </w:style>
  <w:style w:type="character" w:customStyle="1" w:styleId="34">
    <w:name w:val="Основной текст 3 Знак"/>
    <w:basedOn w:val="a0"/>
    <w:link w:val="33"/>
    <w:rsid w:val="0024684D"/>
    <w:rPr>
      <w:rFonts w:ascii="Arial" w:eastAsia="Times New Roman" w:hAnsi="Arial" w:cs="Times New Roman"/>
      <w:sz w:val="16"/>
      <w:szCs w:val="16"/>
      <w:lang w:val="en-US"/>
    </w:rPr>
  </w:style>
  <w:style w:type="paragraph" w:styleId="26">
    <w:name w:val="Body Text Indent 2"/>
    <w:basedOn w:val="a"/>
    <w:link w:val="27"/>
    <w:rsid w:val="0024684D"/>
    <w:pPr>
      <w:widowControl/>
      <w:autoSpaceDE/>
      <w:autoSpaceDN/>
      <w:adjustRightInd/>
      <w:spacing w:after="120" w:line="480" w:lineRule="auto"/>
      <w:ind w:left="283"/>
    </w:pPr>
    <w:rPr>
      <w:sz w:val="24"/>
      <w:szCs w:val="24"/>
    </w:rPr>
  </w:style>
  <w:style w:type="character" w:customStyle="1" w:styleId="27">
    <w:name w:val="Основной текст с отступом 2 Знак"/>
    <w:basedOn w:val="a0"/>
    <w:link w:val="26"/>
    <w:rsid w:val="0024684D"/>
    <w:rPr>
      <w:rFonts w:ascii="Times New Roman" w:eastAsia="Times New Roman" w:hAnsi="Times New Roman" w:cs="Times New Roman"/>
      <w:sz w:val="24"/>
      <w:szCs w:val="24"/>
      <w:lang w:eastAsia="ru-RU"/>
    </w:rPr>
  </w:style>
  <w:style w:type="character" w:customStyle="1" w:styleId="35">
    <w:name w:val="Основной текст с отступом 3 Знак"/>
    <w:basedOn w:val="a0"/>
    <w:link w:val="36"/>
    <w:locked/>
    <w:rsid w:val="0024684D"/>
    <w:rPr>
      <w:rFonts w:ascii="Arial" w:hAnsi="Arial"/>
      <w:sz w:val="16"/>
      <w:szCs w:val="16"/>
    </w:rPr>
  </w:style>
  <w:style w:type="paragraph" w:styleId="36">
    <w:name w:val="Body Text Indent 3"/>
    <w:basedOn w:val="a"/>
    <w:link w:val="35"/>
    <w:rsid w:val="0024684D"/>
    <w:pPr>
      <w:spacing w:after="120"/>
      <w:ind w:left="283"/>
    </w:pPr>
    <w:rPr>
      <w:rFonts w:ascii="Arial" w:eastAsiaTheme="minorHAnsi" w:hAnsi="Arial" w:cstheme="minorBidi"/>
      <w:sz w:val="16"/>
      <w:szCs w:val="16"/>
      <w:lang w:eastAsia="en-US"/>
    </w:rPr>
  </w:style>
  <w:style w:type="character" w:customStyle="1" w:styleId="310">
    <w:name w:val="Основной текст с отступом 3 Знак1"/>
    <w:basedOn w:val="a0"/>
    <w:uiPriority w:val="99"/>
    <w:semiHidden/>
    <w:rsid w:val="0024684D"/>
    <w:rPr>
      <w:rFonts w:ascii="Times New Roman" w:eastAsia="Times New Roman" w:hAnsi="Times New Roman" w:cs="Times New Roman"/>
      <w:sz w:val="16"/>
      <w:szCs w:val="16"/>
      <w:lang w:eastAsia="ru-RU"/>
    </w:rPr>
  </w:style>
  <w:style w:type="paragraph" w:styleId="af7">
    <w:name w:val="Block Text"/>
    <w:basedOn w:val="a"/>
    <w:rsid w:val="0024684D"/>
    <w:pPr>
      <w:keepLines/>
      <w:widowControl/>
      <w:autoSpaceDE/>
      <w:autoSpaceDN/>
      <w:adjustRightInd/>
      <w:spacing w:after="120"/>
      <w:ind w:left="1440" w:right="1440"/>
    </w:pPr>
    <w:rPr>
      <w:rFonts w:ascii="Arial" w:hAnsi="Arial"/>
      <w:szCs w:val="24"/>
      <w:lang w:val="en-AU" w:eastAsia="en-US"/>
    </w:rPr>
  </w:style>
  <w:style w:type="paragraph" w:customStyle="1" w:styleId="TemplateNote">
    <w:name w:val="Template Note"/>
    <w:basedOn w:val="a"/>
    <w:rsid w:val="0024684D"/>
    <w:pPr>
      <w:keepNext/>
      <w:pBdr>
        <w:top w:val="single" w:sz="6" w:space="1" w:color="auto"/>
        <w:left w:val="single" w:sz="6" w:space="1" w:color="auto"/>
        <w:bottom w:val="single" w:sz="6" w:space="1" w:color="auto"/>
        <w:right w:val="single" w:sz="6" w:space="1" w:color="auto"/>
      </w:pBdr>
      <w:shd w:val="pct5" w:color="auto" w:fill="auto"/>
      <w:autoSpaceDE/>
      <w:autoSpaceDN/>
      <w:adjustRightInd/>
      <w:snapToGrid w:val="0"/>
      <w:spacing w:before="80" w:after="80"/>
      <w:jc w:val="both"/>
    </w:pPr>
    <w:rPr>
      <w:i/>
      <w:color w:val="0000FF"/>
      <w:lang w:val="en-US" w:eastAsia="en-US"/>
    </w:rPr>
  </w:style>
  <w:style w:type="paragraph" w:customStyle="1" w:styleId="TableText">
    <w:name w:val="Table Text"/>
    <w:basedOn w:val="a"/>
    <w:rsid w:val="0024684D"/>
    <w:pPr>
      <w:widowControl/>
      <w:autoSpaceDE/>
      <w:autoSpaceDN/>
      <w:adjustRightInd/>
      <w:ind w:left="14"/>
    </w:pPr>
    <w:rPr>
      <w:rFonts w:ascii="Arial" w:hAnsi="Arial"/>
      <w:spacing w:val="-5"/>
      <w:sz w:val="16"/>
      <w:lang w:val="en-US" w:eastAsia="en-US"/>
    </w:rPr>
  </w:style>
  <w:style w:type="paragraph" w:customStyle="1" w:styleId="TableHeader">
    <w:name w:val="Table Header"/>
    <w:basedOn w:val="a"/>
    <w:rsid w:val="0024684D"/>
    <w:pPr>
      <w:widowControl/>
      <w:autoSpaceDE/>
      <w:autoSpaceDN/>
      <w:adjustRightInd/>
      <w:spacing w:before="60"/>
      <w:jc w:val="center"/>
    </w:pPr>
    <w:rPr>
      <w:rFonts w:ascii="Arial" w:hAnsi="Arial"/>
      <w:b/>
      <w:spacing w:val="-5"/>
      <w:sz w:val="16"/>
      <w:lang w:val="en-US" w:eastAsia="en-US"/>
    </w:rPr>
  </w:style>
  <w:style w:type="paragraph" w:customStyle="1" w:styleId="TableEntry">
    <w:name w:val="Table Entry"/>
    <w:basedOn w:val="a"/>
    <w:rsid w:val="0024684D"/>
    <w:pPr>
      <w:widowControl/>
      <w:autoSpaceDE/>
      <w:autoSpaceDN/>
      <w:adjustRightInd/>
    </w:pPr>
    <w:rPr>
      <w:rFonts w:ascii="Arial" w:hAnsi="Arial"/>
      <w:sz w:val="18"/>
      <w:lang w:val="en-US" w:eastAsia="en-US"/>
    </w:rPr>
  </w:style>
  <w:style w:type="paragraph" w:customStyle="1" w:styleId="BracketedTemplateInstructions">
    <w:name w:val="Bracketed Template Instructions"/>
    <w:basedOn w:val="a"/>
    <w:rsid w:val="0024684D"/>
    <w:pPr>
      <w:widowControl/>
      <w:autoSpaceDE/>
      <w:autoSpaceDN/>
      <w:adjustRightInd/>
    </w:pPr>
    <w:rPr>
      <w:rFonts w:ascii="Arial" w:hAnsi="Arial"/>
      <w:sz w:val="16"/>
      <w:lang w:val="en-US" w:eastAsia="en-US"/>
    </w:rPr>
  </w:style>
  <w:style w:type="paragraph" w:customStyle="1" w:styleId="StyleHeading3Italic">
    <w:name w:val="Style Heading 3 + Italic"/>
    <w:basedOn w:val="3"/>
    <w:rsid w:val="0024684D"/>
    <w:rPr>
      <w:i/>
      <w:iCs/>
    </w:rPr>
  </w:style>
  <w:style w:type="paragraph" w:customStyle="1" w:styleId="StyleTableHeader10pt">
    <w:name w:val="Style Table Header + 10 pt"/>
    <w:basedOn w:val="TableHeader"/>
    <w:rsid w:val="0024684D"/>
    <w:rPr>
      <w:bCs/>
      <w:sz w:val="20"/>
    </w:rPr>
  </w:style>
  <w:style w:type="paragraph" w:customStyle="1" w:styleId="StyleBodyText8ptBoldAfter0pt">
    <w:name w:val="Style Body Text + 8 pt Bold After:  0 pt"/>
    <w:basedOn w:val="a5"/>
    <w:rsid w:val="0024684D"/>
    <w:pPr>
      <w:widowControl/>
      <w:autoSpaceDE/>
      <w:autoSpaceDN/>
      <w:adjustRightInd/>
      <w:spacing w:after="0" w:line="0" w:lineRule="atLeast"/>
    </w:pPr>
    <w:rPr>
      <w:rFonts w:ascii="Arial" w:hAnsi="Arial"/>
      <w:b/>
      <w:bCs/>
      <w:spacing w:val="-5"/>
      <w:sz w:val="16"/>
      <w:lang w:val="en-US" w:eastAsia="en-US"/>
    </w:rPr>
  </w:style>
  <w:style w:type="paragraph" w:customStyle="1" w:styleId="StyleBodyTextBoldCentered">
    <w:name w:val="Style Body Text + Bold Centered"/>
    <w:basedOn w:val="a5"/>
    <w:rsid w:val="0024684D"/>
    <w:pPr>
      <w:widowControl/>
      <w:autoSpaceDE/>
      <w:autoSpaceDN/>
      <w:adjustRightInd/>
      <w:spacing w:line="0" w:lineRule="atLeast"/>
      <w:jc w:val="center"/>
    </w:pPr>
    <w:rPr>
      <w:rFonts w:ascii="Arial" w:hAnsi="Arial"/>
      <w:b/>
      <w:bCs/>
      <w:spacing w:val="-5"/>
      <w:lang w:val="en-US" w:eastAsia="en-US"/>
    </w:rPr>
  </w:style>
  <w:style w:type="paragraph" w:customStyle="1" w:styleId="FieldText">
    <w:name w:val="FieldText"/>
    <w:basedOn w:val="a"/>
    <w:rsid w:val="0024684D"/>
    <w:pPr>
      <w:autoSpaceDE/>
      <w:autoSpaceDN/>
      <w:adjustRightInd/>
    </w:pPr>
    <w:rPr>
      <w:rFonts w:ascii="Arial" w:hAnsi="Arial"/>
      <w:lang w:val="en-US" w:eastAsia="en-US"/>
    </w:rPr>
  </w:style>
  <w:style w:type="paragraph" w:customStyle="1" w:styleId="Notenonumber">
    <w:name w:val="Note no number"/>
    <w:basedOn w:val="a"/>
    <w:rsid w:val="0024684D"/>
    <w:pPr>
      <w:autoSpaceDE/>
      <w:autoSpaceDN/>
      <w:adjustRightInd/>
      <w:snapToGrid w:val="0"/>
    </w:pPr>
    <w:rPr>
      <w:i/>
      <w:color w:val="0000FF"/>
      <w:sz w:val="24"/>
      <w:lang w:val="en-US" w:eastAsia="en-US"/>
    </w:rPr>
  </w:style>
  <w:style w:type="paragraph" w:customStyle="1" w:styleId="FieldLabel">
    <w:name w:val="FieldLabel"/>
    <w:basedOn w:val="a"/>
    <w:rsid w:val="0024684D"/>
    <w:pPr>
      <w:autoSpaceDE/>
      <w:autoSpaceDN/>
      <w:adjustRightInd/>
      <w:spacing w:before="20" w:after="60"/>
    </w:pPr>
    <w:rPr>
      <w:lang w:val="en-US" w:eastAsia="en-US"/>
    </w:rPr>
  </w:style>
  <w:style w:type="paragraph" w:customStyle="1" w:styleId="IndentedText">
    <w:name w:val="Indented Text"/>
    <w:basedOn w:val="a"/>
    <w:rsid w:val="0024684D"/>
    <w:pPr>
      <w:autoSpaceDE/>
      <w:autoSpaceDN/>
      <w:adjustRightInd/>
      <w:snapToGrid w:val="0"/>
      <w:ind w:left="360"/>
    </w:pPr>
    <w:rPr>
      <w:sz w:val="24"/>
      <w:lang w:val="en-US" w:eastAsia="en-US"/>
    </w:rPr>
  </w:style>
  <w:style w:type="paragraph" w:customStyle="1" w:styleId="DeliverableName">
    <w:name w:val="Deliverable Name"/>
    <w:rsid w:val="0024684D"/>
    <w:pPr>
      <w:widowControl w:val="0"/>
      <w:spacing w:after="0" w:line="240" w:lineRule="auto"/>
    </w:pPr>
    <w:rPr>
      <w:rFonts w:ascii="Arial" w:eastAsia="Times New Roman" w:hAnsi="Arial" w:cs="Times New Roman"/>
      <w:sz w:val="24"/>
      <w:szCs w:val="20"/>
      <w:lang w:val="en-US"/>
    </w:rPr>
  </w:style>
  <w:style w:type="paragraph" w:customStyle="1" w:styleId="DocumentTitle">
    <w:name w:val="Document Title"/>
    <w:rsid w:val="0024684D"/>
    <w:pPr>
      <w:snapToGrid w:val="0"/>
      <w:spacing w:after="0" w:line="240" w:lineRule="auto"/>
    </w:pPr>
    <w:rPr>
      <w:rFonts w:ascii="Times New Roman" w:eastAsia="Times New Roman" w:hAnsi="Times New Roman" w:cs="Times New Roman"/>
      <w:sz w:val="24"/>
      <w:szCs w:val="20"/>
      <w:lang w:val="en-US"/>
    </w:rPr>
  </w:style>
  <w:style w:type="paragraph" w:customStyle="1" w:styleId="StyleHeading2Before0ptAfter6pt">
    <w:name w:val="Style Heading 2 + Before:  0 pt After:  6 pt"/>
    <w:basedOn w:val="2"/>
    <w:autoRedefine/>
    <w:rsid w:val="0024684D"/>
    <w:pPr>
      <w:numPr>
        <w:ilvl w:val="0"/>
        <w:numId w:val="0"/>
      </w:numPr>
      <w:snapToGrid w:val="0"/>
      <w:spacing w:before="0" w:after="120"/>
    </w:pPr>
    <w:rPr>
      <w:rFonts w:ascii="Times New Roman" w:hAnsi="Times New Roman" w:cs="Times New Roman"/>
      <w:i/>
      <w:szCs w:val="24"/>
    </w:rPr>
  </w:style>
  <w:style w:type="paragraph" w:customStyle="1" w:styleId="riskPlanTemplateNormal">
    <w:name w:val="riskPlanTemplateNormal"/>
    <w:basedOn w:val="a"/>
    <w:rsid w:val="0024684D"/>
    <w:pPr>
      <w:widowControl/>
      <w:autoSpaceDE/>
      <w:autoSpaceDN/>
      <w:adjustRightInd/>
      <w:spacing w:after="60"/>
    </w:pPr>
    <w:rPr>
      <w:rFonts w:ascii="Arial" w:hAnsi="Arial"/>
      <w:i/>
      <w:lang w:val="en-US" w:eastAsia="en-US"/>
    </w:rPr>
  </w:style>
  <w:style w:type="paragraph" w:customStyle="1" w:styleId="tableleft">
    <w:name w:val="table_left"/>
    <w:basedOn w:val="a"/>
    <w:rsid w:val="0024684D"/>
    <w:pPr>
      <w:widowControl/>
      <w:autoSpaceDE/>
      <w:autoSpaceDN/>
      <w:adjustRightInd/>
      <w:spacing w:before="20" w:after="20" w:line="220" w:lineRule="exact"/>
    </w:pPr>
    <w:rPr>
      <w:rFonts w:ascii="Times" w:hAnsi="Times"/>
      <w:b/>
      <w:sz w:val="22"/>
      <w:lang w:val="en-US" w:eastAsia="en-US"/>
    </w:rPr>
  </w:style>
  <w:style w:type="paragraph" w:customStyle="1" w:styleId="tableright">
    <w:name w:val="table_right"/>
    <w:basedOn w:val="tableleft"/>
    <w:rsid w:val="0024684D"/>
    <w:rPr>
      <w:b w:val="0"/>
    </w:rPr>
  </w:style>
  <w:style w:type="paragraph" w:customStyle="1" w:styleId="line">
    <w:name w:val="line"/>
    <w:basedOn w:val="tableleft"/>
    <w:rsid w:val="0024684D"/>
    <w:pPr>
      <w:spacing w:before="0" w:after="0" w:line="80" w:lineRule="exact"/>
    </w:pPr>
    <w:rPr>
      <w:sz w:val="8"/>
    </w:rPr>
  </w:style>
  <w:style w:type="paragraph" w:customStyle="1" w:styleId="TaskLeft">
    <w:name w:val="TaskLeft"/>
    <w:basedOn w:val="a"/>
    <w:rsid w:val="0024684D"/>
    <w:pPr>
      <w:widowControl/>
      <w:autoSpaceDE/>
      <w:autoSpaceDN/>
      <w:adjustRightInd/>
      <w:spacing w:before="40" w:after="40" w:line="220" w:lineRule="exact"/>
    </w:pPr>
    <w:rPr>
      <w:rFonts w:ascii="Times" w:hAnsi="Times"/>
      <w:b/>
      <w:sz w:val="22"/>
      <w:lang w:val="en-US" w:eastAsia="en-US"/>
    </w:rPr>
  </w:style>
  <w:style w:type="paragraph" w:customStyle="1" w:styleId="TaskMiddle">
    <w:name w:val="TaskMiddle"/>
    <w:basedOn w:val="TaskLeft"/>
    <w:rsid w:val="0024684D"/>
    <w:rPr>
      <w:b w:val="0"/>
    </w:rPr>
  </w:style>
  <w:style w:type="paragraph" w:customStyle="1" w:styleId="TaskRight">
    <w:name w:val="TaskRight"/>
    <w:basedOn w:val="TaskLeft"/>
    <w:rsid w:val="0024684D"/>
    <w:pPr>
      <w:keepNext/>
      <w:keepLines/>
    </w:pPr>
    <w:rPr>
      <w:b w:val="0"/>
    </w:rPr>
  </w:style>
  <w:style w:type="paragraph" w:customStyle="1" w:styleId="TaskTitle">
    <w:name w:val="TaskTitle"/>
    <w:basedOn w:val="a"/>
    <w:rsid w:val="0024684D"/>
    <w:pPr>
      <w:keepNext/>
      <w:keepLines/>
      <w:widowControl/>
      <w:autoSpaceDE/>
      <w:autoSpaceDN/>
      <w:adjustRightInd/>
      <w:spacing w:before="20" w:after="20" w:line="240" w:lineRule="exact"/>
    </w:pPr>
    <w:rPr>
      <w:rFonts w:ascii="Times" w:hAnsi="Times"/>
      <w:b/>
      <w:sz w:val="24"/>
      <w:lang w:val="en-US" w:eastAsia="en-US"/>
    </w:rPr>
  </w:style>
  <w:style w:type="paragraph" w:customStyle="1" w:styleId="riskPlanTemplateBullet">
    <w:name w:val="riskPlanTemplateBullet"/>
    <w:basedOn w:val="riskPlanTemplateNormal"/>
    <w:rsid w:val="0024684D"/>
    <w:pPr>
      <w:tabs>
        <w:tab w:val="num" w:pos="360"/>
      </w:tabs>
      <w:spacing w:before="60"/>
    </w:pPr>
  </w:style>
  <w:style w:type="paragraph" w:customStyle="1" w:styleId="Default">
    <w:name w:val="Default"/>
    <w:rsid w:val="0024684D"/>
    <w:pPr>
      <w:autoSpaceDE w:val="0"/>
      <w:autoSpaceDN w:val="0"/>
      <w:adjustRightInd w:val="0"/>
      <w:spacing w:after="0" w:line="240" w:lineRule="auto"/>
    </w:pPr>
    <w:rPr>
      <w:rFonts w:ascii="Arial" w:eastAsia="Times New Roman" w:hAnsi="Arial" w:cs="Arial"/>
      <w:color w:val="000000"/>
      <w:sz w:val="24"/>
      <w:szCs w:val="24"/>
      <w:lang w:val="en-US"/>
    </w:rPr>
  </w:style>
  <w:style w:type="paragraph" w:customStyle="1" w:styleId="Tablecentre">
    <w:name w:val="Table centre"/>
    <w:basedOn w:val="Default"/>
    <w:next w:val="Default"/>
    <w:rsid w:val="0024684D"/>
    <w:pPr>
      <w:spacing w:before="80" w:after="40"/>
    </w:pPr>
    <w:rPr>
      <w:rFonts w:cs="Times New Roman"/>
      <w:color w:val="auto"/>
    </w:rPr>
  </w:style>
  <w:style w:type="paragraph" w:customStyle="1" w:styleId="Subtitle3">
    <w:name w:val="Subtitle3"/>
    <w:basedOn w:val="Default"/>
    <w:next w:val="Default"/>
    <w:rsid w:val="0024684D"/>
    <w:pPr>
      <w:spacing w:after="160"/>
    </w:pPr>
    <w:rPr>
      <w:rFonts w:cs="Times New Roman"/>
      <w:color w:val="auto"/>
    </w:rPr>
  </w:style>
  <w:style w:type="paragraph" w:customStyle="1" w:styleId="tablebodycentre">
    <w:name w:val="tablebodycentre"/>
    <w:basedOn w:val="a"/>
    <w:rsid w:val="0024684D"/>
    <w:pPr>
      <w:widowControl/>
      <w:overflowPunct w:val="0"/>
      <w:spacing w:before="40" w:after="20" w:line="216" w:lineRule="auto"/>
      <w:jc w:val="center"/>
    </w:pPr>
    <w:rPr>
      <w:rFonts w:ascii="Gill Sans" w:hAnsi="Gill Sans"/>
      <w:sz w:val="22"/>
      <w:lang w:val="en-GB" w:eastAsia="en-US"/>
    </w:rPr>
  </w:style>
  <w:style w:type="paragraph" w:customStyle="1" w:styleId="DocTitle">
    <w:name w:val="Doc Title"/>
    <w:basedOn w:val="a"/>
    <w:rsid w:val="0024684D"/>
    <w:pPr>
      <w:widowControl/>
      <w:pBdr>
        <w:top w:val="single" w:sz="4" w:space="1" w:color="auto"/>
        <w:bottom w:val="single" w:sz="4" w:space="1" w:color="auto"/>
      </w:pBdr>
      <w:shd w:val="clear" w:color="auto" w:fill="F3F3F3"/>
      <w:autoSpaceDE/>
      <w:autoSpaceDN/>
      <w:adjustRightInd/>
      <w:spacing w:before="120" w:after="120"/>
    </w:pPr>
    <w:rPr>
      <w:rFonts w:ascii="Arial" w:hAnsi="Arial" w:cs="Arial"/>
      <w:b/>
      <w:sz w:val="32"/>
      <w:szCs w:val="32"/>
      <w:lang w:val="en-US" w:eastAsia="en-US"/>
    </w:rPr>
  </w:style>
  <w:style w:type="paragraph" w:customStyle="1" w:styleId="Style16ptBoldBefore6ptAfter6ptTopSinglesolid">
    <w:name w:val="Style 16 pt Bold Before:  6 pt After:  6 pt Top: (Single solid ..."/>
    <w:basedOn w:val="a"/>
    <w:rsid w:val="0024684D"/>
    <w:pPr>
      <w:widowControl/>
      <w:pBdr>
        <w:top w:val="single" w:sz="4" w:space="1" w:color="auto"/>
        <w:bottom w:val="single" w:sz="4" w:space="1" w:color="auto"/>
      </w:pBdr>
      <w:shd w:val="clear" w:color="auto" w:fill="F3F3F3"/>
      <w:autoSpaceDE/>
      <w:autoSpaceDN/>
      <w:adjustRightInd/>
      <w:spacing w:before="960" w:after="120"/>
      <w:outlineLvl w:val="0"/>
    </w:pPr>
    <w:rPr>
      <w:rFonts w:ascii="Arial" w:hAnsi="Arial"/>
      <w:b/>
      <w:bCs/>
      <w:sz w:val="32"/>
      <w:lang w:val="en-US" w:eastAsia="en-US"/>
    </w:rPr>
  </w:style>
  <w:style w:type="paragraph" w:customStyle="1" w:styleId="120">
    <w:name w:val="Стиль12"/>
    <w:basedOn w:val="a"/>
    <w:rsid w:val="0024684D"/>
    <w:pPr>
      <w:widowControl/>
      <w:autoSpaceDE/>
      <w:autoSpaceDN/>
      <w:adjustRightInd/>
      <w:ind w:firstLine="709"/>
      <w:jc w:val="both"/>
    </w:pPr>
    <w:rPr>
      <w:sz w:val="24"/>
      <w:szCs w:val="24"/>
    </w:rPr>
  </w:style>
  <w:style w:type="paragraph" w:customStyle="1" w:styleId="af8">
    <w:name w:val="Перечень с номером"/>
    <w:basedOn w:val="a5"/>
    <w:rsid w:val="0024684D"/>
    <w:pPr>
      <w:widowControl/>
      <w:tabs>
        <w:tab w:val="num" w:pos="1440"/>
      </w:tabs>
      <w:autoSpaceDE/>
      <w:autoSpaceDN/>
      <w:adjustRightInd/>
      <w:spacing w:before="120" w:after="0"/>
      <w:ind w:left="1440" w:hanging="360"/>
      <w:jc w:val="both"/>
    </w:pPr>
    <w:rPr>
      <w:sz w:val="28"/>
    </w:rPr>
  </w:style>
  <w:style w:type="paragraph" w:customStyle="1" w:styleId="text">
    <w:name w:val="text"/>
    <w:basedOn w:val="a"/>
    <w:rsid w:val="0024684D"/>
    <w:pPr>
      <w:widowControl/>
      <w:autoSpaceDE/>
      <w:autoSpaceDN/>
      <w:adjustRightInd/>
      <w:spacing w:before="100" w:beforeAutospacing="1" w:after="100" w:afterAutospacing="1"/>
      <w:ind w:firstLine="300"/>
    </w:pPr>
    <w:rPr>
      <w:rFonts w:ascii="Verdana" w:hAnsi="Verdana" w:cs="Courier New"/>
      <w:color w:val="333399"/>
    </w:rPr>
  </w:style>
  <w:style w:type="paragraph" w:styleId="af9">
    <w:name w:val="List Paragraph"/>
    <w:basedOn w:val="a"/>
    <w:qFormat/>
    <w:rsid w:val="0024684D"/>
    <w:pPr>
      <w:widowControl/>
      <w:autoSpaceDE/>
      <w:autoSpaceDN/>
      <w:adjustRightInd/>
      <w:ind w:left="720"/>
      <w:contextualSpacing/>
    </w:pPr>
    <w:rPr>
      <w:sz w:val="24"/>
      <w:szCs w:val="24"/>
    </w:rPr>
  </w:style>
  <w:style w:type="paragraph" w:customStyle="1" w:styleId="BodyTextIndent">
    <w:name w:val="Body Text Indent.текст"/>
    <w:basedOn w:val="a"/>
    <w:rsid w:val="0024684D"/>
    <w:pPr>
      <w:widowControl/>
      <w:autoSpaceDE/>
      <w:autoSpaceDN/>
      <w:adjustRightInd/>
      <w:ind w:firstLine="567"/>
      <w:jc w:val="both"/>
    </w:pPr>
    <w:rPr>
      <w:spacing w:val="-4"/>
    </w:rPr>
  </w:style>
  <w:style w:type="paragraph" w:customStyle="1" w:styleId="Iauiue">
    <w:name w:val="Iau?iue"/>
    <w:rsid w:val="0024684D"/>
    <w:pPr>
      <w:spacing w:after="0" w:line="240" w:lineRule="auto"/>
    </w:pPr>
    <w:rPr>
      <w:rFonts w:ascii="Times New Roman" w:eastAsia="Times New Roman" w:hAnsi="Times New Roman" w:cs="Times New Roman"/>
      <w:sz w:val="20"/>
      <w:szCs w:val="20"/>
      <w:lang w:val="en-US" w:eastAsia="ru-RU"/>
    </w:rPr>
  </w:style>
  <w:style w:type="table" w:customStyle="1" w:styleId="41">
    <w:name w:val="Сетка таблицы4"/>
    <w:basedOn w:val="a1"/>
    <w:next w:val="a3"/>
    <w:rsid w:val="0024684D"/>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a">
    <w:name w:val="А ОСН ТЕКСТ"/>
    <w:basedOn w:val="a"/>
    <w:link w:val="afb"/>
    <w:rsid w:val="0024684D"/>
    <w:pPr>
      <w:widowControl/>
      <w:autoSpaceDE/>
      <w:autoSpaceDN/>
      <w:adjustRightInd/>
      <w:spacing w:line="360" w:lineRule="auto"/>
      <w:ind w:firstLine="454"/>
      <w:jc w:val="both"/>
    </w:pPr>
    <w:rPr>
      <w:rFonts w:eastAsia="Arial Unicode MS"/>
      <w:color w:val="000000"/>
      <w:sz w:val="28"/>
      <w:szCs w:val="28"/>
    </w:rPr>
  </w:style>
  <w:style w:type="character" w:customStyle="1" w:styleId="afb">
    <w:name w:val="А ОСН ТЕКСТ Знак"/>
    <w:basedOn w:val="a0"/>
    <w:link w:val="afa"/>
    <w:rsid w:val="0024684D"/>
    <w:rPr>
      <w:rFonts w:ascii="Times New Roman" w:eastAsia="Arial Unicode MS" w:hAnsi="Times New Roman" w:cs="Times New Roman"/>
      <w:color w:val="000000"/>
      <w:sz w:val="28"/>
      <w:szCs w:val="28"/>
      <w:lang w:eastAsia="ru-RU"/>
    </w:rPr>
  </w:style>
  <w:style w:type="paragraph" w:customStyle="1" w:styleId="afc">
    <w:name w:val="Ξαϋχνϋι"/>
    <w:basedOn w:val="a"/>
    <w:rsid w:val="0024684D"/>
    <w:rPr>
      <w:rFonts w:ascii="Calibri" w:hAnsi="Calibri"/>
      <w:color w:val="000000"/>
      <w:sz w:val="24"/>
      <w:szCs w:val="24"/>
      <w:lang w:val="en-US"/>
    </w:rPr>
  </w:style>
  <w:style w:type="paragraph" w:customStyle="1" w:styleId="Zag3">
    <w:name w:val="Zag_3"/>
    <w:basedOn w:val="a"/>
    <w:rsid w:val="0024684D"/>
    <w:pPr>
      <w:spacing w:after="68" w:line="282" w:lineRule="exact"/>
      <w:jc w:val="center"/>
    </w:pPr>
    <w:rPr>
      <w:rFonts w:ascii="Calibri" w:hAnsi="Calibri"/>
      <w:i/>
      <w:iCs/>
      <w:color w:val="000000"/>
      <w:sz w:val="24"/>
      <w:szCs w:val="24"/>
      <w:lang w:val="en-US"/>
    </w:rPr>
  </w:style>
  <w:style w:type="paragraph" w:customStyle="1" w:styleId="afd">
    <w:name w:val="Νξβϋι"/>
    <w:basedOn w:val="a"/>
    <w:rsid w:val="0024684D"/>
    <w:rPr>
      <w:rFonts w:ascii="Calibri" w:hAnsi="Calibri"/>
      <w:color w:val="000000"/>
      <w:sz w:val="24"/>
      <w:szCs w:val="24"/>
      <w:lang w:val="en-US"/>
    </w:rPr>
  </w:style>
  <w:style w:type="character" w:customStyle="1" w:styleId="afe">
    <w:name w:val="Текст выноски Знак"/>
    <w:basedOn w:val="a0"/>
    <w:link w:val="aff"/>
    <w:semiHidden/>
    <w:rsid w:val="0024684D"/>
    <w:rPr>
      <w:rFonts w:ascii="Tahoma" w:hAnsi="Tahoma"/>
      <w:sz w:val="16"/>
      <w:szCs w:val="16"/>
    </w:rPr>
  </w:style>
  <w:style w:type="paragraph" w:styleId="aff">
    <w:name w:val="Balloon Text"/>
    <w:basedOn w:val="a"/>
    <w:link w:val="afe"/>
    <w:semiHidden/>
    <w:rsid w:val="0024684D"/>
    <w:pPr>
      <w:widowControl/>
      <w:autoSpaceDE/>
      <w:autoSpaceDN/>
      <w:adjustRightInd/>
    </w:pPr>
    <w:rPr>
      <w:rFonts w:ascii="Tahoma" w:eastAsiaTheme="minorHAnsi" w:hAnsi="Tahoma" w:cstheme="minorBidi"/>
      <w:sz w:val="16"/>
      <w:szCs w:val="16"/>
      <w:lang w:eastAsia="en-US"/>
    </w:rPr>
  </w:style>
  <w:style w:type="character" w:customStyle="1" w:styleId="15">
    <w:name w:val="Текст выноски Знак1"/>
    <w:basedOn w:val="a0"/>
    <w:uiPriority w:val="99"/>
    <w:semiHidden/>
    <w:rsid w:val="0024684D"/>
    <w:rPr>
      <w:rFonts w:ascii="Tahoma" w:eastAsia="Times New Roman" w:hAnsi="Tahoma" w:cs="Tahoma"/>
      <w:sz w:val="16"/>
      <w:szCs w:val="16"/>
      <w:lang w:eastAsia="ru-RU"/>
    </w:rPr>
  </w:style>
  <w:style w:type="paragraph" w:customStyle="1" w:styleId="Zag1">
    <w:name w:val="Zag_1"/>
    <w:basedOn w:val="a"/>
    <w:rsid w:val="0024684D"/>
    <w:pPr>
      <w:spacing w:after="337" w:line="302" w:lineRule="exact"/>
      <w:jc w:val="center"/>
    </w:pPr>
    <w:rPr>
      <w:b/>
      <w:bCs/>
      <w:color w:val="000000"/>
      <w:sz w:val="24"/>
      <w:szCs w:val="24"/>
      <w:lang w:val="en-US" w:eastAsia="en-US" w:bidi="en-US"/>
    </w:rPr>
  </w:style>
  <w:style w:type="paragraph" w:customStyle="1" w:styleId="Osnova">
    <w:name w:val="Osnova"/>
    <w:basedOn w:val="a"/>
    <w:rsid w:val="0024684D"/>
    <w:pPr>
      <w:spacing w:line="213" w:lineRule="exact"/>
      <w:ind w:firstLine="339"/>
      <w:jc w:val="both"/>
    </w:pPr>
    <w:rPr>
      <w:rFonts w:ascii="NewtonCSanPin" w:hAnsi="NewtonCSanPin" w:cs="NewtonCSanPin"/>
      <w:color w:val="000000"/>
      <w:sz w:val="21"/>
      <w:szCs w:val="21"/>
      <w:lang w:val="en-US" w:eastAsia="en-US" w:bidi="en-US"/>
    </w:rPr>
  </w:style>
  <w:style w:type="paragraph" w:customStyle="1" w:styleId="Zag2">
    <w:name w:val="Zag_2"/>
    <w:basedOn w:val="a"/>
    <w:rsid w:val="0024684D"/>
    <w:pPr>
      <w:spacing w:after="129" w:line="291" w:lineRule="exact"/>
      <w:jc w:val="center"/>
    </w:pPr>
    <w:rPr>
      <w:b/>
      <w:bCs/>
      <w:color w:val="000000"/>
      <w:sz w:val="24"/>
      <w:szCs w:val="24"/>
      <w:lang w:val="en-US" w:eastAsia="en-US" w:bidi="en-US"/>
    </w:rPr>
  </w:style>
  <w:style w:type="paragraph" w:customStyle="1" w:styleId="zag4">
    <w:name w:val="zag_4"/>
    <w:basedOn w:val="a"/>
    <w:rsid w:val="0024684D"/>
    <w:pPr>
      <w:spacing w:line="213" w:lineRule="exact"/>
      <w:jc w:val="center"/>
    </w:pPr>
    <w:rPr>
      <w:rFonts w:ascii="NewtonCSanPin" w:hAnsi="NewtonCSanPin" w:cs="NewtonCSanPin"/>
      <w:b/>
      <w:bCs/>
      <w:i/>
      <w:iCs/>
      <w:color w:val="000000"/>
      <w:sz w:val="21"/>
      <w:szCs w:val="21"/>
      <w:lang w:val="en-US" w:eastAsia="en-US" w:bidi="en-US"/>
    </w:rPr>
  </w:style>
  <w:style w:type="paragraph" w:customStyle="1" w:styleId="NormalPP">
    <w:name w:val="Normal PP"/>
    <w:basedOn w:val="a"/>
    <w:rsid w:val="0024684D"/>
    <w:rPr>
      <w:rFonts w:ascii="Arial" w:hAnsi="Arial" w:cs="Arial"/>
      <w:color w:val="000000"/>
      <w:sz w:val="24"/>
      <w:szCs w:val="24"/>
      <w:lang w:val="en-US" w:eastAsia="en-US" w:bidi="en-US"/>
    </w:rPr>
  </w:style>
  <w:style w:type="paragraph" w:customStyle="1" w:styleId="text2">
    <w:name w:val="text2"/>
    <w:basedOn w:val="a"/>
    <w:rsid w:val="0024684D"/>
    <w:pPr>
      <w:ind w:left="566" w:right="793"/>
      <w:jc w:val="both"/>
    </w:pPr>
    <w:rPr>
      <w:color w:val="000000"/>
      <w:sz w:val="24"/>
      <w:szCs w:val="24"/>
      <w:lang w:val="en-US" w:eastAsia="en-US" w:bidi="en-US"/>
    </w:rPr>
  </w:style>
  <w:style w:type="paragraph" w:styleId="aff0">
    <w:name w:val="Plain Text"/>
    <w:basedOn w:val="a"/>
    <w:link w:val="aff1"/>
    <w:rsid w:val="0024684D"/>
    <w:pPr>
      <w:widowControl/>
      <w:adjustRightInd/>
    </w:pPr>
    <w:rPr>
      <w:rFonts w:ascii="Courier New" w:hAnsi="Courier New" w:cs="Courier New"/>
      <w:lang w:val="en-US" w:eastAsia="en-US" w:bidi="en-US"/>
    </w:rPr>
  </w:style>
  <w:style w:type="character" w:customStyle="1" w:styleId="aff1">
    <w:name w:val="Текст Знак"/>
    <w:basedOn w:val="a0"/>
    <w:link w:val="aff0"/>
    <w:rsid w:val="0024684D"/>
    <w:rPr>
      <w:rFonts w:ascii="Courier New" w:eastAsia="Times New Roman" w:hAnsi="Courier New" w:cs="Courier New"/>
      <w:sz w:val="20"/>
      <w:szCs w:val="20"/>
      <w:lang w:val="en-US" w:bidi="en-US"/>
    </w:rPr>
  </w:style>
  <w:style w:type="paragraph" w:customStyle="1" w:styleId="aff2">
    <w:name w:val="Заголовок таблицы"/>
    <w:basedOn w:val="a"/>
    <w:rsid w:val="0024684D"/>
    <w:pPr>
      <w:suppressLineNumbers/>
      <w:suppressAutoHyphens/>
      <w:autoSpaceDE/>
      <w:autoSpaceDN/>
      <w:adjustRightInd/>
      <w:jc w:val="center"/>
    </w:pPr>
    <w:rPr>
      <w:rFonts w:ascii="Times" w:hAnsi="Times" w:cs="Times"/>
      <w:b/>
      <w:bCs/>
      <w:sz w:val="24"/>
      <w:szCs w:val="24"/>
      <w:lang w:val="en-US" w:eastAsia="en-US" w:bidi="en-US"/>
    </w:rPr>
  </w:style>
  <w:style w:type="paragraph" w:customStyle="1" w:styleId="16">
    <w:name w:val="Стиль1"/>
    <w:basedOn w:val="1"/>
    <w:autoRedefine/>
    <w:rsid w:val="0024684D"/>
    <w:pPr>
      <w:keepNext w:val="0"/>
      <w:numPr>
        <w:numId w:val="0"/>
      </w:numPr>
      <w:tabs>
        <w:tab w:val="left" w:pos="9000"/>
        <w:tab w:val="left" w:pos="9355"/>
        <w:tab w:val="left" w:pos="9540"/>
      </w:tabs>
      <w:spacing w:after="0" w:line="276" w:lineRule="auto"/>
      <w:ind w:firstLine="720"/>
      <w:contextualSpacing/>
      <w:jc w:val="center"/>
    </w:pPr>
    <w:rPr>
      <w:rFonts w:ascii="Times New Roman" w:hAnsi="Times New Roman" w:cs="Times New Roman"/>
      <w:i/>
      <w:iCs/>
      <w:kern w:val="0"/>
      <w:sz w:val="28"/>
      <w:szCs w:val="28"/>
      <w:lang w:val="ru-RU" w:bidi="en-US"/>
    </w:rPr>
  </w:style>
  <w:style w:type="paragraph" w:customStyle="1" w:styleId="aff3">
    <w:name w:val="Текст в заданном формате"/>
    <w:basedOn w:val="a"/>
    <w:rsid w:val="0024684D"/>
    <w:pPr>
      <w:suppressAutoHyphens/>
      <w:autoSpaceDE/>
      <w:autoSpaceDN/>
      <w:adjustRightInd/>
    </w:pPr>
    <w:rPr>
      <w:rFonts w:ascii="Courier New" w:eastAsia="NSimSun" w:hAnsi="Courier New" w:cs="Courier New"/>
      <w:kern w:val="1"/>
      <w:lang w:val="en-US" w:eastAsia="hi-IN" w:bidi="hi-IN"/>
    </w:rPr>
  </w:style>
  <w:style w:type="character" w:customStyle="1" w:styleId="aff4">
    <w:name w:val="Текст концевой сноски Знак"/>
    <w:basedOn w:val="a0"/>
    <w:link w:val="aff5"/>
    <w:semiHidden/>
    <w:rsid w:val="0024684D"/>
  </w:style>
  <w:style w:type="paragraph" w:styleId="aff5">
    <w:name w:val="endnote text"/>
    <w:basedOn w:val="a"/>
    <w:link w:val="aff4"/>
    <w:semiHidden/>
    <w:rsid w:val="0024684D"/>
    <w:rPr>
      <w:rFonts w:asciiTheme="minorHAnsi" w:eastAsiaTheme="minorHAnsi" w:hAnsiTheme="minorHAnsi" w:cstheme="minorBidi"/>
      <w:sz w:val="22"/>
      <w:szCs w:val="22"/>
      <w:lang w:eastAsia="en-US"/>
    </w:rPr>
  </w:style>
  <w:style w:type="character" w:customStyle="1" w:styleId="17">
    <w:name w:val="Текст концевой сноски Знак1"/>
    <w:basedOn w:val="a0"/>
    <w:uiPriority w:val="99"/>
    <w:semiHidden/>
    <w:rsid w:val="0024684D"/>
    <w:rPr>
      <w:rFonts w:ascii="Times New Roman" w:eastAsia="Times New Roman" w:hAnsi="Times New Roman" w:cs="Times New Roman"/>
      <w:sz w:val="20"/>
      <w:szCs w:val="20"/>
      <w:lang w:eastAsia="ru-RU"/>
    </w:rPr>
  </w:style>
  <w:style w:type="paragraph" w:customStyle="1" w:styleId="37">
    <w:name w:val="Заголовок 3+"/>
    <w:basedOn w:val="a"/>
    <w:rsid w:val="0024684D"/>
    <w:pPr>
      <w:overflowPunct w:val="0"/>
      <w:spacing w:before="240"/>
      <w:jc w:val="center"/>
      <w:textAlignment w:val="baseline"/>
    </w:pPr>
    <w:rPr>
      <w:b/>
      <w:bCs/>
      <w:sz w:val="28"/>
      <w:szCs w:val="28"/>
      <w:lang w:val="en-US" w:eastAsia="en-US" w:bidi="en-US"/>
    </w:rPr>
  </w:style>
  <w:style w:type="paragraph" w:customStyle="1" w:styleId="aff6">
    <w:name w:val="Новый"/>
    <w:basedOn w:val="a"/>
    <w:rsid w:val="0024684D"/>
    <w:pPr>
      <w:widowControl/>
      <w:autoSpaceDE/>
      <w:autoSpaceDN/>
      <w:adjustRightInd/>
      <w:spacing w:line="360" w:lineRule="auto"/>
      <w:ind w:firstLine="454"/>
      <w:jc w:val="both"/>
    </w:pPr>
    <w:rPr>
      <w:sz w:val="28"/>
      <w:szCs w:val="28"/>
      <w:lang w:val="en-US" w:eastAsia="en-US" w:bidi="en-US"/>
    </w:rPr>
  </w:style>
  <w:style w:type="character" w:customStyle="1" w:styleId="aff7">
    <w:name w:val="Текст примечания Знак"/>
    <w:basedOn w:val="a0"/>
    <w:link w:val="aff8"/>
    <w:semiHidden/>
    <w:rsid w:val="0024684D"/>
  </w:style>
  <w:style w:type="paragraph" w:styleId="aff8">
    <w:name w:val="annotation text"/>
    <w:basedOn w:val="a"/>
    <w:link w:val="aff7"/>
    <w:semiHidden/>
    <w:rsid w:val="0024684D"/>
    <w:pPr>
      <w:widowControl/>
      <w:autoSpaceDE/>
      <w:autoSpaceDN/>
      <w:adjustRightInd/>
    </w:pPr>
    <w:rPr>
      <w:rFonts w:asciiTheme="minorHAnsi" w:eastAsiaTheme="minorHAnsi" w:hAnsiTheme="minorHAnsi" w:cstheme="minorBidi"/>
      <w:sz w:val="22"/>
      <w:szCs w:val="22"/>
      <w:lang w:eastAsia="en-US"/>
    </w:rPr>
  </w:style>
  <w:style w:type="character" w:customStyle="1" w:styleId="18">
    <w:name w:val="Текст примечания Знак1"/>
    <w:basedOn w:val="a0"/>
    <w:uiPriority w:val="99"/>
    <w:semiHidden/>
    <w:rsid w:val="0024684D"/>
    <w:rPr>
      <w:rFonts w:ascii="Times New Roman" w:eastAsia="Times New Roman" w:hAnsi="Times New Roman" w:cs="Times New Roman"/>
      <w:sz w:val="20"/>
      <w:szCs w:val="20"/>
      <w:lang w:eastAsia="ru-RU"/>
    </w:rPr>
  </w:style>
  <w:style w:type="character" w:customStyle="1" w:styleId="aff9">
    <w:name w:val="Тема примечания Знак"/>
    <w:basedOn w:val="aff7"/>
    <w:link w:val="affa"/>
    <w:semiHidden/>
    <w:rsid w:val="0024684D"/>
  </w:style>
  <w:style w:type="paragraph" w:styleId="affa">
    <w:name w:val="annotation subject"/>
    <w:basedOn w:val="aff8"/>
    <w:next w:val="aff8"/>
    <w:link w:val="aff9"/>
    <w:semiHidden/>
    <w:rsid w:val="0024684D"/>
  </w:style>
  <w:style w:type="character" w:customStyle="1" w:styleId="19">
    <w:name w:val="Тема примечания Знак1"/>
    <w:basedOn w:val="18"/>
    <w:uiPriority w:val="99"/>
    <w:semiHidden/>
    <w:rsid w:val="0024684D"/>
    <w:rPr>
      <w:rFonts w:ascii="Times New Roman" w:eastAsia="Times New Roman" w:hAnsi="Times New Roman" w:cs="Times New Roman"/>
      <w:b/>
      <w:bCs/>
      <w:sz w:val="20"/>
      <w:szCs w:val="20"/>
      <w:lang w:eastAsia="ru-RU"/>
    </w:rPr>
  </w:style>
  <w:style w:type="paragraph" w:customStyle="1" w:styleId="Style1">
    <w:name w:val="Style1"/>
    <w:basedOn w:val="a"/>
    <w:rsid w:val="0024684D"/>
    <w:rPr>
      <w:sz w:val="24"/>
      <w:szCs w:val="24"/>
      <w:lang w:val="en-US" w:eastAsia="en-US" w:bidi="en-US"/>
    </w:rPr>
  </w:style>
  <w:style w:type="character" w:customStyle="1" w:styleId="affb">
    <w:name w:val="Схема документа Знак"/>
    <w:basedOn w:val="a0"/>
    <w:link w:val="affc"/>
    <w:semiHidden/>
    <w:rsid w:val="0024684D"/>
    <w:rPr>
      <w:rFonts w:ascii="Tahoma" w:hAnsi="Tahoma"/>
      <w:shd w:val="clear" w:color="auto" w:fill="000080"/>
    </w:rPr>
  </w:style>
  <w:style w:type="paragraph" w:styleId="affc">
    <w:name w:val="Document Map"/>
    <w:basedOn w:val="a"/>
    <w:link w:val="affb"/>
    <w:semiHidden/>
    <w:rsid w:val="0024684D"/>
    <w:pPr>
      <w:widowControl/>
      <w:shd w:val="clear" w:color="auto" w:fill="000080"/>
      <w:autoSpaceDE/>
      <w:autoSpaceDN/>
      <w:adjustRightInd/>
    </w:pPr>
    <w:rPr>
      <w:rFonts w:ascii="Tahoma" w:eastAsiaTheme="minorHAnsi" w:hAnsi="Tahoma" w:cstheme="minorBidi"/>
      <w:sz w:val="22"/>
      <w:szCs w:val="22"/>
      <w:shd w:val="clear" w:color="auto" w:fill="000080"/>
      <w:lang w:eastAsia="en-US"/>
    </w:rPr>
  </w:style>
  <w:style w:type="character" w:customStyle="1" w:styleId="1a">
    <w:name w:val="Схема документа Знак1"/>
    <w:basedOn w:val="a0"/>
    <w:uiPriority w:val="99"/>
    <w:semiHidden/>
    <w:rsid w:val="0024684D"/>
    <w:rPr>
      <w:rFonts w:ascii="Tahoma" w:eastAsia="Times New Roman" w:hAnsi="Tahoma" w:cs="Tahoma"/>
      <w:sz w:val="16"/>
      <w:szCs w:val="16"/>
      <w:lang w:eastAsia="ru-RU"/>
    </w:rPr>
  </w:style>
  <w:style w:type="paragraph" w:customStyle="1" w:styleId="1b">
    <w:name w:val="Абзац списка1"/>
    <w:basedOn w:val="a"/>
    <w:rsid w:val="0024684D"/>
    <w:pPr>
      <w:widowControl/>
      <w:autoSpaceDE/>
      <w:autoSpaceDN/>
      <w:adjustRightInd/>
      <w:spacing w:after="200" w:line="276" w:lineRule="auto"/>
      <w:ind w:left="720"/>
    </w:pPr>
    <w:rPr>
      <w:rFonts w:ascii="Calibri" w:hAnsi="Calibri" w:cs="Calibri"/>
      <w:sz w:val="22"/>
      <w:szCs w:val="22"/>
      <w:lang w:val="en-US" w:eastAsia="en-US" w:bidi="en-US"/>
    </w:rPr>
  </w:style>
  <w:style w:type="paragraph" w:customStyle="1" w:styleId="311">
    <w:name w:val="31"/>
    <w:basedOn w:val="a"/>
    <w:rsid w:val="0024684D"/>
    <w:pPr>
      <w:widowControl/>
      <w:autoSpaceDE/>
      <w:autoSpaceDN/>
      <w:adjustRightInd/>
      <w:spacing w:before="100" w:beforeAutospacing="1" w:after="100" w:afterAutospacing="1"/>
    </w:pPr>
    <w:rPr>
      <w:sz w:val="24"/>
      <w:szCs w:val="24"/>
      <w:lang w:val="en-US" w:eastAsia="en-US" w:bidi="en-US"/>
    </w:rPr>
  </w:style>
  <w:style w:type="paragraph" w:styleId="38">
    <w:name w:val="List 3"/>
    <w:basedOn w:val="a"/>
    <w:rsid w:val="0024684D"/>
    <w:pPr>
      <w:widowControl/>
      <w:autoSpaceDE/>
      <w:autoSpaceDN/>
      <w:adjustRightInd/>
      <w:ind w:left="849" w:hanging="283"/>
    </w:pPr>
    <w:rPr>
      <w:sz w:val="24"/>
      <w:szCs w:val="24"/>
      <w:lang w:val="en-US" w:eastAsia="en-US" w:bidi="en-US"/>
    </w:rPr>
  </w:style>
  <w:style w:type="paragraph" w:customStyle="1" w:styleId="42">
    <w:name w:val="Заг 4"/>
    <w:basedOn w:val="a"/>
    <w:rsid w:val="0024684D"/>
    <w:pPr>
      <w:keepNext/>
      <w:widowControl/>
      <w:spacing w:before="255" w:after="113" w:line="240" w:lineRule="atLeast"/>
      <w:jc w:val="center"/>
      <w:textAlignment w:val="center"/>
    </w:pPr>
    <w:rPr>
      <w:rFonts w:ascii="PragmaticaC" w:hAnsi="PragmaticaC" w:cs="PragmaticaC"/>
      <w:i/>
      <w:iCs/>
      <w:color w:val="000000"/>
      <w:sz w:val="23"/>
      <w:szCs w:val="23"/>
      <w:lang w:val="en-US" w:eastAsia="en-US" w:bidi="en-US"/>
    </w:rPr>
  </w:style>
  <w:style w:type="character" w:customStyle="1" w:styleId="43">
    <w:name w:val="Подпись к таблице4"/>
    <w:basedOn w:val="a0"/>
    <w:rsid w:val="0024684D"/>
    <w:rPr>
      <w:rFonts w:ascii="Times New Roman" w:hAnsi="Times New Roman" w:cs="Times New Roman"/>
      <w:b/>
      <w:bCs/>
      <w:spacing w:val="0"/>
      <w:sz w:val="20"/>
      <w:szCs w:val="20"/>
    </w:rPr>
  </w:style>
  <w:style w:type="character" w:customStyle="1" w:styleId="121">
    <w:name w:val="Основной текст (12)_"/>
    <w:basedOn w:val="a0"/>
    <w:link w:val="1210"/>
    <w:locked/>
    <w:rsid w:val="0024684D"/>
    <w:rPr>
      <w:sz w:val="19"/>
      <w:szCs w:val="19"/>
      <w:shd w:val="clear" w:color="auto" w:fill="FFFFFF"/>
    </w:rPr>
  </w:style>
  <w:style w:type="paragraph" w:customStyle="1" w:styleId="1210">
    <w:name w:val="Основной текст (12)1"/>
    <w:basedOn w:val="a"/>
    <w:link w:val="121"/>
    <w:rsid w:val="0024684D"/>
    <w:pPr>
      <w:widowControl/>
      <w:shd w:val="clear" w:color="auto" w:fill="FFFFFF"/>
      <w:autoSpaceDE/>
      <w:autoSpaceDN/>
      <w:adjustRightInd/>
      <w:spacing w:before="240" w:line="192" w:lineRule="exact"/>
    </w:pPr>
    <w:rPr>
      <w:rFonts w:asciiTheme="minorHAnsi" w:eastAsiaTheme="minorHAnsi" w:hAnsiTheme="minorHAnsi" w:cstheme="minorBidi"/>
      <w:sz w:val="19"/>
      <w:szCs w:val="19"/>
      <w:shd w:val="clear" w:color="auto" w:fill="FFFFFF"/>
      <w:lang w:eastAsia="en-US"/>
    </w:rPr>
  </w:style>
  <w:style w:type="character" w:customStyle="1" w:styleId="1915">
    <w:name w:val="Основной текст (19)15"/>
    <w:basedOn w:val="a0"/>
    <w:rsid w:val="0024684D"/>
    <w:rPr>
      <w:rFonts w:ascii="Times New Roman" w:hAnsi="Times New Roman" w:cs="Times New Roman"/>
      <w:b/>
      <w:bCs/>
      <w:spacing w:val="0"/>
      <w:sz w:val="20"/>
      <w:szCs w:val="20"/>
      <w:shd w:val="clear" w:color="auto" w:fill="FFFFFF"/>
    </w:rPr>
  </w:style>
  <w:style w:type="character" w:customStyle="1" w:styleId="1216">
    <w:name w:val="Основной текст (12)16"/>
    <w:basedOn w:val="121"/>
    <w:rsid w:val="0024684D"/>
    <w:rPr>
      <w:rFonts w:ascii="Times New Roman" w:hAnsi="Times New Roman" w:cs="Times New Roman"/>
      <w:spacing w:val="0"/>
      <w:sz w:val="19"/>
      <w:szCs w:val="19"/>
      <w:shd w:val="clear" w:color="auto" w:fill="FFFFFF"/>
    </w:rPr>
  </w:style>
  <w:style w:type="character" w:customStyle="1" w:styleId="1215">
    <w:name w:val="Основной текст (12)15"/>
    <w:basedOn w:val="121"/>
    <w:rsid w:val="0024684D"/>
    <w:rPr>
      <w:rFonts w:ascii="Times New Roman" w:hAnsi="Times New Roman" w:cs="Times New Roman"/>
      <w:noProof/>
      <w:spacing w:val="0"/>
      <w:sz w:val="19"/>
      <w:szCs w:val="19"/>
      <w:shd w:val="clear" w:color="auto" w:fill="FFFFFF"/>
    </w:rPr>
  </w:style>
  <w:style w:type="character" w:customStyle="1" w:styleId="200">
    <w:name w:val="Основной текст (20)"/>
    <w:basedOn w:val="a0"/>
    <w:rsid w:val="0024684D"/>
    <w:rPr>
      <w:b/>
      <w:bCs/>
      <w:sz w:val="25"/>
      <w:szCs w:val="25"/>
    </w:rPr>
  </w:style>
  <w:style w:type="character" w:customStyle="1" w:styleId="202">
    <w:name w:val="Основной текст (20)2"/>
    <w:basedOn w:val="a0"/>
    <w:rsid w:val="0024684D"/>
    <w:rPr>
      <w:b/>
      <w:bCs/>
      <w:noProof/>
      <w:sz w:val="25"/>
      <w:szCs w:val="25"/>
    </w:rPr>
  </w:style>
  <w:style w:type="character" w:customStyle="1" w:styleId="1913">
    <w:name w:val="Основной текст (19)13"/>
    <w:basedOn w:val="a0"/>
    <w:rsid w:val="0024684D"/>
    <w:rPr>
      <w:rFonts w:ascii="Times New Roman" w:hAnsi="Times New Roman" w:cs="Times New Roman"/>
      <w:b/>
      <w:bCs/>
      <w:spacing w:val="0"/>
      <w:sz w:val="20"/>
      <w:szCs w:val="20"/>
      <w:shd w:val="clear" w:color="auto" w:fill="FFFFFF"/>
    </w:rPr>
  </w:style>
  <w:style w:type="character" w:customStyle="1" w:styleId="1912">
    <w:name w:val="Основной текст (19)12"/>
    <w:basedOn w:val="a0"/>
    <w:rsid w:val="0024684D"/>
    <w:rPr>
      <w:rFonts w:ascii="Times New Roman" w:hAnsi="Times New Roman" w:cs="Times New Roman"/>
      <w:b/>
      <w:bCs/>
      <w:noProof/>
      <w:spacing w:val="0"/>
      <w:sz w:val="20"/>
      <w:szCs w:val="20"/>
      <w:shd w:val="clear" w:color="auto" w:fill="FFFFFF"/>
    </w:rPr>
  </w:style>
  <w:style w:type="character" w:customStyle="1" w:styleId="1214">
    <w:name w:val="Основной текст (12)14"/>
    <w:basedOn w:val="121"/>
    <w:rsid w:val="0024684D"/>
    <w:rPr>
      <w:rFonts w:ascii="Times New Roman" w:hAnsi="Times New Roman" w:cs="Times New Roman"/>
      <w:spacing w:val="0"/>
      <w:sz w:val="19"/>
      <w:szCs w:val="19"/>
      <w:shd w:val="clear" w:color="auto" w:fill="FFFFFF"/>
    </w:rPr>
  </w:style>
  <w:style w:type="character" w:customStyle="1" w:styleId="1213">
    <w:name w:val="Основной текст (12)13"/>
    <w:basedOn w:val="121"/>
    <w:rsid w:val="0024684D"/>
    <w:rPr>
      <w:rFonts w:ascii="Times New Roman" w:hAnsi="Times New Roman" w:cs="Times New Roman"/>
      <w:noProof/>
      <w:spacing w:val="0"/>
      <w:sz w:val="19"/>
      <w:szCs w:val="19"/>
      <w:shd w:val="clear" w:color="auto" w:fill="FFFFFF"/>
    </w:rPr>
  </w:style>
  <w:style w:type="character" w:customStyle="1" w:styleId="1212">
    <w:name w:val="Основной текст (12)12"/>
    <w:basedOn w:val="121"/>
    <w:rsid w:val="0024684D"/>
    <w:rPr>
      <w:rFonts w:ascii="Times New Roman" w:hAnsi="Times New Roman" w:cs="Times New Roman"/>
      <w:spacing w:val="0"/>
      <w:sz w:val="19"/>
      <w:szCs w:val="19"/>
      <w:shd w:val="clear" w:color="auto" w:fill="FFFFFF"/>
    </w:rPr>
  </w:style>
  <w:style w:type="character" w:customStyle="1" w:styleId="1211">
    <w:name w:val="Основной текст (12)11"/>
    <w:basedOn w:val="121"/>
    <w:rsid w:val="0024684D"/>
    <w:rPr>
      <w:rFonts w:ascii="Times New Roman" w:hAnsi="Times New Roman" w:cs="Times New Roman"/>
      <w:noProof/>
      <w:spacing w:val="0"/>
      <w:sz w:val="19"/>
      <w:szCs w:val="19"/>
      <w:shd w:val="clear" w:color="auto" w:fill="FFFFFF"/>
    </w:rPr>
  </w:style>
  <w:style w:type="character" w:customStyle="1" w:styleId="12100">
    <w:name w:val="Основной текст (12)10"/>
    <w:basedOn w:val="121"/>
    <w:rsid w:val="0024684D"/>
    <w:rPr>
      <w:rFonts w:ascii="Times New Roman" w:hAnsi="Times New Roman" w:cs="Times New Roman"/>
      <w:spacing w:val="0"/>
      <w:sz w:val="19"/>
      <w:szCs w:val="19"/>
      <w:shd w:val="clear" w:color="auto" w:fill="FFFFFF"/>
    </w:rPr>
  </w:style>
  <w:style w:type="character" w:customStyle="1" w:styleId="129">
    <w:name w:val="Основной текст (12)9"/>
    <w:basedOn w:val="121"/>
    <w:rsid w:val="0024684D"/>
    <w:rPr>
      <w:rFonts w:ascii="Times New Roman" w:hAnsi="Times New Roman" w:cs="Times New Roman"/>
      <w:noProof/>
      <w:spacing w:val="0"/>
      <w:sz w:val="19"/>
      <w:szCs w:val="19"/>
      <w:shd w:val="clear" w:color="auto" w:fill="FFFFFF"/>
    </w:rPr>
  </w:style>
  <w:style w:type="character" w:customStyle="1" w:styleId="128">
    <w:name w:val="Основной текст (12)8"/>
    <w:basedOn w:val="121"/>
    <w:rsid w:val="0024684D"/>
    <w:rPr>
      <w:rFonts w:ascii="Times New Roman" w:hAnsi="Times New Roman" w:cs="Times New Roman"/>
      <w:spacing w:val="0"/>
      <w:sz w:val="19"/>
      <w:szCs w:val="19"/>
      <w:shd w:val="clear" w:color="auto" w:fill="FFFFFF"/>
    </w:rPr>
  </w:style>
  <w:style w:type="character" w:customStyle="1" w:styleId="127">
    <w:name w:val="Основной текст (12)7"/>
    <w:basedOn w:val="121"/>
    <w:rsid w:val="0024684D"/>
    <w:rPr>
      <w:rFonts w:ascii="Times New Roman" w:hAnsi="Times New Roman" w:cs="Times New Roman"/>
      <w:noProof/>
      <w:spacing w:val="0"/>
      <w:sz w:val="19"/>
      <w:szCs w:val="19"/>
      <w:shd w:val="clear" w:color="auto" w:fill="FFFFFF"/>
    </w:rPr>
  </w:style>
  <w:style w:type="character" w:customStyle="1" w:styleId="126">
    <w:name w:val="Основной текст (12)6"/>
    <w:basedOn w:val="121"/>
    <w:rsid w:val="0024684D"/>
    <w:rPr>
      <w:rFonts w:ascii="Times New Roman" w:hAnsi="Times New Roman" w:cs="Times New Roman"/>
      <w:spacing w:val="0"/>
      <w:sz w:val="19"/>
      <w:szCs w:val="19"/>
      <w:shd w:val="clear" w:color="auto" w:fill="FFFFFF"/>
    </w:rPr>
  </w:style>
  <w:style w:type="character" w:customStyle="1" w:styleId="125">
    <w:name w:val="Основной текст (12)5"/>
    <w:basedOn w:val="121"/>
    <w:rsid w:val="0024684D"/>
    <w:rPr>
      <w:rFonts w:ascii="Times New Roman" w:hAnsi="Times New Roman" w:cs="Times New Roman"/>
      <w:noProof/>
      <w:spacing w:val="0"/>
      <w:sz w:val="19"/>
      <w:szCs w:val="19"/>
      <w:shd w:val="clear" w:color="auto" w:fill="FFFFFF"/>
    </w:rPr>
  </w:style>
  <w:style w:type="character" w:customStyle="1" w:styleId="190">
    <w:name w:val="Основной текст (19)_"/>
    <w:basedOn w:val="a0"/>
    <w:link w:val="191"/>
    <w:locked/>
    <w:rsid w:val="0024684D"/>
    <w:rPr>
      <w:b/>
      <w:bCs/>
      <w:shd w:val="clear" w:color="auto" w:fill="FFFFFF"/>
    </w:rPr>
  </w:style>
  <w:style w:type="paragraph" w:customStyle="1" w:styleId="191">
    <w:name w:val="Основной текст (19)1"/>
    <w:basedOn w:val="a"/>
    <w:link w:val="190"/>
    <w:rsid w:val="0024684D"/>
    <w:pPr>
      <w:widowControl/>
      <w:shd w:val="clear" w:color="auto" w:fill="FFFFFF"/>
      <w:autoSpaceDE/>
      <w:autoSpaceDN/>
      <w:adjustRightInd/>
      <w:spacing w:line="240" w:lineRule="atLeast"/>
    </w:pPr>
    <w:rPr>
      <w:rFonts w:asciiTheme="minorHAnsi" w:eastAsiaTheme="minorHAnsi" w:hAnsiTheme="minorHAnsi" w:cstheme="minorBidi"/>
      <w:b/>
      <w:bCs/>
      <w:sz w:val="22"/>
      <w:szCs w:val="22"/>
      <w:shd w:val="clear" w:color="auto" w:fill="FFFFFF"/>
      <w:lang w:eastAsia="en-US"/>
    </w:rPr>
  </w:style>
  <w:style w:type="character" w:customStyle="1" w:styleId="1919">
    <w:name w:val="Основной текст (19)19"/>
    <w:basedOn w:val="190"/>
    <w:rsid w:val="0024684D"/>
    <w:rPr>
      <w:rFonts w:ascii="Times New Roman" w:hAnsi="Times New Roman" w:cs="Times New Roman"/>
      <w:b/>
      <w:bCs/>
      <w:spacing w:val="0"/>
      <w:sz w:val="20"/>
      <w:szCs w:val="20"/>
      <w:shd w:val="clear" w:color="auto" w:fill="FFFFFF"/>
    </w:rPr>
  </w:style>
  <w:style w:type="character" w:customStyle="1" w:styleId="1918">
    <w:name w:val="Основной текст (19)18"/>
    <w:basedOn w:val="190"/>
    <w:rsid w:val="0024684D"/>
    <w:rPr>
      <w:rFonts w:ascii="Times New Roman" w:hAnsi="Times New Roman" w:cs="Times New Roman"/>
      <w:b/>
      <w:bCs/>
      <w:noProof/>
      <w:spacing w:val="0"/>
      <w:sz w:val="20"/>
      <w:szCs w:val="20"/>
      <w:shd w:val="clear" w:color="auto" w:fill="FFFFFF"/>
    </w:rPr>
  </w:style>
  <w:style w:type="character" w:customStyle="1" w:styleId="1222">
    <w:name w:val="Основной текст (12)22"/>
    <w:basedOn w:val="121"/>
    <w:rsid w:val="0024684D"/>
    <w:rPr>
      <w:rFonts w:ascii="Times New Roman" w:hAnsi="Times New Roman" w:cs="Times New Roman"/>
      <w:spacing w:val="0"/>
      <w:sz w:val="19"/>
      <w:szCs w:val="19"/>
      <w:shd w:val="clear" w:color="auto" w:fill="FFFFFF"/>
    </w:rPr>
  </w:style>
  <w:style w:type="character" w:customStyle="1" w:styleId="1221">
    <w:name w:val="Основной текст (12)21"/>
    <w:basedOn w:val="121"/>
    <w:rsid w:val="0024684D"/>
    <w:rPr>
      <w:rFonts w:ascii="Times New Roman" w:hAnsi="Times New Roman" w:cs="Times New Roman"/>
      <w:noProof/>
      <w:spacing w:val="0"/>
      <w:sz w:val="19"/>
      <w:szCs w:val="19"/>
      <w:shd w:val="clear" w:color="auto" w:fill="FFFFFF"/>
    </w:rPr>
  </w:style>
  <w:style w:type="character" w:customStyle="1" w:styleId="1219">
    <w:name w:val="Основной текст (12)19"/>
    <w:basedOn w:val="121"/>
    <w:rsid w:val="0024684D"/>
    <w:rPr>
      <w:rFonts w:ascii="Times New Roman" w:hAnsi="Times New Roman" w:cs="Times New Roman"/>
      <w:spacing w:val="0"/>
      <w:sz w:val="19"/>
      <w:szCs w:val="19"/>
      <w:shd w:val="clear" w:color="auto" w:fill="FFFFFF"/>
    </w:rPr>
  </w:style>
  <w:style w:type="character" w:customStyle="1" w:styleId="1218">
    <w:name w:val="Основной текст (12)18"/>
    <w:basedOn w:val="121"/>
    <w:rsid w:val="0024684D"/>
    <w:rPr>
      <w:rFonts w:ascii="Times New Roman" w:hAnsi="Times New Roman" w:cs="Times New Roman"/>
      <w:noProof/>
      <w:spacing w:val="0"/>
      <w:sz w:val="19"/>
      <w:szCs w:val="19"/>
      <w:shd w:val="clear" w:color="auto" w:fill="FFFFFF"/>
    </w:rPr>
  </w:style>
  <w:style w:type="character" w:customStyle="1" w:styleId="39">
    <w:name w:val="Основной текст + Курсив3"/>
    <w:basedOn w:val="a6"/>
    <w:rsid w:val="0024684D"/>
    <w:rPr>
      <w:rFonts w:ascii="Times New Roman" w:eastAsia="Times New Roman" w:hAnsi="Times New Roman" w:cs="Times New Roman"/>
      <w:i/>
      <w:iCs/>
      <w:spacing w:val="0"/>
      <w:sz w:val="22"/>
      <w:szCs w:val="22"/>
      <w:lang w:val="en-US" w:eastAsia="ru-RU" w:bidi="ar-SA"/>
    </w:rPr>
  </w:style>
  <w:style w:type="character" w:customStyle="1" w:styleId="222">
    <w:name w:val="Заголовок №2 (2)2"/>
    <w:basedOn w:val="a0"/>
    <w:rsid w:val="0024684D"/>
    <w:rPr>
      <w:rFonts w:ascii="Times New Roman" w:hAnsi="Times New Roman" w:cs="Times New Roman"/>
      <w:b/>
      <w:bCs/>
      <w:noProof/>
      <w:spacing w:val="0"/>
      <w:sz w:val="25"/>
      <w:szCs w:val="25"/>
    </w:rPr>
  </w:style>
  <w:style w:type="character" w:customStyle="1" w:styleId="228">
    <w:name w:val="Заголовок №2 (2)8"/>
    <w:basedOn w:val="a0"/>
    <w:rsid w:val="0024684D"/>
    <w:rPr>
      <w:b/>
      <w:bCs/>
      <w:sz w:val="25"/>
      <w:szCs w:val="25"/>
    </w:rPr>
  </w:style>
  <w:style w:type="paragraph" w:customStyle="1" w:styleId="p10">
    <w:name w:val="p10"/>
    <w:basedOn w:val="a"/>
    <w:rsid w:val="0024684D"/>
    <w:pPr>
      <w:widowControl/>
      <w:autoSpaceDE/>
      <w:autoSpaceDN/>
      <w:adjustRightInd/>
      <w:spacing w:before="100" w:beforeAutospacing="1" w:after="100" w:afterAutospacing="1"/>
    </w:pPr>
    <w:rPr>
      <w:sz w:val="24"/>
      <w:szCs w:val="24"/>
      <w:lang w:val="en-US" w:eastAsia="en-US" w:bidi="en-US"/>
    </w:rPr>
  </w:style>
  <w:style w:type="paragraph" w:customStyle="1" w:styleId="p30">
    <w:name w:val="p30"/>
    <w:basedOn w:val="a"/>
    <w:rsid w:val="0024684D"/>
    <w:pPr>
      <w:widowControl/>
      <w:autoSpaceDE/>
      <w:autoSpaceDN/>
      <w:adjustRightInd/>
      <w:spacing w:before="100" w:beforeAutospacing="1" w:after="100" w:afterAutospacing="1"/>
    </w:pPr>
    <w:rPr>
      <w:sz w:val="24"/>
      <w:szCs w:val="24"/>
      <w:lang w:val="en-US" w:eastAsia="en-US" w:bidi="en-US"/>
    </w:rPr>
  </w:style>
  <w:style w:type="character" w:customStyle="1" w:styleId="350">
    <w:name w:val="Заголовок №3 (5) + Полужирный"/>
    <w:aliases w:val="Не курсив4"/>
    <w:basedOn w:val="a0"/>
    <w:rsid w:val="0024684D"/>
    <w:rPr>
      <w:b/>
      <w:bCs/>
      <w:i/>
      <w:iCs/>
      <w:sz w:val="22"/>
      <w:szCs w:val="22"/>
    </w:rPr>
  </w:style>
  <w:style w:type="character" w:customStyle="1" w:styleId="351">
    <w:name w:val="Заголовок №3 (5) + Полужирный1"/>
    <w:aliases w:val="Не курсив3"/>
    <w:basedOn w:val="a0"/>
    <w:rsid w:val="0024684D"/>
    <w:rPr>
      <w:b/>
      <w:bCs/>
      <w:i/>
      <w:iCs/>
      <w:sz w:val="22"/>
      <w:szCs w:val="22"/>
    </w:rPr>
  </w:style>
  <w:style w:type="character" w:customStyle="1" w:styleId="affd">
    <w:name w:val="Основной текст_"/>
    <w:link w:val="1c"/>
    <w:locked/>
    <w:rsid w:val="0024684D"/>
    <w:rPr>
      <w:sz w:val="27"/>
      <w:szCs w:val="27"/>
      <w:shd w:val="clear" w:color="auto" w:fill="FFFFFF"/>
    </w:rPr>
  </w:style>
  <w:style w:type="paragraph" w:customStyle="1" w:styleId="1c">
    <w:name w:val="Основной текст1"/>
    <w:basedOn w:val="a"/>
    <w:link w:val="affd"/>
    <w:rsid w:val="0024684D"/>
    <w:pPr>
      <w:widowControl/>
      <w:shd w:val="clear" w:color="auto" w:fill="FFFFFF"/>
      <w:autoSpaceDE/>
      <w:autoSpaceDN/>
      <w:adjustRightInd/>
      <w:spacing w:line="0" w:lineRule="atLeast"/>
      <w:ind w:hanging="300"/>
    </w:pPr>
    <w:rPr>
      <w:rFonts w:asciiTheme="minorHAnsi" w:eastAsiaTheme="minorHAnsi" w:hAnsiTheme="minorHAnsi" w:cstheme="minorBidi"/>
      <w:sz w:val="27"/>
      <w:szCs w:val="27"/>
      <w:shd w:val="clear" w:color="auto" w:fill="FFFFFF"/>
      <w:lang w:eastAsia="en-US"/>
    </w:rPr>
  </w:style>
  <w:style w:type="character" w:customStyle="1" w:styleId="dash041e005f0431005f044b005f0447005f043d005f044b005f0439005f005fchar1char1">
    <w:name w:val="dash041e_005f0431_005f044b_005f0447_005f043d_005f044b_005f0439_005f_005fchar1__char1"/>
    <w:rsid w:val="0024684D"/>
    <w:rPr>
      <w:rFonts w:ascii="Times New Roman" w:hAnsi="Times New Roman" w:cs="Times New Roman" w:hint="default"/>
      <w:strike w:val="0"/>
      <w:dstrike w:val="0"/>
      <w:sz w:val="24"/>
      <w:szCs w:val="24"/>
      <w:u w:val="none"/>
      <w:effect w:val="none"/>
    </w:rPr>
  </w:style>
  <w:style w:type="paragraph" w:customStyle="1" w:styleId="FR1">
    <w:name w:val="FR1"/>
    <w:rsid w:val="0024684D"/>
    <w:pPr>
      <w:widowControl w:val="0"/>
      <w:autoSpaceDE w:val="0"/>
      <w:autoSpaceDN w:val="0"/>
      <w:spacing w:after="0" w:line="260" w:lineRule="auto"/>
    </w:pPr>
    <w:rPr>
      <w:rFonts w:ascii="Times New Roman" w:eastAsia="Times New Roman" w:hAnsi="Times New Roman" w:cs="Times New Roman"/>
      <w:sz w:val="28"/>
      <w:szCs w:val="28"/>
      <w:lang w:val="en-US" w:bidi="en-US"/>
    </w:rPr>
  </w:style>
  <w:style w:type="paragraph" w:styleId="affe">
    <w:name w:val="Subtitle"/>
    <w:basedOn w:val="a"/>
    <w:next w:val="a"/>
    <w:link w:val="afff"/>
    <w:qFormat/>
    <w:rsid w:val="0024684D"/>
    <w:pPr>
      <w:widowControl/>
      <w:autoSpaceDE/>
      <w:autoSpaceDN/>
      <w:adjustRightInd/>
      <w:spacing w:after="600" w:line="276" w:lineRule="auto"/>
    </w:pPr>
    <w:rPr>
      <w:rFonts w:ascii="Cambria" w:hAnsi="Cambria"/>
      <w:i/>
      <w:iCs/>
      <w:spacing w:val="13"/>
      <w:sz w:val="24"/>
      <w:szCs w:val="24"/>
      <w:lang w:val="en-US" w:eastAsia="en-US" w:bidi="en-US"/>
    </w:rPr>
  </w:style>
  <w:style w:type="character" w:customStyle="1" w:styleId="afff">
    <w:name w:val="Подзаголовок Знак"/>
    <w:basedOn w:val="a0"/>
    <w:link w:val="affe"/>
    <w:rsid w:val="0024684D"/>
    <w:rPr>
      <w:rFonts w:ascii="Cambria" w:eastAsia="Times New Roman" w:hAnsi="Cambria" w:cs="Times New Roman"/>
      <w:i/>
      <w:iCs/>
      <w:spacing w:val="13"/>
      <w:sz w:val="24"/>
      <w:szCs w:val="24"/>
      <w:lang w:val="en-US" w:bidi="en-US"/>
    </w:rPr>
  </w:style>
  <w:style w:type="paragraph" w:styleId="28">
    <w:name w:val="Quote"/>
    <w:basedOn w:val="a"/>
    <w:next w:val="a"/>
    <w:link w:val="29"/>
    <w:qFormat/>
    <w:rsid w:val="0024684D"/>
    <w:pPr>
      <w:widowControl/>
      <w:autoSpaceDE/>
      <w:autoSpaceDN/>
      <w:adjustRightInd/>
      <w:spacing w:before="200" w:line="276" w:lineRule="auto"/>
      <w:ind w:left="360" w:right="360"/>
    </w:pPr>
    <w:rPr>
      <w:rFonts w:ascii="Calibri" w:hAnsi="Calibri"/>
      <w:i/>
      <w:iCs/>
      <w:sz w:val="22"/>
      <w:szCs w:val="22"/>
      <w:lang w:val="en-US" w:eastAsia="en-US" w:bidi="en-US"/>
    </w:rPr>
  </w:style>
  <w:style w:type="character" w:customStyle="1" w:styleId="29">
    <w:name w:val="Цитата 2 Знак"/>
    <w:basedOn w:val="a0"/>
    <w:link w:val="28"/>
    <w:rsid w:val="0024684D"/>
    <w:rPr>
      <w:rFonts w:ascii="Calibri" w:eastAsia="Times New Roman" w:hAnsi="Calibri" w:cs="Times New Roman"/>
      <w:i/>
      <w:iCs/>
      <w:lang w:val="en-US" w:bidi="en-US"/>
    </w:rPr>
  </w:style>
  <w:style w:type="paragraph" w:styleId="afff0">
    <w:name w:val="Intense Quote"/>
    <w:basedOn w:val="a"/>
    <w:next w:val="a"/>
    <w:link w:val="afff1"/>
    <w:qFormat/>
    <w:rsid w:val="0024684D"/>
    <w:pPr>
      <w:widowControl/>
      <w:pBdr>
        <w:bottom w:val="single" w:sz="4" w:space="1" w:color="auto"/>
      </w:pBdr>
      <w:autoSpaceDE/>
      <w:autoSpaceDN/>
      <w:adjustRightInd/>
      <w:spacing w:before="200" w:after="280" w:line="276" w:lineRule="auto"/>
      <w:ind w:left="1008" w:right="1152"/>
      <w:jc w:val="both"/>
    </w:pPr>
    <w:rPr>
      <w:rFonts w:ascii="Calibri" w:hAnsi="Calibri"/>
      <w:b/>
      <w:bCs/>
      <w:i/>
      <w:iCs/>
      <w:sz w:val="22"/>
      <w:szCs w:val="22"/>
      <w:lang w:val="en-US" w:eastAsia="en-US" w:bidi="en-US"/>
    </w:rPr>
  </w:style>
  <w:style w:type="character" w:customStyle="1" w:styleId="afff1">
    <w:name w:val="Выделенная цитата Знак"/>
    <w:basedOn w:val="a0"/>
    <w:link w:val="afff0"/>
    <w:rsid w:val="0024684D"/>
    <w:rPr>
      <w:rFonts w:ascii="Calibri" w:eastAsia="Times New Roman" w:hAnsi="Calibri" w:cs="Times New Roman"/>
      <w:b/>
      <w:bCs/>
      <w:i/>
      <w:iCs/>
      <w:lang w:val="en-US" w:bidi="en-US"/>
    </w:rPr>
  </w:style>
  <w:style w:type="paragraph" w:customStyle="1" w:styleId="Iauiue0">
    <w:name w:val="Iau.iue"/>
    <w:basedOn w:val="Default"/>
    <w:next w:val="Default"/>
    <w:rsid w:val="0024684D"/>
    <w:rPr>
      <w:rFonts w:ascii="Times New Roman" w:hAnsi="Times New Roman" w:cs="Times New Roman"/>
      <w:color w:val="auto"/>
      <w:lang w:val="ru-RU"/>
    </w:rPr>
  </w:style>
  <w:style w:type="character" w:customStyle="1" w:styleId="95">
    <w:name w:val="Основной текст (9)5"/>
    <w:basedOn w:val="a0"/>
    <w:rsid w:val="0024684D"/>
    <w:rPr>
      <w:rFonts w:ascii="Times New Roman" w:hAnsi="Times New Roman" w:cs="Times New Roman"/>
      <w:b/>
      <w:bCs/>
      <w:spacing w:val="0"/>
      <w:sz w:val="18"/>
      <w:szCs w:val="18"/>
      <w:lang w:bidi="ar-SA"/>
    </w:rPr>
  </w:style>
  <w:style w:type="character" w:customStyle="1" w:styleId="afff2">
    <w:name w:val="Основной текст + Полужирный"/>
    <w:basedOn w:val="a6"/>
    <w:semiHidden/>
    <w:rsid w:val="0024684D"/>
    <w:rPr>
      <w:rFonts w:ascii="Century Schoolbook" w:eastAsia="Times New Roman" w:hAnsi="Century Schoolbook" w:cs="Times New Roman"/>
      <w:b/>
      <w:bCs/>
      <w:spacing w:val="-5"/>
      <w:sz w:val="24"/>
      <w:szCs w:val="24"/>
      <w:lang w:val="en-US" w:eastAsia="en-US" w:bidi="ar-SA"/>
    </w:rPr>
  </w:style>
  <w:style w:type="character" w:customStyle="1" w:styleId="afff3">
    <w:name w:val="Сноска_"/>
    <w:basedOn w:val="a0"/>
    <w:link w:val="1d"/>
    <w:semiHidden/>
    <w:rsid w:val="0024684D"/>
    <w:rPr>
      <w:sz w:val="16"/>
      <w:szCs w:val="16"/>
      <w:shd w:val="clear" w:color="auto" w:fill="FFFFFF"/>
    </w:rPr>
  </w:style>
  <w:style w:type="paragraph" w:customStyle="1" w:styleId="1d">
    <w:name w:val="Сноска1"/>
    <w:basedOn w:val="a"/>
    <w:link w:val="afff3"/>
    <w:semiHidden/>
    <w:rsid w:val="0024684D"/>
    <w:pPr>
      <w:widowControl/>
      <w:shd w:val="clear" w:color="auto" w:fill="FFFFFF"/>
      <w:autoSpaceDE/>
      <w:autoSpaceDN/>
      <w:adjustRightInd/>
      <w:spacing w:line="240" w:lineRule="atLeast"/>
    </w:pPr>
    <w:rPr>
      <w:rFonts w:asciiTheme="minorHAnsi" w:eastAsiaTheme="minorHAnsi" w:hAnsiTheme="minorHAnsi" w:cstheme="minorBidi"/>
      <w:sz w:val="16"/>
      <w:szCs w:val="16"/>
      <w:shd w:val="clear" w:color="auto" w:fill="FFFFFF"/>
      <w:lang w:eastAsia="en-US"/>
    </w:rPr>
  </w:style>
  <w:style w:type="paragraph" w:customStyle="1" w:styleId="afff4">
    <w:name w:val="Название таблицы"/>
    <w:basedOn w:val="a"/>
    <w:rsid w:val="0024684D"/>
    <w:pPr>
      <w:widowControl/>
      <w:spacing w:before="113" w:line="214" w:lineRule="atLeast"/>
      <w:jc w:val="center"/>
    </w:pPr>
    <w:rPr>
      <w:rFonts w:ascii="NewtonCSanPin" w:hAnsi="NewtonCSanPin" w:cs="NewtonCSanPin"/>
      <w:b/>
      <w:bCs/>
      <w:color w:val="000000"/>
      <w:sz w:val="21"/>
      <w:szCs w:val="21"/>
    </w:rPr>
  </w:style>
  <w:style w:type="paragraph" w:customStyle="1" w:styleId="FORMATTEXT">
    <w:name w:val=".FORMATTEXT"/>
    <w:rsid w:val="0024684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5">
    <w:name w:val="Курсив"/>
    <w:basedOn w:val="a7"/>
    <w:rsid w:val="0024684D"/>
    <w:pPr>
      <w:widowControl/>
      <w:autoSpaceDE w:val="0"/>
      <w:autoSpaceDN w:val="0"/>
      <w:adjustRightInd w:val="0"/>
      <w:spacing w:after="0" w:line="214" w:lineRule="atLeast"/>
      <w:ind w:firstLine="283"/>
      <w:textAlignment w:val="center"/>
    </w:pPr>
    <w:rPr>
      <w:rFonts w:ascii="NewtonCSanPin" w:eastAsia="Times New Roman" w:hAnsi="NewtonCSanPin" w:cs="NewtonCSanPin"/>
      <w:i/>
      <w:iCs/>
      <w:color w:val="000000"/>
      <w:kern w:val="0"/>
      <w:sz w:val="21"/>
      <w:szCs w:val="21"/>
      <w:lang w:eastAsia="ru-RU"/>
    </w:rPr>
  </w:style>
  <w:style w:type="paragraph" w:customStyle="1" w:styleId="afff6">
    <w:name w:val="Буллит Курсив"/>
    <w:basedOn w:val="a8"/>
    <w:rsid w:val="0024684D"/>
    <w:pPr>
      <w:textAlignment w:val="center"/>
    </w:pPr>
    <w:rPr>
      <w:i/>
      <w:iCs/>
    </w:rPr>
  </w:style>
  <w:style w:type="character" w:customStyle="1" w:styleId="51">
    <w:name w:val="Основной текст + Полужирный51"/>
    <w:rsid w:val="0024684D"/>
    <w:rPr>
      <w:rFonts w:ascii="PragmaticaC" w:eastAsia="Times New Roman" w:hAnsi="PragmaticaC" w:cs="PragmaticaC"/>
      <w:b/>
      <w:bCs/>
      <w:color w:val="000000"/>
      <w:sz w:val="22"/>
      <w:szCs w:val="22"/>
      <w:lang w:eastAsia="ru-RU" w:bidi="ar-SA"/>
    </w:rPr>
  </w:style>
  <w:style w:type="character" w:customStyle="1" w:styleId="500">
    <w:name w:val="Основной текст + Полужирный50"/>
    <w:rsid w:val="0024684D"/>
    <w:rPr>
      <w:rFonts w:ascii="PragmaticaC" w:eastAsia="Times New Roman" w:hAnsi="PragmaticaC" w:cs="PragmaticaC"/>
      <w:b/>
      <w:bCs/>
      <w:color w:val="000000"/>
      <w:sz w:val="22"/>
      <w:szCs w:val="22"/>
      <w:lang w:eastAsia="ru-RU" w:bidi="ar-SA"/>
    </w:rPr>
  </w:style>
  <w:style w:type="character" w:customStyle="1" w:styleId="c7">
    <w:name w:val="c7"/>
    <w:basedOn w:val="a0"/>
    <w:rsid w:val="0024684D"/>
  </w:style>
  <w:style w:type="character" w:customStyle="1" w:styleId="c1">
    <w:name w:val="c1"/>
    <w:basedOn w:val="a0"/>
    <w:rsid w:val="0024684D"/>
  </w:style>
  <w:style w:type="character" w:customStyle="1" w:styleId="c0">
    <w:name w:val="c0"/>
    <w:basedOn w:val="a0"/>
    <w:rsid w:val="0024684D"/>
  </w:style>
  <w:style w:type="paragraph" w:customStyle="1" w:styleId="1e">
    <w:name w:val="Заг 1"/>
    <w:basedOn w:val="a7"/>
    <w:rsid w:val="0024684D"/>
    <w:pPr>
      <w:keepNext/>
      <w:pageBreakBefore/>
      <w:widowControl/>
      <w:autoSpaceDE w:val="0"/>
      <w:autoSpaceDN w:val="0"/>
      <w:adjustRightInd w:val="0"/>
      <w:spacing w:after="170" w:line="296" w:lineRule="atLeast"/>
      <w:ind w:firstLine="0"/>
      <w:jc w:val="center"/>
      <w:textAlignment w:val="center"/>
    </w:pPr>
    <w:rPr>
      <w:rFonts w:ascii="PragmaticaC" w:eastAsia="Times New Roman" w:hAnsi="PragmaticaC" w:cs="PragmaticaC"/>
      <w:b/>
      <w:bCs/>
      <w:caps/>
      <w:color w:val="000000"/>
      <w:kern w:val="0"/>
      <w:sz w:val="26"/>
      <w:szCs w:val="26"/>
      <w:lang w:eastAsia="ru-RU"/>
    </w:rPr>
  </w:style>
  <w:style w:type="paragraph" w:customStyle="1" w:styleId="afff7">
    <w:name w:val="Сноска"/>
    <w:basedOn w:val="a7"/>
    <w:rsid w:val="0024684D"/>
    <w:pPr>
      <w:widowControl/>
      <w:autoSpaceDE w:val="0"/>
      <w:autoSpaceDN w:val="0"/>
      <w:adjustRightInd w:val="0"/>
      <w:spacing w:after="0" w:line="174" w:lineRule="atLeast"/>
      <w:ind w:firstLine="283"/>
      <w:textAlignment w:val="center"/>
    </w:pPr>
    <w:rPr>
      <w:rFonts w:ascii="NewtonCSanPin" w:eastAsia="Times New Roman" w:hAnsi="NewtonCSanPin" w:cs="NewtonCSanPin"/>
      <w:color w:val="000000"/>
      <w:kern w:val="0"/>
      <w:sz w:val="17"/>
      <w:szCs w:val="17"/>
      <w:lang w:eastAsia="ru-RU"/>
    </w:rPr>
  </w:style>
  <w:style w:type="paragraph" w:customStyle="1" w:styleId="afff8">
    <w:name w:val="Подзаг"/>
    <w:basedOn w:val="a7"/>
    <w:rsid w:val="0024684D"/>
    <w:pPr>
      <w:widowControl/>
      <w:autoSpaceDE w:val="0"/>
      <w:autoSpaceDN w:val="0"/>
      <w:adjustRightInd w:val="0"/>
      <w:spacing w:before="113" w:after="28" w:line="214" w:lineRule="atLeast"/>
      <w:ind w:firstLine="283"/>
      <w:jc w:val="center"/>
      <w:textAlignment w:val="center"/>
    </w:pPr>
    <w:rPr>
      <w:rFonts w:ascii="NewtonCSanPin" w:eastAsia="Times New Roman" w:hAnsi="NewtonCSanPin" w:cs="NewtonCSanPin"/>
      <w:b/>
      <w:bCs/>
      <w:i/>
      <w:iCs/>
      <w:color w:val="000000"/>
      <w:kern w:val="0"/>
      <w:sz w:val="21"/>
      <w:szCs w:val="21"/>
      <w:lang w:eastAsia="ru-RU"/>
    </w:rPr>
  </w:style>
  <w:style w:type="paragraph" w:customStyle="1" w:styleId="HEADERTEXT">
    <w:name w:val=".HEADERTEXT"/>
    <w:rsid w:val="0024684D"/>
    <w:pPr>
      <w:widowControl w:val="0"/>
      <w:autoSpaceDE w:val="0"/>
      <w:autoSpaceDN w:val="0"/>
      <w:adjustRightInd w:val="0"/>
      <w:spacing w:after="0" w:line="240" w:lineRule="auto"/>
    </w:pPr>
    <w:rPr>
      <w:rFonts w:ascii="Arial" w:eastAsia="Times New Roman" w:hAnsi="Arial" w:cs="Arial"/>
      <w:color w:val="2B4279"/>
      <w:lang w:eastAsia="ru-RU"/>
    </w:rPr>
  </w:style>
  <w:style w:type="paragraph" w:customStyle="1" w:styleId="2a">
    <w:name w:val="Абзац списка2"/>
    <w:basedOn w:val="a"/>
    <w:rsid w:val="0024684D"/>
    <w:pPr>
      <w:widowControl/>
      <w:autoSpaceDE/>
      <w:autoSpaceDN/>
      <w:adjustRightInd/>
      <w:spacing w:after="200" w:line="276" w:lineRule="auto"/>
      <w:ind w:left="720"/>
    </w:pPr>
    <w:rPr>
      <w:rFonts w:ascii="Calibri" w:hAnsi="Calibri"/>
      <w:sz w:val="22"/>
      <w:szCs w:val="22"/>
      <w:lang w:eastAsia="en-US"/>
    </w:rPr>
  </w:style>
  <w:style w:type="paragraph" w:customStyle="1" w:styleId="afff9">
    <w:name w:val="Пж Курсив"/>
    <w:basedOn w:val="a7"/>
    <w:rsid w:val="0024684D"/>
    <w:pPr>
      <w:widowControl/>
      <w:autoSpaceDE w:val="0"/>
      <w:autoSpaceDN w:val="0"/>
      <w:adjustRightInd w:val="0"/>
      <w:spacing w:after="0" w:line="214" w:lineRule="atLeast"/>
      <w:ind w:firstLine="283"/>
      <w:textAlignment w:val="center"/>
    </w:pPr>
    <w:rPr>
      <w:rFonts w:ascii="NewtonCSanPin" w:eastAsia="Times New Roman" w:hAnsi="NewtonCSanPin" w:cs="NewtonCSanPin"/>
      <w:b/>
      <w:bCs/>
      <w:i/>
      <w:iCs/>
      <w:color w:val="000000"/>
      <w:kern w:val="0"/>
      <w:sz w:val="21"/>
      <w:szCs w:val="21"/>
      <w:lang w:eastAsia="ru-RU"/>
    </w:rPr>
  </w:style>
  <w:style w:type="paragraph" w:customStyle="1" w:styleId="msonospacing0">
    <w:name w:val="msonospacing"/>
    <w:basedOn w:val="a"/>
    <w:rsid w:val="0024684D"/>
    <w:pPr>
      <w:widowControl/>
      <w:autoSpaceDE/>
      <w:autoSpaceDN/>
      <w:adjustRightInd/>
      <w:spacing w:before="100" w:beforeAutospacing="1" w:after="100" w:afterAutospacing="1"/>
    </w:pPr>
    <w:rPr>
      <w:sz w:val="24"/>
      <w:szCs w:val="24"/>
    </w:rPr>
  </w:style>
  <w:style w:type="paragraph" w:customStyle="1" w:styleId="style10">
    <w:name w:val="style1"/>
    <w:basedOn w:val="a"/>
    <w:rsid w:val="0024684D"/>
    <w:pPr>
      <w:widowControl/>
      <w:autoSpaceDE/>
      <w:autoSpaceDN/>
      <w:adjustRightInd/>
      <w:spacing w:before="100" w:beforeAutospacing="1" w:after="100" w:afterAutospacing="1"/>
    </w:pPr>
    <w:rPr>
      <w:sz w:val="24"/>
      <w:szCs w:val="24"/>
    </w:rPr>
  </w:style>
  <w:style w:type="paragraph" w:customStyle="1" w:styleId="msonormalcxspmiddle">
    <w:name w:val="msonormalcxspmiddle"/>
    <w:basedOn w:val="a"/>
    <w:rsid w:val="0024684D"/>
    <w:pPr>
      <w:widowControl/>
      <w:autoSpaceDE/>
      <w:autoSpaceDN/>
      <w:adjustRightInd/>
      <w:spacing w:before="100" w:beforeAutospacing="1" w:after="100" w:afterAutospacing="1"/>
    </w:pPr>
    <w:rPr>
      <w:sz w:val="24"/>
      <w:szCs w:val="24"/>
    </w:rPr>
  </w:style>
  <w:style w:type="paragraph" w:customStyle="1" w:styleId="Pa1">
    <w:name w:val="Pa1"/>
    <w:basedOn w:val="a"/>
    <w:next w:val="a"/>
    <w:rsid w:val="0024684D"/>
    <w:pPr>
      <w:widowControl/>
      <w:spacing w:line="241" w:lineRule="atLeast"/>
    </w:pPr>
    <w:rPr>
      <w:sz w:val="24"/>
      <w:szCs w:val="24"/>
    </w:rPr>
  </w:style>
  <w:style w:type="character" w:customStyle="1" w:styleId="A15">
    <w:name w:val="A15"/>
    <w:rsid w:val="0024684D"/>
    <w:rPr>
      <w:color w:val="000000"/>
      <w:sz w:val="22"/>
      <w:szCs w:val="22"/>
    </w:rPr>
  </w:style>
  <w:style w:type="character" w:customStyle="1" w:styleId="3a">
    <w:name w:val="Основной текст + Полужирный3"/>
    <w:aliases w:val="Курсив7"/>
    <w:basedOn w:val="aff9"/>
    <w:rsid w:val="0024684D"/>
    <w:rPr>
      <w:rFonts w:ascii="Times New Roman" w:hAnsi="Times New Roman" w:cs="Times New Roman"/>
      <w:b/>
      <w:bCs/>
      <w:i/>
      <w:iCs/>
      <w:spacing w:val="0"/>
      <w:sz w:val="22"/>
      <w:szCs w:val="22"/>
    </w:rPr>
  </w:style>
  <w:style w:type="character" w:customStyle="1" w:styleId="2b">
    <w:name w:val="Основной текст + Полужирный2"/>
    <w:basedOn w:val="aff9"/>
    <w:rsid w:val="0024684D"/>
    <w:rPr>
      <w:rFonts w:ascii="Times New Roman" w:hAnsi="Times New Roman" w:cs="Times New Roman"/>
      <w:b/>
      <w:bCs/>
      <w:spacing w:val="0"/>
      <w:sz w:val="22"/>
      <w:szCs w:val="22"/>
    </w:rPr>
  </w:style>
  <w:style w:type="character" w:customStyle="1" w:styleId="133">
    <w:name w:val="Основной текст (13)3"/>
    <w:basedOn w:val="a0"/>
    <w:rsid w:val="0024684D"/>
    <w:rPr>
      <w:rFonts w:ascii="Verdana" w:hAnsi="Verdana" w:cs="Verdana"/>
      <w:b/>
      <w:bCs/>
      <w:i/>
      <w:iCs/>
      <w:spacing w:val="0"/>
      <w:sz w:val="20"/>
      <w:szCs w:val="20"/>
      <w:lang w:bidi="ar-SA"/>
    </w:rPr>
  </w:style>
  <w:style w:type="paragraph" w:customStyle="1" w:styleId="ConsPlusNormal">
    <w:name w:val="ConsPlusNormal"/>
    <w:rsid w:val="0024684D"/>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Title">
    <w:name w:val="ConsPlusTitle"/>
    <w:rsid w:val="0024684D"/>
    <w:pPr>
      <w:widowControl w:val="0"/>
      <w:autoSpaceDE w:val="0"/>
      <w:autoSpaceDN w:val="0"/>
      <w:adjustRightInd w:val="0"/>
      <w:spacing w:after="0" w:line="240" w:lineRule="auto"/>
    </w:pPr>
    <w:rPr>
      <w:rFonts w:ascii="Arial" w:eastAsia="Times New Roman" w:hAnsi="Arial" w:cs="Arial"/>
      <w:b/>
      <w:bCs/>
      <w:sz w:val="28"/>
      <w:szCs w:val="28"/>
      <w:lang w:eastAsia="ru-RU"/>
    </w:rPr>
  </w:style>
  <w:style w:type="paragraph" w:customStyle="1" w:styleId="afffa">
    <w:name w:val="Îáû÷íûé"/>
    <w:rsid w:val="0024684D"/>
    <w:pPr>
      <w:spacing w:after="0" w:line="240" w:lineRule="auto"/>
    </w:pPr>
    <w:rPr>
      <w:rFonts w:ascii="Times New Roman" w:eastAsia="Times New Roman" w:hAnsi="Times New Roman" w:cs="Times New Roman"/>
      <w:sz w:val="20"/>
      <w:szCs w:val="20"/>
      <w:lang w:eastAsia="ru-RU"/>
    </w:rPr>
  </w:style>
  <w:style w:type="table" w:customStyle="1" w:styleId="52">
    <w:name w:val="Сетка таблицы5"/>
    <w:basedOn w:val="a1"/>
    <w:next w:val="a3"/>
    <w:uiPriority w:val="59"/>
    <w:rsid w:val="00B16DE6"/>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fb">
    <w:name w:val="Hyperlink"/>
    <w:basedOn w:val="a0"/>
    <w:uiPriority w:val="99"/>
    <w:unhideWhenUsed/>
    <w:rsid w:val="0035401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672295">
      <w:bodyDiv w:val="1"/>
      <w:marLeft w:val="0"/>
      <w:marRight w:val="0"/>
      <w:marTop w:val="0"/>
      <w:marBottom w:val="0"/>
      <w:divBdr>
        <w:top w:val="none" w:sz="0" w:space="0" w:color="auto"/>
        <w:left w:val="none" w:sz="0" w:space="0" w:color="auto"/>
        <w:bottom w:val="none" w:sz="0" w:space="0" w:color="auto"/>
        <w:right w:val="none" w:sz="0" w:space="0" w:color="auto"/>
      </w:divBdr>
    </w:div>
    <w:div w:id="49043272">
      <w:bodyDiv w:val="1"/>
      <w:marLeft w:val="0"/>
      <w:marRight w:val="0"/>
      <w:marTop w:val="0"/>
      <w:marBottom w:val="0"/>
      <w:divBdr>
        <w:top w:val="none" w:sz="0" w:space="0" w:color="auto"/>
        <w:left w:val="none" w:sz="0" w:space="0" w:color="auto"/>
        <w:bottom w:val="none" w:sz="0" w:space="0" w:color="auto"/>
        <w:right w:val="none" w:sz="0" w:space="0" w:color="auto"/>
      </w:divBdr>
    </w:div>
    <w:div w:id="122773681">
      <w:bodyDiv w:val="1"/>
      <w:marLeft w:val="0"/>
      <w:marRight w:val="0"/>
      <w:marTop w:val="0"/>
      <w:marBottom w:val="0"/>
      <w:divBdr>
        <w:top w:val="none" w:sz="0" w:space="0" w:color="auto"/>
        <w:left w:val="none" w:sz="0" w:space="0" w:color="auto"/>
        <w:bottom w:val="none" w:sz="0" w:space="0" w:color="auto"/>
        <w:right w:val="none" w:sz="0" w:space="0" w:color="auto"/>
      </w:divBdr>
    </w:div>
    <w:div w:id="138032963">
      <w:bodyDiv w:val="1"/>
      <w:marLeft w:val="0"/>
      <w:marRight w:val="0"/>
      <w:marTop w:val="0"/>
      <w:marBottom w:val="0"/>
      <w:divBdr>
        <w:top w:val="none" w:sz="0" w:space="0" w:color="auto"/>
        <w:left w:val="none" w:sz="0" w:space="0" w:color="auto"/>
        <w:bottom w:val="none" w:sz="0" w:space="0" w:color="auto"/>
        <w:right w:val="none" w:sz="0" w:space="0" w:color="auto"/>
      </w:divBdr>
    </w:div>
    <w:div w:id="145317428">
      <w:bodyDiv w:val="1"/>
      <w:marLeft w:val="0"/>
      <w:marRight w:val="0"/>
      <w:marTop w:val="0"/>
      <w:marBottom w:val="0"/>
      <w:divBdr>
        <w:top w:val="none" w:sz="0" w:space="0" w:color="auto"/>
        <w:left w:val="none" w:sz="0" w:space="0" w:color="auto"/>
        <w:bottom w:val="none" w:sz="0" w:space="0" w:color="auto"/>
        <w:right w:val="none" w:sz="0" w:space="0" w:color="auto"/>
      </w:divBdr>
    </w:div>
    <w:div w:id="237521886">
      <w:bodyDiv w:val="1"/>
      <w:marLeft w:val="0"/>
      <w:marRight w:val="0"/>
      <w:marTop w:val="0"/>
      <w:marBottom w:val="0"/>
      <w:divBdr>
        <w:top w:val="none" w:sz="0" w:space="0" w:color="auto"/>
        <w:left w:val="none" w:sz="0" w:space="0" w:color="auto"/>
        <w:bottom w:val="none" w:sz="0" w:space="0" w:color="auto"/>
        <w:right w:val="none" w:sz="0" w:space="0" w:color="auto"/>
      </w:divBdr>
    </w:div>
    <w:div w:id="337856091">
      <w:bodyDiv w:val="1"/>
      <w:marLeft w:val="0"/>
      <w:marRight w:val="0"/>
      <w:marTop w:val="0"/>
      <w:marBottom w:val="0"/>
      <w:divBdr>
        <w:top w:val="none" w:sz="0" w:space="0" w:color="auto"/>
        <w:left w:val="none" w:sz="0" w:space="0" w:color="auto"/>
        <w:bottom w:val="none" w:sz="0" w:space="0" w:color="auto"/>
        <w:right w:val="none" w:sz="0" w:space="0" w:color="auto"/>
      </w:divBdr>
    </w:div>
    <w:div w:id="377779590">
      <w:bodyDiv w:val="1"/>
      <w:marLeft w:val="0"/>
      <w:marRight w:val="0"/>
      <w:marTop w:val="0"/>
      <w:marBottom w:val="0"/>
      <w:divBdr>
        <w:top w:val="none" w:sz="0" w:space="0" w:color="auto"/>
        <w:left w:val="none" w:sz="0" w:space="0" w:color="auto"/>
        <w:bottom w:val="none" w:sz="0" w:space="0" w:color="auto"/>
        <w:right w:val="none" w:sz="0" w:space="0" w:color="auto"/>
      </w:divBdr>
    </w:div>
    <w:div w:id="510686361">
      <w:bodyDiv w:val="1"/>
      <w:marLeft w:val="0"/>
      <w:marRight w:val="0"/>
      <w:marTop w:val="0"/>
      <w:marBottom w:val="0"/>
      <w:divBdr>
        <w:top w:val="none" w:sz="0" w:space="0" w:color="auto"/>
        <w:left w:val="none" w:sz="0" w:space="0" w:color="auto"/>
        <w:bottom w:val="none" w:sz="0" w:space="0" w:color="auto"/>
        <w:right w:val="none" w:sz="0" w:space="0" w:color="auto"/>
      </w:divBdr>
    </w:div>
    <w:div w:id="643437850">
      <w:bodyDiv w:val="1"/>
      <w:marLeft w:val="0"/>
      <w:marRight w:val="0"/>
      <w:marTop w:val="0"/>
      <w:marBottom w:val="0"/>
      <w:divBdr>
        <w:top w:val="none" w:sz="0" w:space="0" w:color="auto"/>
        <w:left w:val="none" w:sz="0" w:space="0" w:color="auto"/>
        <w:bottom w:val="none" w:sz="0" w:space="0" w:color="auto"/>
        <w:right w:val="none" w:sz="0" w:space="0" w:color="auto"/>
      </w:divBdr>
    </w:div>
    <w:div w:id="679159796">
      <w:bodyDiv w:val="1"/>
      <w:marLeft w:val="0"/>
      <w:marRight w:val="0"/>
      <w:marTop w:val="0"/>
      <w:marBottom w:val="0"/>
      <w:divBdr>
        <w:top w:val="none" w:sz="0" w:space="0" w:color="auto"/>
        <w:left w:val="none" w:sz="0" w:space="0" w:color="auto"/>
        <w:bottom w:val="none" w:sz="0" w:space="0" w:color="auto"/>
        <w:right w:val="none" w:sz="0" w:space="0" w:color="auto"/>
      </w:divBdr>
    </w:div>
    <w:div w:id="817234060">
      <w:bodyDiv w:val="1"/>
      <w:marLeft w:val="0"/>
      <w:marRight w:val="0"/>
      <w:marTop w:val="0"/>
      <w:marBottom w:val="0"/>
      <w:divBdr>
        <w:top w:val="none" w:sz="0" w:space="0" w:color="auto"/>
        <w:left w:val="none" w:sz="0" w:space="0" w:color="auto"/>
        <w:bottom w:val="none" w:sz="0" w:space="0" w:color="auto"/>
        <w:right w:val="none" w:sz="0" w:space="0" w:color="auto"/>
      </w:divBdr>
    </w:div>
    <w:div w:id="850147981">
      <w:bodyDiv w:val="1"/>
      <w:marLeft w:val="0"/>
      <w:marRight w:val="0"/>
      <w:marTop w:val="0"/>
      <w:marBottom w:val="0"/>
      <w:divBdr>
        <w:top w:val="none" w:sz="0" w:space="0" w:color="auto"/>
        <w:left w:val="none" w:sz="0" w:space="0" w:color="auto"/>
        <w:bottom w:val="none" w:sz="0" w:space="0" w:color="auto"/>
        <w:right w:val="none" w:sz="0" w:space="0" w:color="auto"/>
      </w:divBdr>
    </w:div>
    <w:div w:id="857308880">
      <w:bodyDiv w:val="1"/>
      <w:marLeft w:val="0"/>
      <w:marRight w:val="0"/>
      <w:marTop w:val="0"/>
      <w:marBottom w:val="0"/>
      <w:divBdr>
        <w:top w:val="none" w:sz="0" w:space="0" w:color="auto"/>
        <w:left w:val="none" w:sz="0" w:space="0" w:color="auto"/>
        <w:bottom w:val="none" w:sz="0" w:space="0" w:color="auto"/>
        <w:right w:val="none" w:sz="0" w:space="0" w:color="auto"/>
      </w:divBdr>
    </w:div>
    <w:div w:id="952635421">
      <w:bodyDiv w:val="1"/>
      <w:marLeft w:val="0"/>
      <w:marRight w:val="0"/>
      <w:marTop w:val="0"/>
      <w:marBottom w:val="0"/>
      <w:divBdr>
        <w:top w:val="none" w:sz="0" w:space="0" w:color="auto"/>
        <w:left w:val="none" w:sz="0" w:space="0" w:color="auto"/>
        <w:bottom w:val="none" w:sz="0" w:space="0" w:color="auto"/>
        <w:right w:val="none" w:sz="0" w:space="0" w:color="auto"/>
      </w:divBdr>
    </w:div>
    <w:div w:id="1101994874">
      <w:bodyDiv w:val="1"/>
      <w:marLeft w:val="0"/>
      <w:marRight w:val="0"/>
      <w:marTop w:val="0"/>
      <w:marBottom w:val="0"/>
      <w:divBdr>
        <w:top w:val="none" w:sz="0" w:space="0" w:color="auto"/>
        <w:left w:val="none" w:sz="0" w:space="0" w:color="auto"/>
        <w:bottom w:val="none" w:sz="0" w:space="0" w:color="auto"/>
        <w:right w:val="none" w:sz="0" w:space="0" w:color="auto"/>
      </w:divBdr>
    </w:div>
    <w:div w:id="1103112412">
      <w:bodyDiv w:val="1"/>
      <w:marLeft w:val="0"/>
      <w:marRight w:val="0"/>
      <w:marTop w:val="0"/>
      <w:marBottom w:val="0"/>
      <w:divBdr>
        <w:top w:val="none" w:sz="0" w:space="0" w:color="auto"/>
        <w:left w:val="none" w:sz="0" w:space="0" w:color="auto"/>
        <w:bottom w:val="none" w:sz="0" w:space="0" w:color="auto"/>
        <w:right w:val="none" w:sz="0" w:space="0" w:color="auto"/>
      </w:divBdr>
    </w:div>
    <w:div w:id="1110928600">
      <w:bodyDiv w:val="1"/>
      <w:marLeft w:val="0"/>
      <w:marRight w:val="0"/>
      <w:marTop w:val="0"/>
      <w:marBottom w:val="0"/>
      <w:divBdr>
        <w:top w:val="none" w:sz="0" w:space="0" w:color="auto"/>
        <w:left w:val="none" w:sz="0" w:space="0" w:color="auto"/>
        <w:bottom w:val="none" w:sz="0" w:space="0" w:color="auto"/>
        <w:right w:val="none" w:sz="0" w:space="0" w:color="auto"/>
      </w:divBdr>
    </w:div>
    <w:div w:id="1230917425">
      <w:bodyDiv w:val="1"/>
      <w:marLeft w:val="0"/>
      <w:marRight w:val="0"/>
      <w:marTop w:val="0"/>
      <w:marBottom w:val="0"/>
      <w:divBdr>
        <w:top w:val="none" w:sz="0" w:space="0" w:color="auto"/>
        <w:left w:val="none" w:sz="0" w:space="0" w:color="auto"/>
        <w:bottom w:val="none" w:sz="0" w:space="0" w:color="auto"/>
        <w:right w:val="none" w:sz="0" w:space="0" w:color="auto"/>
      </w:divBdr>
    </w:div>
    <w:div w:id="1264531020">
      <w:bodyDiv w:val="1"/>
      <w:marLeft w:val="0"/>
      <w:marRight w:val="0"/>
      <w:marTop w:val="0"/>
      <w:marBottom w:val="0"/>
      <w:divBdr>
        <w:top w:val="none" w:sz="0" w:space="0" w:color="auto"/>
        <w:left w:val="none" w:sz="0" w:space="0" w:color="auto"/>
        <w:bottom w:val="none" w:sz="0" w:space="0" w:color="auto"/>
        <w:right w:val="none" w:sz="0" w:space="0" w:color="auto"/>
      </w:divBdr>
    </w:div>
    <w:div w:id="1310012974">
      <w:bodyDiv w:val="1"/>
      <w:marLeft w:val="0"/>
      <w:marRight w:val="0"/>
      <w:marTop w:val="0"/>
      <w:marBottom w:val="0"/>
      <w:divBdr>
        <w:top w:val="none" w:sz="0" w:space="0" w:color="auto"/>
        <w:left w:val="none" w:sz="0" w:space="0" w:color="auto"/>
        <w:bottom w:val="none" w:sz="0" w:space="0" w:color="auto"/>
        <w:right w:val="none" w:sz="0" w:space="0" w:color="auto"/>
      </w:divBdr>
    </w:div>
    <w:div w:id="1394617408">
      <w:bodyDiv w:val="1"/>
      <w:marLeft w:val="0"/>
      <w:marRight w:val="0"/>
      <w:marTop w:val="0"/>
      <w:marBottom w:val="0"/>
      <w:divBdr>
        <w:top w:val="none" w:sz="0" w:space="0" w:color="auto"/>
        <w:left w:val="none" w:sz="0" w:space="0" w:color="auto"/>
        <w:bottom w:val="none" w:sz="0" w:space="0" w:color="auto"/>
        <w:right w:val="none" w:sz="0" w:space="0" w:color="auto"/>
      </w:divBdr>
    </w:div>
    <w:div w:id="1425802610">
      <w:bodyDiv w:val="1"/>
      <w:marLeft w:val="0"/>
      <w:marRight w:val="0"/>
      <w:marTop w:val="0"/>
      <w:marBottom w:val="0"/>
      <w:divBdr>
        <w:top w:val="none" w:sz="0" w:space="0" w:color="auto"/>
        <w:left w:val="none" w:sz="0" w:space="0" w:color="auto"/>
        <w:bottom w:val="none" w:sz="0" w:space="0" w:color="auto"/>
        <w:right w:val="none" w:sz="0" w:space="0" w:color="auto"/>
      </w:divBdr>
    </w:div>
    <w:div w:id="1512379148">
      <w:bodyDiv w:val="1"/>
      <w:marLeft w:val="0"/>
      <w:marRight w:val="0"/>
      <w:marTop w:val="0"/>
      <w:marBottom w:val="0"/>
      <w:divBdr>
        <w:top w:val="none" w:sz="0" w:space="0" w:color="auto"/>
        <w:left w:val="none" w:sz="0" w:space="0" w:color="auto"/>
        <w:bottom w:val="none" w:sz="0" w:space="0" w:color="auto"/>
        <w:right w:val="none" w:sz="0" w:space="0" w:color="auto"/>
      </w:divBdr>
    </w:div>
    <w:div w:id="1606886653">
      <w:bodyDiv w:val="1"/>
      <w:marLeft w:val="0"/>
      <w:marRight w:val="0"/>
      <w:marTop w:val="0"/>
      <w:marBottom w:val="0"/>
      <w:divBdr>
        <w:top w:val="none" w:sz="0" w:space="0" w:color="auto"/>
        <w:left w:val="none" w:sz="0" w:space="0" w:color="auto"/>
        <w:bottom w:val="none" w:sz="0" w:space="0" w:color="auto"/>
        <w:right w:val="none" w:sz="0" w:space="0" w:color="auto"/>
      </w:divBdr>
    </w:div>
    <w:div w:id="1643388313">
      <w:bodyDiv w:val="1"/>
      <w:marLeft w:val="0"/>
      <w:marRight w:val="0"/>
      <w:marTop w:val="0"/>
      <w:marBottom w:val="0"/>
      <w:divBdr>
        <w:top w:val="none" w:sz="0" w:space="0" w:color="auto"/>
        <w:left w:val="none" w:sz="0" w:space="0" w:color="auto"/>
        <w:bottom w:val="none" w:sz="0" w:space="0" w:color="auto"/>
        <w:right w:val="none" w:sz="0" w:space="0" w:color="auto"/>
      </w:divBdr>
    </w:div>
    <w:div w:id="1799495903">
      <w:bodyDiv w:val="1"/>
      <w:marLeft w:val="0"/>
      <w:marRight w:val="0"/>
      <w:marTop w:val="0"/>
      <w:marBottom w:val="0"/>
      <w:divBdr>
        <w:top w:val="none" w:sz="0" w:space="0" w:color="auto"/>
        <w:left w:val="none" w:sz="0" w:space="0" w:color="auto"/>
        <w:bottom w:val="none" w:sz="0" w:space="0" w:color="auto"/>
        <w:right w:val="none" w:sz="0" w:space="0" w:color="auto"/>
      </w:divBdr>
    </w:div>
    <w:div w:id="1896046450">
      <w:bodyDiv w:val="1"/>
      <w:marLeft w:val="0"/>
      <w:marRight w:val="0"/>
      <w:marTop w:val="0"/>
      <w:marBottom w:val="0"/>
      <w:divBdr>
        <w:top w:val="none" w:sz="0" w:space="0" w:color="auto"/>
        <w:left w:val="none" w:sz="0" w:space="0" w:color="auto"/>
        <w:bottom w:val="none" w:sz="0" w:space="0" w:color="auto"/>
        <w:right w:val="none" w:sz="0" w:space="0" w:color="auto"/>
      </w:divBdr>
    </w:div>
    <w:div w:id="1988390858">
      <w:bodyDiv w:val="1"/>
      <w:marLeft w:val="0"/>
      <w:marRight w:val="0"/>
      <w:marTop w:val="0"/>
      <w:marBottom w:val="0"/>
      <w:divBdr>
        <w:top w:val="none" w:sz="0" w:space="0" w:color="auto"/>
        <w:left w:val="none" w:sz="0" w:space="0" w:color="auto"/>
        <w:bottom w:val="none" w:sz="0" w:space="0" w:color="auto"/>
        <w:right w:val="none" w:sz="0" w:space="0" w:color="auto"/>
      </w:divBdr>
    </w:div>
    <w:div w:id="2105376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chool32.tyumen-edu.ru"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edu.ru/db/mo/Data/d_09/m373.html"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71D187-B8BA-4BDD-B7C7-9A2DB541D4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216</Pages>
  <Words>83718</Words>
  <Characters>477198</Characters>
  <Application>Microsoft Office Word</Application>
  <DocSecurity>0</DocSecurity>
  <Lines>3976</Lines>
  <Paragraphs>1119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559797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Марина</dc:creator>
  <cp:lastModifiedBy>Татьяна Орлова</cp:lastModifiedBy>
  <cp:revision>10</cp:revision>
  <cp:lastPrinted>2021-11-15T04:15:00Z</cp:lastPrinted>
  <dcterms:created xsi:type="dcterms:W3CDTF">2021-03-14T12:25:00Z</dcterms:created>
  <dcterms:modified xsi:type="dcterms:W3CDTF">2021-11-15T04:31:00Z</dcterms:modified>
</cp:coreProperties>
</file>