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66" w:rsidRPr="003C5B66" w:rsidRDefault="003C5B66" w:rsidP="003C5B66">
      <w:pPr>
        <w:shd w:val="clear" w:color="auto" w:fill="FFFFFF"/>
        <w:spacing w:after="0" w:line="240" w:lineRule="auto"/>
        <w:jc w:val="both"/>
        <w:rPr>
          <w:rFonts w:ascii="Times New Roman" w:eastAsia="Times New Roman" w:hAnsi="Times New Roman" w:cs="Times New Roman"/>
          <w:b/>
          <w:color w:val="000000"/>
          <w:sz w:val="20"/>
          <w:szCs w:val="20"/>
          <w:lang w:eastAsia="ru-RU"/>
        </w:rPr>
      </w:pPr>
      <w:bookmarkStart w:id="0" w:name="_GoBack"/>
      <w:bookmarkEnd w:id="0"/>
      <w:r w:rsidRPr="003C5B66">
        <w:rPr>
          <w:rFonts w:ascii="Times New Roman" w:eastAsia="Times New Roman" w:hAnsi="Times New Roman" w:cs="Times New Roman"/>
          <w:b/>
          <w:color w:val="000000"/>
          <w:sz w:val="20"/>
          <w:szCs w:val="20"/>
          <w:lang w:eastAsia="ru-RU"/>
        </w:rPr>
        <w:t>Прокуратура города Тюмени разъясняет</w:t>
      </w:r>
    </w:p>
    <w:p w:rsidR="00081327" w:rsidRPr="003C5B66" w:rsidRDefault="00081327" w:rsidP="007D41A1">
      <w:pPr>
        <w:shd w:val="clear" w:color="auto" w:fill="FFFFFF"/>
        <w:spacing w:after="0" w:line="240" w:lineRule="auto"/>
        <w:jc w:val="both"/>
        <w:outlineLvl w:val="1"/>
        <w:rPr>
          <w:rFonts w:ascii="Times New Roman" w:eastAsia="Times New Roman" w:hAnsi="Times New Roman" w:cs="Times New Roman"/>
          <w:b/>
          <w:bCs/>
          <w:color w:val="000000"/>
          <w:kern w:val="36"/>
          <w:sz w:val="20"/>
          <w:szCs w:val="20"/>
          <w:lang w:eastAsia="ru-RU"/>
        </w:rPr>
      </w:pP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Российской Федерацией с 24.02.2022 проводится специальная военная операция по защите Донецкой и Луганской Народн</w:t>
      </w:r>
      <w:r w:rsidR="003C5B66">
        <w:rPr>
          <w:rFonts w:ascii="Times New Roman" w:eastAsia="Times New Roman" w:hAnsi="Times New Roman" w:cs="Times New Roman"/>
          <w:bCs/>
          <w:color w:val="000000"/>
          <w:kern w:val="36"/>
          <w:sz w:val="20"/>
          <w:szCs w:val="20"/>
          <w:lang w:eastAsia="ru-RU"/>
        </w:rPr>
        <w:t>ых</w:t>
      </w:r>
      <w:r w:rsidRPr="003C5B66">
        <w:rPr>
          <w:rFonts w:ascii="Times New Roman" w:eastAsia="Times New Roman" w:hAnsi="Times New Roman" w:cs="Times New Roman"/>
          <w:bCs/>
          <w:color w:val="000000"/>
          <w:kern w:val="36"/>
          <w:sz w:val="20"/>
          <w:szCs w:val="20"/>
          <w:lang w:eastAsia="ru-RU"/>
        </w:rPr>
        <w:t xml:space="preserve"> Республик.</w:t>
      </w: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В настоящее время фиксируются многочисленные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указанной операции, приводятся недостоверные данные о количестве потерь, жертвах среди мирного населения и разрушениях, вызванных якобы обстрелами со стороны российских военных.</w:t>
      </w:r>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proofErr w:type="gramStart"/>
      <w:r w:rsidRPr="003C5B66">
        <w:rPr>
          <w:rFonts w:ascii="Times New Roman" w:eastAsia="Times New Roman" w:hAnsi="Times New Roman" w:cs="Times New Roman"/>
          <w:bCs/>
          <w:color w:val="000000"/>
          <w:kern w:val="36"/>
          <w:sz w:val="20"/>
          <w:szCs w:val="20"/>
          <w:lang w:eastAsia="ru-RU"/>
        </w:rPr>
        <w:t>В целях пресечения такой деятельности, направленной на дискредитацию Вооруженных Сил Российской Федерации и в целом российского государства, федеральными законами от 04.03.2022 №31«ФЗ «О внесении изменений в Кодекс Российской Федерации об административных правонарушениях» и № 32-ФЗ «О внесении изменений в Уголовный кодекс Российской Федерации и статьи 31 и 151 Уголовно-процессуального кодекса Российской Федерации» введена административная и уголовная ответственность за такие деяния.</w:t>
      </w:r>
      <w:proofErr w:type="gramEnd"/>
    </w:p>
    <w:p w:rsidR="00081327" w:rsidRPr="003C5B66" w:rsidRDefault="00081327" w:rsidP="00081327">
      <w:pPr>
        <w:shd w:val="clear" w:color="auto" w:fill="FFFFFF"/>
        <w:spacing w:after="0" w:line="240" w:lineRule="auto"/>
        <w:ind w:firstLine="709"/>
        <w:jc w:val="both"/>
        <w:outlineLvl w:val="1"/>
        <w:rPr>
          <w:rFonts w:ascii="Times New Roman" w:eastAsia="Times New Roman" w:hAnsi="Times New Roman" w:cs="Times New Roman"/>
          <w:bCs/>
          <w:color w:val="000000"/>
          <w:kern w:val="36"/>
          <w:sz w:val="20"/>
          <w:szCs w:val="20"/>
          <w:lang w:eastAsia="ru-RU"/>
        </w:rPr>
      </w:pPr>
      <w:r w:rsidRPr="003C5B66">
        <w:rPr>
          <w:rFonts w:ascii="Times New Roman" w:eastAsia="Times New Roman" w:hAnsi="Times New Roman" w:cs="Times New Roman"/>
          <w:bCs/>
          <w:color w:val="000000"/>
          <w:kern w:val="36"/>
          <w:sz w:val="20"/>
          <w:szCs w:val="20"/>
          <w:lang w:eastAsia="ru-RU"/>
        </w:rPr>
        <w:t xml:space="preserve">Принимая во внимание необходимость обеспечения безопасности информационного пространства и защиты российского общества от деструктивного воздействия, ниже приводится разъяснение принятых законодателем норм. </w:t>
      </w:r>
    </w:p>
    <w:p w:rsidR="007D41A1" w:rsidRPr="003C5B66" w:rsidRDefault="00081327" w:rsidP="007D41A1">
      <w:pPr>
        <w:shd w:val="clear" w:color="auto" w:fill="FFFFFF"/>
        <w:spacing w:after="0" w:line="240" w:lineRule="auto"/>
        <w:ind w:firstLine="708"/>
        <w:jc w:val="both"/>
        <w:outlineLvl w:val="1"/>
        <w:rPr>
          <w:rFonts w:ascii="Times New Roman" w:eastAsia="Times New Roman" w:hAnsi="Times New Roman" w:cs="Times New Roman"/>
          <w:color w:val="000000"/>
          <w:sz w:val="20"/>
          <w:szCs w:val="20"/>
          <w:lang w:eastAsia="ru-RU"/>
        </w:rPr>
      </w:pPr>
      <w:proofErr w:type="gramStart"/>
      <w:r w:rsidRPr="003C5B66">
        <w:rPr>
          <w:rFonts w:ascii="Times New Roman" w:eastAsia="Times New Roman" w:hAnsi="Times New Roman" w:cs="Times New Roman"/>
          <w:bCs/>
          <w:color w:val="000000"/>
          <w:kern w:val="36"/>
          <w:sz w:val="20"/>
          <w:szCs w:val="20"/>
          <w:lang w:eastAsia="ru-RU"/>
        </w:rPr>
        <w:t>Часть первая с</w:t>
      </w:r>
      <w:r w:rsidR="007D41A1" w:rsidRPr="003C5B66">
        <w:rPr>
          <w:rFonts w:ascii="Times New Roman" w:eastAsia="Times New Roman" w:hAnsi="Times New Roman" w:cs="Times New Roman"/>
          <w:bCs/>
          <w:color w:val="000000"/>
          <w:kern w:val="36"/>
          <w:sz w:val="20"/>
          <w:szCs w:val="20"/>
          <w:lang w:eastAsia="ru-RU"/>
        </w:rPr>
        <w:t>тать</w:t>
      </w:r>
      <w:r w:rsidRPr="003C5B66">
        <w:rPr>
          <w:rFonts w:ascii="Times New Roman" w:eastAsia="Times New Roman" w:hAnsi="Times New Roman" w:cs="Times New Roman"/>
          <w:bCs/>
          <w:color w:val="000000"/>
          <w:kern w:val="36"/>
          <w:sz w:val="20"/>
          <w:szCs w:val="20"/>
          <w:lang w:eastAsia="ru-RU"/>
        </w:rPr>
        <w:t>и</w:t>
      </w:r>
      <w:r w:rsidR="007D41A1" w:rsidRPr="003C5B66">
        <w:rPr>
          <w:rFonts w:ascii="Times New Roman" w:eastAsia="Times New Roman" w:hAnsi="Times New Roman" w:cs="Times New Roman"/>
          <w:bCs/>
          <w:color w:val="000000"/>
          <w:kern w:val="36"/>
          <w:sz w:val="20"/>
          <w:szCs w:val="20"/>
          <w:lang w:eastAsia="ru-RU"/>
        </w:rPr>
        <w:t xml:space="preserve"> 207.3</w:t>
      </w:r>
      <w:r w:rsidRPr="003C5B66">
        <w:rPr>
          <w:rFonts w:ascii="Times New Roman" w:eastAsia="Times New Roman" w:hAnsi="Times New Roman" w:cs="Times New Roman"/>
          <w:b/>
          <w:bCs/>
          <w:color w:val="000000"/>
          <w:kern w:val="36"/>
          <w:sz w:val="20"/>
          <w:szCs w:val="20"/>
          <w:lang w:eastAsia="ru-RU"/>
        </w:rPr>
        <w:t xml:space="preserve"> </w:t>
      </w:r>
      <w:r w:rsidR="007D41A1" w:rsidRPr="003C5B66">
        <w:rPr>
          <w:rFonts w:ascii="Times New Roman" w:eastAsia="Times New Roman" w:hAnsi="Times New Roman" w:cs="Times New Roman"/>
          <w:bCs/>
          <w:color w:val="000000"/>
          <w:kern w:val="36"/>
          <w:sz w:val="20"/>
          <w:szCs w:val="20"/>
          <w:lang w:eastAsia="ru-RU"/>
        </w:rPr>
        <w:t>Уголовного кодекса Российской Федерации  предусматривает ответственность за п</w:t>
      </w:r>
      <w:r w:rsidR="007D41A1" w:rsidRPr="003C5B66">
        <w:rPr>
          <w:rFonts w:ascii="Times New Roman" w:eastAsia="Times New Roman" w:hAnsi="Times New Roman" w:cs="Times New Roman"/>
          <w:color w:val="000000"/>
          <w:sz w:val="20"/>
          <w:szCs w:val="20"/>
          <w:lang w:eastAsia="ru-RU"/>
        </w:rPr>
        <w:t>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и предусматривает наказание в виде  штрафа в размере от семисот тысяч до полутора миллионов рублей или в размере</w:t>
      </w:r>
      <w:proofErr w:type="gramEnd"/>
      <w:r w:rsidR="007D41A1" w:rsidRPr="003C5B66">
        <w:rPr>
          <w:rFonts w:ascii="Times New Roman" w:eastAsia="Times New Roman" w:hAnsi="Times New Roman" w:cs="Times New Roman"/>
          <w:color w:val="000000"/>
          <w:sz w:val="20"/>
          <w:szCs w:val="20"/>
          <w:lang w:eastAsia="ru-RU"/>
        </w:rPr>
        <w:t xml:space="preserve">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7D41A1" w:rsidRPr="003C5B66" w:rsidRDefault="00081327" w:rsidP="003C5B6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Частью второй указанной статьи определено, что т</w:t>
      </w:r>
      <w:r w:rsidR="007D41A1" w:rsidRPr="003C5B66">
        <w:rPr>
          <w:rFonts w:ascii="Times New Roman" w:eastAsia="Times New Roman" w:hAnsi="Times New Roman" w:cs="Times New Roman"/>
          <w:color w:val="000000"/>
          <w:sz w:val="20"/>
          <w:szCs w:val="20"/>
          <w:lang w:eastAsia="ru-RU"/>
        </w:rPr>
        <w:t>о же деяние, совершенное:</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лицом с использованием своего служебного положения;</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группой лиц, группой лиц по предварительному сговору или организованной группой;</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с искусственным созданием доказательств обвинения;</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из корыстных побуждений;</w:t>
      </w:r>
      <w:r w:rsidRPr="003C5B66">
        <w:rPr>
          <w:rFonts w:ascii="Times New Roman" w:eastAsia="Times New Roman" w:hAnsi="Times New Roman" w:cs="Times New Roman"/>
          <w:color w:val="000000"/>
          <w:sz w:val="20"/>
          <w:szCs w:val="20"/>
          <w:lang w:eastAsia="ru-RU"/>
        </w:rPr>
        <w:t xml:space="preserve"> </w:t>
      </w:r>
      <w:proofErr w:type="gramStart"/>
      <w:r w:rsidR="007D41A1" w:rsidRPr="003C5B66">
        <w:rPr>
          <w:rFonts w:ascii="Times New Roman" w:eastAsia="Times New Roman" w:hAnsi="Times New Roman" w:cs="Times New Roman"/>
          <w:color w:val="000000"/>
          <w:sz w:val="20"/>
          <w:szCs w:val="20"/>
          <w:lang w:eastAsia="ru-RU"/>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r w:rsidRPr="003C5B66">
        <w:rPr>
          <w:rFonts w:ascii="Times New Roman" w:eastAsia="Times New Roman" w:hAnsi="Times New Roman" w:cs="Times New Roman"/>
          <w:color w:val="000000"/>
          <w:sz w:val="20"/>
          <w:szCs w:val="20"/>
          <w:lang w:eastAsia="ru-RU"/>
        </w:rPr>
        <w:t xml:space="preserve"> </w:t>
      </w:r>
      <w:r w:rsidR="007D41A1" w:rsidRPr="003C5B66">
        <w:rPr>
          <w:rFonts w:ascii="Times New Roman" w:eastAsia="Times New Roman" w:hAnsi="Times New Roman" w:cs="Times New Roman"/>
          <w:color w:val="000000"/>
          <w:sz w:val="20"/>
          <w:szCs w:val="20"/>
          <w:lang w:eastAsia="ru-RU"/>
        </w:rP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w:t>
      </w:r>
      <w:proofErr w:type="gramEnd"/>
      <w:r w:rsidR="007D41A1" w:rsidRPr="003C5B66">
        <w:rPr>
          <w:rFonts w:ascii="Times New Roman" w:eastAsia="Times New Roman" w:hAnsi="Times New Roman" w:cs="Times New Roman"/>
          <w:color w:val="000000"/>
          <w:sz w:val="20"/>
          <w:szCs w:val="20"/>
          <w:lang w:eastAsia="ru-RU"/>
        </w:rPr>
        <w:t xml:space="preserve"> занимать определенные должности или заниматься определенной деятельностью на срок до пяти лет,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D41A1" w:rsidRPr="003C5B66" w:rsidRDefault="007D41A1" w:rsidP="003C5B6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Деяния, предусмотренные частями первой и второй настоящей статьи, если они повлекли тяжкие последствия, -</w:t>
      </w:r>
      <w:r w:rsidR="00081327" w:rsidRPr="003C5B66">
        <w:rPr>
          <w:rFonts w:ascii="Times New Roman" w:eastAsia="Times New Roman" w:hAnsi="Times New Roman" w:cs="Times New Roman"/>
          <w:color w:val="000000"/>
          <w:sz w:val="20"/>
          <w:szCs w:val="20"/>
          <w:lang w:eastAsia="ru-RU"/>
        </w:rPr>
        <w:t xml:space="preserve"> </w:t>
      </w:r>
      <w:r w:rsidRPr="003C5B66">
        <w:rPr>
          <w:rFonts w:ascii="Times New Roman" w:eastAsia="Times New Roman" w:hAnsi="Times New Roman" w:cs="Times New Roman"/>
          <w:color w:val="000000"/>
          <w:sz w:val="20"/>
          <w:szCs w:val="20"/>
          <w:lang w:eastAsia="ru-RU"/>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 лет.</w:t>
      </w:r>
    </w:p>
    <w:p w:rsidR="007D41A1" w:rsidRPr="003C5B66" w:rsidRDefault="00081327" w:rsidP="000813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 xml:space="preserve">Также в Российской Федерации установлена </w:t>
      </w:r>
      <w:r w:rsidR="007D41A1" w:rsidRPr="003C5B66">
        <w:rPr>
          <w:rFonts w:ascii="Times New Roman" w:eastAsia="Times New Roman" w:hAnsi="Times New Roman" w:cs="Times New Roman"/>
          <w:color w:val="000000"/>
          <w:sz w:val="20"/>
          <w:szCs w:val="20"/>
          <w:lang w:eastAsia="ru-RU"/>
        </w:rPr>
        <w:t>ответственност</w:t>
      </w:r>
      <w:r w:rsidRPr="003C5B66">
        <w:rPr>
          <w:rFonts w:ascii="Times New Roman" w:eastAsia="Times New Roman" w:hAnsi="Times New Roman" w:cs="Times New Roman"/>
          <w:color w:val="000000"/>
          <w:sz w:val="20"/>
          <w:szCs w:val="20"/>
          <w:lang w:eastAsia="ru-RU"/>
        </w:rPr>
        <w:t>ь</w:t>
      </w:r>
      <w:r w:rsidR="007D41A1" w:rsidRPr="003C5B66">
        <w:rPr>
          <w:rFonts w:ascii="Times New Roman" w:eastAsia="Times New Roman" w:hAnsi="Times New Roman" w:cs="Times New Roman"/>
          <w:color w:val="000000"/>
          <w:sz w:val="20"/>
          <w:szCs w:val="20"/>
          <w:lang w:eastAsia="ru-RU"/>
        </w:rPr>
        <w:t xml:space="preserve"> за распространение в сети Интернет материалов экстремистского характера</w:t>
      </w:r>
      <w:r w:rsidRPr="003C5B66">
        <w:rPr>
          <w:rFonts w:ascii="Times New Roman" w:eastAsia="Times New Roman" w:hAnsi="Times New Roman" w:cs="Times New Roman"/>
          <w:color w:val="000000"/>
          <w:sz w:val="20"/>
          <w:szCs w:val="20"/>
          <w:lang w:eastAsia="ru-RU"/>
        </w:rPr>
        <w:t>.</w:t>
      </w:r>
    </w:p>
    <w:p w:rsidR="007D41A1" w:rsidRPr="003C5B66" w:rsidRDefault="007D41A1" w:rsidP="00081327">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 xml:space="preserve">Основные понятия экстремизма, экстремистской деятельности и материалов подробно описаны в Федеральном законе от 25 июля 2002 года № 114-ФЗ «О противодействии экстремистской деятельности». </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t>Законом установлена ответственност</w:t>
      </w:r>
      <w:r w:rsidR="00081327" w:rsidRPr="003C5B66">
        <w:rPr>
          <w:rFonts w:ascii="Times New Roman" w:eastAsia="Times New Roman" w:hAnsi="Times New Roman" w:cs="Times New Roman"/>
          <w:color w:val="000000"/>
          <w:sz w:val="20"/>
          <w:szCs w:val="20"/>
          <w:lang w:eastAsia="ru-RU"/>
        </w:rPr>
        <w:t>ь</w:t>
      </w:r>
      <w:r w:rsidRPr="003C5B66">
        <w:rPr>
          <w:rFonts w:ascii="Times New Roman" w:eastAsia="Times New Roman" w:hAnsi="Times New Roman" w:cs="Times New Roman"/>
          <w:color w:val="000000"/>
          <w:sz w:val="20"/>
          <w:szCs w:val="20"/>
          <w:lang w:eastAsia="ru-RU"/>
        </w:rPr>
        <w:t xml:space="preserve"> за публичные призывы к осуществлению экстремистской деятельности, которые могут быть в любой форме (устной, письменной, с использованием технических средств), но обращенные к другим лицам с целью побудить их к осуществлению экстремистской деятельности. Ответственность за такие действия может быть в виде штраф</w:t>
      </w:r>
      <w:r w:rsidR="00081327" w:rsidRPr="003C5B66">
        <w:rPr>
          <w:rFonts w:ascii="Times New Roman" w:eastAsia="Times New Roman" w:hAnsi="Times New Roman" w:cs="Times New Roman"/>
          <w:color w:val="000000"/>
          <w:sz w:val="20"/>
          <w:szCs w:val="20"/>
          <w:lang w:eastAsia="ru-RU"/>
        </w:rPr>
        <w:t>а</w:t>
      </w:r>
      <w:r w:rsidRPr="003C5B66">
        <w:rPr>
          <w:rFonts w:ascii="Times New Roman" w:eastAsia="Times New Roman" w:hAnsi="Times New Roman" w:cs="Times New Roman"/>
          <w:color w:val="000000"/>
          <w:sz w:val="20"/>
          <w:szCs w:val="20"/>
          <w:lang w:eastAsia="ru-RU"/>
        </w:rPr>
        <w:t xml:space="preserve"> в размере от 100 до 300 тыс. рублей, принудительных работ на срок до 3 лет, ареста на срок от 4 до 6 месяцев, лишения свободы на срок до 4 лет (ст. 280 ч.1 УК РФ). Те же деяния, совершенные с использованием СМИ либо сети Интернет наказываются принудительными работами на срок до 5 лет или лишением свободы на срок до 5 лет (ст. 280 ч.2 УК РФ).</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r>
      <w:proofErr w:type="gramStart"/>
      <w:r w:rsidRPr="003C5B66">
        <w:rPr>
          <w:rFonts w:ascii="Times New Roman" w:eastAsia="Times New Roman" w:hAnsi="Times New Roman" w:cs="Times New Roman"/>
          <w:color w:val="000000"/>
          <w:sz w:val="20"/>
          <w:szCs w:val="20"/>
          <w:lang w:eastAsia="ru-RU"/>
        </w:rPr>
        <w:t>Публичные призывы к осуществлению террористической деятельности или публичное оправдание терроризма или пропаганда терроризма влекут уголовную ответственност</w:t>
      </w:r>
      <w:r w:rsidR="00081327" w:rsidRPr="003C5B66">
        <w:rPr>
          <w:rFonts w:ascii="Times New Roman" w:eastAsia="Times New Roman" w:hAnsi="Times New Roman" w:cs="Times New Roman"/>
          <w:color w:val="000000"/>
          <w:sz w:val="20"/>
          <w:szCs w:val="20"/>
          <w:lang w:eastAsia="ru-RU"/>
        </w:rPr>
        <w:t>ь</w:t>
      </w:r>
      <w:r w:rsidRPr="003C5B66">
        <w:rPr>
          <w:rFonts w:ascii="Times New Roman" w:eastAsia="Times New Roman" w:hAnsi="Times New Roman" w:cs="Times New Roman"/>
          <w:color w:val="000000"/>
          <w:sz w:val="20"/>
          <w:szCs w:val="20"/>
          <w:lang w:eastAsia="ru-RU"/>
        </w:rPr>
        <w:t xml:space="preserve"> по ч. 1 ст. 205.2 УК РФ (штраф в размере до 500 тыс. рублей или в размере заработной платы или иного дохода осужденного за период до 3 лет, принудительные работы на срок до 4 лет, лишение свободы на срок от 2 до 5 лет</w:t>
      </w:r>
      <w:proofErr w:type="gramEnd"/>
      <w:r w:rsidRPr="003C5B66">
        <w:rPr>
          <w:rFonts w:ascii="Times New Roman" w:eastAsia="Times New Roman" w:hAnsi="Times New Roman" w:cs="Times New Roman"/>
          <w:color w:val="000000"/>
          <w:sz w:val="20"/>
          <w:szCs w:val="20"/>
          <w:lang w:eastAsia="ru-RU"/>
        </w:rPr>
        <w:t>). Те же деяния, совершенные с использованием СМИ либо сети Интернет (ч. 2 ст. 205.2 УК РФ) влекут наказание в виде штрафа в размере от 300 тыс. рублей до 1 млн. рублей или лишение свободы на срок от 5 до 7 лет.</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r>
      <w:proofErr w:type="gramStart"/>
      <w:r w:rsidRPr="003C5B66">
        <w:rPr>
          <w:rFonts w:ascii="Times New Roman" w:eastAsia="Times New Roman" w:hAnsi="Times New Roman" w:cs="Times New Roman"/>
          <w:color w:val="000000"/>
          <w:sz w:val="20"/>
          <w:szCs w:val="20"/>
          <w:lang w:eastAsia="ru-RU"/>
        </w:rPr>
        <w:t>Реабилитация нацизма, героизация нацистских преступников и их пособников, отрицание фактов, установленных приговором Международного военного трибунала, распространение заведомо ложных сведений о деятельности СССР в годы Второй мировой войны, распространение выражающих явное неуважение к обществу сведений о днях воинской славы и памятных датах России, связанных с защитой Отечества, осквернение символов воинской славы, умышленное совершение любых деяний, преднамеренно прославляющих нацистских преступников и их</w:t>
      </w:r>
      <w:proofErr w:type="gramEnd"/>
      <w:r w:rsidRPr="003C5B66">
        <w:rPr>
          <w:rFonts w:ascii="Times New Roman" w:eastAsia="Times New Roman" w:hAnsi="Times New Roman" w:cs="Times New Roman"/>
          <w:color w:val="000000"/>
          <w:sz w:val="20"/>
          <w:szCs w:val="20"/>
          <w:lang w:eastAsia="ru-RU"/>
        </w:rPr>
        <w:t xml:space="preserve"> пособников, а также совершенные ими преступления могут </w:t>
      </w:r>
      <w:r w:rsidRPr="003C5B66">
        <w:rPr>
          <w:rFonts w:ascii="Times New Roman" w:eastAsia="Times New Roman" w:hAnsi="Times New Roman" w:cs="Times New Roman"/>
          <w:color w:val="000000"/>
          <w:sz w:val="20"/>
          <w:szCs w:val="20"/>
          <w:lang w:eastAsia="ru-RU"/>
        </w:rPr>
        <w:lastRenderedPageBreak/>
        <w:t>повлечь уголовную ответственность в виде штрафа в размере до 300 тыс. руб., принудительных работ на срок до 3 лет либо лишения свободы на срок до 3 лет (ст. 354.1 ч.1 УК РФ).</w:t>
      </w:r>
    </w:p>
    <w:p w:rsidR="007D41A1" w:rsidRPr="003C5B66" w:rsidRDefault="007D41A1" w:rsidP="007D41A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3C5B66">
        <w:rPr>
          <w:rFonts w:ascii="Times New Roman" w:eastAsia="Times New Roman" w:hAnsi="Times New Roman" w:cs="Times New Roman"/>
          <w:color w:val="000000"/>
          <w:sz w:val="20"/>
          <w:szCs w:val="20"/>
          <w:lang w:eastAsia="ru-RU"/>
        </w:rPr>
        <w:tab/>
        <w:t xml:space="preserve">Ответственность за публичные призывы к осуществлению действий, направленных на нарушение территориальной целостности России предусмотрена ч. 1 ст. 280.1 УК РФ. </w:t>
      </w:r>
      <w:proofErr w:type="gramStart"/>
      <w:r w:rsidRPr="003C5B66">
        <w:rPr>
          <w:rFonts w:ascii="Times New Roman" w:eastAsia="Times New Roman" w:hAnsi="Times New Roman" w:cs="Times New Roman"/>
          <w:color w:val="000000"/>
          <w:sz w:val="20"/>
          <w:szCs w:val="20"/>
          <w:lang w:eastAsia="ru-RU"/>
        </w:rPr>
        <w:t>За такое преступление предусмотрено наказание в виде штрафа в размере от 100 до 300 тыс. руб. или в размере заработной платы или иного дохода осужденного за период от 1 года до 2 лет, принудительных работ на срок до 3 лет, ареста на срок от 4 до 6 месяцев, лишения свободы на срок до 4 лет.</w:t>
      </w:r>
      <w:proofErr w:type="gramEnd"/>
      <w:r w:rsidRPr="003C5B66">
        <w:rPr>
          <w:rFonts w:ascii="Times New Roman" w:eastAsia="Times New Roman" w:hAnsi="Times New Roman" w:cs="Times New Roman"/>
          <w:color w:val="000000"/>
          <w:sz w:val="20"/>
          <w:szCs w:val="20"/>
          <w:lang w:eastAsia="ru-RU"/>
        </w:rPr>
        <w:t xml:space="preserve"> Те же деяния, совершенные с использованием СМИ либо сети Интернет влекут наказание в виде обязательных работ на срок до 480 часов либо лишение свободы на срок до 5 лет (ч. 2 ст. 280.1 УК РФ).</w:t>
      </w:r>
    </w:p>
    <w:p w:rsidR="007D41A1" w:rsidRPr="003C5B66" w:rsidRDefault="00081327" w:rsidP="003C5B66">
      <w:pPr>
        <w:spacing w:after="0" w:line="240" w:lineRule="auto"/>
        <w:ind w:firstLine="709"/>
        <w:jc w:val="both"/>
        <w:rPr>
          <w:rFonts w:ascii="Times New Roman" w:hAnsi="Times New Roman" w:cs="Times New Roman"/>
          <w:sz w:val="20"/>
          <w:szCs w:val="20"/>
        </w:rPr>
      </w:pPr>
      <w:r w:rsidRPr="003C5B66">
        <w:rPr>
          <w:rFonts w:ascii="Times New Roman" w:eastAsia="Times New Roman" w:hAnsi="Times New Roman" w:cs="Times New Roman"/>
          <w:color w:val="000000"/>
          <w:sz w:val="20"/>
          <w:szCs w:val="20"/>
          <w:lang w:eastAsia="ru-RU"/>
        </w:rPr>
        <w:t>Помимо этого установлена</w:t>
      </w:r>
      <w:r w:rsidR="007D41A1" w:rsidRPr="003C5B66">
        <w:rPr>
          <w:rFonts w:ascii="Times New Roman" w:hAnsi="Times New Roman" w:cs="Times New Roman"/>
          <w:sz w:val="20"/>
          <w:szCs w:val="20"/>
        </w:rPr>
        <w:t xml:space="preserve"> уголовн</w:t>
      </w:r>
      <w:r w:rsidRPr="003C5B66">
        <w:rPr>
          <w:rFonts w:ascii="Times New Roman" w:hAnsi="Times New Roman" w:cs="Times New Roman"/>
          <w:sz w:val="20"/>
          <w:szCs w:val="20"/>
        </w:rPr>
        <w:t>ая</w:t>
      </w:r>
      <w:r w:rsidR="007D41A1" w:rsidRPr="003C5B66">
        <w:rPr>
          <w:rFonts w:ascii="Times New Roman" w:hAnsi="Times New Roman" w:cs="Times New Roman"/>
          <w:sz w:val="20"/>
          <w:szCs w:val="20"/>
        </w:rPr>
        <w:t xml:space="preserve"> ответственност</w:t>
      </w:r>
      <w:r w:rsidRPr="003C5B66">
        <w:rPr>
          <w:rFonts w:ascii="Times New Roman" w:hAnsi="Times New Roman" w:cs="Times New Roman"/>
          <w:sz w:val="20"/>
          <w:szCs w:val="20"/>
        </w:rPr>
        <w:t>ь</w:t>
      </w:r>
      <w:r w:rsidR="007D41A1" w:rsidRPr="003C5B66">
        <w:rPr>
          <w:rFonts w:ascii="Times New Roman" w:hAnsi="Times New Roman" w:cs="Times New Roman"/>
          <w:sz w:val="20"/>
          <w:szCs w:val="20"/>
        </w:rPr>
        <w:t xml:space="preserve"> за призывы к введению мер ограничительного характера в отношении Российской Федерации, граждан Российской Федерации или российских юридических лиц</w:t>
      </w:r>
      <w:r w:rsidR="003C5B66" w:rsidRPr="003C5B66">
        <w:rPr>
          <w:rFonts w:ascii="Times New Roman" w:hAnsi="Times New Roman" w:cs="Times New Roman"/>
          <w:sz w:val="20"/>
          <w:szCs w:val="20"/>
        </w:rPr>
        <w:t>.</w:t>
      </w:r>
    </w:p>
    <w:p w:rsidR="007D41A1" w:rsidRPr="003C5B66" w:rsidRDefault="003C5B66" w:rsidP="003C5B66">
      <w:pPr>
        <w:spacing w:after="0" w:line="240" w:lineRule="auto"/>
        <w:ind w:firstLine="709"/>
        <w:jc w:val="both"/>
        <w:rPr>
          <w:rFonts w:ascii="Times New Roman" w:hAnsi="Times New Roman" w:cs="Times New Roman"/>
          <w:sz w:val="20"/>
          <w:szCs w:val="20"/>
        </w:rPr>
      </w:pPr>
      <w:proofErr w:type="gramStart"/>
      <w:r w:rsidRPr="003C5B66">
        <w:rPr>
          <w:rFonts w:ascii="Times New Roman" w:hAnsi="Times New Roman" w:cs="Times New Roman"/>
          <w:sz w:val="20"/>
          <w:szCs w:val="20"/>
        </w:rPr>
        <w:t>Так, с</w:t>
      </w:r>
      <w:r w:rsidR="007D41A1" w:rsidRPr="003C5B66">
        <w:rPr>
          <w:rFonts w:ascii="Times New Roman" w:hAnsi="Times New Roman" w:cs="Times New Roman"/>
          <w:sz w:val="20"/>
          <w:szCs w:val="20"/>
        </w:rPr>
        <w:t xml:space="preserve">татья 284.2 </w:t>
      </w:r>
      <w:r w:rsidR="007D41A1" w:rsidRPr="003C5B66">
        <w:rPr>
          <w:rFonts w:ascii="Times New Roman" w:eastAsia="Times New Roman" w:hAnsi="Times New Roman" w:cs="Times New Roman"/>
          <w:bCs/>
          <w:color w:val="000000"/>
          <w:kern w:val="36"/>
          <w:sz w:val="20"/>
          <w:szCs w:val="20"/>
          <w:lang w:eastAsia="ru-RU"/>
        </w:rPr>
        <w:t>Уголовного кодекса Российской Федерации  предусматривает ответственность за п</w:t>
      </w:r>
      <w:r w:rsidR="007D41A1" w:rsidRPr="003C5B66">
        <w:rPr>
          <w:rFonts w:ascii="Times New Roman" w:hAnsi="Times New Roman" w:cs="Times New Roman"/>
          <w:sz w:val="20"/>
          <w:szCs w:val="20"/>
        </w:rPr>
        <w:t>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совершенные гражданином Российской</w:t>
      </w:r>
      <w:proofErr w:type="gramEnd"/>
      <w:r w:rsidR="007D41A1" w:rsidRPr="003C5B66">
        <w:rPr>
          <w:rFonts w:ascii="Times New Roman" w:hAnsi="Times New Roman" w:cs="Times New Roman"/>
          <w:sz w:val="20"/>
          <w:szCs w:val="20"/>
        </w:rPr>
        <w:t xml:space="preserve"> </w:t>
      </w:r>
      <w:proofErr w:type="gramStart"/>
      <w:r w:rsidR="007D41A1" w:rsidRPr="003C5B66">
        <w:rPr>
          <w:rFonts w:ascii="Times New Roman" w:hAnsi="Times New Roman" w:cs="Times New Roman"/>
          <w:sz w:val="20"/>
          <w:szCs w:val="20"/>
        </w:rPr>
        <w:t>Федерации после его привлечения к административной ответственности за аналогичное деяние в течение одного года,</w:t>
      </w:r>
      <w:r w:rsidR="00E77D1C" w:rsidRPr="003C5B66">
        <w:rPr>
          <w:rFonts w:ascii="Times New Roman" w:eastAsia="Times New Roman" w:hAnsi="Times New Roman" w:cs="Times New Roman"/>
          <w:color w:val="000000"/>
          <w:sz w:val="20"/>
          <w:szCs w:val="20"/>
          <w:lang w:eastAsia="ru-RU"/>
        </w:rPr>
        <w:t xml:space="preserve"> и предусматривает наказание </w:t>
      </w:r>
      <w:r w:rsidR="00E77D1C" w:rsidRPr="003C5B66">
        <w:rPr>
          <w:rFonts w:ascii="Times New Roman" w:hAnsi="Times New Roman" w:cs="Times New Roman"/>
          <w:sz w:val="20"/>
          <w:szCs w:val="20"/>
        </w:rPr>
        <w:t xml:space="preserve">в виде </w:t>
      </w:r>
      <w:r w:rsidR="007D41A1" w:rsidRPr="003C5B66">
        <w:rPr>
          <w:rFonts w:ascii="Times New Roman" w:hAnsi="Times New Roman" w:cs="Times New Roman"/>
          <w:sz w:val="20"/>
          <w:szCs w:val="20"/>
        </w:rPr>
        <w:t>штраф</w:t>
      </w:r>
      <w:r w:rsidR="00E77D1C" w:rsidRPr="003C5B66">
        <w:rPr>
          <w:rFonts w:ascii="Times New Roman" w:hAnsi="Times New Roman" w:cs="Times New Roman"/>
          <w:sz w:val="20"/>
          <w:szCs w:val="20"/>
        </w:rPr>
        <w:t xml:space="preserve">а  </w:t>
      </w:r>
      <w:r w:rsidR="007D41A1" w:rsidRPr="003C5B66">
        <w:rPr>
          <w:rFonts w:ascii="Times New Roman" w:hAnsi="Times New Roman" w:cs="Times New Roman"/>
          <w:sz w:val="20"/>
          <w:szCs w:val="20"/>
        </w:rPr>
        <w:t>в размере до пятисот тысяч рублей или в размере заработной платы или иного дохода осужденного за период до трех лет, либо ограничением свободы на срок до трех лет, либо принудительными работами на срок до трех лет, либо арестом на срок</w:t>
      </w:r>
      <w:proofErr w:type="gramEnd"/>
      <w:r w:rsidR="007D41A1" w:rsidRPr="003C5B66">
        <w:rPr>
          <w:rFonts w:ascii="Times New Roman" w:hAnsi="Times New Roman" w:cs="Times New Roman"/>
          <w:sz w:val="20"/>
          <w:szCs w:val="20"/>
        </w:rPr>
        <w:t xml:space="preserve">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E77D1C" w:rsidRPr="003C5B66" w:rsidRDefault="00E77D1C" w:rsidP="00E77D1C">
      <w:pPr>
        <w:spacing w:after="0" w:line="240" w:lineRule="auto"/>
        <w:ind w:firstLine="708"/>
        <w:jc w:val="both"/>
        <w:rPr>
          <w:rFonts w:ascii="Times New Roman" w:hAnsi="Times New Roman" w:cs="Times New Roman"/>
          <w:sz w:val="20"/>
          <w:szCs w:val="20"/>
        </w:rPr>
      </w:pPr>
      <w:proofErr w:type="gramStart"/>
      <w:r w:rsidRPr="003C5B66">
        <w:rPr>
          <w:rFonts w:ascii="Times New Roman" w:hAnsi="Times New Roman" w:cs="Times New Roman"/>
          <w:sz w:val="20"/>
          <w:szCs w:val="20"/>
        </w:rPr>
        <w:t>Статья 20.3.3 К</w:t>
      </w:r>
      <w:r w:rsidR="003C5B66" w:rsidRPr="003C5B66">
        <w:rPr>
          <w:rFonts w:ascii="Times New Roman" w:hAnsi="Times New Roman" w:cs="Times New Roman"/>
          <w:sz w:val="20"/>
          <w:szCs w:val="20"/>
        </w:rPr>
        <w:t xml:space="preserve">одекса Российской Федерации об административных правонарушениях </w:t>
      </w:r>
      <w:r w:rsidRPr="003C5B66">
        <w:rPr>
          <w:rFonts w:ascii="Times New Roman" w:hAnsi="Times New Roman" w:cs="Times New Roman"/>
          <w:sz w:val="20"/>
          <w:szCs w:val="20"/>
        </w:rPr>
        <w:t>предусматривает административную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если эти действия не содержат признаков уголовно наказуемого деяния</w:t>
      </w:r>
      <w:proofErr w:type="gramEnd"/>
      <w:r w:rsidRPr="003C5B66">
        <w:rPr>
          <w:rFonts w:ascii="Times New Roman" w:hAnsi="Times New Roman" w:cs="Times New Roman"/>
          <w:sz w:val="20"/>
          <w:szCs w:val="20"/>
        </w:rPr>
        <w:t>, и вле</w:t>
      </w:r>
      <w:r w:rsidR="003C5B66" w:rsidRPr="003C5B66">
        <w:rPr>
          <w:rFonts w:ascii="Times New Roman" w:hAnsi="Times New Roman" w:cs="Times New Roman"/>
          <w:sz w:val="20"/>
          <w:szCs w:val="20"/>
        </w:rPr>
        <w:t>че</w:t>
      </w:r>
      <w:r w:rsidRPr="003C5B66">
        <w:rPr>
          <w:rFonts w:ascii="Times New Roman" w:hAnsi="Times New Roman" w:cs="Times New Roman"/>
          <w:sz w:val="20"/>
          <w:szCs w:val="20"/>
        </w:rPr>
        <w:t>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77D1C" w:rsidRPr="003C5B66" w:rsidRDefault="00E77D1C" w:rsidP="00E77D1C">
      <w:pPr>
        <w:spacing w:after="0" w:line="240" w:lineRule="auto"/>
        <w:jc w:val="both"/>
        <w:rPr>
          <w:rFonts w:ascii="Times New Roman" w:hAnsi="Times New Roman" w:cs="Times New Roman"/>
          <w:sz w:val="20"/>
          <w:szCs w:val="20"/>
        </w:rPr>
      </w:pPr>
      <w:r w:rsidRPr="003C5B66">
        <w:rPr>
          <w:rFonts w:ascii="Times New Roman" w:hAnsi="Times New Roman" w:cs="Times New Roman"/>
          <w:sz w:val="20"/>
          <w:szCs w:val="20"/>
        </w:rPr>
        <w:tab/>
      </w:r>
      <w:proofErr w:type="gramStart"/>
      <w:r w:rsidRPr="003C5B66">
        <w:rPr>
          <w:rFonts w:ascii="Times New Roman" w:hAnsi="Times New Roman" w:cs="Times New Roman"/>
          <w:sz w:val="20"/>
          <w:szCs w:val="20"/>
        </w:rPr>
        <w:t>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w:t>
      </w:r>
      <w:proofErr w:type="gramEnd"/>
      <w:r w:rsidRPr="003C5B66">
        <w:rPr>
          <w:rFonts w:ascii="Times New Roman" w:hAnsi="Times New Roman" w:cs="Times New Roman"/>
          <w:sz w:val="20"/>
          <w:szCs w:val="20"/>
        </w:rPr>
        <w:t xml:space="preserve"> деяния, - 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B45BF1" w:rsidP="00B45BF1">
      <w:pPr>
        <w:tabs>
          <w:tab w:val="left" w:pos="1104"/>
        </w:tabs>
        <w:spacing w:after="0" w:line="240" w:lineRule="auto"/>
        <w:jc w:val="both"/>
        <w:rPr>
          <w:rFonts w:ascii="Times New Roman" w:hAnsi="Times New Roman" w:cs="Times New Roman"/>
          <w:sz w:val="20"/>
          <w:szCs w:val="20"/>
        </w:rPr>
      </w:pPr>
      <w:r w:rsidRPr="003C5B66">
        <w:rPr>
          <w:rFonts w:ascii="Times New Roman" w:hAnsi="Times New Roman" w:cs="Times New Roman"/>
          <w:sz w:val="20"/>
          <w:szCs w:val="20"/>
        </w:rPr>
        <w:tab/>
      </w: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E77D1C" w:rsidRPr="003C5B66" w:rsidRDefault="00E77D1C" w:rsidP="00E77D1C">
      <w:pPr>
        <w:spacing w:after="0" w:line="240" w:lineRule="auto"/>
        <w:jc w:val="both"/>
        <w:rPr>
          <w:rFonts w:ascii="Times New Roman" w:hAnsi="Times New Roman" w:cs="Times New Roman"/>
          <w:sz w:val="20"/>
          <w:szCs w:val="20"/>
        </w:rPr>
      </w:pPr>
    </w:p>
    <w:p w:rsidR="007D41A1" w:rsidRPr="003C5B66" w:rsidRDefault="007D41A1" w:rsidP="007D41A1">
      <w:pPr>
        <w:spacing w:after="0" w:line="240" w:lineRule="auto"/>
        <w:jc w:val="both"/>
        <w:rPr>
          <w:rFonts w:ascii="Times New Roman" w:hAnsi="Times New Roman" w:cs="Times New Roman"/>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7D41A1" w:rsidRPr="003C5B66" w:rsidRDefault="007D41A1" w:rsidP="007D41A1">
      <w:pPr>
        <w:spacing w:after="0" w:line="240" w:lineRule="auto"/>
        <w:jc w:val="both"/>
        <w:rPr>
          <w:rFonts w:ascii="Times New Roman" w:hAnsi="Times New Roman" w:cs="Times New Roman"/>
          <w:b/>
          <w:sz w:val="20"/>
          <w:szCs w:val="20"/>
        </w:rPr>
      </w:pPr>
    </w:p>
    <w:p w:rsidR="00B45BF1" w:rsidRPr="003C5B66" w:rsidRDefault="00B45BF1" w:rsidP="00E77D1C">
      <w:pPr>
        <w:spacing w:after="0" w:line="240" w:lineRule="auto"/>
        <w:jc w:val="both"/>
        <w:rPr>
          <w:rFonts w:ascii="Times New Roman" w:hAnsi="Times New Roman" w:cs="Times New Roman"/>
          <w:b/>
          <w:sz w:val="20"/>
          <w:szCs w:val="20"/>
        </w:rPr>
      </w:pPr>
    </w:p>
    <w:p w:rsidR="00B45BF1" w:rsidRPr="003C5B66" w:rsidRDefault="00B45BF1" w:rsidP="00E77D1C">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p w:rsidR="00E77D1C" w:rsidRPr="003C5B66" w:rsidRDefault="00E77D1C" w:rsidP="007D41A1">
      <w:pPr>
        <w:spacing w:after="0" w:line="240" w:lineRule="auto"/>
        <w:jc w:val="both"/>
        <w:rPr>
          <w:rFonts w:ascii="Times New Roman" w:hAnsi="Times New Roman" w:cs="Times New Roman"/>
          <w:b/>
          <w:sz w:val="20"/>
          <w:szCs w:val="20"/>
        </w:rPr>
      </w:pPr>
    </w:p>
    <w:sectPr w:rsidR="00E77D1C" w:rsidRPr="003C5B66" w:rsidSect="007D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4D"/>
    <w:rsid w:val="00081327"/>
    <w:rsid w:val="001C098C"/>
    <w:rsid w:val="003C5B66"/>
    <w:rsid w:val="004C3A4D"/>
    <w:rsid w:val="00526906"/>
    <w:rsid w:val="00735DC3"/>
    <w:rsid w:val="007A7676"/>
    <w:rsid w:val="007D41A1"/>
    <w:rsid w:val="007F034F"/>
    <w:rsid w:val="008213E9"/>
    <w:rsid w:val="0084766A"/>
    <w:rsid w:val="00972CF9"/>
    <w:rsid w:val="009C4383"/>
    <w:rsid w:val="00B1129B"/>
    <w:rsid w:val="00B45BF1"/>
    <w:rsid w:val="00B836A1"/>
    <w:rsid w:val="00C74C60"/>
    <w:rsid w:val="00E73437"/>
    <w:rsid w:val="00E77D1C"/>
    <w:rsid w:val="00FA6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13E9"/>
  </w:style>
  <w:style w:type="character" w:customStyle="1" w:styleId="feeds-pagenavigationtooltip">
    <w:name w:val="feeds-page__navigation_tooltip"/>
    <w:basedOn w:val="a0"/>
    <w:rsid w:val="008213E9"/>
  </w:style>
  <w:style w:type="paragraph" w:styleId="a3">
    <w:name w:val="Normal (Web)"/>
    <w:basedOn w:val="a"/>
    <w:uiPriority w:val="99"/>
    <w:semiHidden/>
    <w:unhideWhenUsed/>
    <w:rsid w:val="0082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1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8213E9"/>
  </w:style>
  <w:style w:type="character" w:customStyle="1" w:styleId="feeds-pagenavigationtooltip">
    <w:name w:val="feeds-page__navigation_tooltip"/>
    <w:basedOn w:val="a0"/>
    <w:rsid w:val="008213E9"/>
  </w:style>
  <w:style w:type="paragraph" w:styleId="a3">
    <w:name w:val="Normal (Web)"/>
    <w:basedOn w:val="a"/>
    <w:uiPriority w:val="99"/>
    <w:semiHidden/>
    <w:unhideWhenUsed/>
    <w:rsid w:val="00821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4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874">
      <w:bodyDiv w:val="1"/>
      <w:marLeft w:val="0"/>
      <w:marRight w:val="0"/>
      <w:marTop w:val="0"/>
      <w:marBottom w:val="0"/>
      <w:divBdr>
        <w:top w:val="none" w:sz="0" w:space="0" w:color="auto"/>
        <w:left w:val="none" w:sz="0" w:space="0" w:color="auto"/>
        <w:bottom w:val="none" w:sz="0" w:space="0" w:color="auto"/>
        <w:right w:val="none" w:sz="0" w:space="0" w:color="auto"/>
      </w:divBdr>
      <w:divsChild>
        <w:div w:id="283585163">
          <w:marLeft w:val="0"/>
          <w:marRight w:val="0"/>
          <w:marTop w:val="0"/>
          <w:marBottom w:val="0"/>
          <w:divBdr>
            <w:top w:val="none" w:sz="0" w:space="0" w:color="auto"/>
            <w:left w:val="none" w:sz="0" w:space="0" w:color="auto"/>
            <w:bottom w:val="none" w:sz="0" w:space="0" w:color="auto"/>
            <w:right w:val="none" w:sz="0" w:space="0" w:color="auto"/>
          </w:divBdr>
        </w:div>
        <w:div w:id="456071463">
          <w:marLeft w:val="0"/>
          <w:marRight w:val="0"/>
          <w:marTop w:val="210"/>
          <w:marBottom w:val="0"/>
          <w:divBdr>
            <w:top w:val="none" w:sz="0" w:space="0" w:color="auto"/>
            <w:left w:val="none" w:sz="0" w:space="0" w:color="auto"/>
            <w:bottom w:val="none" w:sz="0" w:space="0" w:color="auto"/>
            <w:right w:val="none" w:sz="0" w:space="0" w:color="auto"/>
          </w:divBdr>
        </w:div>
      </w:divsChild>
    </w:div>
    <w:div w:id="449279135">
      <w:bodyDiv w:val="1"/>
      <w:marLeft w:val="0"/>
      <w:marRight w:val="0"/>
      <w:marTop w:val="0"/>
      <w:marBottom w:val="0"/>
      <w:divBdr>
        <w:top w:val="none" w:sz="0" w:space="0" w:color="auto"/>
        <w:left w:val="none" w:sz="0" w:space="0" w:color="auto"/>
        <w:bottom w:val="none" w:sz="0" w:space="0" w:color="auto"/>
        <w:right w:val="none" w:sz="0" w:space="0" w:color="auto"/>
      </w:divBdr>
      <w:divsChild>
        <w:div w:id="33888649">
          <w:marLeft w:val="0"/>
          <w:marRight w:val="0"/>
          <w:marTop w:val="0"/>
          <w:marBottom w:val="960"/>
          <w:divBdr>
            <w:top w:val="none" w:sz="0" w:space="0" w:color="auto"/>
            <w:left w:val="none" w:sz="0" w:space="0" w:color="auto"/>
            <w:bottom w:val="none" w:sz="0" w:space="0" w:color="auto"/>
            <w:right w:val="none" w:sz="0" w:space="0" w:color="auto"/>
          </w:divBdr>
        </w:div>
        <w:div w:id="662899348">
          <w:marLeft w:val="0"/>
          <w:marRight w:val="720"/>
          <w:marTop w:val="0"/>
          <w:marBottom w:val="0"/>
          <w:divBdr>
            <w:top w:val="none" w:sz="0" w:space="0" w:color="auto"/>
            <w:left w:val="none" w:sz="0" w:space="0" w:color="auto"/>
            <w:bottom w:val="none" w:sz="0" w:space="0" w:color="auto"/>
            <w:right w:val="none" w:sz="0" w:space="0" w:color="auto"/>
          </w:divBdr>
          <w:divsChild>
            <w:div w:id="435634894">
              <w:marLeft w:val="0"/>
              <w:marRight w:val="0"/>
              <w:marTop w:val="0"/>
              <w:marBottom w:val="120"/>
              <w:divBdr>
                <w:top w:val="none" w:sz="0" w:space="0" w:color="auto"/>
                <w:left w:val="none" w:sz="0" w:space="0" w:color="auto"/>
                <w:bottom w:val="none" w:sz="0" w:space="0" w:color="auto"/>
                <w:right w:val="none" w:sz="0" w:space="0" w:color="auto"/>
              </w:divBdr>
            </w:div>
            <w:div w:id="76093736">
              <w:marLeft w:val="0"/>
              <w:marRight w:val="0"/>
              <w:marTop w:val="0"/>
              <w:marBottom w:val="120"/>
              <w:divBdr>
                <w:top w:val="none" w:sz="0" w:space="0" w:color="auto"/>
                <w:left w:val="none" w:sz="0" w:space="0" w:color="auto"/>
                <w:bottom w:val="none" w:sz="0" w:space="0" w:color="auto"/>
                <w:right w:val="none" w:sz="0" w:space="0" w:color="auto"/>
              </w:divBdr>
            </w:div>
          </w:divsChild>
        </w:div>
        <w:div w:id="888996181">
          <w:marLeft w:val="0"/>
          <w:marRight w:val="0"/>
          <w:marTop w:val="0"/>
          <w:marBottom w:val="0"/>
          <w:divBdr>
            <w:top w:val="none" w:sz="0" w:space="0" w:color="auto"/>
            <w:left w:val="none" w:sz="0" w:space="0" w:color="auto"/>
            <w:bottom w:val="none" w:sz="0" w:space="0" w:color="auto"/>
            <w:right w:val="none" w:sz="0" w:space="0" w:color="auto"/>
          </w:divBdr>
          <w:divsChild>
            <w:div w:id="1494371615">
              <w:marLeft w:val="0"/>
              <w:marRight w:val="0"/>
              <w:marTop w:val="0"/>
              <w:marBottom w:val="0"/>
              <w:divBdr>
                <w:top w:val="none" w:sz="0" w:space="0" w:color="auto"/>
                <w:left w:val="none" w:sz="0" w:space="0" w:color="auto"/>
                <w:bottom w:val="none" w:sz="0" w:space="0" w:color="auto"/>
                <w:right w:val="none" w:sz="0" w:space="0" w:color="auto"/>
              </w:divBdr>
              <w:divsChild>
                <w:div w:id="1368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8424">
      <w:bodyDiv w:val="1"/>
      <w:marLeft w:val="0"/>
      <w:marRight w:val="0"/>
      <w:marTop w:val="0"/>
      <w:marBottom w:val="0"/>
      <w:divBdr>
        <w:top w:val="none" w:sz="0" w:space="0" w:color="auto"/>
        <w:left w:val="none" w:sz="0" w:space="0" w:color="auto"/>
        <w:bottom w:val="none" w:sz="0" w:space="0" w:color="auto"/>
        <w:right w:val="none" w:sz="0" w:space="0" w:color="auto"/>
      </w:divBdr>
      <w:divsChild>
        <w:div w:id="1841694962">
          <w:marLeft w:val="0"/>
          <w:marRight w:val="0"/>
          <w:marTop w:val="0"/>
          <w:marBottom w:val="0"/>
          <w:divBdr>
            <w:top w:val="none" w:sz="0" w:space="0" w:color="auto"/>
            <w:left w:val="none" w:sz="0" w:space="0" w:color="auto"/>
            <w:bottom w:val="none" w:sz="0" w:space="0" w:color="auto"/>
            <w:right w:val="none" w:sz="0" w:space="0" w:color="auto"/>
          </w:divBdr>
        </w:div>
        <w:div w:id="1196380975">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8225-B935-44BF-94DF-28DD2E78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iraas</dc:creator>
  <cp:lastModifiedBy>Марина Жмакина</cp:lastModifiedBy>
  <cp:revision>2</cp:revision>
  <cp:lastPrinted>2022-03-17T14:58:00Z</cp:lastPrinted>
  <dcterms:created xsi:type="dcterms:W3CDTF">2022-08-18T03:06:00Z</dcterms:created>
  <dcterms:modified xsi:type="dcterms:W3CDTF">2022-08-18T03:06:00Z</dcterms:modified>
</cp:coreProperties>
</file>