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093" w:rsidRDefault="00142093" w:rsidP="00142093">
      <w:pPr>
        <w:rPr>
          <w:b/>
          <w:sz w:val="20"/>
        </w:rPr>
      </w:pPr>
    </w:p>
    <w:p w:rsidR="00142093" w:rsidRPr="00567534" w:rsidRDefault="00142093" w:rsidP="00142093">
      <w:pPr>
        <w:rPr>
          <w:b/>
          <w:sz w:val="20"/>
          <w:u w:val="single"/>
        </w:rPr>
      </w:pPr>
      <w:r w:rsidRPr="00567534">
        <w:rPr>
          <w:b/>
          <w:sz w:val="20"/>
          <w:u w:val="single"/>
        </w:rPr>
        <w:t xml:space="preserve">5 класс 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b/>
          <w:i/>
          <w:sz w:val="20"/>
        </w:rPr>
        <w:t>Русские народные сказки</w:t>
      </w:r>
      <w:r>
        <w:rPr>
          <w:sz w:val="20"/>
        </w:rPr>
        <w:t xml:space="preserve">: </w:t>
      </w:r>
      <w:proofErr w:type="gramStart"/>
      <w:r>
        <w:rPr>
          <w:sz w:val="20"/>
        </w:rPr>
        <w:t>«Хаврошечка», «Волшебная дудочка», «Морской царь и Василиса Прекрасная», «Бой на Калиновом мосту», «Финист ясный сокол», «Два Ивана солдатских сына», «Лиса и волк», «Лиса и кот», «Лисичка со скалочкой», «Медведь липовая нога», «Мужик и медведь», «Жена-доказчица», «Солдатская загадка», «Глупая барыня», «Умный работник», «По щучьему веленью», «Сивка-бурка» – в обработке А. Толстого или А. Афанасьева  (эти же сказки могут присутствовать в сборниках под</w:t>
      </w:r>
      <w:proofErr w:type="gramEnd"/>
      <w:r>
        <w:rPr>
          <w:sz w:val="20"/>
        </w:rPr>
        <w:t xml:space="preserve"> другими названиями</w:t>
      </w:r>
      <w:proofErr w:type="gramStart"/>
      <w:r>
        <w:rPr>
          <w:sz w:val="20"/>
        </w:rPr>
        <w:t xml:space="preserve"> )</w:t>
      </w:r>
      <w:proofErr w:type="gramEnd"/>
      <w:r>
        <w:rPr>
          <w:sz w:val="20"/>
        </w:rPr>
        <w:t>.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b/>
          <w:i/>
          <w:sz w:val="20"/>
        </w:rPr>
        <w:t>Немецкие народные сказки</w:t>
      </w:r>
      <w:r>
        <w:rPr>
          <w:sz w:val="20"/>
        </w:rPr>
        <w:t>: «Белоснежка», «Двенадцать лебедей» + 5 сказок по выбору из сборника сказок братьев Гримм.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b/>
          <w:i/>
          <w:sz w:val="20"/>
        </w:rPr>
        <w:t>Литературные сказки русских писателей:</w:t>
      </w:r>
      <w:r>
        <w:rPr>
          <w:sz w:val="20"/>
        </w:rPr>
        <w:t xml:space="preserve"> В.А. Жуковский «Сказка о царе Берендее…», «Спящая царевна»; А.С. Пушкин поэма «Руслан и Людмила», сказки; П.П. Ершов «Конёк-горбунок»; С. Писахов «Месяц с небесного чердака» – сборник сказок; Б. Шергин «О </w:t>
      </w:r>
      <w:proofErr w:type="gramStart"/>
      <w:r>
        <w:rPr>
          <w:sz w:val="20"/>
        </w:rPr>
        <w:t>Шише</w:t>
      </w:r>
      <w:proofErr w:type="gramEnd"/>
      <w:r>
        <w:rPr>
          <w:sz w:val="20"/>
        </w:rPr>
        <w:t xml:space="preserve"> Московском» – сборник сказок; 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b/>
          <w:i/>
          <w:sz w:val="20"/>
        </w:rPr>
        <w:t>Литературные сказки зарубежных писателей</w:t>
      </w:r>
      <w:r>
        <w:rPr>
          <w:sz w:val="20"/>
        </w:rPr>
        <w:t xml:space="preserve">: </w:t>
      </w:r>
      <w:proofErr w:type="gramStart"/>
      <w:r>
        <w:rPr>
          <w:sz w:val="20"/>
        </w:rPr>
        <w:t>Х.К. Андерсен «Снежная королева», «Соловей» + 5 сказок по выбору; Ш. Перро – 5 сказок по выбору; Э.Т.А. Гофман «Щелкун орехов, Или Мышиный король»; В. Гауф «Карлик Нос» + 3 по выбору; Р. Киплинг – 5 сказок по выбору; А. Линдгрен – 3 произведения по выбору; Л. Кэрролл «Алиса в стране чудес»;</w:t>
      </w:r>
      <w:proofErr w:type="gramEnd"/>
      <w:r>
        <w:rPr>
          <w:sz w:val="20"/>
        </w:rPr>
        <w:t xml:space="preserve"> А. Экзюпери «Маленький принц»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sz w:val="20"/>
        </w:rPr>
        <w:t>И.А. Крылов – 15 басен.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b/>
          <w:i/>
          <w:sz w:val="20"/>
        </w:rPr>
        <w:t>Рассказы русских и зарубежных писателей:</w:t>
      </w:r>
      <w:r>
        <w:rPr>
          <w:sz w:val="20"/>
        </w:rPr>
        <w:t xml:space="preserve"> </w:t>
      </w:r>
      <w:proofErr w:type="gramStart"/>
      <w:r>
        <w:rPr>
          <w:sz w:val="20"/>
        </w:rPr>
        <w:t>Л. Толстой «Кавказский пленник», Ф. Достоевский «Мальчик у Христа на ёлке», А. Чехов «Лошадиная фамилия», «Пересолил», В. Астафьев «Васюткино озеро» + 3 рассказа по выбору, Б. Житков «Механик Салерно» + 5 рассказов по выбору, О</w:t>
      </w:r>
      <w:r>
        <w:rPr>
          <w:sz w:val="20"/>
          <w:vertAlign w:val="superscript"/>
        </w:rPr>
        <w:t xml:space="preserve">, </w:t>
      </w:r>
      <w:r>
        <w:rPr>
          <w:sz w:val="20"/>
        </w:rPr>
        <w:t>Генри «Вождь краснокожих», Дж. Лондон «Сказание о Кише», М. Зощенко «Лёля и Минька» (цикл рассказов), М. Пришвин «Весна света», «Золотой луг» и ещё 6 рассказов для детей</w:t>
      </w:r>
      <w:proofErr w:type="gramEnd"/>
      <w:r>
        <w:rPr>
          <w:sz w:val="20"/>
        </w:rPr>
        <w:t xml:space="preserve"> по выбору - рассказы для обязательного чтения взяты из учебников по литературе для 5 кл. по программам А. Кутузова и </w:t>
      </w:r>
    </w:p>
    <w:p w:rsidR="00142093" w:rsidRDefault="00142093" w:rsidP="00142093">
      <w:pPr>
        <w:ind w:left="360"/>
        <w:rPr>
          <w:sz w:val="20"/>
        </w:rPr>
      </w:pPr>
      <w:r>
        <w:rPr>
          <w:sz w:val="20"/>
        </w:rPr>
        <w:t>Б. Ладыгина.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b/>
          <w:i/>
          <w:sz w:val="20"/>
        </w:rPr>
        <w:t>Драма</w:t>
      </w:r>
      <w:r>
        <w:rPr>
          <w:sz w:val="20"/>
        </w:rPr>
        <w:t>: С.Я. Маршак «Двенадцать месяцев» (пьеса-сказка).</w:t>
      </w:r>
    </w:p>
    <w:p w:rsidR="00142093" w:rsidRDefault="00142093" w:rsidP="00142093">
      <w:pPr>
        <w:numPr>
          <w:ilvl w:val="0"/>
          <w:numId w:val="1"/>
        </w:numPr>
        <w:rPr>
          <w:sz w:val="20"/>
        </w:rPr>
      </w:pPr>
      <w:r>
        <w:rPr>
          <w:b/>
          <w:i/>
          <w:sz w:val="20"/>
        </w:rPr>
        <w:t>Зарубежная литература</w:t>
      </w:r>
      <w:r>
        <w:rPr>
          <w:sz w:val="20"/>
        </w:rPr>
        <w:t xml:space="preserve">: Дж. Толкиен «Хоббит», М. Твен «Приключения Тома Сойера», «Приключения Гекльберри Финна», </w:t>
      </w:r>
    </w:p>
    <w:p w:rsidR="00142093" w:rsidRDefault="00142093" w:rsidP="00142093">
      <w:pPr>
        <w:ind w:left="360"/>
        <w:rPr>
          <w:sz w:val="20"/>
        </w:rPr>
      </w:pPr>
      <w:r>
        <w:rPr>
          <w:sz w:val="20"/>
        </w:rPr>
        <w:t xml:space="preserve">Д. Дефо «Робинзон Крузо», </w:t>
      </w:r>
      <w:r w:rsidRPr="00F15733">
        <w:rPr>
          <w:sz w:val="20"/>
          <w:u w:val="single"/>
        </w:rPr>
        <w:t>Ж. Верн «Пятнадцатилетний капитан», «Дети капитана Гранта»</w:t>
      </w:r>
      <w:r>
        <w:rPr>
          <w:sz w:val="20"/>
        </w:rPr>
        <w:t>, Р. Стивенсон «Остров сокровищ», «Чёрная стрела»</w:t>
      </w:r>
    </w:p>
    <w:p w:rsidR="00142093" w:rsidRDefault="00142093" w:rsidP="00142093">
      <w:pPr>
        <w:rPr>
          <w:b/>
          <w:sz w:val="20"/>
        </w:rPr>
      </w:pPr>
    </w:p>
    <w:p w:rsidR="00142093" w:rsidRDefault="00142093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142093" w:rsidRDefault="00142093" w:rsidP="00142093">
      <w:pPr>
        <w:pStyle w:val="a3"/>
      </w:pPr>
    </w:p>
    <w:p w:rsidR="00142093" w:rsidRDefault="00142093" w:rsidP="00142093">
      <w:pPr>
        <w:pStyle w:val="a3"/>
      </w:pPr>
    </w:p>
    <w:p w:rsidR="00142093" w:rsidRDefault="00142093" w:rsidP="00142093">
      <w:pPr>
        <w:pStyle w:val="a3"/>
      </w:pPr>
    </w:p>
    <w:p w:rsidR="00142093" w:rsidRDefault="00142093" w:rsidP="00142093">
      <w:pPr>
        <w:pStyle w:val="a3"/>
      </w:pPr>
    </w:p>
    <w:p w:rsidR="00142093" w:rsidRDefault="00142093" w:rsidP="00142093">
      <w:pPr>
        <w:rPr>
          <w:b/>
          <w:sz w:val="20"/>
        </w:rPr>
      </w:pPr>
    </w:p>
    <w:p w:rsidR="00567534" w:rsidRDefault="00567534" w:rsidP="00142093">
      <w:pPr>
        <w:rPr>
          <w:b/>
          <w:sz w:val="20"/>
        </w:rPr>
      </w:pPr>
    </w:p>
    <w:p w:rsidR="00567534" w:rsidRPr="00567534" w:rsidRDefault="00567534" w:rsidP="00567534">
      <w:pPr>
        <w:rPr>
          <w:b/>
          <w:sz w:val="20"/>
          <w:u w:val="single"/>
        </w:rPr>
      </w:pPr>
      <w:r w:rsidRPr="00567534">
        <w:rPr>
          <w:b/>
          <w:sz w:val="20"/>
          <w:u w:val="single"/>
        </w:rPr>
        <w:lastRenderedPageBreak/>
        <w:t>6 класс</w:t>
      </w:r>
    </w:p>
    <w:p w:rsidR="00567534" w:rsidRDefault="00567534" w:rsidP="00567534">
      <w:pPr>
        <w:rPr>
          <w:b/>
          <w:i/>
          <w:sz w:val="20"/>
          <w:u w:val="single"/>
        </w:rPr>
      </w:pPr>
      <w:r>
        <w:rPr>
          <w:b/>
          <w:i/>
          <w:sz w:val="20"/>
          <w:u w:val="single"/>
        </w:rPr>
        <w:t>Древнерусская литература: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«Сказание о Борисе и Глебе», «Чудо Георгия о змие», «Повесть о Евпатии Коловрате».</w:t>
      </w:r>
    </w:p>
    <w:p w:rsidR="00567534" w:rsidRDefault="00567534" w:rsidP="00567534">
      <w:pPr>
        <w:rPr>
          <w:b/>
          <w:i/>
          <w:sz w:val="20"/>
          <w:u w:val="single"/>
        </w:rPr>
      </w:pPr>
      <w:r>
        <w:rPr>
          <w:b/>
          <w:i/>
          <w:sz w:val="20"/>
          <w:u w:val="single"/>
        </w:rPr>
        <w:t>Русская литература 19 века, жанр повести: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 xml:space="preserve">Пушкин А.С. «Повести Белкина»: 1. «Выстрел» 2. «Метель» 3. «Гробовщик» 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4. «Станционный смотритель» 5. «Барышня-крестьянка». Роман «Дубровский».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 xml:space="preserve">Гоголь Н.В. «Вечера на хуторе близ Диканьки»: 1. «Сорочинская ярмарка» 2. «Вечер накануне Ивана Купала» 3. «Майская ночь, или утопленница» 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4. «Пропавшая грамота» 5. «Ночь перед Рождеством» 6. «Страшная месть»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 xml:space="preserve"> 7. «Иван Фёдорович Шпонька и его тётушка» 8. «Заколдованное место».</w:t>
      </w:r>
    </w:p>
    <w:p w:rsidR="00567534" w:rsidRDefault="00567534" w:rsidP="00567534">
      <w:pPr>
        <w:pStyle w:val="a3"/>
      </w:pPr>
      <w:proofErr w:type="gramStart"/>
      <w:r>
        <w:t>Лесков Н.С. сказ «Левша», А.С. Грин «Алые паруса», А.И. Куприн «Чудесный доктор», А.П. Платонов «Неизвестный цветок», В.П. Астафьев «Конь с розовой гривой» В.Г. Распутин «Уроки французского», В.М. Шукшин «Критики»,  Ф.А. Искандер «Тринадцатый подвиг Геракла»</w:t>
      </w:r>
      <w:proofErr w:type="gramEnd"/>
    </w:p>
    <w:p w:rsidR="00567534" w:rsidRDefault="00567534" w:rsidP="00567534">
      <w:pPr>
        <w:rPr>
          <w:sz w:val="20"/>
        </w:rPr>
      </w:pPr>
      <w:r>
        <w:rPr>
          <w:b/>
          <w:i/>
          <w:sz w:val="20"/>
          <w:u w:val="single"/>
        </w:rPr>
        <w:t xml:space="preserve">Сказочная повесть: </w:t>
      </w:r>
      <w:r>
        <w:rPr>
          <w:sz w:val="20"/>
        </w:rPr>
        <w:t>Пришвин М.М. «Кладовая солнца», «Корабельная чаща»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Льюис Кэрролл «Алиса в стране чудес»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А. де Сент-Экзюпери «Маленький принц».</w:t>
      </w:r>
    </w:p>
    <w:p w:rsidR="00567534" w:rsidRDefault="00567534" w:rsidP="00567534">
      <w:pPr>
        <w:rPr>
          <w:sz w:val="20"/>
        </w:rPr>
      </w:pPr>
      <w:r>
        <w:rPr>
          <w:b/>
          <w:i/>
          <w:sz w:val="20"/>
          <w:u w:val="single"/>
        </w:rPr>
        <w:t>Лирика:</w:t>
      </w:r>
      <w:r>
        <w:rPr>
          <w:sz w:val="20"/>
        </w:rPr>
        <w:t xml:space="preserve"> Пушкин А.С. «Зимний вечер», «Зимнее утро», «Бесы», «Анчар».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Лермонтов М.Ю. «Три пальмы», «Листок», «Тучи», «Нищий», «Прощай, немытая Россия…» Фет А.А. «Ещё весны душистой нега…», «Ель рукавом мне тропинку завесила…», «Ласточки пропали…» и др.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Тютчев Ф.И. «Листья», «Весенняя гроза» и др.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Некрасов Н.А. «Железная дорога».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Блок А.А. «Балаганчик», Ахматова А. А. «В Царском Селе».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Цветаева М.И. «Генералам двенадцатого года», Гумилёв Н.С. «Жираф»</w:t>
      </w:r>
    </w:p>
    <w:p w:rsidR="00567534" w:rsidRDefault="00567534" w:rsidP="00567534">
      <w:pPr>
        <w:rPr>
          <w:sz w:val="20"/>
        </w:rPr>
      </w:pPr>
      <w:r>
        <w:rPr>
          <w:b/>
          <w:i/>
          <w:sz w:val="20"/>
          <w:u w:val="single"/>
        </w:rPr>
        <w:t>Лиро-эпические произведения:</w:t>
      </w:r>
      <w:r>
        <w:rPr>
          <w:sz w:val="20"/>
        </w:rPr>
        <w:t xml:space="preserve">  </w:t>
      </w:r>
      <w:r>
        <w:rPr>
          <w:b/>
          <w:i/>
          <w:sz w:val="20"/>
          <w:u w:val="single"/>
        </w:rPr>
        <w:t>Баллады</w:t>
      </w:r>
      <w:r>
        <w:rPr>
          <w:sz w:val="20"/>
        </w:rPr>
        <w:t xml:space="preserve">  Р. Стивенсон «Джон Ячменное Зерно», 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Р. Бёрнс «Вересковый мёд», Ф. Шиллер «Перчатка», В. Жуковский «Кубок».</w:t>
      </w:r>
    </w:p>
    <w:p w:rsidR="00567534" w:rsidRDefault="00567534" w:rsidP="00567534">
      <w:pPr>
        <w:rPr>
          <w:sz w:val="20"/>
        </w:rPr>
      </w:pPr>
      <w:r>
        <w:rPr>
          <w:b/>
          <w:i/>
          <w:sz w:val="20"/>
          <w:u w:val="single"/>
        </w:rPr>
        <w:t>Драма:</w:t>
      </w:r>
      <w:r>
        <w:rPr>
          <w:sz w:val="20"/>
        </w:rPr>
        <w:t xml:space="preserve"> Метерлинк Морис «Синяя птица»</w:t>
      </w:r>
    </w:p>
    <w:p w:rsidR="00567534" w:rsidRPr="00C017C6" w:rsidRDefault="00567534" w:rsidP="00567534">
      <w:pPr>
        <w:rPr>
          <w:b/>
          <w:i/>
          <w:sz w:val="20"/>
          <w:u w:val="single"/>
        </w:rPr>
      </w:pPr>
      <w:r w:rsidRPr="00C017C6">
        <w:rPr>
          <w:b/>
          <w:i/>
          <w:sz w:val="20"/>
          <w:u w:val="single"/>
        </w:rPr>
        <w:t>Зарубежная литература: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Толкиен Р.Р. «Хоббит», «Хранители»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Рид Майн «Всадник без головы»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Стивенсон Роберт «Остров сокровищ», «Чёрная стрела»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Дефо Даниэль «Робинзон Крузо»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Твен Марк «Приключения Тома Сойера», «Приключения Гекльберри Финна»</w:t>
      </w:r>
    </w:p>
    <w:p w:rsidR="00567534" w:rsidRDefault="00567534" w:rsidP="00567534">
      <w:pPr>
        <w:rPr>
          <w:sz w:val="20"/>
        </w:rPr>
      </w:pPr>
      <w:r>
        <w:rPr>
          <w:sz w:val="20"/>
        </w:rPr>
        <w:t>Жюль Верн «20 тысяч лье под водой», «Таинственный остров»</w:t>
      </w:r>
    </w:p>
    <w:p w:rsidR="00142093" w:rsidRDefault="00142093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567534" w:rsidRDefault="00567534" w:rsidP="00142093">
      <w:pPr>
        <w:pStyle w:val="a3"/>
      </w:pPr>
    </w:p>
    <w:p w:rsidR="00142093" w:rsidRDefault="00142093" w:rsidP="00142093">
      <w:pPr>
        <w:pStyle w:val="a3"/>
      </w:pPr>
    </w:p>
    <w:p w:rsidR="00142093" w:rsidRDefault="00142093" w:rsidP="00142093">
      <w:pPr>
        <w:pStyle w:val="a3"/>
      </w:pPr>
    </w:p>
    <w:p w:rsidR="00A51A59" w:rsidRDefault="00A51A59"/>
    <w:p w:rsidR="00567534" w:rsidRDefault="00567534"/>
    <w:p w:rsidR="00567534" w:rsidRDefault="00567534"/>
    <w:p w:rsidR="00567534" w:rsidRDefault="00567534"/>
    <w:p w:rsidR="00567534" w:rsidRPr="00567534" w:rsidRDefault="00567534" w:rsidP="00567534">
      <w:pPr>
        <w:pStyle w:val="a3"/>
        <w:rPr>
          <w:b/>
          <w:sz w:val="24"/>
          <w:u w:val="single"/>
        </w:rPr>
      </w:pPr>
      <w:r w:rsidRPr="00567534">
        <w:rPr>
          <w:b/>
          <w:sz w:val="24"/>
          <w:u w:val="single"/>
        </w:rPr>
        <w:lastRenderedPageBreak/>
        <w:t>7 класс</w:t>
      </w:r>
    </w:p>
    <w:p w:rsidR="00567534" w:rsidRDefault="00567534" w:rsidP="00567534">
      <w:pPr>
        <w:pStyle w:val="a3"/>
        <w:rPr>
          <w:b/>
          <w:i/>
        </w:rPr>
      </w:pPr>
      <w:r>
        <w:rPr>
          <w:b/>
          <w:i/>
        </w:rPr>
        <w:t>Устное народное творчество</w:t>
      </w:r>
    </w:p>
    <w:p w:rsidR="00567534" w:rsidRDefault="00567534" w:rsidP="00567534">
      <w:pPr>
        <w:pStyle w:val="a3"/>
      </w:pPr>
      <w:r>
        <w:t>Былины: «Вольга и Микула», «Илья Муромец и Святогор», «Илья Муромец и Соловей-разбойник», «Илья Муромец и Калин-царь», «Илья-муромец и Идолище», «Добрыня Никитич и Змей», «Алёша Попович и Тугарин», «Садко» - все былины в стихотворном изложении (</w:t>
      </w:r>
      <w:r w:rsidRPr="00C85BB8">
        <w:rPr>
          <w:b/>
        </w:rPr>
        <w:t>не брать</w:t>
      </w:r>
      <w:r>
        <w:t xml:space="preserve"> пересказы былинных сюжетов в прозе для детей – так называемые </w:t>
      </w:r>
      <w:r>
        <w:rPr>
          <w:i/>
        </w:rPr>
        <w:t>былинные сказы)</w:t>
      </w:r>
      <w:r>
        <w:t>.</w:t>
      </w:r>
    </w:p>
    <w:p w:rsidR="00567534" w:rsidRDefault="00567534" w:rsidP="00567534">
      <w:pPr>
        <w:pStyle w:val="a3"/>
      </w:pPr>
      <w:r>
        <w:rPr>
          <w:b/>
          <w:i/>
        </w:rPr>
        <w:t>Древнерусская литература:</w:t>
      </w:r>
      <w:r>
        <w:t xml:space="preserve"> «Повесть временных лет», «Слово о полку Игореве», «Житие Преподобного Сергия Радонежского», «Повесть о Петре и Февронии Муромских».</w:t>
      </w:r>
    </w:p>
    <w:p w:rsidR="00567534" w:rsidRDefault="00567534" w:rsidP="00567534">
      <w:pPr>
        <w:pStyle w:val="a3"/>
      </w:pPr>
      <w:r>
        <w:rPr>
          <w:b/>
          <w:i/>
        </w:rPr>
        <w:t>Русская литература 19 века:</w:t>
      </w:r>
      <w:r>
        <w:t xml:space="preserve"> Пушкин А.С. повесть «Капитанская дочка», поэма «Полтава»; </w:t>
      </w:r>
    </w:p>
    <w:p w:rsidR="00567534" w:rsidRDefault="00567534" w:rsidP="00567534">
      <w:pPr>
        <w:pStyle w:val="a3"/>
      </w:pPr>
      <w:r>
        <w:t>Лермонтов М.Ю. поэмы «Мцыри», «Демон», «Кавказский пленник», «</w:t>
      </w:r>
      <w:proofErr w:type="gramStart"/>
      <w:r>
        <w:t>Песня про царя</w:t>
      </w:r>
      <w:proofErr w:type="gramEnd"/>
      <w:r>
        <w:t xml:space="preserve"> Ивана Васильевича, молодого опричника и удалого купца Калашникова».</w:t>
      </w:r>
    </w:p>
    <w:p w:rsidR="00567534" w:rsidRDefault="00567534" w:rsidP="00567534">
      <w:pPr>
        <w:pStyle w:val="a3"/>
      </w:pPr>
      <w:r>
        <w:t>Гоголь Н.В. сборник повестей «Миргород» («Старосветские помещики», «Тарас Бульба», «Вий», «Повесть о том, как поссорился Иван Иванович с Иваном Никифоровичем»).</w:t>
      </w:r>
    </w:p>
    <w:p w:rsidR="00567534" w:rsidRDefault="00567534" w:rsidP="00567534">
      <w:pPr>
        <w:pStyle w:val="a3"/>
      </w:pPr>
      <w:r>
        <w:t>Тургенев И.С. из сборника «Записки охотника»: рассказы «Бежин луг», «Певцы»; «Бирюк».</w:t>
      </w:r>
    </w:p>
    <w:p w:rsidR="00567534" w:rsidRDefault="00567534" w:rsidP="00567534">
      <w:pPr>
        <w:pStyle w:val="a3"/>
      </w:pPr>
      <w:r>
        <w:t>Салтыков-Щедрин М.Е. сказки: «Дикий помещик», «Премудрый пискарь», «Повесть о том, как один мужик двух генералов прокормил» и ещё 3 сказки по выбору.</w:t>
      </w:r>
    </w:p>
    <w:p w:rsidR="00567534" w:rsidRDefault="00567534" w:rsidP="00567534">
      <w:pPr>
        <w:pStyle w:val="a3"/>
      </w:pPr>
      <w:r>
        <w:t>Толстой Л.Н. рассказ «После бала», повесть «Детство».</w:t>
      </w:r>
    </w:p>
    <w:p w:rsidR="00567534" w:rsidRDefault="00567534" w:rsidP="00567534">
      <w:pPr>
        <w:pStyle w:val="a3"/>
      </w:pPr>
      <w:r>
        <w:t>Достоевский Ф.М. повесть «Бедные люди».</w:t>
      </w:r>
    </w:p>
    <w:p w:rsidR="00567534" w:rsidRDefault="00567534" w:rsidP="00567534">
      <w:pPr>
        <w:pStyle w:val="a3"/>
      </w:pPr>
      <w:r>
        <w:t>Чехов А.П. рассказы: «Радость», «Хамелеон», «Смерть чиновника», «Тоска».</w:t>
      </w:r>
    </w:p>
    <w:p w:rsidR="00567534" w:rsidRDefault="00567534" w:rsidP="00567534">
      <w:pPr>
        <w:pStyle w:val="a3"/>
      </w:pPr>
      <w:r>
        <w:t>Некрасов Н.А. стихотворения: «Тройка», «На Волге», «Размышления у парадного подъезда».</w:t>
      </w:r>
    </w:p>
    <w:p w:rsidR="00567534" w:rsidRDefault="00567534" w:rsidP="00567534">
      <w:pPr>
        <w:pStyle w:val="a3"/>
      </w:pPr>
      <w:r>
        <w:t>Тютчев Ф.И., Фет А.А. стихотворения.</w:t>
      </w:r>
    </w:p>
    <w:p w:rsidR="00567534" w:rsidRDefault="00567534" w:rsidP="00567534">
      <w:pPr>
        <w:pStyle w:val="a3"/>
        <w:rPr>
          <w:b/>
          <w:i/>
        </w:rPr>
      </w:pPr>
      <w:r>
        <w:rPr>
          <w:b/>
          <w:i/>
        </w:rPr>
        <w:t>Русская литература 20 века:</w:t>
      </w:r>
    </w:p>
    <w:p w:rsidR="00567534" w:rsidRPr="002A41C1" w:rsidRDefault="00567534" w:rsidP="00567534">
      <w:pPr>
        <w:pStyle w:val="a3"/>
        <w:rPr>
          <w:sz w:val="16"/>
          <w:szCs w:val="16"/>
        </w:rPr>
      </w:pPr>
      <w:r w:rsidRPr="002A41C1">
        <w:rPr>
          <w:sz w:val="16"/>
          <w:szCs w:val="16"/>
        </w:rPr>
        <w:t>Короленко В.Г. повесть «Слепой музыкант».</w:t>
      </w:r>
    </w:p>
    <w:p w:rsidR="00567534" w:rsidRPr="002A41C1" w:rsidRDefault="00567534" w:rsidP="00567534">
      <w:pPr>
        <w:pStyle w:val="a3"/>
        <w:rPr>
          <w:sz w:val="16"/>
          <w:szCs w:val="16"/>
        </w:rPr>
      </w:pPr>
      <w:r w:rsidRPr="002A41C1">
        <w:rPr>
          <w:sz w:val="16"/>
          <w:szCs w:val="16"/>
        </w:rPr>
        <w:t>Горький А.М. повесть «Детство»</w:t>
      </w:r>
    </w:p>
    <w:p w:rsidR="00567534" w:rsidRPr="002A41C1" w:rsidRDefault="00567534" w:rsidP="00567534">
      <w:pPr>
        <w:pStyle w:val="a3"/>
        <w:rPr>
          <w:sz w:val="16"/>
          <w:szCs w:val="16"/>
        </w:rPr>
      </w:pPr>
      <w:r w:rsidRPr="002A41C1">
        <w:rPr>
          <w:sz w:val="16"/>
          <w:szCs w:val="16"/>
        </w:rPr>
        <w:t>Зощенко М.М. рассказы для детей и взрослых по выбору.</w:t>
      </w:r>
    </w:p>
    <w:p w:rsidR="00567534" w:rsidRPr="002A41C1" w:rsidRDefault="00567534" w:rsidP="00567534">
      <w:pPr>
        <w:pStyle w:val="a3"/>
        <w:rPr>
          <w:sz w:val="16"/>
          <w:szCs w:val="16"/>
        </w:rPr>
      </w:pPr>
      <w:r w:rsidRPr="002A41C1">
        <w:rPr>
          <w:sz w:val="16"/>
          <w:szCs w:val="16"/>
        </w:rPr>
        <w:t>Пришвин М.М. «Календарь природы» («Весна»), «Чёрный араб».</w:t>
      </w:r>
    </w:p>
    <w:p w:rsidR="00567534" w:rsidRPr="002A41C1" w:rsidRDefault="00567534" w:rsidP="00567534">
      <w:pPr>
        <w:pStyle w:val="a3"/>
        <w:rPr>
          <w:sz w:val="16"/>
          <w:szCs w:val="16"/>
        </w:rPr>
      </w:pPr>
      <w:r w:rsidRPr="002A41C1">
        <w:rPr>
          <w:sz w:val="16"/>
          <w:szCs w:val="16"/>
        </w:rPr>
        <w:t>Платонов А.А. рассказы: «</w:t>
      </w:r>
      <w:r>
        <w:rPr>
          <w:sz w:val="16"/>
          <w:szCs w:val="16"/>
        </w:rPr>
        <w:t>Юшка</w:t>
      </w:r>
      <w:r w:rsidRPr="002A41C1">
        <w:rPr>
          <w:sz w:val="16"/>
          <w:szCs w:val="16"/>
        </w:rPr>
        <w:t xml:space="preserve">», </w:t>
      </w:r>
      <w:r>
        <w:rPr>
          <w:sz w:val="16"/>
          <w:szCs w:val="16"/>
        </w:rPr>
        <w:t xml:space="preserve">«В прекрасном и яростном мире», </w:t>
      </w:r>
      <w:r w:rsidRPr="002A41C1">
        <w:rPr>
          <w:sz w:val="16"/>
          <w:szCs w:val="16"/>
        </w:rPr>
        <w:t>«Песчаная учительница».</w:t>
      </w:r>
    </w:p>
    <w:p w:rsidR="00567534" w:rsidRPr="002A41C1" w:rsidRDefault="00567534" w:rsidP="00567534">
      <w:pPr>
        <w:pStyle w:val="a3"/>
        <w:rPr>
          <w:sz w:val="16"/>
          <w:szCs w:val="16"/>
        </w:rPr>
      </w:pPr>
      <w:r w:rsidRPr="002A41C1">
        <w:rPr>
          <w:sz w:val="16"/>
          <w:szCs w:val="16"/>
        </w:rPr>
        <w:t>Шукшин В.М. рассказы: «</w:t>
      </w:r>
      <w:r>
        <w:rPr>
          <w:sz w:val="16"/>
          <w:szCs w:val="16"/>
        </w:rPr>
        <w:t>Чудик</w:t>
      </w:r>
      <w:r w:rsidRPr="002A41C1">
        <w:rPr>
          <w:sz w:val="16"/>
          <w:szCs w:val="16"/>
        </w:rPr>
        <w:t>», «</w:t>
      </w:r>
      <w:r>
        <w:rPr>
          <w:sz w:val="16"/>
          <w:szCs w:val="16"/>
        </w:rPr>
        <w:t>Срезал</w:t>
      </w:r>
      <w:r w:rsidRPr="002A41C1">
        <w:rPr>
          <w:sz w:val="16"/>
          <w:szCs w:val="16"/>
        </w:rPr>
        <w:t>».</w:t>
      </w:r>
    </w:p>
    <w:p w:rsidR="00567534" w:rsidRDefault="00567534" w:rsidP="00567534">
      <w:pPr>
        <w:pStyle w:val="a3"/>
      </w:pPr>
      <w:r>
        <w:t>Макаренко А.С. «Педагогическая поэма».</w:t>
      </w:r>
    </w:p>
    <w:p w:rsidR="00567534" w:rsidRDefault="00567534" w:rsidP="00567534">
      <w:pPr>
        <w:pStyle w:val="a3"/>
      </w:pPr>
      <w:r>
        <w:t>Бунин И.А., Маяковский В.В., Рубцов Н. – стихотворения.</w:t>
      </w:r>
    </w:p>
    <w:p w:rsidR="00567534" w:rsidRDefault="00567534" w:rsidP="00567534">
      <w:pPr>
        <w:pStyle w:val="a3"/>
      </w:pPr>
      <w:r>
        <w:rPr>
          <w:b/>
          <w:i/>
        </w:rPr>
        <w:t>Зарубежная литература:</w:t>
      </w:r>
    </w:p>
    <w:p w:rsidR="00567534" w:rsidRDefault="00567534" w:rsidP="00567534">
      <w:pPr>
        <w:pStyle w:val="a3"/>
      </w:pPr>
      <w:r>
        <w:t>Жюль Верн «20 тысяч лье под водой»</w:t>
      </w:r>
    </w:p>
    <w:p w:rsidR="00567534" w:rsidRDefault="00567534" w:rsidP="00567534">
      <w:pPr>
        <w:pStyle w:val="a3"/>
      </w:pPr>
      <w:r>
        <w:t>Майн Рид «Всадник без головы»</w:t>
      </w:r>
    </w:p>
    <w:p w:rsidR="00567534" w:rsidRDefault="00567534" w:rsidP="00567534">
      <w:pPr>
        <w:pStyle w:val="a3"/>
      </w:pPr>
      <w:r>
        <w:t>Фенимор Купер «Зверобой», «Последний из могикан».</w:t>
      </w:r>
    </w:p>
    <w:p w:rsidR="00567534" w:rsidRDefault="00567534" w:rsidP="00567534">
      <w:pPr>
        <w:pStyle w:val="a3"/>
      </w:pPr>
      <w:r>
        <w:t>Виктор Гюго «Отверженные»</w:t>
      </w:r>
    </w:p>
    <w:p w:rsidR="00567534" w:rsidRDefault="00567534" w:rsidP="00567534">
      <w:pPr>
        <w:pStyle w:val="a3"/>
      </w:pPr>
      <w:r>
        <w:t>Войнич Э.Л. «Овод»</w:t>
      </w:r>
    </w:p>
    <w:p w:rsidR="00567534" w:rsidRDefault="00567534" w:rsidP="00567534">
      <w:pPr>
        <w:pStyle w:val="a3"/>
      </w:pPr>
      <w:r>
        <w:t>Клайв Стейплз Льюис «Хроники Нарнии»</w:t>
      </w:r>
    </w:p>
    <w:p w:rsidR="00567534" w:rsidRPr="002A41C1" w:rsidRDefault="00567534" w:rsidP="00567534">
      <w:pPr>
        <w:pStyle w:val="a3"/>
      </w:pPr>
      <w:r>
        <w:t>Толкиен Дж. «Хоббит», трилогия «Властелин колец»</w:t>
      </w:r>
    </w:p>
    <w:p w:rsidR="00567534" w:rsidRDefault="00567534" w:rsidP="00567534">
      <w:pPr>
        <w:pStyle w:val="a3"/>
      </w:pPr>
      <w:r>
        <w:t>Франсуа Рабле «Гаргантюа и Пантагрюэль» (пересказ для детей Н. Заболоцкого)</w:t>
      </w:r>
    </w:p>
    <w:p w:rsidR="00567534" w:rsidRDefault="00567534" w:rsidP="00567534">
      <w:pPr>
        <w:pStyle w:val="a3"/>
      </w:pPr>
      <w:r>
        <w:t>Гарриет  Бичер-Стоу «Хижина дяди Тома»</w:t>
      </w:r>
    </w:p>
    <w:p w:rsidR="00567534" w:rsidRDefault="00567534" w:rsidP="00567534">
      <w:pPr>
        <w:pStyle w:val="a3"/>
        <w:rPr>
          <w:b/>
          <w:sz w:val="24"/>
        </w:rPr>
      </w:pPr>
    </w:p>
    <w:p w:rsidR="00567534" w:rsidRDefault="00567534"/>
    <w:sectPr w:rsidR="00567534" w:rsidSect="00142093">
      <w:pgSz w:w="16838" w:h="11906" w:orient="landscape"/>
      <w:pgMar w:top="426" w:right="395" w:bottom="426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A45AB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70B2A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88018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CE6672F"/>
    <w:multiLevelType w:val="singleLevel"/>
    <w:tmpl w:val="973427E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42093"/>
    <w:rsid w:val="000366A9"/>
    <w:rsid w:val="0006522E"/>
    <w:rsid w:val="000958FF"/>
    <w:rsid w:val="000D2929"/>
    <w:rsid w:val="000E18C2"/>
    <w:rsid w:val="001312C4"/>
    <w:rsid w:val="00142093"/>
    <w:rsid w:val="00162373"/>
    <w:rsid w:val="00191D30"/>
    <w:rsid w:val="001B548A"/>
    <w:rsid w:val="001D7330"/>
    <w:rsid w:val="001E006D"/>
    <w:rsid w:val="001E41FD"/>
    <w:rsid w:val="00280A22"/>
    <w:rsid w:val="002852A3"/>
    <w:rsid w:val="002B1FBC"/>
    <w:rsid w:val="002C7186"/>
    <w:rsid w:val="00312904"/>
    <w:rsid w:val="00372349"/>
    <w:rsid w:val="003803F7"/>
    <w:rsid w:val="003A7DF4"/>
    <w:rsid w:val="003B5143"/>
    <w:rsid w:val="003D1E69"/>
    <w:rsid w:val="00451774"/>
    <w:rsid w:val="004605D3"/>
    <w:rsid w:val="004F30A0"/>
    <w:rsid w:val="005307AE"/>
    <w:rsid w:val="0053755B"/>
    <w:rsid w:val="00540D7F"/>
    <w:rsid w:val="00542355"/>
    <w:rsid w:val="00561A06"/>
    <w:rsid w:val="00567534"/>
    <w:rsid w:val="00574135"/>
    <w:rsid w:val="00574C71"/>
    <w:rsid w:val="005E79F6"/>
    <w:rsid w:val="00603720"/>
    <w:rsid w:val="006622C4"/>
    <w:rsid w:val="006E10E8"/>
    <w:rsid w:val="006E4469"/>
    <w:rsid w:val="00780AAB"/>
    <w:rsid w:val="007D4200"/>
    <w:rsid w:val="007E6C3B"/>
    <w:rsid w:val="008729BA"/>
    <w:rsid w:val="008A07C0"/>
    <w:rsid w:val="008A5DE3"/>
    <w:rsid w:val="008C6321"/>
    <w:rsid w:val="00A271E5"/>
    <w:rsid w:val="00A51A59"/>
    <w:rsid w:val="00A5521E"/>
    <w:rsid w:val="00A62D82"/>
    <w:rsid w:val="00A70D3F"/>
    <w:rsid w:val="00AF10A2"/>
    <w:rsid w:val="00B01619"/>
    <w:rsid w:val="00BB7A80"/>
    <w:rsid w:val="00BC0F2D"/>
    <w:rsid w:val="00BF53FA"/>
    <w:rsid w:val="00C25BB6"/>
    <w:rsid w:val="00CC079B"/>
    <w:rsid w:val="00CD26EE"/>
    <w:rsid w:val="00D32672"/>
    <w:rsid w:val="00D83433"/>
    <w:rsid w:val="00E17F01"/>
    <w:rsid w:val="00E27ABA"/>
    <w:rsid w:val="00EA6C2E"/>
    <w:rsid w:val="00ED39EA"/>
    <w:rsid w:val="00EF582F"/>
    <w:rsid w:val="00F47928"/>
    <w:rsid w:val="00F64CE1"/>
    <w:rsid w:val="00F9257B"/>
    <w:rsid w:val="00FA6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0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2093"/>
    <w:pPr>
      <w:keepNext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209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rsid w:val="00142093"/>
    <w:rPr>
      <w:sz w:val="20"/>
    </w:rPr>
  </w:style>
  <w:style w:type="character" w:customStyle="1" w:styleId="a4">
    <w:name w:val="Основной текст Знак"/>
    <w:basedOn w:val="a0"/>
    <w:link w:val="a3"/>
    <w:rsid w:val="0014209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0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2093"/>
    <w:pPr>
      <w:keepNext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209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rsid w:val="00142093"/>
    <w:rPr>
      <w:sz w:val="20"/>
    </w:rPr>
  </w:style>
  <w:style w:type="character" w:customStyle="1" w:styleId="a4">
    <w:name w:val="Основной текст Знак"/>
    <w:basedOn w:val="a0"/>
    <w:link w:val="a3"/>
    <w:rsid w:val="0014209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</dc:creator>
  <cp:lastModifiedBy>Марина</cp:lastModifiedBy>
  <cp:revision>2</cp:revision>
  <dcterms:created xsi:type="dcterms:W3CDTF">2021-07-02T09:04:00Z</dcterms:created>
  <dcterms:modified xsi:type="dcterms:W3CDTF">2021-07-02T09:04:00Z</dcterms:modified>
</cp:coreProperties>
</file>