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2567" w14:textId="77777777" w:rsidR="00FD6BEA" w:rsidRPr="00947E2D" w:rsidRDefault="00FD6BEA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A8ECBA" w14:textId="77777777" w:rsidR="00EE1D5B" w:rsidRPr="00947E2D" w:rsidRDefault="00E32B59" w:rsidP="00FD6BEA">
      <w:pPr>
        <w:ind w:left="5387" w:firstLine="5386"/>
        <w:rPr>
          <w:rFonts w:cs="Arial"/>
          <w:sz w:val="26"/>
          <w:szCs w:val="26"/>
        </w:rPr>
      </w:pPr>
      <w:r w:rsidRPr="00947E2D">
        <w:rPr>
          <w:rFonts w:cs="Arial"/>
          <w:sz w:val="26"/>
          <w:szCs w:val="26"/>
        </w:rPr>
        <w:t>Приложение</w:t>
      </w:r>
      <w:r w:rsidR="00EE1D5B" w:rsidRPr="00947E2D">
        <w:rPr>
          <w:rFonts w:cs="Arial"/>
          <w:sz w:val="26"/>
          <w:szCs w:val="26"/>
        </w:rPr>
        <w:t xml:space="preserve"> </w:t>
      </w:r>
      <w:r w:rsidRPr="00947E2D">
        <w:rPr>
          <w:rFonts w:cs="Arial"/>
          <w:sz w:val="26"/>
          <w:szCs w:val="26"/>
        </w:rPr>
        <w:t>к приказу</w:t>
      </w:r>
      <w:r w:rsidR="00DC2E72" w:rsidRPr="00947E2D">
        <w:rPr>
          <w:rFonts w:cs="Arial"/>
          <w:sz w:val="26"/>
          <w:szCs w:val="26"/>
        </w:rPr>
        <w:t xml:space="preserve"> </w:t>
      </w:r>
    </w:p>
    <w:p w14:paraId="1B8E957B" w14:textId="12AE8FD8" w:rsidR="00E32B59" w:rsidRPr="00947E2D" w:rsidRDefault="00D27B2A" w:rsidP="00D27B2A">
      <w:pPr>
        <w:ind w:left="5387"/>
        <w:rPr>
          <w:rFonts w:cs="Arial"/>
          <w:sz w:val="26"/>
          <w:szCs w:val="26"/>
        </w:rPr>
      </w:pPr>
      <w:r w:rsidRPr="00947E2D">
        <w:rPr>
          <w:sz w:val="26"/>
          <w:szCs w:val="26"/>
        </w:rPr>
        <w:t xml:space="preserve">                                                                           МАОУ СОШ №32 города  Тюмени</w:t>
      </w:r>
    </w:p>
    <w:p w14:paraId="4809578A" w14:textId="5F95692C" w:rsidR="00D628A1" w:rsidRPr="00947E2D" w:rsidRDefault="00D628A1" w:rsidP="00FD6BEA">
      <w:pPr>
        <w:ind w:left="5387" w:firstLine="5386"/>
        <w:rPr>
          <w:rFonts w:cs="Arial"/>
          <w:sz w:val="26"/>
          <w:szCs w:val="26"/>
        </w:rPr>
      </w:pPr>
      <w:r w:rsidRPr="00947E2D">
        <w:rPr>
          <w:rFonts w:cs="Arial"/>
          <w:sz w:val="26"/>
          <w:szCs w:val="26"/>
        </w:rPr>
        <w:t xml:space="preserve">от </w:t>
      </w:r>
      <w:r w:rsidR="004C625B">
        <w:rPr>
          <w:rFonts w:cs="Arial"/>
          <w:sz w:val="26"/>
          <w:szCs w:val="26"/>
        </w:rPr>
        <w:t xml:space="preserve">10.01.2022 </w:t>
      </w:r>
      <w:r w:rsidRPr="00947E2D">
        <w:rPr>
          <w:rFonts w:cs="Arial"/>
          <w:sz w:val="26"/>
          <w:szCs w:val="26"/>
        </w:rPr>
        <w:t xml:space="preserve"> № </w:t>
      </w:r>
      <w:r w:rsidR="004C625B">
        <w:rPr>
          <w:rFonts w:cs="Arial"/>
          <w:sz w:val="26"/>
          <w:szCs w:val="26"/>
        </w:rPr>
        <w:t>03 - О</w:t>
      </w:r>
      <w:bookmarkStart w:id="0" w:name="_GoBack"/>
      <w:bookmarkEnd w:id="0"/>
    </w:p>
    <w:p w14:paraId="29702A64" w14:textId="77777777" w:rsidR="00D306CE" w:rsidRPr="00947E2D" w:rsidRDefault="00D306CE" w:rsidP="001E4678">
      <w:pPr>
        <w:jc w:val="center"/>
        <w:rPr>
          <w:sz w:val="26"/>
          <w:szCs w:val="26"/>
        </w:rPr>
      </w:pPr>
    </w:p>
    <w:p w14:paraId="4F170F53" w14:textId="77777777" w:rsidR="00FD6BEA" w:rsidRPr="00947E2D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47E2D">
        <w:rPr>
          <w:sz w:val="26"/>
          <w:szCs w:val="26"/>
        </w:rPr>
        <w:t>План</w:t>
      </w:r>
    </w:p>
    <w:p w14:paraId="42B3CA8E" w14:textId="77777777" w:rsidR="00FD6BEA" w:rsidRPr="00947E2D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47E2D">
        <w:rPr>
          <w:sz w:val="26"/>
          <w:szCs w:val="26"/>
        </w:rPr>
        <w:t>реализации антикоррупционных мероприятий</w:t>
      </w:r>
    </w:p>
    <w:p w14:paraId="066E768B" w14:textId="3CCC2AD1" w:rsidR="00FD6BEA" w:rsidRPr="00947E2D" w:rsidRDefault="00D27B2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47E2D">
        <w:rPr>
          <w:sz w:val="26"/>
          <w:szCs w:val="26"/>
        </w:rPr>
        <w:t>МАОУ СОШ №32 города Тюмени</w:t>
      </w:r>
    </w:p>
    <w:p w14:paraId="56C65483" w14:textId="606C6183" w:rsidR="00FD6BEA" w:rsidRPr="00947E2D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47E2D">
        <w:rPr>
          <w:sz w:val="26"/>
          <w:szCs w:val="26"/>
        </w:rPr>
        <w:t>на 20</w:t>
      </w:r>
      <w:r w:rsidR="00C4371C" w:rsidRPr="00947E2D">
        <w:rPr>
          <w:sz w:val="26"/>
          <w:szCs w:val="26"/>
        </w:rPr>
        <w:t>2</w:t>
      </w:r>
      <w:r w:rsidR="004D65DE" w:rsidRPr="00947E2D">
        <w:rPr>
          <w:sz w:val="26"/>
          <w:szCs w:val="26"/>
        </w:rPr>
        <w:t>2</w:t>
      </w:r>
      <w:r w:rsidRPr="00947E2D">
        <w:rPr>
          <w:sz w:val="26"/>
          <w:szCs w:val="26"/>
        </w:rPr>
        <w:t>-202</w:t>
      </w:r>
      <w:r w:rsidR="004D65DE" w:rsidRPr="00947E2D">
        <w:rPr>
          <w:sz w:val="26"/>
          <w:szCs w:val="26"/>
        </w:rPr>
        <w:t>4</w:t>
      </w:r>
      <w:r w:rsidRPr="00947E2D">
        <w:rPr>
          <w:sz w:val="26"/>
          <w:szCs w:val="26"/>
        </w:rPr>
        <w:t xml:space="preserve"> годы</w:t>
      </w:r>
    </w:p>
    <w:p w14:paraId="11A51144" w14:textId="77777777" w:rsidR="00FD6BEA" w:rsidRPr="00947E2D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8856"/>
        <w:gridCol w:w="2835"/>
        <w:gridCol w:w="2835"/>
      </w:tblGrid>
      <w:tr w:rsidR="00947E2D" w:rsidRPr="00947E2D" w14:paraId="03EFDC7E" w14:textId="77777777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49411DB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№</w:t>
            </w:r>
          </w:p>
          <w:p w14:paraId="3F7DC238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690B902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9165354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Срок </w:t>
            </w:r>
          </w:p>
          <w:p w14:paraId="38876993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DE9FEC0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Ответственные </w:t>
            </w:r>
          </w:p>
          <w:p w14:paraId="54DED720" w14:textId="77777777" w:rsidR="00FD6BEA" w:rsidRPr="00947E2D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исполнители</w:t>
            </w:r>
          </w:p>
        </w:tc>
      </w:tr>
      <w:tr w:rsidR="00947E2D" w:rsidRPr="00947E2D" w14:paraId="60F605EC" w14:textId="77777777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7689" w14:textId="77777777" w:rsidR="00303441" w:rsidRPr="00947E2D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386A" w14:textId="77777777" w:rsidR="00303441" w:rsidRPr="00947E2D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1C2" w14:textId="77777777" w:rsidR="00303441" w:rsidRPr="00947E2D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500" w14:textId="77777777" w:rsidR="00303441" w:rsidRPr="00947E2D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4</w:t>
            </w:r>
          </w:p>
        </w:tc>
      </w:tr>
      <w:tr w:rsidR="00947E2D" w:rsidRPr="00947E2D" w14:paraId="2304B18F" w14:textId="77777777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94E1190" w14:textId="14041016" w:rsidR="00FD6BEA" w:rsidRPr="00947E2D" w:rsidRDefault="0033107F" w:rsidP="00FD6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1. </w:t>
            </w:r>
            <w:r w:rsidR="00FD6BEA" w:rsidRPr="00947E2D">
              <w:rPr>
                <w:sz w:val="22"/>
                <w:szCs w:val="22"/>
              </w:rPr>
              <w:t>Нормативное обеспечение</w:t>
            </w:r>
            <w:r w:rsidR="00FF4521" w:rsidRPr="00947E2D">
              <w:rPr>
                <w:sz w:val="22"/>
                <w:szCs w:val="22"/>
              </w:rPr>
              <w:t xml:space="preserve"> деятельности </w:t>
            </w:r>
          </w:p>
        </w:tc>
      </w:tr>
      <w:tr w:rsidR="00947E2D" w:rsidRPr="00947E2D" w14:paraId="0331A432" w14:textId="77777777" w:rsidTr="00A91AE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4FC" w14:textId="073B9A07" w:rsidR="00733EB4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1.1.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ED4E" w14:textId="07CEF4AD" w:rsidR="00733EB4" w:rsidRPr="00947E2D" w:rsidRDefault="00733EB4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Актуализация локальных нормативных актов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74C" w14:textId="03A924D2" w:rsidR="00733EB4" w:rsidRPr="00947E2D" w:rsidRDefault="00733EB4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при внесении изменений в действующее законодательство</w:t>
            </w:r>
            <w:r w:rsidR="00A91AED" w:rsidRPr="00947E2D">
              <w:rPr>
                <w:sz w:val="22"/>
                <w:szCs w:val="22"/>
              </w:rPr>
              <w:t>, при совершенствовании мер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FE8" w14:textId="55628FD3" w:rsidR="00733EB4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328275BD" w14:textId="77777777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421" w14:textId="4B06D6EB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1.2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8F0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595" w14:textId="606FDCC5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при заключении новых трудовых договоров </w:t>
            </w:r>
          </w:p>
          <w:p w14:paraId="0FC22064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614817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14:paraId="201750D5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0E1" w14:textId="627414BD" w:rsidR="00FF4521" w:rsidRPr="00947E2D" w:rsidRDefault="00D27B2A" w:rsidP="00FF4521">
            <w:pPr>
              <w:jc w:val="center"/>
              <w:rPr>
                <w:sz w:val="22"/>
                <w:szCs w:val="22"/>
                <w:highlight w:val="yellow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2832D746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195" w14:textId="3484F7E0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1.3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0EE" w14:textId="26DFD4D0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Проведение правовой и антикоррупционной экспертизы проектов локальных нормативных актов путем привлечения специалистов</w:t>
            </w:r>
            <w:r w:rsidRPr="00947E2D">
              <w:t>, о</w:t>
            </w:r>
            <w:r w:rsidRPr="00947E2D">
              <w:rPr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947E2D">
              <w:rPr>
                <w:sz w:val="22"/>
                <w:szCs w:val="22"/>
              </w:rPr>
              <w:t xml:space="preserve">(законных представителей) </w:t>
            </w:r>
            <w:r w:rsidRPr="00947E2D">
              <w:rPr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F19" w14:textId="7B338D03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43E" w14:textId="03817949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5725280C" w14:textId="77777777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B03D1B" w14:textId="2BB27724" w:rsidR="00F53E5A" w:rsidRPr="00947E2D" w:rsidRDefault="00A91AED" w:rsidP="00AB5458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2. </w:t>
            </w:r>
            <w:r w:rsidR="00212E4C" w:rsidRPr="00947E2D">
              <w:rPr>
                <w:sz w:val="22"/>
                <w:szCs w:val="22"/>
              </w:rPr>
              <w:t>Введение и обеспечение специальных антикоррупционных процедур</w:t>
            </w:r>
          </w:p>
        </w:tc>
      </w:tr>
      <w:tr w:rsidR="00947E2D" w:rsidRPr="00947E2D" w14:paraId="48ECB4B5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C49" w14:textId="73FACE97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3E3" w14:textId="7A6216A8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D5D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0B8" w14:textId="68B5A352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Заместитель директора по </w:t>
            </w:r>
            <w:r w:rsidRPr="00947E2D">
              <w:rPr>
                <w:sz w:val="22"/>
                <w:szCs w:val="22"/>
              </w:rPr>
              <w:lastRenderedPageBreak/>
              <w:t>ВР</w:t>
            </w:r>
          </w:p>
        </w:tc>
      </w:tr>
      <w:tr w:rsidR="00947E2D" w:rsidRPr="00947E2D" w14:paraId="550454F4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0A2" w14:textId="2AF44ACF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844" w14:textId="044F8CAC" w:rsidR="00FF4521" w:rsidRPr="00947E2D" w:rsidRDefault="00FF4521" w:rsidP="00D27B2A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работы комиссии по урегулированию споров между участниками образовательных отношений</w:t>
            </w:r>
            <w:r w:rsidR="00D27B2A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223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C7D" w14:textId="03FAC583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7D58863E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83E" w14:textId="0268A0B0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414" w14:textId="0BF1B57C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Создание и обеспечение работы комиссии по распределению 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022" w14:textId="4EB7A880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5B5" w14:textId="5CBC8930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47E2D" w:rsidRPr="00947E2D" w14:paraId="5523F264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CB9" w14:textId="7B3B7F79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CD1" w14:textId="42C7F43E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14:paraId="635D8351" w14:textId="77777777" w:rsidR="00FF4521" w:rsidRPr="00947E2D" w:rsidRDefault="00FF4521" w:rsidP="00FF45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C44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не реже 1 раза </w:t>
            </w:r>
          </w:p>
          <w:p w14:paraId="158399AA" w14:textId="2A04D1F7" w:rsidR="00FF4521" w:rsidRPr="00947E2D" w:rsidRDefault="00D27B2A" w:rsidP="00D27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D10" w14:textId="5CBEA4BF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3A0AA842" w14:textId="77777777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0410" w14:textId="56EBFD5E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11B" w14:textId="27010423" w:rsidR="00FF4521" w:rsidRPr="00947E2D" w:rsidRDefault="0033107F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</w:t>
            </w:r>
            <w:r w:rsidR="00FF4521" w:rsidRPr="00947E2D">
              <w:rPr>
                <w:sz w:val="22"/>
                <w:szCs w:val="22"/>
              </w:rPr>
              <w:t>беспечение процедуры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AF5" w14:textId="4BCD7AE5" w:rsidR="00FF4521" w:rsidRPr="00947E2D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679" w14:textId="6E2F16EA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4BDE97CF" w14:textId="77777777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BFD2" w14:textId="66C7E563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EF2" w14:textId="389D71B8" w:rsidR="00FF4521" w:rsidRPr="00947E2D" w:rsidRDefault="0033107F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</w:t>
            </w:r>
            <w:r w:rsidR="00FF4521" w:rsidRPr="00947E2D">
              <w:rPr>
                <w:sz w:val="22"/>
                <w:szCs w:val="22"/>
              </w:rPr>
              <w:t>беспечение процедуры раскрытия сведений о конфликте интересов при приеме на работу в учреждение</w:t>
            </w:r>
            <w:r w:rsidR="00FF4521" w:rsidRPr="00947E2D">
              <w:t xml:space="preserve"> </w:t>
            </w:r>
            <w:r w:rsidR="00FF4521" w:rsidRPr="00947E2D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3B9" w14:textId="749BE644" w:rsidR="00FF4521" w:rsidRPr="00947E2D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077" w14:textId="2F9F04CD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Специалист по управлению персоналом</w:t>
            </w:r>
          </w:p>
        </w:tc>
      </w:tr>
      <w:tr w:rsidR="00947E2D" w:rsidRPr="00947E2D" w14:paraId="6DCF1DB1" w14:textId="77777777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AAFB" w14:textId="0338E665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D4D" w14:textId="2279387B" w:rsidR="00FF4521" w:rsidRPr="00947E2D" w:rsidRDefault="0033107F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</w:t>
            </w:r>
            <w:r w:rsidR="00FF4521" w:rsidRPr="00947E2D">
              <w:rPr>
                <w:sz w:val="22"/>
                <w:szCs w:val="22"/>
              </w:rPr>
              <w:t>беспечение процедуры раскрытия сведений о конфликте интересов при переводе работника на новую должность</w:t>
            </w:r>
            <w:r w:rsidR="00FF4521" w:rsidRPr="00947E2D">
              <w:t xml:space="preserve"> </w:t>
            </w:r>
            <w:r w:rsidR="00FF4521" w:rsidRPr="00947E2D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CB3" w14:textId="7A4769BC" w:rsidR="00FF4521" w:rsidRPr="00947E2D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50A" w14:textId="70FCA76A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Специалист по управлению персоналом</w:t>
            </w:r>
          </w:p>
        </w:tc>
      </w:tr>
      <w:tr w:rsidR="00947E2D" w:rsidRPr="00947E2D" w14:paraId="013FE035" w14:textId="77777777" w:rsidTr="0033107F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0011" w14:textId="794FFA4E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441" w14:textId="26A97375" w:rsidR="00FF4521" w:rsidRPr="00947E2D" w:rsidRDefault="0033107F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</w:t>
            </w:r>
            <w:r w:rsidR="00FF4521" w:rsidRPr="00947E2D">
              <w:rPr>
                <w:sz w:val="22"/>
                <w:szCs w:val="22"/>
              </w:rPr>
              <w:t>беспечение процедуры раскрытия сведений о конфликте интересов при оказании педагогическим работником Учреждения платных образовательных услуг обучающимся Учреждения</w:t>
            </w:r>
            <w:r w:rsidR="00FF4521" w:rsidRPr="00947E2D">
              <w:t xml:space="preserve"> </w:t>
            </w:r>
            <w:r w:rsidR="00FF4521" w:rsidRPr="00947E2D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08D" w14:textId="35C23342" w:rsidR="00FF4521" w:rsidRPr="00947E2D" w:rsidRDefault="0033107F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13E" w14:textId="7497DAE9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47E2D" w:rsidRPr="00947E2D" w14:paraId="00C4C8AF" w14:textId="77777777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C14" w14:textId="52E0379B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2.9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EEF" w14:textId="5D261D95" w:rsidR="00A91AED" w:rsidRPr="00947E2D" w:rsidRDefault="00FF4521" w:rsidP="00732EA2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77C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B50" w14:textId="3645E9DC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593C48E3" w14:textId="77777777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8539308" w14:textId="1DAE90AD" w:rsidR="005E7DB4" w:rsidRPr="00947E2D" w:rsidRDefault="00A91AE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3. </w:t>
            </w:r>
            <w:r w:rsidR="005E7DB4" w:rsidRPr="00947E2D">
              <w:rPr>
                <w:sz w:val="22"/>
                <w:szCs w:val="22"/>
              </w:rPr>
              <w:t>Антикоррупционные процедуры при осуществлении закупочной деятельности</w:t>
            </w:r>
          </w:p>
        </w:tc>
      </w:tr>
      <w:tr w:rsidR="00947E2D" w:rsidRPr="00947E2D" w14:paraId="3BD55351" w14:textId="77777777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D88" w14:textId="54DB197F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3.1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741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14:paraId="405E51BF" w14:textId="470FD342" w:rsidR="00FF4521" w:rsidRPr="00947E2D" w:rsidRDefault="00FF4521" w:rsidP="00FF45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D61" w14:textId="68536BB0" w:rsidR="00FF4521" w:rsidRPr="00947E2D" w:rsidRDefault="0033107F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</w:t>
            </w:r>
            <w:r w:rsidR="00FF4521" w:rsidRPr="00947E2D">
              <w:rPr>
                <w:sz w:val="22"/>
                <w:szCs w:val="22"/>
              </w:rPr>
              <w:t xml:space="preserve">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001" w14:textId="53DB2597" w:rsidR="00FF4521" w:rsidRPr="00947E2D" w:rsidRDefault="00D27B2A" w:rsidP="00FF4521">
            <w:pPr>
              <w:jc w:val="center"/>
            </w:pPr>
            <w:r w:rsidRPr="00947E2D">
              <w:rPr>
                <w:sz w:val="22"/>
                <w:szCs w:val="22"/>
              </w:rPr>
              <w:t>Главный бухгалтер</w:t>
            </w:r>
          </w:p>
        </w:tc>
      </w:tr>
      <w:tr w:rsidR="00947E2D" w:rsidRPr="00947E2D" w14:paraId="15592B6A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2D0" w14:textId="4A82CD44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3.2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483" w14:textId="1530DD12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Осуществление процедуры согласования потребности в поставке товаров, выполнении </w:t>
            </w:r>
            <w:r w:rsidRPr="00947E2D">
              <w:rPr>
                <w:sz w:val="22"/>
                <w:szCs w:val="22"/>
              </w:rPr>
              <w:lastRenderedPageBreak/>
              <w:t>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9BE" w14:textId="77777777" w:rsidR="00FF4521" w:rsidRPr="00947E2D" w:rsidRDefault="00FF4521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 xml:space="preserve">постоянно </w:t>
            </w:r>
          </w:p>
          <w:p w14:paraId="6AA15D85" w14:textId="1A49BCAA" w:rsidR="00FF4521" w:rsidRPr="00947E2D" w:rsidRDefault="00FF4521" w:rsidP="00732EA2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при осуществлении закупок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E01" w14:textId="506D81C1" w:rsidR="00FF4521" w:rsidRPr="00947E2D" w:rsidRDefault="00D27B2A" w:rsidP="00FF4521">
            <w:pPr>
              <w:jc w:val="center"/>
            </w:pPr>
            <w:r w:rsidRPr="00947E2D">
              <w:rPr>
                <w:sz w:val="22"/>
                <w:szCs w:val="22"/>
              </w:rPr>
              <w:lastRenderedPageBreak/>
              <w:t>Главный бухгалтер</w:t>
            </w:r>
          </w:p>
        </w:tc>
      </w:tr>
      <w:tr w:rsidR="00947E2D" w:rsidRPr="00947E2D" w14:paraId="1AEB7D3C" w14:textId="77777777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D30" w14:textId="742DD1E2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F72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603" w14:textId="0ED23C45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09D" w14:textId="75A73ADC" w:rsidR="00FF4521" w:rsidRPr="00947E2D" w:rsidRDefault="00D27B2A" w:rsidP="00FF4521">
            <w:pPr>
              <w:jc w:val="center"/>
            </w:pPr>
            <w:r w:rsidRPr="00947E2D">
              <w:rPr>
                <w:sz w:val="22"/>
                <w:szCs w:val="22"/>
              </w:rPr>
              <w:t>Главный бухгалтер</w:t>
            </w:r>
          </w:p>
        </w:tc>
      </w:tr>
      <w:tr w:rsidR="00947E2D" w:rsidRPr="00947E2D" w14:paraId="598FD63A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68F" w14:textId="220CBA7A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3.4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1E7" w14:textId="029E7047" w:rsidR="005E7DB4" w:rsidRPr="00947E2D" w:rsidRDefault="005E7DB4" w:rsidP="00733EB4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04C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44E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947E2D" w:rsidRPr="00947E2D" w14:paraId="0FC36F1A" w14:textId="77777777" w:rsidTr="00A91AE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A7E8" w14:textId="609718AD" w:rsidR="0076708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3.5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24B" w14:textId="750D979A" w:rsidR="00767084" w:rsidRPr="00947E2D" w:rsidRDefault="00767084" w:rsidP="00767084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Обучение по дополнительной профессиональной программе повышения квалификации в сфере противодействия коррупции членов комиссии по закупкам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08F" w14:textId="22560FC2" w:rsidR="00767084" w:rsidRPr="00947E2D" w:rsidRDefault="0076708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46C" w14:textId="6A7C7651" w:rsidR="00767084" w:rsidRPr="00947E2D" w:rsidRDefault="00D27B2A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51F5DE1C" w14:textId="77777777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E1A4C81" w14:textId="556D2000" w:rsidR="005E7DB4" w:rsidRPr="00947E2D" w:rsidRDefault="00A91AE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4. </w:t>
            </w:r>
            <w:r w:rsidR="005E7DB4" w:rsidRPr="00947E2D">
              <w:rPr>
                <w:sz w:val="22"/>
                <w:szCs w:val="22"/>
              </w:rPr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947E2D" w:rsidRPr="00947E2D" w14:paraId="261B6B89" w14:textId="77777777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BB7" w14:textId="6122EF90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4.1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99F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C96A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</w:p>
          <w:p w14:paraId="3A5FBCB4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D07" w14:textId="473AD317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Специалист по управлению персоналом</w:t>
            </w:r>
          </w:p>
        </w:tc>
      </w:tr>
      <w:tr w:rsidR="00947E2D" w:rsidRPr="00947E2D" w14:paraId="51AC4C59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FBB" w14:textId="046DAEF9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4.2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4D5" w14:textId="49427289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86F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при приёме на работу </w:t>
            </w:r>
          </w:p>
          <w:p w14:paraId="72F167FB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и в дальнейшем не реже </w:t>
            </w:r>
            <w:r w:rsidRPr="00947E2D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A56" w14:textId="11D48CDA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228EBAAF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AA2" w14:textId="1CAF998C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4.3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CB2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C52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при приёме на работу </w:t>
            </w:r>
          </w:p>
          <w:p w14:paraId="145D0F99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и в дальнейшем не реже </w:t>
            </w:r>
            <w:r w:rsidRPr="00947E2D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0D6" w14:textId="153B5103" w:rsidR="00FF4521" w:rsidRPr="00947E2D" w:rsidRDefault="00D27B2A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4C92DA71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65A" w14:textId="52C7B773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4.4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F2E" w14:textId="5FC0E878" w:rsidR="00FF4521" w:rsidRPr="00947E2D" w:rsidRDefault="00FF4521" w:rsidP="00D27B2A">
            <w:pPr>
              <w:rPr>
                <w:sz w:val="22"/>
                <w:szCs w:val="22"/>
              </w:rPr>
            </w:pPr>
            <w:proofErr w:type="gramStart"/>
            <w:r w:rsidRPr="00947E2D">
              <w:rPr>
                <w:sz w:val="22"/>
                <w:szCs w:val="22"/>
              </w:rPr>
              <w:t>Обучение</w:t>
            </w:r>
            <w:proofErr w:type="gramEnd"/>
            <w:r w:rsidRPr="00947E2D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</w:t>
            </w:r>
            <w:r w:rsidR="000A2F00" w:rsidRPr="00947E2D">
              <w:rPr>
                <w:sz w:val="22"/>
                <w:szCs w:val="22"/>
              </w:rPr>
              <w:t>в сфере п</w:t>
            </w:r>
            <w:r w:rsidRPr="00947E2D">
              <w:rPr>
                <w:sz w:val="22"/>
                <w:szCs w:val="22"/>
              </w:rPr>
              <w:t>ротиводействи</w:t>
            </w:r>
            <w:r w:rsidR="000A2F00" w:rsidRPr="00947E2D">
              <w:rPr>
                <w:sz w:val="22"/>
                <w:szCs w:val="22"/>
              </w:rPr>
              <w:t>я</w:t>
            </w:r>
            <w:r w:rsidRPr="00947E2D">
              <w:rPr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947E2D">
              <w:rPr>
                <w:sz w:val="22"/>
                <w:szCs w:val="22"/>
              </w:rPr>
              <w:t>их образовательную деятельность</w:t>
            </w:r>
            <w:r w:rsidRPr="00947E2D">
              <w:rPr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</w:t>
            </w:r>
            <w:r w:rsidR="00D27B2A" w:rsidRPr="00947E2D">
              <w:rPr>
                <w:sz w:val="22"/>
                <w:szCs w:val="22"/>
              </w:rPr>
              <w:t>,</w:t>
            </w:r>
            <w:r w:rsidRPr="00947E2D">
              <w:rPr>
                <w:sz w:val="22"/>
                <w:szCs w:val="22"/>
              </w:rPr>
              <w:t xml:space="preserve">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</w:t>
            </w:r>
            <w:r w:rsidR="00947E2D" w:rsidRPr="00947E2D">
              <w:rPr>
                <w:sz w:val="22"/>
                <w:szCs w:val="22"/>
              </w:rPr>
              <w:t>)</w:t>
            </w:r>
            <w:r w:rsidR="00767084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B13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ежегодно </w:t>
            </w:r>
          </w:p>
          <w:p w14:paraId="29EA4DEB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14:paraId="1CBBE725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7D0" w14:textId="3FD181C4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7948BEE7" w14:textId="77777777" w:rsidTr="0033107F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084" w14:textId="41EC1057" w:rsidR="00C4371C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623" w14:textId="2F693615" w:rsidR="00C4371C" w:rsidRPr="00947E2D" w:rsidRDefault="00C4371C" w:rsidP="000A2F00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Проведение учебно-методических семинаров (совещаний, встреч) для работников по вопросам профилактики и противодействия коррупции в учреждении</w:t>
            </w:r>
            <w:r w:rsidR="00733EB4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BB1" w14:textId="25481A76" w:rsidR="00C4371C" w:rsidRPr="00947E2D" w:rsidRDefault="00C4371C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13C" w14:textId="03F2374C" w:rsidR="00C4371C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48F92AAC" w14:textId="77777777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8D2FFD6" w14:textId="60934D5F" w:rsidR="005E7DB4" w:rsidRPr="00947E2D" w:rsidRDefault="00A91AE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5. </w:t>
            </w:r>
            <w:r w:rsidR="005E7DB4" w:rsidRPr="00947E2D">
              <w:rPr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14:paraId="11AD85F8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 родителями (законными представителями) обучающихся</w:t>
            </w:r>
          </w:p>
        </w:tc>
      </w:tr>
      <w:tr w:rsidR="00947E2D" w:rsidRPr="00947E2D" w14:paraId="6EB5B31B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F70" w14:textId="19838AA6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5.1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531" w14:textId="07B5C015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9E8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2B4" w14:textId="18CF3F92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2F4CC9B7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C58" w14:textId="7C5DE8F7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5.2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76D" w14:textId="55570DB5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0B5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не реже </w:t>
            </w:r>
            <w:r w:rsidRPr="00947E2D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465" w14:textId="1596381F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0ED3D1E2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A50" w14:textId="0AF9135E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5.3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7D2" w14:textId="7717564F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514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62C" w14:textId="19727A50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5C1CB97B" w14:textId="77777777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427" w14:textId="585E4B21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5.4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031" w14:textId="77777777" w:rsidR="00FF4521" w:rsidRPr="00947E2D" w:rsidRDefault="00FF4521" w:rsidP="00FF4521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14:paraId="27ED53BD" w14:textId="599F5DDA" w:rsidR="00A91AED" w:rsidRPr="00947E2D" w:rsidRDefault="00FF4521" w:rsidP="00732EA2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EA1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не реже </w:t>
            </w:r>
            <w:r w:rsidRPr="00947E2D">
              <w:rPr>
                <w:sz w:val="22"/>
                <w:szCs w:val="22"/>
              </w:rPr>
              <w:br/>
              <w:t>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F95" w14:textId="77DA3A94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947E2D" w:rsidRPr="00947E2D" w14:paraId="28AC4B37" w14:textId="77777777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5047FEB" w14:textId="66D4B6F6" w:rsidR="005E7DB4" w:rsidRPr="00947E2D" w:rsidRDefault="00A91AE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6. </w:t>
            </w:r>
            <w:r w:rsidR="0081083E" w:rsidRPr="00947E2D">
              <w:rPr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947E2D" w:rsidRPr="00947E2D" w14:paraId="510070F0" w14:textId="77777777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5B5" w14:textId="1B7D7E6A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EE8" w14:textId="563282B9" w:rsidR="005E7DB4" w:rsidRPr="00947E2D" w:rsidRDefault="005E7DB4" w:rsidP="005E7DB4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F11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F47" w14:textId="3002B82A" w:rsidR="005E7DB4" w:rsidRPr="00947E2D" w:rsidRDefault="00FF4521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</w:t>
            </w:r>
            <w:r w:rsidR="005E7DB4" w:rsidRPr="00947E2D">
              <w:rPr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947E2D" w:rsidRPr="00947E2D" w14:paraId="4F27B85F" w14:textId="77777777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AE9" w14:textId="2863B485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D76" w14:textId="093F9183" w:rsidR="005E7DB4" w:rsidRPr="00947E2D" w:rsidRDefault="005E7DB4" w:rsidP="00947E2D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47E2D">
              <w:rPr>
                <w:sz w:val="22"/>
                <w:szCs w:val="22"/>
              </w:rPr>
              <w:t>контроля за</w:t>
            </w:r>
            <w:proofErr w:type="gramEnd"/>
            <w:r w:rsidRPr="00947E2D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</w:t>
            </w:r>
            <w:r w:rsidR="00947E2D" w:rsidRPr="00947E2D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FE9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8C1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947E2D" w:rsidRPr="00947E2D" w14:paraId="5D418AEA" w14:textId="77777777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08F" w14:textId="278F1515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AA08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  <w:r w:rsidR="00FF4521" w:rsidRPr="00947E2D">
              <w:rPr>
                <w:sz w:val="22"/>
                <w:szCs w:val="22"/>
              </w:rPr>
              <w:t>.</w:t>
            </w:r>
          </w:p>
          <w:p w14:paraId="31C7D1CF" w14:textId="77777777" w:rsidR="003D3FED" w:rsidRPr="00947E2D" w:rsidRDefault="003D3FED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BB6823" w14:textId="77777777" w:rsidR="003D3FED" w:rsidRPr="00947E2D" w:rsidRDefault="003D3FED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EAB8FE9" w14:textId="77777777" w:rsidR="003D3FED" w:rsidRPr="00947E2D" w:rsidRDefault="003D3FED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F744F1" w14:textId="3B96AE5A" w:rsidR="003D3FED" w:rsidRPr="00947E2D" w:rsidRDefault="003D3FED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6F7" w14:textId="33E31C5E" w:rsidR="003D3FED" w:rsidRPr="00947E2D" w:rsidRDefault="005E7DB4" w:rsidP="009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ежеквартально в соответствии с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4A1" w14:textId="0806034D" w:rsidR="005E7DB4" w:rsidRPr="00947E2D" w:rsidRDefault="00947E2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47E2D" w:rsidRPr="00947E2D" w14:paraId="7FF7810C" w14:textId="77777777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876" w14:textId="57EC3B93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E76" w14:textId="30C355D6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54F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344" w14:textId="53074D7D" w:rsidR="005E7DB4" w:rsidRPr="00947E2D" w:rsidRDefault="00947E2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Главный бухгалтер</w:t>
            </w:r>
          </w:p>
        </w:tc>
      </w:tr>
      <w:tr w:rsidR="00947E2D" w:rsidRPr="00947E2D" w14:paraId="1248909A" w14:textId="77777777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866" w14:textId="10347F49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F175" w14:textId="63EDB19A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C6FB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14:paraId="6AFFC528" w14:textId="77777777" w:rsidR="00FF4521" w:rsidRPr="00947E2D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7D73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947E2D" w:rsidRPr="00947E2D" w14:paraId="1B58C632" w14:textId="77777777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61C" w14:textId="5D10B96B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28F" w14:textId="43D52B5F" w:rsidR="005E7DB4" w:rsidRPr="00947E2D" w:rsidRDefault="005E7DB4" w:rsidP="008108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Контроль за соблюдением правил и порядка приема </w:t>
            </w:r>
            <w:r w:rsidR="0081083E" w:rsidRPr="00947E2D">
              <w:rPr>
                <w:sz w:val="22"/>
                <w:szCs w:val="22"/>
              </w:rPr>
              <w:t>обучающихся</w:t>
            </w:r>
            <w:r w:rsidRPr="00947E2D">
              <w:rPr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947E2D">
              <w:rPr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F3E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873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947E2D" w:rsidRPr="00947E2D" w14:paraId="305E7198" w14:textId="77777777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DA7" w14:textId="799C46A6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6.7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011" w14:textId="63230385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231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FB8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947E2D" w:rsidRPr="00947E2D" w14:paraId="3EE57BE3" w14:textId="77777777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2388F7D" w14:textId="707734C4" w:rsidR="005E7DB4" w:rsidRPr="00947E2D" w:rsidRDefault="00A91AED" w:rsidP="005E7DB4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7. </w:t>
            </w:r>
            <w:r w:rsidR="005E7DB4" w:rsidRPr="00947E2D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947E2D" w:rsidRPr="00947E2D" w14:paraId="59810FB2" w14:textId="77777777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644" w14:textId="200349A6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7.1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872B" w14:textId="72708ECB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3366" w14:textId="77777777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B11" w14:textId="77777777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947E2D" w:rsidRPr="00947E2D" w14:paraId="3DA6CB5A" w14:textId="77777777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54F" w14:textId="46EE8B84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7.2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C8" w14:textId="5A34A57A" w:rsidR="00FF4521" w:rsidRPr="00947E2D" w:rsidRDefault="00FF4521" w:rsidP="00947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Информирование родителей (законных представителей) о правилах приема в учреждение, работы </w:t>
            </w:r>
            <w:r w:rsidR="005F0FED" w:rsidRPr="00947E2D">
              <w:rPr>
                <w:sz w:val="22"/>
                <w:szCs w:val="22"/>
              </w:rPr>
              <w:t xml:space="preserve">региональной единой государственной информационной системы образования </w:t>
            </w:r>
            <w:r w:rsidRPr="00947E2D">
              <w:rPr>
                <w:sz w:val="22"/>
                <w:szCs w:val="22"/>
              </w:rPr>
              <w:t>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649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7C4" w14:textId="20E99C61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947E2D" w:rsidRPr="00947E2D" w14:paraId="29749C3B" w14:textId="77777777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AAB" w14:textId="7BC8CF15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7.3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04C" w14:textId="76D26E97" w:rsidR="00FF4521" w:rsidRPr="00947E2D" w:rsidRDefault="00FF4521" w:rsidP="00733EB4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1E0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ежегодно, </w:t>
            </w:r>
          </w:p>
          <w:p w14:paraId="10AA060B" w14:textId="77777777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B67" w14:textId="038C1AF5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Главный бухгалтер</w:t>
            </w:r>
          </w:p>
        </w:tc>
      </w:tr>
      <w:tr w:rsidR="00947E2D" w:rsidRPr="00947E2D" w14:paraId="56E67E8C" w14:textId="77777777" w:rsidTr="00733EB4">
        <w:trPr>
          <w:trHeight w:val="3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2B9" w14:textId="33B94808" w:rsidR="00FF4521" w:rsidRPr="00947E2D" w:rsidRDefault="00A91AED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7E9" w14:textId="0D11DC25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171" w14:textId="7BBFC14C" w:rsidR="00FF4521" w:rsidRPr="00947E2D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600" w14:textId="71209F6C" w:rsidR="00FF4521" w:rsidRPr="00947E2D" w:rsidRDefault="00947E2D" w:rsidP="00FF4521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3C0A2CF6" w14:textId="77777777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B95" w14:textId="76F98AA5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7.5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AF99" w14:textId="77777777" w:rsidR="005E7DB4" w:rsidRPr="00947E2D" w:rsidRDefault="005E7DB4" w:rsidP="005E7DB4">
            <w:pPr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EB3" w14:textId="77777777" w:rsidR="002A4344" w:rsidRPr="00947E2D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ежегодно, </w:t>
            </w:r>
          </w:p>
          <w:p w14:paraId="33374A76" w14:textId="3906CCE3" w:rsidR="003D3FED" w:rsidRPr="00947E2D" w:rsidRDefault="002A4344" w:rsidP="009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сроки, установленные муниципальными правовыми актам</w:t>
            </w:r>
            <w:r w:rsidR="00947E2D" w:rsidRPr="00947E2D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E73" w14:textId="19269C2D" w:rsidR="005E7DB4" w:rsidRPr="00947E2D" w:rsidRDefault="00947E2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</w:t>
            </w:r>
          </w:p>
        </w:tc>
      </w:tr>
      <w:tr w:rsidR="00947E2D" w:rsidRPr="00947E2D" w14:paraId="04DA28E4" w14:textId="77777777" w:rsidTr="00733EB4">
        <w:trPr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485" w14:textId="3A43F79B" w:rsidR="005E7DB4" w:rsidRPr="00947E2D" w:rsidRDefault="00A91AED" w:rsidP="005E7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7.6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346" w14:textId="08B79740" w:rsidR="005E7DB4" w:rsidRPr="00947E2D" w:rsidRDefault="005E7DB4" w:rsidP="005E7D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733EB4" w:rsidRPr="00947E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A59" w14:textId="77777777" w:rsidR="002A4344" w:rsidRPr="00947E2D" w:rsidRDefault="002A4344" w:rsidP="002A43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ежегодно, </w:t>
            </w:r>
          </w:p>
          <w:p w14:paraId="12545012" w14:textId="56F555B6" w:rsidR="003D3FED" w:rsidRPr="00947E2D" w:rsidRDefault="002A4344" w:rsidP="00947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в сроки, установленные муниципальными правовыми актам</w:t>
            </w:r>
            <w:r w:rsidR="00947E2D" w:rsidRPr="00947E2D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A2" w14:textId="25CC868F" w:rsidR="005E7DB4" w:rsidRPr="00947E2D" w:rsidRDefault="00947E2D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Директор,</w:t>
            </w:r>
          </w:p>
          <w:p w14:paraId="589B3B7D" w14:textId="519EE6B0" w:rsidR="00FF4521" w:rsidRPr="00947E2D" w:rsidRDefault="00FF4521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 xml:space="preserve">заместитель </w:t>
            </w:r>
            <w:r w:rsidR="00947E2D" w:rsidRPr="00947E2D">
              <w:rPr>
                <w:sz w:val="22"/>
                <w:szCs w:val="22"/>
              </w:rPr>
              <w:t>директора по УВР, заместитель директора по ВР</w:t>
            </w:r>
            <w:r w:rsidRPr="00947E2D">
              <w:rPr>
                <w:sz w:val="22"/>
                <w:szCs w:val="22"/>
              </w:rPr>
              <w:t>,</w:t>
            </w:r>
          </w:p>
          <w:p w14:paraId="0CE3DF6E" w14:textId="3E54DC7B" w:rsidR="005E7DB4" w:rsidRPr="00947E2D" w:rsidRDefault="00FF4521" w:rsidP="005E7DB4">
            <w:pPr>
              <w:jc w:val="center"/>
              <w:rPr>
                <w:sz w:val="22"/>
                <w:szCs w:val="22"/>
              </w:rPr>
            </w:pPr>
            <w:r w:rsidRPr="00947E2D">
              <w:rPr>
                <w:sz w:val="22"/>
                <w:szCs w:val="22"/>
              </w:rPr>
              <w:t>главный бухгалтер</w:t>
            </w:r>
          </w:p>
          <w:p w14:paraId="1CFF2FD1" w14:textId="0192A840" w:rsidR="005E7DB4" w:rsidRPr="00947E2D" w:rsidRDefault="005E7DB4" w:rsidP="005E7D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D921B0" w14:textId="77777777" w:rsidR="0053758B" w:rsidRPr="00947E2D" w:rsidRDefault="0053758B" w:rsidP="00D306CE">
      <w:pPr>
        <w:ind w:left="4956" w:firstLine="624"/>
        <w:jc w:val="right"/>
        <w:rPr>
          <w:rFonts w:cs="Arial"/>
        </w:rPr>
      </w:pPr>
    </w:p>
    <w:p w14:paraId="7C166609" w14:textId="77777777" w:rsidR="0053758B" w:rsidRPr="00947E2D" w:rsidRDefault="0053758B" w:rsidP="00F51FF2">
      <w:pPr>
        <w:rPr>
          <w:rFonts w:cs="Arial"/>
        </w:rPr>
      </w:pPr>
    </w:p>
    <w:p w14:paraId="53B6211A" w14:textId="77777777" w:rsidR="00755D06" w:rsidRPr="00947E2D" w:rsidRDefault="00755D06" w:rsidP="00A91AED">
      <w:pPr>
        <w:rPr>
          <w:sz w:val="26"/>
          <w:szCs w:val="26"/>
        </w:rPr>
      </w:pPr>
    </w:p>
    <w:sectPr w:rsidR="00755D06" w:rsidRPr="00947E2D" w:rsidSect="00A91AED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7E8404" w15:done="0"/>
  <w15:commentEx w15:paraId="1EA46113" w15:done="0"/>
  <w15:commentEx w15:paraId="02A059E1" w15:done="0"/>
  <w15:commentEx w15:paraId="1907CEA1" w15:done="0"/>
  <w15:commentEx w15:paraId="067AE9DD" w15:done="0"/>
  <w15:commentEx w15:paraId="26970F3E" w15:done="0"/>
  <w15:commentEx w15:paraId="0FA083B1" w15:done="0"/>
  <w15:commentEx w15:paraId="7551CC7A" w15:done="0"/>
  <w15:commentEx w15:paraId="68163F66" w15:done="0"/>
  <w15:commentEx w15:paraId="6BBA97BC" w15:done="0"/>
  <w15:commentEx w15:paraId="750FAC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6A9C" w16cex:dateUtc="2021-12-27T11:38:00Z"/>
  <w16cex:commentExtensible w16cex:durableId="257450EB" w16cex:dateUtc="2021-12-27T09:49:00Z"/>
  <w16cex:commentExtensible w16cex:durableId="25746ACF" w16cex:dateUtc="2021-12-27T11:39:00Z"/>
  <w16cex:commentExtensible w16cex:durableId="258689C3" w16cex:dateUtc="2022-01-10T05:32:00Z"/>
  <w16cex:commentExtensible w16cex:durableId="25868A6C" w16cex:dateUtc="2022-01-10T05:35:00Z"/>
  <w16cex:commentExtensible w16cex:durableId="25868AB0" w16cex:dateUtc="2022-01-10T05:36:00Z"/>
  <w16cex:commentExtensible w16cex:durableId="25746B21" w16cex:dateUtc="2021-12-27T11:41:00Z"/>
  <w16cex:commentExtensible w16cex:durableId="25868AFC" w16cex:dateUtc="2022-01-10T05:37:00Z"/>
  <w16cex:commentExtensible w16cex:durableId="25868AE8" w16cex:dateUtc="2022-01-10T05:37:00Z"/>
  <w16cex:commentExtensible w16cex:durableId="25868B0E" w16cex:dateUtc="2022-01-10T05:38:00Z"/>
  <w16cex:commentExtensible w16cex:durableId="25868AF4" w16cex:dateUtc="2022-01-10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E8404" w16cid:durableId="25746A9C"/>
  <w16cid:commentId w16cid:paraId="1EA46113" w16cid:durableId="257450EB"/>
  <w16cid:commentId w16cid:paraId="02A059E1" w16cid:durableId="25746ACF"/>
  <w16cid:commentId w16cid:paraId="1907CEA1" w16cid:durableId="258689C3"/>
  <w16cid:commentId w16cid:paraId="067AE9DD" w16cid:durableId="25868A6C"/>
  <w16cid:commentId w16cid:paraId="26970F3E" w16cid:durableId="25868AB0"/>
  <w16cid:commentId w16cid:paraId="0FA083B1" w16cid:durableId="25746B21"/>
  <w16cid:commentId w16cid:paraId="7551CC7A" w16cid:durableId="25868AFC"/>
  <w16cid:commentId w16cid:paraId="68163F66" w16cid:durableId="25868AE8"/>
  <w16cid:commentId w16cid:paraId="6BBA97BC" w16cid:durableId="25868B0E"/>
  <w16cid:commentId w16cid:paraId="750FAC4C" w16cid:durableId="25868A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A8ED" w14:textId="77777777" w:rsidR="00F10472" w:rsidRDefault="00F10472" w:rsidP="009F2165">
      <w:r>
        <w:separator/>
      </w:r>
    </w:p>
  </w:endnote>
  <w:endnote w:type="continuationSeparator" w:id="0">
    <w:p w14:paraId="54F87BD1" w14:textId="77777777" w:rsidR="00F10472" w:rsidRDefault="00F10472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0410" w14:textId="77777777" w:rsidR="00F10472" w:rsidRDefault="00F10472" w:rsidP="009F2165">
      <w:r>
        <w:separator/>
      </w:r>
    </w:p>
  </w:footnote>
  <w:footnote w:type="continuationSeparator" w:id="0">
    <w:p w14:paraId="69B0132E" w14:textId="77777777" w:rsidR="00F10472" w:rsidRDefault="00F10472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76553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E7CB5D1" w14:textId="77777777" w:rsidR="00CB1159" w:rsidRPr="00CB1159" w:rsidRDefault="00CB1159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4C625B">
          <w:rPr>
            <w:noProof/>
            <w:sz w:val="26"/>
            <w:szCs w:val="26"/>
          </w:rPr>
          <w:t>6</w:t>
        </w:r>
        <w:r w:rsidRPr="00CB1159">
          <w:rPr>
            <w:sz w:val="26"/>
            <w:szCs w:val="26"/>
          </w:rPr>
          <w:fldChar w:fldCharType="end"/>
        </w:r>
      </w:p>
    </w:sdtContent>
  </w:sdt>
  <w:p w14:paraId="4157F5C2" w14:textId="77777777" w:rsidR="00CB1159" w:rsidRDefault="00CB11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433EA"/>
    <w:rsid w:val="00056A91"/>
    <w:rsid w:val="00075D31"/>
    <w:rsid w:val="00095160"/>
    <w:rsid w:val="000A2F00"/>
    <w:rsid w:val="00121B9F"/>
    <w:rsid w:val="001E23BC"/>
    <w:rsid w:val="001E4678"/>
    <w:rsid w:val="001F0761"/>
    <w:rsid w:val="001F6345"/>
    <w:rsid w:val="00203781"/>
    <w:rsid w:val="00205CBF"/>
    <w:rsid w:val="00212E4C"/>
    <w:rsid w:val="00215FB0"/>
    <w:rsid w:val="00217914"/>
    <w:rsid w:val="002270D6"/>
    <w:rsid w:val="002450CC"/>
    <w:rsid w:val="00272CB7"/>
    <w:rsid w:val="00282532"/>
    <w:rsid w:val="00283DB1"/>
    <w:rsid w:val="00284CB3"/>
    <w:rsid w:val="002A4344"/>
    <w:rsid w:val="002A7E24"/>
    <w:rsid w:val="002E5854"/>
    <w:rsid w:val="002F0D2C"/>
    <w:rsid w:val="002F22F7"/>
    <w:rsid w:val="00303441"/>
    <w:rsid w:val="00317658"/>
    <w:rsid w:val="0032464A"/>
    <w:rsid w:val="0033107F"/>
    <w:rsid w:val="00353DAF"/>
    <w:rsid w:val="00355237"/>
    <w:rsid w:val="00370EE4"/>
    <w:rsid w:val="003740BD"/>
    <w:rsid w:val="0039347A"/>
    <w:rsid w:val="003A0FB0"/>
    <w:rsid w:val="003C1E00"/>
    <w:rsid w:val="003C3EE7"/>
    <w:rsid w:val="003D3FED"/>
    <w:rsid w:val="003F1AA6"/>
    <w:rsid w:val="00406FEA"/>
    <w:rsid w:val="00432EA9"/>
    <w:rsid w:val="00437619"/>
    <w:rsid w:val="004522BF"/>
    <w:rsid w:val="004A66BF"/>
    <w:rsid w:val="004C625B"/>
    <w:rsid w:val="004D65DE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61AA4"/>
    <w:rsid w:val="00573EA7"/>
    <w:rsid w:val="005778C5"/>
    <w:rsid w:val="005C1259"/>
    <w:rsid w:val="005C30DA"/>
    <w:rsid w:val="005C6AE2"/>
    <w:rsid w:val="005E5492"/>
    <w:rsid w:val="005E7DB4"/>
    <w:rsid w:val="005F0FED"/>
    <w:rsid w:val="0061364F"/>
    <w:rsid w:val="00634692"/>
    <w:rsid w:val="00641F3D"/>
    <w:rsid w:val="006741AD"/>
    <w:rsid w:val="00691715"/>
    <w:rsid w:val="006A7AE7"/>
    <w:rsid w:val="006B4E07"/>
    <w:rsid w:val="006E0888"/>
    <w:rsid w:val="00723FE5"/>
    <w:rsid w:val="00732EA2"/>
    <w:rsid w:val="00733EB4"/>
    <w:rsid w:val="007455D1"/>
    <w:rsid w:val="007506AD"/>
    <w:rsid w:val="00755D06"/>
    <w:rsid w:val="00767084"/>
    <w:rsid w:val="00776203"/>
    <w:rsid w:val="00796075"/>
    <w:rsid w:val="007E068E"/>
    <w:rsid w:val="007F296E"/>
    <w:rsid w:val="007F325E"/>
    <w:rsid w:val="0081083E"/>
    <w:rsid w:val="00815DCB"/>
    <w:rsid w:val="0082718E"/>
    <w:rsid w:val="00844A36"/>
    <w:rsid w:val="008508D9"/>
    <w:rsid w:val="0085630F"/>
    <w:rsid w:val="008723A6"/>
    <w:rsid w:val="008C092F"/>
    <w:rsid w:val="008E6A7A"/>
    <w:rsid w:val="009201FF"/>
    <w:rsid w:val="00947E2D"/>
    <w:rsid w:val="009A2C41"/>
    <w:rsid w:val="009A7DC1"/>
    <w:rsid w:val="009B0549"/>
    <w:rsid w:val="009F2165"/>
    <w:rsid w:val="009F53CF"/>
    <w:rsid w:val="009F6049"/>
    <w:rsid w:val="00A1430A"/>
    <w:rsid w:val="00A328C7"/>
    <w:rsid w:val="00A43FC6"/>
    <w:rsid w:val="00A46D38"/>
    <w:rsid w:val="00A91AED"/>
    <w:rsid w:val="00AB54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4371C"/>
    <w:rsid w:val="00C8152A"/>
    <w:rsid w:val="00CB1159"/>
    <w:rsid w:val="00CC67D9"/>
    <w:rsid w:val="00CE1C4A"/>
    <w:rsid w:val="00D21F21"/>
    <w:rsid w:val="00D27B2A"/>
    <w:rsid w:val="00D306CE"/>
    <w:rsid w:val="00D628A1"/>
    <w:rsid w:val="00D71D2C"/>
    <w:rsid w:val="00D8331E"/>
    <w:rsid w:val="00DB4548"/>
    <w:rsid w:val="00DC2E72"/>
    <w:rsid w:val="00DD415B"/>
    <w:rsid w:val="00E0599C"/>
    <w:rsid w:val="00E10328"/>
    <w:rsid w:val="00E16BF2"/>
    <w:rsid w:val="00E239AB"/>
    <w:rsid w:val="00E32B59"/>
    <w:rsid w:val="00E45DDD"/>
    <w:rsid w:val="00E539FD"/>
    <w:rsid w:val="00E70630"/>
    <w:rsid w:val="00E72270"/>
    <w:rsid w:val="00E7401B"/>
    <w:rsid w:val="00E9753E"/>
    <w:rsid w:val="00EA6007"/>
    <w:rsid w:val="00EC1D98"/>
    <w:rsid w:val="00EC3C27"/>
    <w:rsid w:val="00EE1D5B"/>
    <w:rsid w:val="00EF545D"/>
    <w:rsid w:val="00F10472"/>
    <w:rsid w:val="00F1434F"/>
    <w:rsid w:val="00F365CF"/>
    <w:rsid w:val="00F51FF2"/>
    <w:rsid w:val="00F53E5A"/>
    <w:rsid w:val="00F9154A"/>
    <w:rsid w:val="00F9553F"/>
    <w:rsid w:val="00FD6952"/>
    <w:rsid w:val="00FD6BEA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6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Марина Жмакина</cp:lastModifiedBy>
  <cp:revision>5</cp:revision>
  <cp:lastPrinted>2015-04-01T16:43:00Z</cp:lastPrinted>
  <dcterms:created xsi:type="dcterms:W3CDTF">2022-01-11T06:06:00Z</dcterms:created>
  <dcterms:modified xsi:type="dcterms:W3CDTF">2022-01-12T05:39:00Z</dcterms:modified>
</cp:coreProperties>
</file>